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41 08/02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SUSPENDIDO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VISITA MÉDICA DE 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EXÁMENES SEMANALES, 21/02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EV. EX. 21-02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DIARIAS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CURACIÓN PICCLINE : 19-02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UROLOGÍA OK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ÚLTIMA CREA 1.5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MÉDICO?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RETIRAR LOPERAMIDA CUANDO REPONGAN STOCK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JUANA BELMAR BELMAR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90/ GASTROENTERITIS 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29.01</w:t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ORDES RX Y ECO TRAMITADAS (POSIBILIDAD DE HORAS PARA PRIMEROS DIAS DE MARZO)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SERGIO HERNANDEZ SANHUEZA 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 / ESTRECHEZ ARTERIAL 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24-02 +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GRAPAS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INGRESO MÉDICO 05.02</w:t>
            </w:r>
          </w:p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RETIRO DE GRAPAS 24-02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MEDICO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JOSE ORELLANA GONZALEZ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 / FX CADERA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24-02 +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GRAPAS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17/02 11:00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RETIRO GRAPAS 24/02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10-02-26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MEDICO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MARTA SAN MARTIN CANDIA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 /  NEUMONÍA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BRONCO??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10-02-26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MEDICO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FERNANDO BRIONES JIMENEZ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 / ACV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KTM- FONO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TAC OK 12-02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03-02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 AL ALTA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EGRESO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AGUSTIN CARO CARO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69/ ACV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13.02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VERIFICAR HORA ETT + HOLTER </w:t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COJÍN ENTREGADO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VALENTINA MORENO DE SERRA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71/ ACV 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3/7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</w:t>
            </w:r>
          </w:p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#16</w:t>
            </w:r>
          </w:p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 22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+FONO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18.02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KLEBSIELLA VARIICOLA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CELINA RODRIGUEZ MENDEZ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 / ACV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KTM+FONO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16-02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AMBULANCIA TRAMITADA, FAMILIAR INFORMADA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JOSE SALGADO ORTEGA 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74/ ITU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6/7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D0</w:t>
            </w:r>
          </w:p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#20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CORREO RESPALDO CONTEXTO PSICO-SOCIAL EN HOGAR OK </w:t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POLIMICROBIANO 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</w:t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CARLOS VINET PONCE 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92/ ICC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NRC 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 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BRONCOPULMONAR OK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PINCHEIRA ARIAS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70/ LESION TOBILLO Dº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24.02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EN 2 SEMANAS </w:t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shd w:fill="d9d2e9" w:val="clear"/>
                <w:rtl w:val="0"/>
              </w:rPr>
              <w:t xml:space="preserve">INDICACIÓN KTM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DOMINGO GONZALEZ RETAMAL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 / NEUMONÍA-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Y 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MARTA ROMERO GUZMAN 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 / IRA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24.02 + ALTA 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20-02</w:t>
            </w:r>
          </w:p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CSB +: Staphylococcus aureus BLEE</w:t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Pseudomonas aeruginosa (COLONIZADO?)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MARTES 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JUANA SANDOVAL DÍAZ 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80/ ERISIPELA 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20-02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LUNES 23-02 EXÁMENES CONTROL </w:t>
            </w:r>
          </w:p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JORGE SEPULVEDA LOPEZ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 / ESTRECHEZ ARTERIAL 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20-02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CAMILA ARIAS CASANOVA 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 / PNA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3/5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D0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20-02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EXÁMENES 23-02</w:t>
            </w:r>
          </w:p>
          <w:p w:rsidR="00000000" w:rsidDel="00000000" w:rsidP="00000000" w:rsidRDefault="00000000" w:rsidRPr="00000000" w14:paraId="000000C2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CEFERINO MUÑOZ SEPULVEDA 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 / COLECISTITIS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23-02 +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SUTURAS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CX 21 DÍAS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INGRESO-EGRESO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HUMILDE FERNANDEZ CONTRERAS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69/ AKI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CFET 5/7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D0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D1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EX. 22.02</w:t>
            </w:r>
          </w:p>
        </w:tc>
      </w:tr>
    </w:tbl>
    <w:p w:rsidR="00000000" w:rsidDel="00000000" w:rsidP="00000000" w:rsidRDefault="00000000" w:rsidRPr="00000000" w14:paraId="000000D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510"/>
        <w:gridCol w:w="3375"/>
        <w:gridCol w:w="3030"/>
        <w:tblGridChange w:id="0">
          <w:tblGrid>
            <w:gridCol w:w="3105"/>
            <w:gridCol w:w="3510"/>
            <w:gridCol w:w="337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DC">
            <w:pPr>
              <w:jc w:val="left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D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PIA VALLEJOS HERNANDEZ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21-22 FEBRERO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4u2E5otwTGrrDaBOLi4Dl6MrKA==">CgMxLjA4AHIhMVVqRjdGSmxjS2Zwd1FBMl9YSWFvMFhDeVF6SVRSaWtX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