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01-12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01-12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01.12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 (RECETA RENOVADA)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18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ENVIAR CORREO POLI CARDIO PARA LLAMAR A HLH PARA CUPO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EPOC EXACERBADO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INFLUENZA B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2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(+) STAPHYLOCOCCUS EPIDERMIDIS</w:t>
            </w:r>
          </w:p>
          <w:p w:rsidR="00000000" w:rsidDel="00000000" w:rsidP="00000000" w:rsidRDefault="00000000" w:rsidRPr="00000000" w14:paraId="0000002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REALIZAR CAMBIO DE TTO ATB VO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02/12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RHB L-M-V AM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PROGRAMADA 06.12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GENEXPERT?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MARTES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CACERES JAQUE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ACV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 7-10 DÍAS CON TAC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9/30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01-12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LUZ OÑATE OÑATE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DELIRIO NO ESPECIFICADO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NEURO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POLI TACO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 ULCERA DE DECUBITO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01-12 + ALTA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OK 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CUP CAMBIADO 28.11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EPICRISIS ENF OK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OK, UC (+) P. MIRABILIS MS, SE ROTA TTO ATB A VO 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TELEASISTENCIA OK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EX.29.11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UC CONTROL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NELSON RODRIGUEZ RODRIGUEZ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ACV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CPU OK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MÉDICO?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COLA CABALLO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LLAMAR PARA ENLACE CON CPU HSC O C. D. TRUJILLO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01.12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CX EN 14 D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TTO ATB?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GARRIDO CARRASCO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VIDENTE 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UC 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01.12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01.12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FRACTURA DE CADERA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01.12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11.12 14:00 HRS DR. OLID 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CON ONCOLOGÍA H. EL SALVADOR STGO (03.12 CONTROL AL QUE ASISTIRÁ HIJO)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</w:tbl>
    <w:p w:rsidR="00000000" w:rsidDel="00000000" w:rsidP="00000000" w:rsidRDefault="00000000" w:rsidRPr="00000000" w14:paraId="0000009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BERTA VENEGAS SEPÚLVEDA (HD M-J-S-11:00 A 16:00)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30.11.25/ CONTINÚA APS, CONTROL 05.12 C/ 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30.11.25/ NEUMONIA</w:t>
            </w:r>
          </w:p>
        </w:tc>
      </w:tr>
    </w:tbl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PÍA VALLEJOS HERNÁNDEZ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29-30 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VpzqRD6mygzqqiNggWR4KFopJQ==">CgMxLjA4AHIhMUk5cXlIaVNNQ0xjMWxIM2FBMWZ1OVVFenVNeFdBcEcz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