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MYRIAM OLAVE URIBE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8.249.727-7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17/11/2024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 DIABETICO/ANEMIA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CURACIONES AVANZADAS Y TERAPIA DE REHABILITACIÓN MOTORA POR DIAGNÓSTICO ANTES DESCRITO. AL EXAMEN FÍSICO SE EVIDENCIA AMPUTACIÓN TRANSMETATARSIANA DERECHA 10 X 1  CM APROX, 70% GRANULATORIO, 20% ESFACELO, 10% ADIPOSO, EXUDADO SEROSO ESCASA CANTIDAD. SE DERIVA PARA MANEJO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EXTREMIDAD INFERIOR DERECHA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676275" cy="561975"/>
                <wp:effectExtent b="0" l="0" r="0" t="0"/>
                <wp:wrapNone/>
                <wp:docPr id="4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aYC3dyW++JFPHxwAR3gZ9lFcQ==">CgMxLjA4AHIhMXotcHhBQ2V0bi1WUVA5bXBuLXVidWwyNk16RTF3NXph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