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 de la Unidad de Hospitalización Domiciliaria, la documentación encontrada sugiere que el "artefacto" al que se refiere es el </w:t>
      </w:r>
      <w:r w:rsidDel="00000000" w:rsidR="00000000" w:rsidRPr="00000000">
        <w:rPr>
          <w:b w:val="1"/>
          <w:bCs w:val="1"/>
          <w:rtl w:val="0"/>
        </w:rPr>
        <w:t xml:space="preserve">Formulario de Encuesta de Satisfacción Usuaria</w:t>
      </w:r>
      <w:r w:rsidDel="00000000" w:rsidR="00000000" w:rsidRPr="00000000">
        <w:rPr>
          <w:rtl w:val="0"/>
        </w:rPr>
        <w:t xml:space="preserve"> de la Unidad de Hospitalización Domiciliaria (HODOM). Este es un instrumento fundamental para la gestión de la calidad de la atención.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presenta su descripción, propósito, estructura y un análisis detallado para su gestión: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Descripción y Propósito del Artefacto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artefacto es la </w:t>
      </w:r>
      <w:r w:rsidDel="00000000" w:rsidR="00000000" w:rsidRPr="00000000">
        <w:rPr>
          <w:b w:val="1"/>
          <w:bCs w:val="1"/>
          <w:rtl w:val="0"/>
        </w:rPr>
        <w:t xml:space="preserve">Encuesta de Satisfacción Usuaria Hodom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 un formulario o registro estructurado para ser completado por el paciente o su familiar/tutor al finalizar la atención, presumiblemente al momento del alta hospitalaria domiciliaria.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Propósito dentro de la Unidad: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Gestión de Calidad:</w:t>
      </w:r>
      <w:r w:rsidDel="00000000" w:rsidR="00000000" w:rsidRPr="00000000">
        <w:rPr>
          <w:rtl w:val="0"/>
        </w:rPr>
        <w:t xml:space="preserve"> Su objetivo principal es medir la percepción del usuario sobre la calidad de la atención y los cuidados proporcionados por la Unidad de Hospitalización Domiciliaria (HODOM).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Requisito Normativo:</w:t>
      </w:r>
      <w:r w:rsidDel="00000000" w:rsidR="00000000" w:rsidRPr="00000000">
        <w:rPr>
          <w:rtl w:val="0"/>
        </w:rPr>
        <w:t xml:space="preserve"> El contar con un documento que describa el proceso asistencial e incluya la encuesta de satisfacción usuaria es un requisito regulado por la normativa vigente para establecimientos que otorgan prestaciones de Hospitalización Domiciliaria.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Composición y Estructura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formulario está compuesto por </w:t>
      </w:r>
      <w:r w:rsidDel="00000000" w:rsidR="00000000" w:rsidRPr="00000000">
        <w:rPr>
          <w:b w:val="1"/>
          <w:bCs w:val="1"/>
          <w:rtl w:val="0"/>
        </w:rPr>
        <w:t xml:space="preserve">once secciones</w:t>
      </w:r>
      <w:r w:rsidDel="00000000" w:rsidR="00000000" w:rsidRPr="00000000">
        <w:rPr>
          <w:rtl w:val="0"/>
        </w:rPr>
        <w:t xml:space="preserve"> principales que abordan cronológica y temáticamente el proceso de atención: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Identificación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Nombre, Rut y teléfono del Encuestado y del Paciente, Parentesco, Fecha de Encuesta, Fecha de Ingreso y Fecha de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 al Servicio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 dicotómica (Sí/No) sobre si fue informado de normas generales, horarios de atención, números de teléfono y causales de alta disciplinaria.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del Equipo en General (Tiempo)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(Sí/No/No me atendió) sobre la suficiencia del tiempo dedicado por el equipo médico, de enfermería, kinesiología, fonoaudiología y técnico de enfermería.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Completa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(Sí/No) sobre si la Unidad brindó una atención completa en cuanto a exámenes, procedimientos y medicamentos.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Grado de Satisfacción (Escala)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del 1 al 5 (1: Completamente Insatisfecho a 5: Completamente Satisfecho) sobre aspectos como Conocimiento y Dominio en la Atención, Información Otorgada, Confidencialidad y Discreción, Predisposición a Escuchar, y Amabilidad y Respeto.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al Momento del Alta (Médico)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(Sí/No) sobre si el médico indicó tratamiento, explicó síntomas a vigilar, informó sobre seguimiento y entregó informe de alta para el médico de cabecera.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al Momento del Alta (Enfermero/a)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(Sí/No) sobre si el enfermero/a reforzó indicaciones, educó sobre síntomas de alerta, informó sobre pasos a seguir/respondió preguntas y entregó informe de alta para el Centro de Salud Primaria.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Atención al Momento del Alta (Kinesiólogo/a y Fonoaudiólogo/a)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(Sí/No/No tuve) sobre si se educó en ejercicios/tratamientos, se enseñó la sintomatología a vigilar, se informó sobre el seguimiento y se entregó informe de alta para su profesional de cabecera.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por Mejoría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Grado de mejoría percibida (Totalmente, Bastante, Algo, Poco, Nada).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Fallecimiento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 sobre el nivel de conformidad con los cuidados otorgados para una muerte digna (Muy Satisfecho a Insatisfecho).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 Telefónica y Valoración Global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Evaluación dicotómica (Sí/No) sobre la resolución oportuna de dudas telefónicas y la intención de volver a hospitalizarse bajo la modalidad HD (Sí, volvería a No volvería).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Tipo de Información que Registra o Sistematiza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artefacto registra y sistematiza </w:t>
      </w:r>
      <w:r w:rsidDel="00000000" w:rsidR="00000000" w:rsidRPr="00000000">
        <w:rPr>
          <w:b w:val="1"/>
          <w:bCs w:val="1"/>
          <w:rtl w:val="0"/>
        </w:rPr>
        <w:t xml:space="preserve">datos cuantitativos y cualitativos</w:t>
      </w:r>
      <w:r w:rsidDel="00000000" w:rsidR="00000000" w:rsidRPr="00000000">
        <w:rPr>
          <w:rtl w:val="0"/>
        </w:rPr>
        <w:t xml:space="preserve"> centrados en la experiencia del usuario y la percepción de la calidad: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Datos de identificación y trazabilidad:</w:t>
      </w:r>
      <w:r w:rsidDel="00000000" w:rsidR="00000000" w:rsidRPr="00000000">
        <w:rPr>
          <w:rtl w:val="0"/>
        </w:rPr>
        <w:t xml:space="preserve"> Información demográfica (Nombre, Rut) y de proceso (Fechas de Ingreso/Alta), esenciales para vincular la encuesta a la ficha clínica y el episodio asistencial.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Métricas de Cumplimiento de Procesos (Dicotómicas):</w:t>
      </w:r>
      <w:r w:rsidDel="00000000" w:rsidR="00000000" w:rsidRPr="00000000">
        <w:rPr>
          <w:rtl w:val="0"/>
        </w:rPr>
        <w:t xml:space="preserve"> Mide el cumplimiento de hitos críticos del proceso asistencial, como la entrega de información normativa al ingreso y el seguimiento y educación al alta.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Métricas de Satisfacción (Escala Likert):</w:t>
      </w:r>
      <w:r w:rsidDel="00000000" w:rsidR="00000000" w:rsidRPr="00000000">
        <w:rPr>
          <w:rtl w:val="0"/>
        </w:rPr>
        <w:t xml:space="preserve"> Recoge el grado de conformidad del usuario con aspectos interpersonales y técnicos de la atención (ej. amabilidad, respeto, conocimiento).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Métricas de Resultados Percibidos:</w:t>
      </w:r>
      <w:r w:rsidDel="00000000" w:rsidR="00000000" w:rsidRPr="00000000">
        <w:rPr>
          <w:rtl w:val="0"/>
        </w:rPr>
        <w:t xml:space="preserve"> Evalúa la percepción de la efectividad de la HD (ej. medida de la mejoría del problema y valoración global sobre la disposición a volver a usar la modalidad).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Análisis y Observaciones Relevantes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formulario es una herramienta sólida para el control de calidad, pero presenta aspectos que pueden optimizarse: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Aspectos Útiles para la Gestión Clínica y Administrativa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Clínica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 de la Educación:</w:t>
            </w:r>
            <w:r w:rsidDel="00000000" w:rsidR="00000000" w:rsidRPr="00000000">
              <w:rPr>
                <w:rtl w:val="0"/>
              </w:rPr>
              <w:t xml:space="preserve"> Permite evaluar, por profesional, si se entregó la información clave al alta (tratamiento a seguir, síntomas a vigilar). Esto es crucial para asegurar la continuidad de los cuidados y detectar necesidades de capacitación específicas para el equipo.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Métricas de Rendimiento del Proceso:</w:t>
            </w:r>
            <w:r w:rsidDel="00000000" w:rsidR="00000000" w:rsidRPr="00000000">
              <w:rPr>
                <w:rtl w:val="0"/>
              </w:rPr>
              <w:t xml:space="preserve"> Las preguntas sobre la información al ingreso y la asistencia telefónica sirven como indicadores directos de la calidad de los procesos administrativos y de comunicación.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Interdisciplinaria:</w:t>
            </w:r>
            <w:r w:rsidDel="00000000" w:rsidR="00000000" w:rsidRPr="00000000">
              <w:rPr>
                <w:rtl w:val="0"/>
              </w:rPr>
              <w:t xml:space="preserve"> Al desagregar la evaluación del tiempo y del alta por profesional (médico, enfermería, kinesiología, etc.), facilita la identificación de cuellos de botella o debilidades en áreas específicas del equipo.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Normativo:</w:t>
            </w:r>
            <w:r w:rsidDel="00000000" w:rsidR="00000000" w:rsidRPr="00000000">
              <w:rPr>
                <w:rtl w:val="0"/>
              </w:rPr>
              <w:t xml:space="preserve"> La inclusión de preguntas sobre la entrega de informes de alta al médico/centro de cabecera y la información de normas se alinea con los requisitos de registros y procedimientos de alta establecidos en la normativa.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Paliativo:</w:t>
            </w:r>
            <w:r w:rsidDel="00000000" w:rsidR="00000000" w:rsidRPr="00000000">
              <w:rPr>
                <w:rtl w:val="0"/>
              </w:rPr>
              <w:t xml:space="preserve"> La pregunta específica sobre la conformidad en el caso de fallecimiento permite medir la calidad del apoyo en la fase terminal, un aspecto sensible de la atención HD.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Global de la Modalidad:</w:t>
            </w:r>
            <w:r w:rsidDel="00000000" w:rsidR="00000000" w:rsidRPr="00000000">
              <w:rPr>
                <w:rtl w:val="0"/>
              </w:rPr>
              <w:t xml:space="preserve"> La pregunta sobre si el usuario volvería a hospitalizarse bajo HD es un indicador de la aceptación y éxito general de la modalidad.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Posibles Vacíos de Información y Oportunidades de Mejora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Observación/Vacío de Información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Oportunidad de Mejora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Comprensión y Adherencia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formulario pregunta si la información fue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entregada</w:t>
            </w:r>
            <w:r w:rsidDel="00000000" w:rsidR="00000000" w:rsidRPr="00000000">
              <w:rPr>
                <w:rtl w:val="0"/>
              </w:rPr>
              <w:t xml:space="preserve"> (ej. "Explicó los síntomas..."), pero no si el paciente o tutor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comprendió</w:t>
            </w:r>
            <w:r w:rsidDel="00000000" w:rsidR="00000000" w:rsidRPr="00000000">
              <w:rPr>
                <w:rtl w:val="0"/>
              </w:rPr>
              <w:t xml:space="preserve"> o si tiene 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  <w:t xml:space="preserve"> para adherir al tratamiento.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Añadir preguntas sobre la autoevaluación del paciente/tutor sobre su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comprensión de las indicaciones</w:t>
            </w:r>
            <w:r w:rsidDel="00000000" w:rsidR="00000000" w:rsidRPr="00000000">
              <w:rPr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de recursos</w:t>
            </w:r>
            <w:r w:rsidDel="00000000" w:rsidR="00000000" w:rsidRPr="00000000">
              <w:rPr>
                <w:rtl w:val="0"/>
              </w:rPr>
              <w:t xml:space="preserve"> (ej. "Dispongo de los insumos/apoyo necesarios para el cuidado").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Coordinación Asistencial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 bien se pregunta por la entrega del informe de alta, no evalúa la calidad o la oportunidad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coordinación con la Atención Primaria o Especialistas</w:t>
            </w:r>
            <w:r w:rsidDel="00000000" w:rsidR="00000000" w:rsidRPr="00000000">
              <w:rPr>
                <w:rtl w:val="0"/>
              </w:rPr>
              <w:t xml:space="preserve">, que es un pilar de la continuidad.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Incluir una pregunta sobre si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seguimiento posterior</w:t>
            </w:r>
            <w:r w:rsidDel="00000000" w:rsidR="00000000" w:rsidRPr="00000000">
              <w:rPr>
                <w:rtl w:val="0"/>
              </w:rPr>
              <w:t xml:space="preserve"> (ej. interconsulta) fue coordinado o agendado oportunamente.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Ausencia de Profesional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las secciones de Kinesiología y Fonoaudiología, la opción "NO TUVE" es correcta, pero el artefacto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registra la causa</w:t>
            </w:r>
            <w:r w:rsidDel="00000000" w:rsidR="00000000" w:rsidRPr="00000000">
              <w:rPr>
                <w:rtl w:val="0"/>
              </w:rPr>
              <w:t xml:space="preserve"> de la no atención (ej. no requerida por la patología vs. falta de recurso en la unidad).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Registrar el motivo de la no atención para análisis de la cartera de servicios y brecha de profesionales.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 Clínico Domiciliario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Norma Técnica establece que se debe habilitar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resumen clínico</w:t>
            </w:r>
            <w:r w:rsidDel="00000000" w:rsidR="00000000" w:rsidRPr="00000000">
              <w:rPr>
                <w:rtl w:val="0"/>
              </w:rPr>
              <w:t xml:space="preserve"> en el domicilio del paciente para emergencias (diagnósticos, tratamientos, evolución, cuidados). El formulario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verifica si este documento fue recibido</w:t>
            </w:r>
            <w:r w:rsidDel="00000000" w:rsidR="00000000" w:rsidRPr="00000000">
              <w:rPr>
                <w:rtl w:val="0"/>
              </w:rPr>
              <w:t xml:space="preserve"> ni si el paciente/tutor entiende su uso.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Incluir una pregunta específica que verifique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recepción y utilidad percibida</w:t>
            </w:r>
            <w:r w:rsidDel="00000000" w:rsidR="00000000" w:rsidRPr="00000000">
              <w:rPr>
                <w:rtl w:val="0"/>
              </w:rPr>
              <w:t xml:space="preserve"> del resumen clínico domiciliario de emergencia.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Redundancias e Inconsistencias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Redundancia Leve:</w:t>
      </w:r>
      <w:r w:rsidDel="00000000" w:rsidR="00000000" w:rsidRPr="00000000">
        <w:rPr>
          <w:rtl w:val="0"/>
        </w:rPr>
        <w:t xml:space="preserve"> Hay una superposición temática entre la pregunta sobre </w:t>
      </w:r>
      <w:r w:rsidDel="00000000" w:rsidR="00000000" w:rsidRPr="00000000">
        <w:rPr>
          <w:b w:val="1"/>
          <w:bCs w:val="1"/>
          <w:rtl w:val="0"/>
        </w:rPr>
        <w:t xml:space="preserve">"Información Otorgada"</w:t>
      </w:r>
      <w:r w:rsidDel="00000000" w:rsidR="00000000" w:rsidRPr="00000000">
        <w:rPr>
          <w:rtl w:val="0"/>
        </w:rPr>
        <w:t xml:space="preserve"> en la escala de satisfacción general y las preguntas dicotómicas específicas sobre la </w:t>
      </w:r>
      <w:r w:rsidDel="00000000" w:rsidR="00000000" w:rsidRPr="00000000">
        <w:rPr>
          <w:b w:val="1"/>
          <w:bCs w:val="1"/>
          <w:rtl w:val="0"/>
        </w:rPr>
        <w:t xml:space="preserve">información entregada al alta</w:t>
      </w:r>
      <w:r w:rsidDel="00000000" w:rsidR="00000000" w:rsidRPr="00000000">
        <w:rPr>
          <w:rtl w:val="0"/>
        </w:rPr>
        <w:t xml:space="preserve"> por cada profesional. Si la calificación general es baja, el desagregado por profesional aclara la fuente del problema, por lo que es una redundancia útil para la gestión.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Inconsistencia Potencial:</w:t>
      </w:r>
      <w:r w:rsidDel="00000000" w:rsidR="00000000" w:rsidRPr="00000000">
        <w:rPr>
          <w:rtl w:val="0"/>
        </w:rPr>
        <w:t xml:space="preserve"> El formulario es un formulario "sin título" creado por "HODOM HSC", lo que indica que es un documento de trabajo interno. </w:t>
      </w:r>
      <w:r w:rsidDel="00000000" w:rsidR="00000000" w:rsidRPr="00000000">
        <w:rPr>
          <w:b w:val="1"/>
          <w:bCs w:val="1"/>
          <w:rtl w:val="0"/>
        </w:rPr>
        <w:t xml:space="preserve">No hay inconsistencias internas evidentes</w:t>
      </w:r>
      <w:r w:rsidDel="00000000" w:rsidR="00000000" w:rsidRPr="00000000">
        <w:rPr>
          <w:rtl w:val="0"/>
        </w:rPr>
        <w:t xml:space="preserve">, pero es vital compararlo contra los </w:t>
      </w:r>
      <w:r w:rsidDel="00000000" w:rsidR="00000000" w:rsidRPr="00000000">
        <w:rPr>
          <w:b w:val="1"/>
          <w:bCs w:val="1"/>
          <w:rtl w:val="0"/>
        </w:rPr>
        <w:t xml:space="preserve">Protocolos u otros documentos internos</w:t>
      </w:r>
      <w:r w:rsidDel="00000000" w:rsidR="00000000" w:rsidRPr="00000000">
        <w:rPr>
          <w:rtl w:val="0"/>
        </w:rPr>
        <w:t xml:space="preserve"> (Manual de organización interna, Protocolo de Egreso, etc.) que la Norma Técnica exige que sean aprobados por el Director(a) Técnico(a).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NORMA-TECNICA-DECRETO-EXENTO-N°-31-SRA-2024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Formulario sin título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NORMA-TECNICA-DECRETO-EXENTO-N°-31-SRA-2024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NORMA-TECNICA-DECRETO-EXENTO-N°-31-SRA-2024.pdf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bRc5VJ1Vi4JXiMa0jliFq4Wv5aUehrlD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kHgh4NttucizE6xA6g7cJWSHS2j-wP_G33JtC30BUow" TargetMode="External"/><Relationship Id="rId7" Type="http://schemas.openxmlformats.org/officeDocument/2006/relationships/hyperlink" Target="https://drive.google.com/open?id=1kJN_YHUyF-8T3QGW3YxGjN_DmzwIT5Q8Jnj1tWIBbOk" TargetMode="External"/><Relationship Id="rId8" Type="http://schemas.openxmlformats.org/officeDocument/2006/relationships/hyperlink" Target="https://drive.google.com/open?id=1_W-QL17y0ULdLUJE_F9NEFYibBxGZ1Ye9h8hSUcIgt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