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加急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关于切实做好2024年植树节活动组织工作的紧急通知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各区县人民政府、市政府各工作部门、各直属机构：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为深入贯彻落实习近平生态文明思想，加快推进生态文明建设，切实做好2024年植树节活动组织工作，现就有关事项通知如下：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充分认识植树造林重要意义。植树造林是功在当代、利在千秋的崇高事业，是改善生态环境、建设美丽中国的重要举措。各级各部门要深刻认识植树造林对改善生态环境、促进绿色发展、建设生态文明的重要作用，切实增强责任感和使命感，把植树造林工作摆在突出位置抓紧抓实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精心组织植树节活动。各区县、各部门要结合本地区、本部门实际，制定切实可行的植树节活动方案。要科学选择植树地点，合理确定植树品种，确保植树质量。要组织动员广大干部职工、群众积极参与植树活动，营造全民植绿、爱绿、护绿的良好氛围。活动时间统一安排在2024年3月12日上午9：00开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确保植树活动安全有序。各组织单位要制定详细的安全保障方案，明确安全责任，落实安全措施。要加强现场管理，维护好活动秩序，防止发生安全事故。要配备必要的医疗救护人员和设备，确保活动安全顺利进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四、加强技术指导和后期管护。林业部门要组织专业技术人员深入植树现场，加强技术指导，确保植树质量。要建立健全后期管护机制，明确管护责任，确保栽一棵、活一棵，造一片、成一片。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五、强化督导检查和宣传报道。市政府将组织专项督导组对各区县、各部门植树节活动开展情况进行督导检查。宣传部门要加大宣传力度，及时报道活动开展情况，宣传先进典型，营造良好舆论氛围。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六、做好信息报送工作。请各区县、各部门于2024年3月13日前将植树节活动开展情况（包括参与人数、植树数量、主要做法和成效等）报送至市林业局。联系人：王明，联系电话：12345678901。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植树造林是一项长期而艰巨的任务，需要全社会共同努力。希望各级各部门高度重视，精心组织，确保2024年植树节活动取得圆满成功，为建设美丽××作出新的更大贡献。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附件：1．2024年植树节活动实施方案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2．植树技术要点说明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2024年三月五日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2024年3月6日印发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