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479DB" w:rsidP="001479DB" w:rsidRDefault="001479DB" w14:paraId="0A00D494" w14:textId="77777777">
      <w:pPr>
        <w:pStyle w:val="a3"/>
      </w:pPr>
      <w:r>
        <w:t>Design Research</w:t>
      </w:r>
    </w:p>
    <w:p w:rsidR="001479DB" w:rsidRDefault="001479DB" w14:paraId="7920FB01" w14:textId="77777777">
      <w:pPr>
        <w:rPr>
          <w:noProof/>
        </w:rPr>
      </w:pPr>
    </w:p>
    <w:p w:rsidR="001479DB" w:rsidRDefault="001479DB" w14:paraId="1B14F52F" w14:textId="77777777">
      <w:pPr>
        <w:rPr>
          <w:noProof/>
        </w:rPr>
      </w:pPr>
    </w:p>
    <w:p w:rsidR="001479DB" w:rsidRDefault="001479DB" w14:paraId="4D734F68" w14:textId="77777777">
      <w:pPr>
        <w:rPr>
          <w:noProof/>
        </w:rPr>
      </w:pPr>
    </w:p>
    <w:p w:rsidR="009B12F3" w:rsidRDefault="001479DB" w14:paraId="77ED167D" w14:textId="564ADA3A">
      <w:r w:rsidR="001479DB">
        <w:drawing>
          <wp:inline wp14:editId="3A98A466" wp14:anchorId="3370E406">
            <wp:extent cx="5943600" cy="3716020"/>
            <wp:effectExtent l="0" t="0" r="0" b="0"/>
            <wp:docPr id="3" name="Картина 3" descr="Types of Research Design in Research Methodology ..." title=""/>
            <wp:cNvGraphicFramePr>
              <a:graphicFrameLocks noChangeAspect="1"/>
            </wp:cNvGraphicFramePr>
            <a:graphic>
              <a:graphicData uri="http://schemas.openxmlformats.org/drawingml/2006/picture">
                <pic:pic>
                  <pic:nvPicPr>
                    <pic:cNvPr id="0" name="Картина 3"/>
                    <pic:cNvPicPr/>
                  </pic:nvPicPr>
                  <pic:blipFill>
                    <a:blip r:embed="R6960d2cc439846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16020"/>
                    </a:xfrm>
                    <a:prstGeom prst="rect">
                      <a:avLst/>
                    </a:prstGeom>
                  </pic:spPr>
                </pic:pic>
              </a:graphicData>
            </a:graphic>
          </wp:inline>
        </w:drawing>
      </w:r>
    </w:p>
    <w:p w:rsidR="001479DB" w:rsidRDefault="001479DB" w14:paraId="10A2D38A" w14:textId="556041E7"/>
    <w:p w:rsidR="001479DB" w:rsidRDefault="001479DB" w14:paraId="68CD2204" w14:textId="209EF143"/>
    <w:p w:rsidR="001479DB" w:rsidRDefault="001479DB" w14:paraId="0C9A49D8" w14:textId="160FA748"/>
    <w:p w:rsidR="001479DB" w:rsidRDefault="001479DB" w14:paraId="71913764" w14:textId="77777777"/>
    <w:p w:rsidR="001479DB" w:rsidRDefault="001479DB" w14:paraId="20FACFCC" w14:textId="51029163"/>
    <w:p w:rsidR="001479DB" w:rsidP="001479DB" w:rsidRDefault="001479DB" w14:paraId="3EC0E275" w14:textId="7A34A339">
      <w:pPr>
        <w:spacing w:after="0"/>
        <w:jc w:val="left"/>
      </w:pPr>
      <w:r>
        <w:t xml:space="preserve">Date </w:t>
      </w:r>
      <w:r>
        <w:tab/>
      </w:r>
      <w:r>
        <w:tab/>
      </w:r>
      <w:r>
        <w:t xml:space="preserve">: </w:t>
      </w:r>
      <w:r>
        <w:tab/>
      </w:r>
      <w:r>
        <w:t>1</w:t>
      </w:r>
      <w:r w:rsidR="00AA0D3D">
        <w:t>8</w:t>
      </w:r>
      <w:r>
        <w:t>.05.2022</w:t>
      </w:r>
    </w:p>
    <w:p w:rsidR="001479DB" w:rsidP="001479DB" w:rsidRDefault="001479DB" w14:paraId="08BC79A6" w14:textId="5DBAF536">
      <w:pPr>
        <w:spacing w:after="0"/>
        <w:jc w:val="left"/>
      </w:pPr>
      <w:r>
        <w:t>Version</w:t>
      </w:r>
      <w:r>
        <w:tab/>
      </w:r>
      <w:r>
        <w:t xml:space="preserve">: </w:t>
      </w:r>
      <w:r>
        <w:tab/>
      </w:r>
      <w:r>
        <w:t>0.</w:t>
      </w:r>
      <w:r w:rsidR="00AA0D3D">
        <w:t>2</w:t>
      </w:r>
    </w:p>
    <w:p w:rsidR="001479DB" w:rsidP="001479DB" w:rsidRDefault="001479DB" w14:paraId="4193924C" w14:textId="77777777">
      <w:pPr>
        <w:spacing w:after="0"/>
        <w:jc w:val="left"/>
      </w:pPr>
      <w:r w:rsidR="001479DB">
        <w:rPr/>
        <w:t>Authors</w:t>
      </w:r>
      <w:r>
        <w:tab/>
      </w:r>
      <w:r w:rsidR="001479DB">
        <w:rPr/>
        <w:t xml:space="preserve">: </w:t>
      </w:r>
      <w:r>
        <w:tab/>
      </w:r>
      <w:r w:rsidR="001479DB">
        <w:rPr/>
        <w:t xml:space="preserve">Aleksandar Hadzhiev and Felix </w:t>
      </w:r>
      <w:r w:rsidR="001479DB">
        <w:rPr/>
        <w:t>Morenc</w:t>
      </w:r>
    </w:p>
    <w:p w:rsidR="003147F1" w:rsidP="003147F1" w:rsidRDefault="003147F1" w14:paraId="33989E28" w14:textId="77777777">
      <w:r>
        <w:lastRenderedPageBreak/>
        <w:t>Version history</w:t>
      </w:r>
    </w:p>
    <w:tbl>
      <w:tblPr>
        <w:tblStyle w:val="a5"/>
        <w:tblW w:w="0" w:type="auto"/>
        <w:tblLook w:val="04A0" w:firstRow="1" w:lastRow="0" w:firstColumn="1" w:lastColumn="0" w:noHBand="0" w:noVBand="1"/>
      </w:tblPr>
      <w:tblGrid>
        <w:gridCol w:w="2337"/>
        <w:gridCol w:w="2337"/>
        <w:gridCol w:w="2338"/>
        <w:gridCol w:w="2338"/>
      </w:tblGrid>
      <w:tr w:rsidR="003147F1" w:rsidTr="6885F71E" w14:paraId="6B846F95" w14:textId="77777777">
        <w:tc>
          <w:tcPr>
            <w:tcW w:w="2337" w:type="dxa"/>
            <w:tcMar/>
          </w:tcPr>
          <w:p w:rsidRPr="00D43480" w:rsidR="003147F1" w:rsidP="00671307" w:rsidRDefault="003147F1" w14:paraId="00F83203" w14:textId="77777777">
            <w:pPr>
              <w:rPr>
                <w:sz w:val="32"/>
                <w:szCs w:val="32"/>
              </w:rPr>
            </w:pPr>
            <w:r w:rsidRPr="00D43480">
              <w:rPr>
                <w:sz w:val="32"/>
                <w:szCs w:val="32"/>
              </w:rPr>
              <w:t>Version</w:t>
            </w:r>
          </w:p>
        </w:tc>
        <w:tc>
          <w:tcPr>
            <w:tcW w:w="2337" w:type="dxa"/>
            <w:tcMar/>
          </w:tcPr>
          <w:p w:rsidRPr="00D43480" w:rsidR="003147F1" w:rsidP="00671307" w:rsidRDefault="003147F1" w14:paraId="4CA34986" w14:textId="77777777">
            <w:pPr>
              <w:rPr>
                <w:sz w:val="32"/>
                <w:szCs w:val="32"/>
              </w:rPr>
            </w:pPr>
            <w:r w:rsidRPr="00D43480">
              <w:rPr>
                <w:sz w:val="32"/>
                <w:szCs w:val="32"/>
              </w:rPr>
              <w:t>Date</w:t>
            </w:r>
          </w:p>
        </w:tc>
        <w:tc>
          <w:tcPr>
            <w:tcW w:w="2338" w:type="dxa"/>
            <w:tcMar/>
          </w:tcPr>
          <w:p w:rsidRPr="00D43480" w:rsidR="003147F1" w:rsidP="00671307" w:rsidRDefault="003147F1" w14:paraId="2F486882" w14:textId="77777777">
            <w:pPr>
              <w:rPr>
                <w:sz w:val="32"/>
                <w:szCs w:val="32"/>
              </w:rPr>
            </w:pPr>
            <w:r w:rsidRPr="00D43480">
              <w:rPr>
                <w:sz w:val="32"/>
                <w:szCs w:val="32"/>
              </w:rPr>
              <w:t>Author(s)</w:t>
            </w:r>
          </w:p>
        </w:tc>
        <w:tc>
          <w:tcPr>
            <w:tcW w:w="2338" w:type="dxa"/>
            <w:tcMar/>
          </w:tcPr>
          <w:p w:rsidRPr="00D43480" w:rsidR="003147F1" w:rsidP="00671307" w:rsidRDefault="003147F1" w14:paraId="07DE0578" w14:textId="77777777">
            <w:pPr>
              <w:rPr>
                <w:sz w:val="32"/>
                <w:szCs w:val="32"/>
              </w:rPr>
            </w:pPr>
            <w:r w:rsidRPr="00D43480">
              <w:rPr>
                <w:sz w:val="32"/>
                <w:szCs w:val="32"/>
              </w:rPr>
              <w:t>Changes</w:t>
            </w:r>
          </w:p>
        </w:tc>
      </w:tr>
      <w:tr w:rsidR="003147F1" w:rsidTr="6885F71E" w14:paraId="2206DEA9" w14:textId="77777777">
        <w:tc>
          <w:tcPr>
            <w:tcW w:w="2337" w:type="dxa"/>
            <w:tcMar/>
          </w:tcPr>
          <w:p w:rsidRPr="00D43480" w:rsidR="003147F1" w:rsidP="00671307" w:rsidRDefault="003147F1" w14:paraId="52B9A0A9" w14:textId="77777777">
            <w:pPr>
              <w:rPr>
                <w:i/>
                <w:iCs/>
              </w:rPr>
            </w:pPr>
            <w:r w:rsidRPr="00D43480">
              <w:rPr>
                <w:i/>
                <w:iCs/>
              </w:rPr>
              <w:t>0.1</w:t>
            </w:r>
          </w:p>
        </w:tc>
        <w:tc>
          <w:tcPr>
            <w:tcW w:w="2337" w:type="dxa"/>
            <w:tcMar/>
          </w:tcPr>
          <w:p w:rsidRPr="00D43480" w:rsidR="003147F1" w:rsidP="00671307" w:rsidRDefault="003147F1" w14:paraId="36556536" w14:textId="4684D106">
            <w:pPr>
              <w:rPr>
                <w:i/>
                <w:iCs/>
              </w:rPr>
            </w:pPr>
            <w:r>
              <w:rPr>
                <w:i/>
                <w:iCs/>
              </w:rPr>
              <w:t>14</w:t>
            </w:r>
            <w:r w:rsidRPr="00D43480">
              <w:rPr>
                <w:i/>
                <w:iCs/>
              </w:rPr>
              <w:t>.0</w:t>
            </w:r>
            <w:r>
              <w:rPr>
                <w:i/>
                <w:iCs/>
              </w:rPr>
              <w:t>5</w:t>
            </w:r>
            <w:r w:rsidRPr="00D43480">
              <w:rPr>
                <w:i/>
                <w:iCs/>
              </w:rPr>
              <w:t>.2022</w:t>
            </w:r>
          </w:p>
        </w:tc>
        <w:tc>
          <w:tcPr>
            <w:tcW w:w="2338" w:type="dxa"/>
            <w:tcMar/>
          </w:tcPr>
          <w:p w:rsidRPr="00D43480" w:rsidR="003147F1" w:rsidP="00671307" w:rsidRDefault="003147F1" w14:paraId="05189F17" w14:textId="77777777">
            <w:pPr>
              <w:rPr>
                <w:i/>
                <w:iCs/>
              </w:rPr>
            </w:pPr>
            <w:r w:rsidRPr="00D43480">
              <w:rPr>
                <w:i/>
                <w:iCs/>
              </w:rPr>
              <w:t>Aleksandar Hadzhiev</w:t>
            </w:r>
          </w:p>
        </w:tc>
        <w:tc>
          <w:tcPr>
            <w:tcW w:w="2338" w:type="dxa"/>
            <w:tcMar/>
          </w:tcPr>
          <w:p w:rsidRPr="00D43480" w:rsidR="003147F1" w:rsidP="00671307" w:rsidRDefault="003147F1" w14:paraId="1C9BD9FF" w14:textId="77777777">
            <w:pPr>
              <w:rPr>
                <w:i/>
                <w:iCs/>
              </w:rPr>
            </w:pPr>
            <w:r w:rsidRPr="00D43480">
              <w:rPr>
                <w:i/>
                <w:iCs/>
              </w:rPr>
              <w:t>Initial Version</w:t>
            </w:r>
          </w:p>
        </w:tc>
      </w:tr>
      <w:tr w:rsidR="003147F1" w:rsidTr="6885F71E" w14:paraId="01630A40" w14:textId="77777777">
        <w:tc>
          <w:tcPr>
            <w:tcW w:w="2337" w:type="dxa"/>
            <w:tcMar/>
          </w:tcPr>
          <w:p w:rsidRPr="00D43480" w:rsidR="003147F1" w:rsidP="00671307" w:rsidRDefault="003147F1" w14:paraId="7C98B6C2" w14:textId="77777777">
            <w:pPr>
              <w:rPr>
                <w:i/>
                <w:iCs/>
              </w:rPr>
            </w:pPr>
            <w:r w:rsidRPr="00D43480">
              <w:rPr>
                <w:i/>
                <w:iCs/>
              </w:rPr>
              <w:t>0.2</w:t>
            </w:r>
          </w:p>
        </w:tc>
        <w:tc>
          <w:tcPr>
            <w:tcW w:w="2337" w:type="dxa"/>
            <w:tcMar/>
          </w:tcPr>
          <w:p w:rsidRPr="00D43480" w:rsidR="003147F1" w:rsidP="00671307" w:rsidRDefault="003147F1" w14:paraId="09A8279E" w14:textId="42AAFC84">
            <w:pPr>
              <w:rPr>
                <w:i/>
                <w:iCs/>
              </w:rPr>
            </w:pPr>
            <w:r w:rsidRPr="00D43480">
              <w:rPr>
                <w:i/>
                <w:iCs/>
              </w:rPr>
              <w:t>1</w:t>
            </w:r>
            <w:r w:rsidR="001253D6">
              <w:rPr>
                <w:i/>
                <w:iCs/>
              </w:rPr>
              <w:t>8</w:t>
            </w:r>
            <w:r w:rsidRPr="00D43480">
              <w:rPr>
                <w:i/>
                <w:iCs/>
              </w:rPr>
              <w:t>.0</w:t>
            </w:r>
            <w:r w:rsidR="001253D6">
              <w:rPr>
                <w:i/>
                <w:iCs/>
              </w:rPr>
              <w:t>5</w:t>
            </w:r>
            <w:r w:rsidRPr="00D43480">
              <w:rPr>
                <w:i/>
                <w:iCs/>
              </w:rPr>
              <w:t>.2022</w:t>
            </w:r>
          </w:p>
        </w:tc>
        <w:tc>
          <w:tcPr>
            <w:tcW w:w="2338" w:type="dxa"/>
            <w:tcMar/>
          </w:tcPr>
          <w:p w:rsidRPr="00D43480" w:rsidR="003147F1" w:rsidP="00671307" w:rsidRDefault="003147F1" w14:paraId="130484AF" w14:textId="77777777">
            <w:pPr>
              <w:rPr>
                <w:i/>
                <w:iCs/>
              </w:rPr>
            </w:pPr>
            <w:r w:rsidRPr="00D43480">
              <w:rPr>
                <w:i/>
                <w:iCs/>
              </w:rPr>
              <w:t>Aleksandar Hadzhiev</w:t>
            </w:r>
          </w:p>
        </w:tc>
        <w:tc>
          <w:tcPr>
            <w:tcW w:w="2338" w:type="dxa"/>
            <w:tcMar/>
          </w:tcPr>
          <w:p w:rsidRPr="00D43480" w:rsidR="003147F1" w:rsidP="00671307" w:rsidRDefault="003147F1" w14:paraId="2F62EE77" w14:textId="053308B0">
            <w:pPr>
              <w:rPr>
                <w:i/>
                <w:iCs/>
              </w:rPr>
            </w:pPr>
            <w:r>
              <w:rPr>
                <w:i/>
                <w:iCs/>
              </w:rPr>
              <w:t xml:space="preserve">Added </w:t>
            </w:r>
            <w:r w:rsidR="001253D6">
              <w:rPr>
                <w:i/>
                <w:iCs/>
              </w:rPr>
              <w:t>Ideation</w:t>
            </w:r>
            <w:r w:rsidR="00555709">
              <w:rPr>
                <w:i/>
                <w:iCs/>
              </w:rPr>
              <w:t>, Testing and Prototyping</w:t>
            </w:r>
            <w:r w:rsidR="001253D6">
              <w:rPr>
                <w:i/>
                <w:iCs/>
              </w:rPr>
              <w:t xml:space="preserve"> phase</w:t>
            </w:r>
          </w:p>
        </w:tc>
      </w:tr>
      <w:tr w:rsidR="6885F71E" w:rsidTr="6885F71E" w14:paraId="06BD2DC8">
        <w:tc>
          <w:tcPr>
            <w:tcW w:w="2337" w:type="dxa"/>
            <w:tcMar/>
          </w:tcPr>
          <w:p w:rsidR="6885F71E" w:rsidP="6885F71E" w:rsidRDefault="6885F71E" w14:paraId="5EC9354E" w14:textId="7AF12B4F">
            <w:pPr>
              <w:pStyle w:val="a"/>
              <w:rPr>
                <w:rFonts w:ascii="Times New Roman" w:hAnsi="Times New Roman" w:eastAsia="" w:cs=""/>
                <w:i w:val="1"/>
                <w:iCs w:val="1"/>
                <w:sz w:val="24"/>
                <w:szCs w:val="24"/>
              </w:rPr>
            </w:pPr>
            <w:r w:rsidRPr="6885F71E" w:rsidR="6885F71E">
              <w:rPr>
                <w:rFonts w:ascii="Times New Roman" w:hAnsi="Times New Roman" w:eastAsia="" w:cs=""/>
                <w:i w:val="1"/>
                <w:iCs w:val="1"/>
                <w:sz w:val="24"/>
                <w:szCs w:val="24"/>
              </w:rPr>
              <w:t>0.3</w:t>
            </w:r>
          </w:p>
        </w:tc>
        <w:tc>
          <w:tcPr>
            <w:tcW w:w="2337" w:type="dxa"/>
            <w:tcMar/>
          </w:tcPr>
          <w:p w:rsidR="6885F71E" w:rsidP="6885F71E" w:rsidRDefault="6885F71E" w14:paraId="0365EF39" w14:textId="114F78C2">
            <w:pPr>
              <w:pStyle w:val="a"/>
              <w:rPr>
                <w:rFonts w:ascii="Times New Roman" w:hAnsi="Times New Roman" w:eastAsia="" w:cs=""/>
                <w:i w:val="1"/>
                <w:iCs w:val="1"/>
                <w:sz w:val="24"/>
                <w:szCs w:val="24"/>
              </w:rPr>
            </w:pPr>
            <w:r w:rsidRPr="6885F71E" w:rsidR="6885F71E">
              <w:rPr>
                <w:rFonts w:ascii="Times New Roman" w:hAnsi="Times New Roman" w:eastAsia="" w:cs=""/>
                <w:i w:val="1"/>
                <w:iCs w:val="1"/>
                <w:sz w:val="24"/>
                <w:szCs w:val="24"/>
              </w:rPr>
              <w:t>23.05.2022</w:t>
            </w:r>
          </w:p>
        </w:tc>
        <w:tc>
          <w:tcPr>
            <w:tcW w:w="2338" w:type="dxa"/>
            <w:tcMar/>
          </w:tcPr>
          <w:p w:rsidR="6885F71E" w:rsidP="6885F71E" w:rsidRDefault="6885F71E" w14:paraId="748911AA" w14:textId="795AFB15">
            <w:pPr>
              <w:pStyle w:val="a"/>
              <w:rPr>
                <w:rFonts w:ascii="Times New Roman" w:hAnsi="Times New Roman" w:eastAsia="" w:cs=""/>
                <w:i w:val="1"/>
                <w:iCs w:val="1"/>
                <w:sz w:val="24"/>
                <w:szCs w:val="24"/>
              </w:rPr>
            </w:pPr>
            <w:r w:rsidRPr="6885F71E" w:rsidR="6885F71E">
              <w:rPr>
                <w:rFonts w:ascii="Times New Roman" w:hAnsi="Times New Roman" w:eastAsia="" w:cs=""/>
                <w:i w:val="1"/>
                <w:iCs w:val="1"/>
                <w:sz w:val="24"/>
                <w:szCs w:val="24"/>
              </w:rPr>
              <w:t>Felix Morenc</w:t>
            </w:r>
          </w:p>
        </w:tc>
        <w:tc>
          <w:tcPr>
            <w:tcW w:w="2338" w:type="dxa"/>
            <w:tcMar/>
          </w:tcPr>
          <w:p w:rsidR="6885F71E" w:rsidP="6885F71E" w:rsidRDefault="6885F71E" w14:paraId="33F8AF83" w14:textId="6C21E8CA">
            <w:pPr>
              <w:pStyle w:val="a"/>
              <w:rPr>
                <w:rFonts w:ascii="Times New Roman" w:hAnsi="Times New Roman" w:eastAsia="" w:cs=""/>
                <w:i w:val="1"/>
                <w:iCs w:val="1"/>
                <w:sz w:val="24"/>
                <w:szCs w:val="24"/>
              </w:rPr>
            </w:pPr>
            <w:r w:rsidRPr="6885F71E" w:rsidR="6885F71E">
              <w:rPr>
                <w:rFonts w:ascii="Times New Roman" w:hAnsi="Times New Roman" w:eastAsia="" w:cs=""/>
                <w:i w:val="1"/>
                <w:iCs w:val="1"/>
                <w:sz w:val="24"/>
                <w:szCs w:val="24"/>
              </w:rPr>
              <w:t>Further revisions, expanded and revised Empathize, Define, Ideation</w:t>
            </w:r>
          </w:p>
        </w:tc>
      </w:tr>
    </w:tbl>
    <w:p w:rsidR="003147F1" w:rsidP="003147F1" w:rsidRDefault="003147F1" w14:paraId="3ED7E89F" w14:textId="123184F7"/>
    <w:p w:rsidR="003147F1" w:rsidP="003147F1" w:rsidRDefault="003147F1" w14:paraId="10C6C55C" w14:textId="348E14CB"/>
    <w:sdt>
      <w:sdtPr>
        <w:rPr>
          <w:lang w:val="bg-BG"/>
        </w:rPr>
        <w:id w:val="-1217967016"/>
        <w:docPartObj>
          <w:docPartGallery w:val="Table of Contents"/>
          <w:docPartUnique/>
        </w:docPartObj>
      </w:sdtPr>
      <w:sdtEndPr>
        <w:rPr>
          <w:rFonts w:ascii="Times New Roman" w:hAnsi="Times New Roman" w:eastAsiaTheme="minorEastAsia" w:cstheme="minorBidi"/>
          <w:b/>
          <w:bCs/>
          <w:color w:val="auto"/>
          <w:sz w:val="24"/>
          <w:szCs w:val="21"/>
        </w:rPr>
      </w:sdtEndPr>
      <w:sdtContent>
        <w:p w:rsidRPr="001253D6" w:rsidR="001253D6" w:rsidRDefault="001253D6" w14:paraId="6375DD2E" w14:textId="5AAA86E9">
          <w:pPr>
            <w:pStyle w:val="a6"/>
          </w:pPr>
          <w:r>
            <w:t>Table of Contents</w:t>
          </w:r>
        </w:p>
        <w:p w:rsidR="00AA0D3D" w:rsidRDefault="001253D6" w14:paraId="5A827CEC" w14:textId="34CF0365">
          <w:pPr>
            <w:pStyle w:val="11"/>
            <w:tabs>
              <w:tab w:val="left" w:pos="440"/>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history="1" w:anchor="_Toc103800752">
            <w:r w:rsidRPr="00F90D0E" w:rsidR="00AA0D3D">
              <w:rPr>
                <w:rStyle w:val="a8"/>
                <w:noProof/>
              </w:rPr>
              <w:t>I.</w:t>
            </w:r>
            <w:r w:rsidR="00AA0D3D">
              <w:rPr>
                <w:rFonts w:asciiTheme="minorHAnsi" w:hAnsiTheme="minorHAnsi"/>
                <w:noProof/>
                <w:sz w:val="22"/>
                <w:szCs w:val="22"/>
              </w:rPr>
              <w:tab/>
            </w:r>
            <w:r w:rsidRPr="00F90D0E" w:rsidR="00AA0D3D">
              <w:rPr>
                <w:rStyle w:val="a8"/>
                <w:noProof/>
              </w:rPr>
              <w:t>Empathize</w:t>
            </w:r>
            <w:r w:rsidR="00AA0D3D">
              <w:rPr>
                <w:noProof/>
                <w:webHidden/>
              </w:rPr>
              <w:tab/>
            </w:r>
            <w:r w:rsidR="00AA0D3D">
              <w:rPr>
                <w:noProof/>
                <w:webHidden/>
              </w:rPr>
              <w:fldChar w:fldCharType="begin"/>
            </w:r>
            <w:r w:rsidR="00AA0D3D">
              <w:rPr>
                <w:noProof/>
                <w:webHidden/>
              </w:rPr>
              <w:instrText xml:space="preserve"> PAGEREF _Toc103800752 \h </w:instrText>
            </w:r>
            <w:r w:rsidR="00AA0D3D">
              <w:rPr>
                <w:noProof/>
                <w:webHidden/>
              </w:rPr>
            </w:r>
            <w:r w:rsidR="00AA0D3D">
              <w:rPr>
                <w:noProof/>
                <w:webHidden/>
              </w:rPr>
              <w:fldChar w:fldCharType="separate"/>
            </w:r>
            <w:r w:rsidR="00AA0D3D">
              <w:rPr>
                <w:noProof/>
                <w:webHidden/>
              </w:rPr>
              <w:t>2</w:t>
            </w:r>
            <w:r w:rsidR="00AA0D3D">
              <w:rPr>
                <w:noProof/>
                <w:webHidden/>
              </w:rPr>
              <w:fldChar w:fldCharType="end"/>
            </w:r>
          </w:hyperlink>
        </w:p>
        <w:p w:rsidR="00AA0D3D" w:rsidRDefault="00AA0D3D" w14:paraId="5AFF5900" w14:textId="1151354F">
          <w:pPr>
            <w:pStyle w:val="11"/>
            <w:tabs>
              <w:tab w:val="left" w:pos="660"/>
              <w:tab w:val="right" w:leader="dot" w:pos="9350"/>
            </w:tabs>
            <w:rPr>
              <w:rFonts w:asciiTheme="minorHAnsi" w:hAnsiTheme="minorHAnsi"/>
              <w:noProof/>
              <w:sz w:val="22"/>
              <w:szCs w:val="22"/>
            </w:rPr>
          </w:pPr>
          <w:hyperlink w:history="1" w:anchor="_Toc103800753">
            <w:r w:rsidRPr="00F90D0E">
              <w:rPr>
                <w:rStyle w:val="a8"/>
                <w:noProof/>
              </w:rPr>
              <w:t>II.</w:t>
            </w:r>
            <w:r>
              <w:rPr>
                <w:rFonts w:asciiTheme="minorHAnsi" w:hAnsiTheme="minorHAnsi"/>
                <w:noProof/>
                <w:sz w:val="22"/>
                <w:szCs w:val="22"/>
              </w:rPr>
              <w:tab/>
            </w:r>
            <w:r w:rsidRPr="00F90D0E">
              <w:rPr>
                <w:rStyle w:val="a8"/>
                <w:noProof/>
              </w:rPr>
              <w:t>Define</w:t>
            </w:r>
            <w:r>
              <w:rPr>
                <w:noProof/>
                <w:webHidden/>
              </w:rPr>
              <w:tab/>
            </w:r>
            <w:r>
              <w:rPr>
                <w:noProof/>
                <w:webHidden/>
              </w:rPr>
              <w:fldChar w:fldCharType="begin"/>
            </w:r>
            <w:r>
              <w:rPr>
                <w:noProof/>
                <w:webHidden/>
              </w:rPr>
              <w:instrText xml:space="preserve"> PAGEREF _Toc103800753 \h </w:instrText>
            </w:r>
            <w:r>
              <w:rPr>
                <w:noProof/>
                <w:webHidden/>
              </w:rPr>
            </w:r>
            <w:r>
              <w:rPr>
                <w:noProof/>
                <w:webHidden/>
              </w:rPr>
              <w:fldChar w:fldCharType="separate"/>
            </w:r>
            <w:r>
              <w:rPr>
                <w:noProof/>
                <w:webHidden/>
              </w:rPr>
              <w:t>3</w:t>
            </w:r>
            <w:r>
              <w:rPr>
                <w:noProof/>
                <w:webHidden/>
              </w:rPr>
              <w:fldChar w:fldCharType="end"/>
            </w:r>
          </w:hyperlink>
        </w:p>
        <w:p w:rsidR="00AA0D3D" w:rsidRDefault="00AA0D3D" w14:paraId="11064B17" w14:textId="7D2C5A54">
          <w:pPr>
            <w:pStyle w:val="11"/>
            <w:tabs>
              <w:tab w:val="left" w:pos="660"/>
              <w:tab w:val="right" w:leader="dot" w:pos="9350"/>
            </w:tabs>
            <w:rPr>
              <w:rFonts w:asciiTheme="minorHAnsi" w:hAnsiTheme="minorHAnsi"/>
              <w:noProof/>
              <w:sz w:val="22"/>
              <w:szCs w:val="22"/>
            </w:rPr>
          </w:pPr>
          <w:hyperlink w:history="1" w:anchor="_Toc103800754">
            <w:r w:rsidRPr="00F90D0E">
              <w:rPr>
                <w:rStyle w:val="a8"/>
                <w:noProof/>
              </w:rPr>
              <w:t>III.</w:t>
            </w:r>
            <w:r>
              <w:rPr>
                <w:rFonts w:asciiTheme="minorHAnsi" w:hAnsiTheme="minorHAnsi"/>
                <w:noProof/>
                <w:sz w:val="22"/>
                <w:szCs w:val="22"/>
              </w:rPr>
              <w:tab/>
            </w:r>
            <w:r w:rsidRPr="00F90D0E">
              <w:rPr>
                <w:rStyle w:val="a8"/>
                <w:noProof/>
              </w:rPr>
              <w:t>Ideation</w:t>
            </w:r>
            <w:r>
              <w:rPr>
                <w:noProof/>
                <w:webHidden/>
              </w:rPr>
              <w:tab/>
            </w:r>
            <w:r>
              <w:rPr>
                <w:noProof/>
                <w:webHidden/>
              </w:rPr>
              <w:fldChar w:fldCharType="begin"/>
            </w:r>
            <w:r>
              <w:rPr>
                <w:noProof/>
                <w:webHidden/>
              </w:rPr>
              <w:instrText xml:space="preserve"> PAGEREF _Toc103800754 \h </w:instrText>
            </w:r>
            <w:r>
              <w:rPr>
                <w:noProof/>
                <w:webHidden/>
              </w:rPr>
            </w:r>
            <w:r>
              <w:rPr>
                <w:noProof/>
                <w:webHidden/>
              </w:rPr>
              <w:fldChar w:fldCharType="separate"/>
            </w:r>
            <w:r>
              <w:rPr>
                <w:noProof/>
                <w:webHidden/>
              </w:rPr>
              <w:t>3</w:t>
            </w:r>
            <w:r>
              <w:rPr>
                <w:noProof/>
                <w:webHidden/>
              </w:rPr>
              <w:fldChar w:fldCharType="end"/>
            </w:r>
          </w:hyperlink>
        </w:p>
        <w:p w:rsidR="00AA0D3D" w:rsidRDefault="00AA0D3D" w14:paraId="397B6F06" w14:textId="788E93AF">
          <w:pPr>
            <w:pStyle w:val="11"/>
            <w:tabs>
              <w:tab w:val="left" w:pos="660"/>
              <w:tab w:val="right" w:leader="dot" w:pos="9350"/>
            </w:tabs>
            <w:rPr>
              <w:rFonts w:asciiTheme="minorHAnsi" w:hAnsiTheme="minorHAnsi"/>
              <w:noProof/>
              <w:sz w:val="22"/>
              <w:szCs w:val="22"/>
            </w:rPr>
          </w:pPr>
          <w:hyperlink w:history="1" w:anchor="_Toc103800755">
            <w:r w:rsidRPr="00F90D0E">
              <w:rPr>
                <w:rStyle w:val="a8"/>
                <w:noProof/>
              </w:rPr>
              <w:t>IV.</w:t>
            </w:r>
            <w:r>
              <w:rPr>
                <w:rFonts w:asciiTheme="minorHAnsi" w:hAnsiTheme="minorHAnsi"/>
                <w:noProof/>
                <w:sz w:val="22"/>
                <w:szCs w:val="22"/>
              </w:rPr>
              <w:tab/>
            </w:r>
            <w:r w:rsidRPr="00F90D0E">
              <w:rPr>
                <w:rStyle w:val="a8"/>
                <w:noProof/>
              </w:rPr>
              <w:t>Prototype</w:t>
            </w:r>
            <w:r>
              <w:rPr>
                <w:noProof/>
                <w:webHidden/>
              </w:rPr>
              <w:tab/>
            </w:r>
            <w:r>
              <w:rPr>
                <w:noProof/>
                <w:webHidden/>
              </w:rPr>
              <w:fldChar w:fldCharType="begin"/>
            </w:r>
            <w:r>
              <w:rPr>
                <w:noProof/>
                <w:webHidden/>
              </w:rPr>
              <w:instrText xml:space="preserve"> PAGEREF _Toc103800755 \h </w:instrText>
            </w:r>
            <w:r>
              <w:rPr>
                <w:noProof/>
                <w:webHidden/>
              </w:rPr>
            </w:r>
            <w:r>
              <w:rPr>
                <w:noProof/>
                <w:webHidden/>
              </w:rPr>
              <w:fldChar w:fldCharType="separate"/>
            </w:r>
            <w:r>
              <w:rPr>
                <w:noProof/>
                <w:webHidden/>
              </w:rPr>
              <w:t>5</w:t>
            </w:r>
            <w:r>
              <w:rPr>
                <w:noProof/>
                <w:webHidden/>
              </w:rPr>
              <w:fldChar w:fldCharType="end"/>
            </w:r>
          </w:hyperlink>
        </w:p>
        <w:p w:rsidR="00AA0D3D" w:rsidRDefault="00AA0D3D" w14:paraId="4F5EFF76" w14:textId="776AF410">
          <w:pPr>
            <w:pStyle w:val="11"/>
            <w:tabs>
              <w:tab w:val="left" w:pos="660"/>
              <w:tab w:val="right" w:leader="dot" w:pos="9350"/>
            </w:tabs>
            <w:rPr>
              <w:rFonts w:asciiTheme="minorHAnsi" w:hAnsiTheme="minorHAnsi"/>
              <w:noProof/>
              <w:sz w:val="22"/>
              <w:szCs w:val="22"/>
            </w:rPr>
          </w:pPr>
          <w:hyperlink w:history="1" w:anchor="_Toc103800756">
            <w:r w:rsidRPr="00F90D0E">
              <w:rPr>
                <w:rStyle w:val="a8"/>
                <w:noProof/>
              </w:rPr>
              <w:t>V.</w:t>
            </w:r>
            <w:r>
              <w:rPr>
                <w:rFonts w:asciiTheme="minorHAnsi" w:hAnsiTheme="minorHAnsi"/>
                <w:noProof/>
                <w:sz w:val="22"/>
                <w:szCs w:val="22"/>
              </w:rPr>
              <w:tab/>
            </w:r>
            <w:r w:rsidRPr="00F90D0E">
              <w:rPr>
                <w:rStyle w:val="a8"/>
                <w:noProof/>
              </w:rPr>
              <w:t>Testing</w:t>
            </w:r>
            <w:r>
              <w:rPr>
                <w:noProof/>
                <w:webHidden/>
              </w:rPr>
              <w:tab/>
            </w:r>
            <w:r>
              <w:rPr>
                <w:noProof/>
                <w:webHidden/>
              </w:rPr>
              <w:fldChar w:fldCharType="begin"/>
            </w:r>
            <w:r>
              <w:rPr>
                <w:noProof/>
                <w:webHidden/>
              </w:rPr>
              <w:instrText xml:space="preserve"> PAGEREF _Toc103800756 \h </w:instrText>
            </w:r>
            <w:r>
              <w:rPr>
                <w:noProof/>
                <w:webHidden/>
              </w:rPr>
            </w:r>
            <w:r>
              <w:rPr>
                <w:noProof/>
                <w:webHidden/>
              </w:rPr>
              <w:fldChar w:fldCharType="separate"/>
            </w:r>
            <w:r>
              <w:rPr>
                <w:noProof/>
                <w:webHidden/>
              </w:rPr>
              <w:t>7</w:t>
            </w:r>
            <w:r>
              <w:rPr>
                <w:noProof/>
                <w:webHidden/>
              </w:rPr>
              <w:fldChar w:fldCharType="end"/>
            </w:r>
          </w:hyperlink>
        </w:p>
        <w:p w:rsidR="00AA0D3D" w:rsidRDefault="00AA0D3D" w14:paraId="0A7B3A3F" w14:textId="5E34BA79">
          <w:pPr>
            <w:pStyle w:val="11"/>
            <w:tabs>
              <w:tab w:val="left" w:pos="660"/>
              <w:tab w:val="right" w:leader="dot" w:pos="9350"/>
            </w:tabs>
            <w:rPr>
              <w:rFonts w:asciiTheme="minorHAnsi" w:hAnsiTheme="minorHAnsi"/>
              <w:noProof/>
              <w:sz w:val="22"/>
              <w:szCs w:val="22"/>
            </w:rPr>
          </w:pPr>
          <w:hyperlink w:history="1" w:anchor="_Toc103800757">
            <w:r w:rsidRPr="00F90D0E">
              <w:rPr>
                <w:rStyle w:val="a8"/>
                <w:noProof/>
              </w:rPr>
              <w:t>VI.</w:t>
            </w:r>
            <w:r>
              <w:rPr>
                <w:rFonts w:asciiTheme="minorHAnsi" w:hAnsiTheme="minorHAnsi"/>
                <w:noProof/>
                <w:sz w:val="22"/>
                <w:szCs w:val="22"/>
              </w:rPr>
              <w:tab/>
            </w:r>
            <w:r w:rsidRPr="00F90D0E">
              <w:rPr>
                <w:rStyle w:val="a8"/>
                <w:noProof/>
              </w:rPr>
              <w:t>References</w:t>
            </w:r>
            <w:r>
              <w:rPr>
                <w:noProof/>
                <w:webHidden/>
              </w:rPr>
              <w:tab/>
            </w:r>
            <w:r>
              <w:rPr>
                <w:noProof/>
                <w:webHidden/>
              </w:rPr>
              <w:fldChar w:fldCharType="begin"/>
            </w:r>
            <w:r>
              <w:rPr>
                <w:noProof/>
                <w:webHidden/>
              </w:rPr>
              <w:instrText xml:space="preserve"> PAGEREF _Toc103800757 \h </w:instrText>
            </w:r>
            <w:r>
              <w:rPr>
                <w:noProof/>
                <w:webHidden/>
              </w:rPr>
            </w:r>
            <w:r>
              <w:rPr>
                <w:noProof/>
                <w:webHidden/>
              </w:rPr>
              <w:fldChar w:fldCharType="separate"/>
            </w:r>
            <w:r>
              <w:rPr>
                <w:noProof/>
                <w:webHidden/>
              </w:rPr>
              <w:t>7</w:t>
            </w:r>
            <w:r>
              <w:rPr>
                <w:noProof/>
                <w:webHidden/>
              </w:rPr>
              <w:fldChar w:fldCharType="end"/>
            </w:r>
          </w:hyperlink>
        </w:p>
        <w:p w:rsidR="001253D6" w:rsidRDefault="001253D6" w14:paraId="3BB30DD8" w14:textId="34763756">
          <w:r>
            <w:rPr>
              <w:b/>
              <w:bCs/>
              <w:lang w:val="bg-BG"/>
            </w:rPr>
            <w:fldChar w:fldCharType="end"/>
          </w:r>
        </w:p>
      </w:sdtContent>
    </w:sdt>
    <w:p w:rsidR="003147F1" w:rsidP="003147F1" w:rsidRDefault="003147F1" w14:paraId="49C07654" w14:textId="77777777"/>
    <w:p w:rsidR="003147F1" w:rsidP="003147F1" w:rsidRDefault="003147F1" w14:paraId="1DB7B557" w14:textId="5C1A9964">
      <w:pPr>
        <w:pStyle w:val="1"/>
        <w:numPr>
          <w:ilvl w:val="0"/>
          <w:numId w:val="2"/>
        </w:numPr>
      </w:pPr>
      <w:bookmarkStart w:name="_Toc103800752" w:id="0"/>
      <w:r>
        <w:t>Empathize</w:t>
      </w:r>
      <w:bookmarkEnd w:id="0"/>
    </w:p>
    <w:p w:rsidR="00C5108B" w:rsidP="00C5108B" w:rsidRDefault="00C5108B" w14:paraId="037B6D92" w14:textId="55204470">
      <w:pPr>
        <w:jc w:val="left"/>
      </w:pPr>
      <w:r w:rsidR="00C5108B">
        <w:rPr/>
        <w:t>At the beginning of the project, we were allowed to choose our topic and persona, which we must work on. The decision was to work on the topic of “Education” and the persona is a child in Middle School, outlined in a separate document located in the same repository.</w:t>
      </w:r>
    </w:p>
    <w:p w:rsidR="00CB7903" w:rsidP="00C5108B" w:rsidRDefault="003E4E79" w14:paraId="1A5F193B" w14:textId="4AFAED55">
      <w:pPr>
        <w:jc w:val="left"/>
      </w:pPr>
      <w:r w:rsidR="003E4E79">
        <w:rPr/>
        <w:t>First</w:t>
      </w:r>
      <w:r w:rsidR="00C5108B">
        <w:rPr/>
        <w:t>, we had to understand the topic and what the target group thought about it, so we began the project with reading online documentation, this helped us</w:t>
      </w:r>
      <w:r w:rsidR="003E4E79">
        <w:rPr/>
        <w:t xml:space="preserve"> understand that</w:t>
      </w:r>
      <w:r w:rsidR="00CB7903">
        <w:rPr/>
        <w:t>:</w:t>
      </w:r>
    </w:p>
    <w:p w:rsidR="00CB7903" w:rsidP="00CB7903" w:rsidRDefault="00CB7903" w14:paraId="38282217" w14:textId="30A84743">
      <w:pPr>
        <w:pStyle w:val="a7"/>
        <w:numPr>
          <w:ilvl w:val="0"/>
          <w:numId w:val="5"/>
        </w:numPr>
        <w:jc w:val="left"/>
      </w:pPr>
      <w:r>
        <w:t>Children have difficulties concentrating</w:t>
      </w:r>
    </w:p>
    <w:p w:rsidR="00CB7903" w:rsidP="00CB7903" w:rsidRDefault="00CB7903" w14:paraId="7BB04A61" w14:textId="75F61C04">
      <w:pPr>
        <w:pStyle w:val="a7"/>
        <w:numPr>
          <w:ilvl w:val="0"/>
          <w:numId w:val="5"/>
        </w:numPr>
        <w:jc w:val="left"/>
      </w:pPr>
      <w:r>
        <w:t>Difficulties finding motivation to study</w:t>
      </w:r>
    </w:p>
    <w:p w:rsidR="00CB54CA" w:rsidP="00CB7903" w:rsidRDefault="00CB54CA" w14:paraId="7D9DC9EC" w14:textId="1B621883">
      <w:pPr>
        <w:pStyle w:val="a7"/>
        <w:numPr>
          <w:ilvl w:val="0"/>
          <w:numId w:val="5"/>
        </w:numPr>
        <w:jc w:val="left"/>
        <w:rPr/>
      </w:pPr>
      <w:r w:rsidR="00CB54CA">
        <w:rPr/>
        <w:t>Time management problems</w:t>
      </w:r>
    </w:p>
    <w:p w:rsidR="00CB7903" w:rsidP="00CB7903" w:rsidRDefault="00CB7903" w14:paraId="3B8642F3" w14:textId="27EECF8C">
      <w:pPr>
        <w:pStyle w:val="a7"/>
        <w:numPr>
          <w:ilvl w:val="0"/>
          <w:numId w:val="5"/>
        </w:numPr>
        <w:jc w:val="left"/>
      </w:pPr>
      <w:r>
        <w:t>Stress</w:t>
      </w:r>
    </w:p>
    <w:p w:rsidR="00CB7903" w:rsidP="00CB7903" w:rsidRDefault="00CB7903" w14:paraId="0F9CF066" w14:textId="23A72ECE">
      <w:pPr>
        <w:pStyle w:val="a7"/>
        <w:numPr>
          <w:ilvl w:val="0"/>
          <w:numId w:val="5"/>
        </w:numPr>
        <w:jc w:val="left"/>
      </w:pPr>
      <w:r>
        <w:t>Distractions</w:t>
      </w:r>
    </w:p>
    <w:p w:rsidR="00CB7903" w:rsidP="00CB7903" w:rsidRDefault="00CB7903" w14:paraId="5FBB6934" w14:textId="70AD9AF1">
      <w:pPr>
        <w:pStyle w:val="a7"/>
        <w:numPr>
          <w:ilvl w:val="0"/>
          <w:numId w:val="5"/>
        </w:numPr>
        <w:jc w:val="left"/>
      </w:pPr>
      <w:r>
        <w:t>Etc.</w:t>
      </w:r>
    </w:p>
    <w:p w:rsidR="00C5108B" w:rsidP="00C5108B" w:rsidRDefault="00CB7903" w14:paraId="582A7D53" w14:textId="72E8A1A4">
      <w:pPr>
        <w:jc w:val="left"/>
      </w:pPr>
      <w:r w:rsidR="00CB7903">
        <w:rPr/>
        <w:t xml:space="preserve">One of those distractions being their smartphone, which is always near them and is keeping them preoccupied. </w:t>
      </w:r>
    </w:p>
    <w:p w:rsidR="00052A52" w:rsidP="00C5108B" w:rsidRDefault="003E4E79" w14:paraId="207BFB54" w14:textId="3F13593B">
      <w:pPr>
        <w:jc w:val="left"/>
      </w:pPr>
      <w:r w:rsidR="003E4E79">
        <w:rPr/>
        <w:t xml:space="preserve">Second, after deducing what difficulties there were, we moved on to try </w:t>
      </w:r>
      <w:r w:rsidR="003E4E79">
        <w:rPr/>
        <w:t>understanding</w:t>
      </w:r>
      <w:r w:rsidR="003E4E79">
        <w:rPr/>
        <w:t xml:space="preserve"> what could help us solve these key problems. From what we read, we found that a good way to motivate your child to study could be</w:t>
      </w:r>
      <w:r w:rsidR="00052A52">
        <w:rPr/>
        <w:t>:</w:t>
      </w:r>
    </w:p>
    <w:p w:rsidR="00052A52" w:rsidP="00052A52" w:rsidRDefault="00052A52" w14:paraId="0341358D" w14:textId="4B808C10">
      <w:pPr>
        <w:pStyle w:val="a7"/>
        <w:numPr>
          <w:ilvl w:val="0"/>
          <w:numId w:val="6"/>
        </w:numPr>
        <w:jc w:val="left"/>
        <w:rPr/>
      </w:pPr>
      <w:r w:rsidR="00052A52">
        <w:rPr/>
        <w:t>Knowledge before grade, thus challenging them and pushing them to learn more</w:t>
      </w:r>
    </w:p>
    <w:p w:rsidR="00052A52" w:rsidP="00052A52" w:rsidRDefault="00052A52" w14:paraId="45101A1F" w14:textId="534474BB">
      <w:pPr>
        <w:pStyle w:val="a7"/>
        <w:numPr>
          <w:ilvl w:val="0"/>
          <w:numId w:val="6"/>
        </w:numPr>
        <w:jc w:val="left"/>
        <w:rPr/>
      </w:pPr>
      <w:r w:rsidR="00052A52">
        <w:rPr/>
        <w:t>Rewarding their labor, be that in the form of physical or psychologically through bonuses</w:t>
      </w:r>
    </w:p>
    <w:p w:rsidR="00052A52" w:rsidP="00052A52" w:rsidRDefault="00052A52" w14:paraId="2F81EEF7" w14:textId="233C4CDE">
      <w:pPr>
        <w:pStyle w:val="a7"/>
        <w:numPr>
          <w:ilvl w:val="0"/>
          <w:numId w:val="6"/>
        </w:numPr>
        <w:jc w:val="left"/>
        <w:rPr/>
      </w:pPr>
      <w:r w:rsidR="00052A52">
        <w:rPr/>
        <w:t>Freedom in their choices, providing students with a free choice of what they want to learn could motivate them more to put time into their education</w:t>
      </w:r>
    </w:p>
    <w:p w:rsidR="00052A52" w:rsidP="00052A52" w:rsidRDefault="00052A52" w14:paraId="614891E6" w14:textId="75D206C5">
      <w:pPr>
        <w:pStyle w:val="a7"/>
        <w:numPr>
          <w:ilvl w:val="0"/>
          <w:numId w:val="6"/>
        </w:numPr>
        <w:jc w:val="left"/>
        <w:rPr/>
      </w:pPr>
      <w:r w:rsidR="00052A52">
        <w:rPr/>
        <w:t>Milestones to keep them motivated, knowing how they're progressing could motivate them more as they can visually see the progress being made</w:t>
      </w:r>
    </w:p>
    <w:p w:rsidR="00052A52" w:rsidP="00052A52" w:rsidRDefault="00052A52" w14:paraId="3CA6A3DD" w14:textId="6D62C5F0">
      <w:pPr>
        <w:jc w:val="left"/>
      </w:pPr>
      <w:r>
        <w:t>There are additional problems and solutions, which are outside of the scope of our possibilities and are institutional.</w:t>
      </w:r>
    </w:p>
    <w:p w:rsidR="003147F1" w:rsidP="003147F1" w:rsidRDefault="003147F1" w14:paraId="6DF72D73" w14:textId="1AE43DB0">
      <w:pPr>
        <w:pStyle w:val="1"/>
        <w:numPr>
          <w:ilvl w:val="0"/>
          <w:numId w:val="2"/>
        </w:numPr>
      </w:pPr>
      <w:bookmarkStart w:name="_Toc103800753" w:id="1"/>
      <w:r>
        <w:t>Define</w:t>
      </w:r>
      <w:bookmarkEnd w:id="1"/>
    </w:p>
    <w:p w:rsidR="00B53E77" w:rsidP="00B53E77" w:rsidRDefault="00B53E77" w14:paraId="411F4B40" w14:textId="0592A544">
      <w:r>
        <w:t>After understanding the topic and the persona better, we started thinking of what the problem is and how we could solve it.</w:t>
      </w:r>
    </w:p>
    <w:p w:rsidR="00B53E77" w:rsidP="00B53E77" w:rsidRDefault="00B53E77" w14:paraId="65DAC84A" w14:textId="157F29DE">
      <w:r w:rsidR="00B53E77">
        <w:rPr/>
        <w:t xml:space="preserve">First, we had to define the problem, which in the research we conducted, proved to be multiple that could be </w:t>
      </w:r>
      <w:r w:rsidR="00B53E77">
        <w:rPr/>
        <w:t>tackled.</w:t>
      </w:r>
      <w:r w:rsidR="00B53E77">
        <w:rPr/>
        <w:t xml:space="preserve"> Issues such as:</w:t>
      </w:r>
    </w:p>
    <w:p w:rsidR="00B53E77" w:rsidP="00B53E77" w:rsidRDefault="00B53E77" w14:paraId="58C208D0" w14:textId="6A1D2F82">
      <w:pPr>
        <w:pStyle w:val="a7"/>
        <w:numPr>
          <w:ilvl w:val="0"/>
          <w:numId w:val="3"/>
        </w:numPr>
        <w:rPr/>
      </w:pPr>
      <w:r w:rsidR="00B53E77">
        <w:rPr/>
        <w:t>Lacking Motivation</w:t>
      </w:r>
    </w:p>
    <w:p w:rsidR="00B53E77" w:rsidP="00B53E77" w:rsidRDefault="00B53E77" w14:paraId="6DFF3A7E" w14:textId="6D5C2349">
      <w:pPr>
        <w:pStyle w:val="a7"/>
        <w:numPr>
          <w:ilvl w:val="0"/>
          <w:numId w:val="3"/>
        </w:numPr>
      </w:pPr>
      <w:r>
        <w:t>Concentration</w:t>
      </w:r>
    </w:p>
    <w:p w:rsidR="00B53E77" w:rsidP="00B53E77" w:rsidRDefault="00B53E77" w14:paraId="02C2A16F" w14:textId="494D61A9">
      <w:pPr>
        <w:pStyle w:val="a7"/>
        <w:numPr>
          <w:ilvl w:val="0"/>
          <w:numId w:val="3"/>
        </w:numPr>
      </w:pPr>
      <w:r>
        <w:t>Distractions</w:t>
      </w:r>
    </w:p>
    <w:p w:rsidR="00B53E77" w:rsidP="00B53E77" w:rsidRDefault="00B53E77" w14:paraId="0196F0B3" w14:textId="38A874B9">
      <w:pPr>
        <w:pStyle w:val="a7"/>
        <w:numPr>
          <w:ilvl w:val="0"/>
          <w:numId w:val="3"/>
        </w:numPr>
      </w:pPr>
      <w:r>
        <w:t xml:space="preserve">Stress </w:t>
      </w:r>
    </w:p>
    <w:p w:rsidR="00B53E77" w:rsidP="00B53E77" w:rsidRDefault="00B53E77" w14:paraId="3192BF5D" w14:textId="2F41DFDB">
      <w:pPr>
        <w:pStyle w:val="a7"/>
        <w:numPr>
          <w:ilvl w:val="0"/>
          <w:numId w:val="3"/>
        </w:numPr>
      </w:pPr>
      <w:r>
        <w:t>Etc.</w:t>
      </w:r>
    </w:p>
    <w:p w:rsidR="00B53E77" w:rsidP="00B53E77" w:rsidRDefault="00B53E77" w14:paraId="0D35A689" w14:textId="67CC1F1B">
      <w:r w:rsidR="00B53E77">
        <w:rPr/>
        <w:t>These are big problems on their own, which makes the task of defining the main problem even difficult, but after much consideration</w:t>
      </w:r>
      <w:r w:rsidR="00CB7903">
        <w:rPr/>
        <w:t xml:space="preserve"> we defined the main problem, which this project will have to solve: </w:t>
      </w:r>
      <w:r w:rsidRPr="6885F71E" w:rsidR="00CB7903">
        <w:rPr>
          <w:i w:val="1"/>
          <w:iCs w:val="1"/>
        </w:rPr>
        <w:t>“How can we use distractions, specifically mobile devices, as a tool for motivating students to study?”</w:t>
      </w:r>
      <w:r w:rsidRPr="6885F71E" w:rsidR="00CB7903">
        <w:rPr>
          <w:i w:val="1"/>
          <w:iCs w:val="1"/>
        </w:rPr>
        <w:t>.</w:t>
      </w:r>
    </w:p>
    <w:p w:rsidR="00CB7903" w:rsidP="00B53E77" w:rsidRDefault="00CB7903" w14:paraId="0A4A2D73" w14:textId="5A4EC972">
      <w:r>
        <w:t>For this problem we defined a few smaller ones:</w:t>
      </w:r>
    </w:p>
    <w:p w:rsidR="00CB7903" w:rsidP="00CB7903" w:rsidRDefault="00CB7903" w14:paraId="1B92FBD3" w14:textId="21D27F83">
      <w:pPr>
        <w:pStyle w:val="a7"/>
        <w:numPr>
          <w:ilvl w:val="0"/>
          <w:numId w:val="4"/>
        </w:numPr>
      </w:pPr>
      <w:r>
        <w:t>How to motivate students to study?</w:t>
      </w:r>
    </w:p>
    <w:p w:rsidR="00CB7903" w:rsidP="00CB7903" w:rsidRDefault="00CB7903" w14:paraId="237277EB" w14:textId="0CCAD478">
      <w:pPr>
        <w:pStyle w:val="a7"/>
        <w:numPr>
          <w:ilvl w:val="0"/>
          <w:numId w:val="4"/>
        </w:numPr>
        <w:rPr/>
      </w:pPr>
      <w:r w:rsidR="00CB7903">
        <w:rPr/>
        <w:t>How to use the mobile device as a tool to study?</w:t>
      </w:r>
    </w:p>
    <w:p w:rsidRPr="00CB7903" w:rsidR="00CB7903" w:rsidP="00CB7903" w:rsidRDefault="00CB7903" w14:paraId="45A7FE4D" w14:textId="70024563">
      <w:pPr>
        <w:pStyle w:val="a7"/>
        <w:numPr>
          <w:ilvl w:val="0"/>
          <w:numId w:val="4"/>
        </w:numPr>
      </w:pPr>
      <w:r>
        <w:t>How to help them keep their concentration?</w:t>
      </w:r>
    </w:p>
    <w:p w:rsidR="008F4EEA" w:rsidP="008F4EEA" w:rsidRDefault="003147F1" w14:paraId="592F8609" w14:textId="19F084C1">
      <w:pPr>
        <w:pStyle w:val="1"/>
        <w:numPr>
          <w:ilvl w:val="0"/>
          <w:numId w:val="2"/>
        </w:numPr>
      </w:pPr>
      <w:bookmarkStart w:name="_Toc103800754" w:id="2"/>
      <w:r>
        <w:t>Ideation</w:t>
      </w:r>
      <w:bookmarkEnd w:id="2"/>
    </w:p>
    <w:p w:rsidR="008F4EEA" w:rsidP="008F4EEA" w:rsidRDefault="008F4EEA" w14:paraId="3B21A952" w14:textId="48E9C09C">
      <w:r w:rsidR="008F4EEA">
        <w:rPr/>
        <w:t>After defining what this project has as a goal to solve, we started brainstorming ways to do that.</w:t>
      </w:r>
    </w:p>
    <w:p w:rsidR="008F4EEA" w:rsidP="008F4EEA" w:rsidRDefault="008F4EEA" w14:paraId="6BC10CDB" w14:textId="1C45E459">
      <w:r w:rsidR="008F4EEA">
        <w:rPr/>
        <w:t>First, we did some foundational research about existing apps/websites in the space and what they do well. One of the most known applications is Duolingo</w:t>
      </w:r>
      <w:r w:rsidR="00CA5F16">
        <w:rPr/>
        <w:t>, a language study app with a lot of game like functionalities such as leaderboards, progress, levels and more. There is also the Khan Academy website, which contains a wide range of studying options such as mathematics</w:t>
      </w:r>
      <w:r w:rsidR="00CB54CA">
        <w:rPr/>
        <w:t>, this website has badges as rewards, but nothing too gamified as the Duolingo app.</w:t>
      </w:r>
    </w:p>
    <w:p w:rsidR="00CB54CA" w:rsidP="008F4EEA" w:rsidRDefault="00CB54CA" w14:paraId="2E31FF79" w14:textId="55CD5CAF">
      <w:r w:rsidR="00CB54CA">
        <w:rPr/>
        <w:t xml:space="preserve">Secondly, there are apps which instead of helping you study have the functionality to help you manage your time, which is also a big problem for students of all ages. Google Calendar is a great way to manage your time and it is not the only one. There are a lot of options a user can </w:t>
      </w:r>
      <w:r w:rsidR="00CB54CA">
        <w:rPr/>
        <w:t>use,</w:t>
      </w:r>
      <w:r w:rsidR="00CB54CA">
        <w:rPr/>
        <w:t xml:space="preserve"> or it could not be an app but just a </w:t>
      </w:r>
      <w:r w:rsidR="00CB54CA">
        <w:rPr/>
        <w:t>day-to-day</w:t>
      </w:r>
      <w:r w:rsidR="00CB54CA">
        <w:rPr/>
        <w:t xml:space="preserve"> list of tasks or goals to achieve that day, written on a paper. That is why we did not go down that way.</w:t>
      </w:r>
    </w:p>
    <w:p w:rsidR="00CB54CA" w:rsidP="008F4EEA" w:rsidRDefault="00CB54CA" w14:paraId="523F76C7" w14:textId="30DFB09B">
      <w:r w:rsidR="00CB54CA">
        <w:rPr/>
        <w:t xml:space="preserve">Thirdly, we thought of a way to combine these two separate concepts (time management and study) and all we could think of was an app, where the user could set </w:t>
      </w:r>
      <w:r w:rsidR="004F225C">
        <w:rPr/>
        <w:t>his daily schedule. When the time is right to receive a notification and be given different questions to answer with some additional smaller parts to it. The idea itself was overloaded and not something new or to be used for our persona, but the design behind the concept wireframes was rather good and game like.</w:t>
      </w:r>
    </w:p>
    <w:p w:rsidR="004F225C" w:rsidP="008F4EEA" w:rsidRDefault="004F225C" w14:paraId="31064B58" w14:textId="29FF8E9F">
      <w:r w:rsidR="004F225C">
        <w:rPr/>
        <w:t>Fi</w:t>
      </w:r>
      <w:r w:rsidR="004F225C">
        <w:rPr/>
        <w:t>n</w:t>
      </w:r>
      <w:r w:rsidR="004F225C">
        <w:rPr/>
        <w:t>a</w:t>
      </w:r>
      <w:r w:rsidR="004F225C">
        <w:rPr/>
        <w:t>l</w:t>
      </w:r>
      <w:r w:rsidR="004F225C">
        <w:rPr/>
        <w:t>l</w:t>
      </w:r>
      <w:r w:rsidR="004F225C">
        <w:rPr/>
        <w:t>y</w:t>
      </w:r>
      <w:r w:rsidR="004F225C">
        <w:rPr/>
        <w:t>, after we reached a dead end with the previous idea, we decided to look at something which all kids no matter the age love to do and with the current progress of the technology can do during school time, play games whether they are mobile or desktop. With that in mind we started brainstorming of something which could go in that direction</w:t>
      </w:r>
      <w:r w:rsidR="003B2842">
        <w:rPr/>
        <w:t xml:space="preserve">. Games are not something which students will think of when you tell them to study, so we thought instead of “studying” new things, the game should help them exercise what they learnt at school. </w:t>
      </w:r>
    </w:p>
    <w:p w:rsidR="003B2842" w:rsidP="008F4EEA" w:rsidRDefault="003B2842" w14:paraId="3EFBB05F" w14:textId="3373B43E">
      <w:r>
        <w:t>The way the MVP of the app will work is</w:t>
      </w:r>
      <w:r w:rsidR="00BD7BB6">
        <w:t xml:space="preserve"> as such: </w:t>
      </w:r>
    </w:p>
    <w:p w:rsidR="00BD7BB6" w:rsidP="00BD7BB6" w:rsidRDefault="00BD7BB6" w14:paraId="78D68461" w14:textId="051406A9">
      <w:pPr>
        <w:pStyle w:val="a7"/>
        <w:numPr>
          <w:ilvl w:val="0"/>
          <w:numId w:val="7"/>
        </w:numPr>
      </w:pPr>
      <w:r>
        <w:t>You open the app and are redirected to the homepage.</w:t>
      </w:r>
    </w:p>
    <w:p w:rsidR="00BD7BB6" w:rsidP="00BD7BB6" w:rsidRDefault="00BD7BB6" w14:paraId="663B0EF2" w14:textId="6C504055">
      <w:pPr>
        <w:pStyle w:val="a7"/>
        <w:numPr>
          <w:ilvl w:val="0"/>
          <w:numId w:val="7"/>
        </w:numPr>
      </w:pPr>
      <w:r>
        <w:t>You can choose to fight or to share the app to your friends using the platform you prefer.</w:t>
      </w:r>
    </w:p>
    <w:p w:rsidR="00BD7BB6" w:rsidP="00BD7BB6" w:rsidRDefault="00BD7BB6" w14:paraId="5DC0ECE5" w14:textId="17646886">
      <w:pPr>
        <w:pStyle w:val="a7"/>
        <w:numPr>
          <w:ilvl w:val="0"/>
          <w:numId w:val="7"/>
        </w:numPr>
      </w:pPr>
      <w:r>
        <w:t xml:space="preserve">When you start a </w:t>
      </w:r>
      <w:r w:rsidR="00DE20F9">
        <w:t>fight,</w:t>
      </w:r>
      <w:r>
        <w:t xml:space="preserve"> you will be redirected to the fighting page where you will see the health points of the 2 characters, timer, the characters and 3 different attack options.</w:t>
      </w:r>
    </w:p>
    <w:p w:rsidR="00BD7BB6" w:rsidP="00BD7BB6" w:rsidRDefault="00BD7BB6" w14:paraId="152337D8" w14:textId="2FEB49BB">
      <w:pPr>
        <w:pStyle w:val="a7"/>
        <w:numPr>
          <w:ilvl w:val="0"/>
          <w:numId w:val="7"/>
        </w:numPr>
      </w:pPr>
      <w:r>
        <w:t>The attack options work as a difficulty system as follow:</w:t>
      </w:r>
    </w:p>
    <w:p w:rsidR="00BD7BB6" w:rsidP="00BD7BB6" w:rsidRDefault="00BD7BB6" w14:paraId="70785363" w14:textId="062BFB48">
      <w:pPr>
        <w:pStyle w:val="a7"/>
        <w:numPr>
          <w:ilvl w:val="0"/>
          <w:numId w:val="8"/>
        </w:numPr>
      </w:pPr>
      <w:r>
        <w:t>20 damage – EASY</w:t>
      </w:r>
    </w:p>
    <w:p w:rsidR="00BD7BB6" w:rsidP="00BD7BB6" w:rsidRDefault="00BD7BB6" w14:paraId="5273E00C" w14:textId="2154D769">
      <w:pPr>
        <w:pStyle w:val="a7"/>
        <w:numPr>
          <w:ilvl w:val="0"/>
          <w:numId w:val="8"/>
        </w:numPr>
      </w:pPr>
      <w:r>
        <w:t>40 damage – MEDIUM</w:t>
      </w:r>
    </w:p>
    <w:p w:rsidR="00BD7BB6" w:rsidP="00BD7BB6" w:rsidRDefault="00BD7BB6" w14:paraId="7B5228C6" w14:textId="2E08ECAB">
      <w:pPr>
        <w:pStyle w:val="a7"/>
        <w:numPr>
          <w:ilvl w:val="0"/>
          <w:numId w:val="8"/>
        </w:numPr>
      </w:pPr>
      <w:r>
        <w:t>60 damage – HARD</w:t>
      </w:r>
    </w:p>
    <w:p w:rsidR="00BD7BB6" w:rsidP="00BD7BB6" w:rsidRDefault="00BD7BB6" w14:paraId="5AD6CC20" w14:textId="6CA2D71A">
      <w:pPr>
        <w:pStyle w:val="a7"/>
        <w:numPr>
          <w:ilvl w:val="0"/>
          <w:numId w:val="9"/>
        </w:numPr>
      </w:pPr>
      <w:r>
        <w:t xml:space="preserve">When you choose an </w:t>
      </w:r>
      <w:r w:rsidR="00DE20F9">
        <w:t>option,</w:t>
      </w:r>
      <w:r>
        <w:t xml:space="preserve"> you will be redirected to the question page, where you will see the health points, timer, the question and the possible answers.</w:t>
      </w:r>
    </w:p>
    <w:p w:rsidR="00BD7BB6" w:rsidP="00BD7BB6" w:rsidRDefault="00BD7BB6" w14:paraId="3A4E295C" w14:textId="501D9C43">
      <w:pPr>
        <w:pStyle w:val="a7"/>
        <w:numPr>
          <w:ilvl w:val="0"/>
          <w:numId w:val="9"/>
        </w:numPr>
      </w:pPr>
      <w:r>
        <w:t>The app will have a double damage system:</w:t>
      </w:r>
    </w:p>
    <w:p w:rsidR="00BD7BB6" w:rsidP="00BD7BB6" w:rsidRDefault="00BD7BB6" w14:paraId="1B00950D" w14:textId="3A51A603">
      <w:pPr>
        <w:pStyle w:val="a7"/>
        <w:numPr>
          <w:ilvl w:val="0"/>
          <w:numId w:val="10"/>
        </w:numPr>
      </w:pPr>
      <w:r>
        <w:t>Answer correctly in less than 5 seconds the damage will be multiplied by 2</w:t>
      </w:r>
    </w:p>
    <w:p w:rsidR="00BD7BB6" w:rsidP="00BD7BB6" w:rsidRDefault="00BD7BB6" w14:paraId="695A8C51" w14:textId="2C579372">
      <w:pPr>
        <w:pStyle w:val="a7"/>
        <w:numPr>
          <w:ilvl w:val="0"/>
          <w:numId w:val="10"/>
        </w:numPr>
      </w:pPr>
      <w:r>
        <w:t>Answer correctly in more than 5 seconds do the 20/40/60 damage atta</w:t>
      </w:r>
      <w:r w:rsidR="00DE20F9">
        <w:t>c</w:t>
      </w:r>
      <w:r>
        <w:t>k</w:t>
      </w:r>
    </w:p>
    <w:p w:rsidR="00BD7BB6" w:rsidP="00BD7BB6" w:rsidRDefault="00BD7BB6" w14:paraId="261E8E2D" w14:textId="5F80983E">
      <w:pPr>
        <w:pStyle w:val="a7"/>
        <w:numPr>
          <w:ilvl w:val="0"/>
          <w:numId w:val="10"/>
        </w:numPr>
      </w:pPr>
      <w:r>
        <w:lastRenderedPageBreak/>
        <w:t>Answer wrong within any time do not do any damage</w:t>
      </w:r>
    </w:p>
    <w:p w:rsidR="00CB54CA" w:rsidP="00DE20F9" w:rsidRDefault="00DE20F9" w14:paraId="5D1CD566" w14:textId="183D9F4A">
      <w:pPr>
        <w:pStyle w:val="a7"/>
        <w:numPr>
          <w:ilvl w:val="0"/>
          <w:numId w:val="11"/>
        </w:numPr>
      </w:pPr>
      <w:r>
        <w:t>After your turn attacking is done, the system will change to defense, where you must answer a question of the same difficulty.</w:t>
      </w:r>
    </w:p>
    <w:p w:rsidR="00DE20F9" w:rsidP="00DE20F9" w:rsidRDefault="00DE20F9" w14:paraId="089C5ACE" w14:textId="1F2903F5">
      <w:pPr>
        <w:pStyle w:val="a7"/>
        <w:numPr>
          <w:ilvl w:val="0"/>
          <w:numId w:val="11"/>
        </w:numPr>
      </w:pPr>
      <w:r>
        <w:t>The defense system works as follow:</w:t>
      </w:r>
    </w:p>
    <w:p w:rsidR="00DE20F9" w:rsidP="00DE20F9" w:rsidRDefault="00DE20F9" w14:paraId="03898B73" w14:textId="5848E5EA">
      <w:pPr>
        <w:pStyle w:val="a7"/>
        <w:numPr>
          <w:ilvl w:val="0"/>
          <w:numId w:val="12"/>
        </w:numPr>
      </w:pPr>
      <w:r>
        <w:t>Correct answer no damage to you done</w:t>
      </w:r>
    </w:p>
    <w:p w:rsidR="00DE20F9" w:rsidP="00DE20F9" w:rsidRDefault="00DE20F9" w14:paraId="7FA93325" w14:textId="020A8D2A">
      <w:pPr>
        <w:pStyle w:val="a7"/>
        <w:numPr>
          <w:ilvl w:val="0"/>
          <w:numId w:val="12"/>
        </w:numPr>
      </w:pPr>
      <w:r>
        <w:t>Wrong answer you receive either 20/40/60 damage</w:t>
      </w:r>
    </w:p>
    <w:p w:rsidR="00DE20F9" w:rsidP="00DE20F9" w:rsidRDefault="00DE20F9" w14:paraId="69D62560" w14:textId="49B6246F">
      <w:pPr>
        <w:pStyle w:val="a7"/>
        <w:numPr>
          <w:ilvl w:val="0"/>
          <w:numId w:val="13"/>
        </w:numPr>
      </w:pPr>
      <w:r>
        <w:t>After the phase is done the app will go back to the battle page where you can choose your new attack, until either you or the enemy is with 0 health points. When either you or the enemy hits the 0 mark the app will display the appropriate message with the options to choose to stop or start a new game.</w:t>
      </w:r>
    </w:p>
    <w:p w:rsidR="00DE20F9" w:rsidP="00DE20F9" w:rsidRDefault="00DE20F9" w14:paraId="6BA0A3DE" w14:textId="7786EC53">
      <w:pPr>
        <w:pStyle w:val="a7"/>
        <w:numPr>
          <w:ilvl w:val="0"/>
          <w:numId w:val="13"/>
        </w:numPr>
      </w:pPr>
      <w:r>
        <w:t>The app will also have sound system with the option to play music through the battle or mute it and additional K.O. sound for when the game is over and FIGHT sound for when the battle is started.</w:t>
      </w:r>
    </w:p>
    <w:p w:rsidR="00DE20F9" w:rsidP="00DE20F9" w:rsidRDefault="00793983" w14:paraId="0E251D26" w14:textId="34B23CBC">
      <w:r>
        <w:t>The concept has also different functionalities which are not part of the MVP app but are very important to the future of the concept. Functionalities such as:</w:t>
      </w:r>
    </w:p>
    <w:p w:rsidR="00793983" w:rsidP="00793983" w:rsidRDefault="00793983" w14:paraId="0A83322E" w14:textId="51EA2F70">
      <w:pPr>
        <w:pStyle w:val="a7"/>
        <w:numPr>
          <w:ilvl w:val="0"/>
          <w:numId w:val="14"/>
        </w:numPr>
      </w:pPr>
      <w:r>
        <w:t>Multiplayer 1v1 battles</w:t>
      </w:r>
    </w:p>
    <w:p w:rsidR="00793983" w:rsidP="00793983" w:rsidRDefault="00793983" w14:paraId="202AAFFC" w14:textId="144D2B44">
      <w:pPr>
        <w:pStyle w:val="a7"/>
        <w:numPr>
          <w:ilvl w:val="0"/>
          <w:numId w:val="14"/>
        </w:numPr>
      </w:pPr>
      <w:r>
        <w:t>Potion system, where the user will have different potions to help him defeat the enemy</w:t>
      </w:r>
    </w:p>
    <w:p w:rsidR="00793983" w:rsidP="00793983" w:rsidRDefault="00793983" w14:paraId="6F818B32" w14:textId="6842D313">
      <w:pPr>
        <w:pStyle w:val="a7"/>
        <w:numPr>
          <w:ilvl w:val="0"/>
          <w:numId w:val="14"/>
        </w:numPr>
      </w:pPr>
      <w:r>
        <w:t>Notification system</w:t>
      </w:r>
    </w:p>
    <w:p w:rsidR="00793983" w:rsidP="00793983" w:rsidRDefault="00793983" w14:paraId="66A87DA1" w14:textId="1123447B">
      <w:pPr>
        <w:pStyle w:val="a7"/>
        <w:numPr>
          <w:ilvl w:val="0"/>
          <w:numId w:val="14"/>
        </w:numPr>
      </w:pPr>
      <w:r>
        <w:t>Leveling system</w:t>
      </w:r>
    </w:p>
    <w:p w:rsidR="00793983" w:rsidP="00793983" w:rsidRDefault="00793983" w14:paraId="45D31528" w14:textId="72A8E606">
      <w:pPr>
        <w:pStyle w:val="a7"/>
        <w:numPr>
          <w:ilvl w:val="0"/>
          <w:numId w:val="14"/>
        </w:numPr>
      </w:pPr>
      <w:r>
        <w:t>Different characters, skins for the characters and different battlegrounds</w:t>
      </w:r>
    </w:p>
    <w:p w:rsidR="00793983" w:rsidP="00793983" w:rsidRDefault="00793983" w14:paraId="548D7296" w14:textId="00A6FC69">
      <w:pPr>
        <w:pStyle w:val="a7"/>
        <w:numPr>
          <w:ilvl w:val="0"/>
          <w:numId w:val="14"/>
        </w:numPr>
      </w:pPr>
      <w:r>
        <w:t>More stages with different bosses and characters to fight before reaching them</w:t>
      </w:r>
    </w:p>
    <w:p w:rsidR="00793983" w:rsidP="00793983" w:rsidRDefault="00793983" w14:paraId="212E061D" w14:textId="4E50A862">
      <w:pPr>
        <w:pStyle w:val="a7"/>
        <w:numPr>
          <w:ilvl w:val="0"/>
          <w:numId w:val="14"/>
        </w:numPr>
      </w:pPr>
      <w:r>
        <w:t>Additional items to play for (outside of potions), such as armors and tools to increase attack damage or health points – what is important is that to win those items, users will have to participate in various games, which include things though in school to win them</w:t>
      </w:r>
    </w:p>
    <w:p w:rsidR="00793983" w:rsidP="00793983" w:rsidRDefault="001253D6" w14:paraId="07588BC0" w14:textId="24830047">
      <w:pPr>
        <w:pStyle w:val="a7"/>
        <w:numPr>
          <w:ilvl w:val="0"/>
          <w:numId w:val="14"/>
        </w:numPr>
      </w:pPr>
      <w:r>
        <w:t>Fully offline mode</w:t>
      </w:r>
    </w:p>
    <w:p w:rsidRPr="008F4EEA" w:rsidR="001253D6" w:rsidP="001253D6" w:rsidRDefault="001253D6" w14:paraId="50AE6C2C" w14:textId="0ABBADD3">
      <w:r>
        <w:t>Something very important for this concept is to be kept in the scope of education, because even if the app itself is oriented towards gaming, its main core is helping students with their education and learning process.</w:t>
      </w:r>
    </w:p>
    <w:p w:rsidR="003147F1" w:rsidP="003147F1" w:rsidRDefault="003147F1" w14:paraId="231C1DB1" w14:textId="62F496D8">
      <w:pPr>
        <w:pStyle w:val="1"/>
        <w:numPr>
          <w:ilvl w:val="0"/>
          <w:numId w:val="2"/>
        </w:numPr>
      </w:pPr>
      <w:bookmarkStart w:name="_Toc103800755" w:id="3"/>
      <w:r>
        <w:t>Prototype</w:t>
      </w:r>
      <w:bookmarkEnd w:id="3"/>
    </w:p>
    <w:p w:rsidR="001D33FA" w:rsidP="001D33FA" w:rsidRDefault="001D33FA" w14:paraId="5C4BD7CD" w14:textId="3BA082B9">
      <w:r>
        <w:t>During the Ideation phase we did some designing and decided on the style the app should have.</w:t>
      </w:r>
    </w:p>
    <w:p w:rsidR="001D33FA" w:rsidP="001D33FA" w:rsidRDefault="001D33FA" w14:paraId="17C3C33C" w14:textId="6B939E13">
      <w:pPr>
        <w:pStyle w:val="a7"/>
        <w:numPr>
          <w:ilvl w:val="0"/>
          <w:numId w:val="15"/>
        </w:numPr>
      </w:pPr>
      <w:r>
        <w:t>First View of the App</w:t>
      </w:r>
    </w:p>
    <w:p w:rsidR="001E6730" w:rsidP="001E6730" w:rsidRDefault="001E6730" w14:paraId="1924372A" w14:textId="2127A33F">
      <w:pPr>
        <w:pStyle w:val="a7"/>
      </w:pPr>
      <w:r>
        <w:rPr>
          <w:noProof/>
        </w:rPr>
        <w:lastRenderedPageBreak/>
        <w:drawing>
          <wp:inline distT="0" distB="0" distL="0" distR="0" wp14:anchorId="59761CEA" wp14:editId="4AC921EF">
            <wp:extent cx="5943600" cy="238633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6330"/>
                    </a:xfrm>
                    <a:prstGeom prst="rect">
                      <a:avLst/>
                    </a:prstGeom>
                  </pic:spPr>
                </pic:pic>
              </a:graphicData>
            </a:graphic>
          </wp:inline>
        </w:drawing>
      </w:r>
    </w:p>
    <w:p w:rsidR="001E6730" w:rsidP="001E6730" w:rsidRDefault="001E6730" w14:paraId="08AE5E10" w14:textId="76421732"/>
    <w:p w:rsidR="001E6730" w:rsidP="001E6730" w:rsidRDefault="001E6730" w14:paraId="6080CEE0" w14:textId="3C82F672">
      <w:pPr>
        <w:pStyle w:val="a7"/>
        <w:numPr>
          <w:ilvl w:val="0"/>
          <w:numId w:val="15"/>
        </w:numPr>
      </w:pPr>
      <w:r>
        <w:t>Second View of The App</w:t>
      </w:r>
    </w:p>
    <w:p w:rsidR="001E6730" w:rsidP="001E6730" w:rsidRDefault="001E6730" w14:paraId="07354D68" w14:textId="0EF19010">
      <w:r w:rsidRPr="001E6730">
        <w:drawing>
          <wp:inline distT="0" distB="0" distL="0" distR="0" wp14:anchorId="20AF6DD6" wp14:editId="09C43F1B">
            <wp:extent cx="5943600" cy="2353945"/>
            <wp:effectExtent l="0" t="0" r="0" b="0"/>
            <wp:docPr id="233" name="Google Shape;233;p23"/>
            <wp:cNvGraphicFramePr/>
            <a:graphic xmlns:a="http://schemas.openxmlformats.org/drawingml/2006/main">
              <a:graphicData uri="http://schemas.openxmlformats.org/drawingml/2006/picture">
                <pic:pic xmlns:pic="http://schemas.openxmlformats.org/drawingml/2006/picture">
                  <pic:nvPicPr>
                    <pic:cNvPr id="233" name="Google Shape;233;p23"/>
                    <pic:cNvPicPr preferRelativeResize="0"/>
                  </pic:nvPicPr>
                  <pic:blipFill>
                    <a:blip r:embed="rId8">
                      <a:alphaModFix/>
                    </a:blip>
                    <a:stretch>
                      <a:fillRect/>
                    </a:stretch>
                  </pic:blipFill>
                  <pic:spPr>
                    <a:xfrm>
                      <a:off x="0" y="0"/>
                      <a:ext cx="5943600" cy="2353945"/>
                    </a:xfrm>
                    <a:prstGeom prst="rect">
                      <a:avLst/>
                    </a:prstGeom>
                    <a:noFill/>
                    <a:ln>
                      <a:noFill/>
                    </a:ln>
                  </pic:spPr>
                </pic:pic>
              </a:graphicData>
            </a:graphic>
          </wp:inline>
        </w:drawing>
      </w:r>
    </w:p>
    <w:p w:rsidR="001E6730" w:rsidP="001E6730" w:rsidRDefault="001E6730" w14:paraId="64306338" w14:textId="399162AE">
      <w:r>
        <w:t>The first view of the app was not good enough because the style was not game like and that is why we decided to change it to more game like environment design using the one we used for our other idea:</w:t>
      </w:r>
    </w:p>
    <w:p w:rsidRPr="001D33FA" w:rsidR="00555709" w:rsidP="001E6730" w:rsidRDefault="00555709" w14:paraId="19836EED" w14:textId="5561A0B3">
      <w:r w:rsidR="00555709">
        <w:drawing>
          <wp:inline wp14:editId="1DC00DF2" wp14:anchorId="1D5ECCF2">
            <wp:extent cx="5943600" cy="3171190"/>
            <wp:effectExtent l="0" t="0" r="0" b="0"/>
            <wp:docPr id="2" name="Картина 2" title=""/>
            <wp:cNvGraphicFramePr>
              <a:graphicFrameLocks noChangeAspect="1"/>
            </wp:cNvGraphicFramePr>
            <a:graphic>
              <a:graphicData uri="http://schemas.openxmlformats.org/drawingml/2006/picture">
                <pic:pic>
                  <pic:nvPicPr>
                    <pic:cNvPr id="0" name="Картина 2"/>
                    <pic:cNvPicPr/>
                  </pic:nvPicPr>
                  <pic:blipFill>
                    <a:blip r:embed="R6e08685cf59c4d98">
                      <a:extLst>
                        <a:ext xmlns:a="http://schemas.openxmlformats.org/drawingml/2006/main" uri="{28A0092B-C50C-407E-A947-70E740481C1C}">
                          <a14:useLocalDpi val="0"/>
                        </a:ext>
                      </a:extLst>
                    </a:blip>
                    <a:stretch>
                      <a:fillRect/>
                    </a:stretch>
                  </pic:blipFill>
                  <pic:spPr>
                    <a:xfrm rot="0" flipH="0" flipV="0">
                      <a:off x="0" y="0"/>
                      <a:ext cx="5943600" cy="3171190"/>
                    </a:xfrm>
                    <a:prstGeom prst="rect">
                      <a:avLst/>
                    </a:prstGeom>
                  </pic:spPr>
                </pic:pic>
              </a:graphicData>
            </a:graphic>
          </wp:inline>
        </w:drawing>
      </w:r>
    </w:p>
    <w:p w:rsidR="003147F1" w:rsidP="003147F1" w:rsidRDefault="003147F1" w14:paraId="5B2FBEA2" w14:textId="1484F40D">
      <w:pPr>
        <w:pStyle w:val="1"/>
        <w:numPr>
          <w:ilvl w:val="0"/>
          <w:numId w:val="2"/>
        </w:numPr>
      </w:pPr>
      <w:bookmarkStart w:name="_Toc103800756" w:id="4"/>
      <w:r>
        <w:t>Testing</w:t>
      </w:r>
      <w:bookmarkEnd w:id="4"/>
    </w:p>
    <w:p w:rsidRPr="00555709" w:rsidR="00555709" w:rsidP="00555709" w:rsidRDefault="00555709" w14:paraId="4B935151" w14:textId="06D55F05">
      <w:r>
        <w:t>We couldn’t really do testing, because we could not get feedback from users from our target group.</w:t>
      </w:r>
    </w:p>
    <w:p w:rsidRPr="003147F1" w:rsidR="003147F1" w:rsidP="003147F1" w:rsidRDefault="003147F1" w14:paraId="0FA1CBF6" w14:textId="4203A091">
      <w:pPr>
        <w:pStyle w:val="1"/>
        <w:numPr>
          <w:ilvl w:val="0"/>
          <w:numId w:val="2"/>
        </w:numPr>
      </w:pPr>
      <w:bookmarkStart w:name="_Toc103800757" w:id="5"/>
      <w:r>
        <w:t>References</w:t>
      </w:r>
      <w:bookmarkEnd w:id="5"/>
      <w:r>
        <w:t xml:space="preserve"> </w:t>
      </w:r>
    </w:p>
    <w:p w:rsidRPr="003147F1" w:rsidR="003147F1" w:rsidP="003147F1" w:rsidRDefault="003147F1" w14:paraId="6B350D4D" w14:textId="77777777"/>
    <w:p w:rsidR="003147F1" w:rsidP="00555709" w:rsidRDefault="00555709" w14:paraId="2A37C226" w14:textId="498A26C8">
      <w:pPr>
        <w:pStyle w:val="a9"/>
        <w:ind w:left="567" w:hanging="567"/>
      </w:pPr>
      <w:r w:rsidR="00555709">
        <w:rPr/>
        <w:t xml:space="preserve">Kirstin </w:t>
      </w:r>
      <w:r w:rsidR="00555709">
        <w:rPr/>
        <w:t>O´Donovan Certified</w:t>
      </w:r>
      <w:r w:rsidR="00555709">
        <w:rPr/>
        <w:t xml:space="preserve"> Life and Productivity Coach, &amp; O´Donovan, K. (2022, March 7). </w:t>
      </w:r>
      <w:r w:rsidRPr="6885F71E" w:rsidR="00555709">
        <w:rPr>
          <w:i w:val="1"/>
          <w:iCs w:val="1"/>
        </w:rPr>
        <w:t>18 Best Time Management Apps and tools (2022 updated)</w:t>
      </w:r>
      <w:r w:rsidR="00555709">
        <w:rPr/>
        <w:t xml:space="preserve">. Lifehack. Retrieved May 18, 2022, from </w:t>
      </w:r>
      <w:hyperlink r:id="Rc8d38a4c521b4311">
        <w:r w:rsidRPr="6885F71E" w:rsidR="00555709">
          <w:rPr>
            <w:rStyle w:val="a8"/>
          </w:rPr>
          <w:t>https://www.lifehack.org/articles/technology/top-15-time-management-apps-and-tools.html</w:t>
        </w:r>
      </w:hyperlink>
      <w:r w:rsidR="00555709">
        <w:rPr/>
        <w:t xml:space="preserve"> </w:t>
      </w:r>
    </w:p>
    <w:p w:rsidR="00555709" w:rsidP="0019649B" w:rsidRDefault="0019649B" w14:paraId="78FCC54E" w14:textId="4AE1D116">
      <w:pPr>
        <w:pStyle w:val="a9"/>
        <w:ind w:left="567" w:hanging="567"/>
      </w:pPr>
      <w:r w:rsidR="0019649B">
        <w:rPr/>
        <w:t xml:space="preserve">Author: </w:t>
      </w:r>
      <w:r w:rsidR="0019649B">
        <w:rPr/>
        <w:t>Marija Kojic</w:t>
      </w:r>
      <w:r w:rsidR="0019649B">
        <w:rPr/>
        <w:t xml:space="preserve"> Marija Kojic is a productivity writer who's always researching about various productivity techniques and time management tips </w:t>
      </w:r>
      <w:proofErr w:type="gramStart"/>
      <w:r w:rsidR="0019649B">
        <w:rPr/>
        <w:t>in order to</w:t>
      </w:r>
      <w:proofErr w:type="gramEnd"/>
      <w:r w:rsidR="0019649B">
        <w:rPr/>
        <w:t xml:space="preserve"> find the best ones to write about. She can often be found </w:t>
      </w:r>
      <w:proofErr w:type="spellStart"/>
      <w:r w:rsidR="0019649B">
        <w:rPr/>
        <w:t>testi</w:t>
      </w:r>
      <w:proofErr w:type="spellEnd"/>
      <w:r w:rsidR="0019649B">
        <w:rPr/>
        <w:t xml:space="preserve">. (n.d.). </w:t>
      </w:r>
      <w:r w:rsidRPr="6885F71E" w:rsidR="0019649B">
        <w:rPr>
          <w:i w:val="1"/>
          <w:iCs w:val="1"/>
        </w:rPr>
        <w:t>35 best apps for Time Management in 2021</w:t>
      </w:r>
      <w:r w:rsidR="0019649B">
        <w:rPr/>
        <w:t xml:space="preserve">. </w:t>
      </w:r>
      <w:proofErr w:type="spellStart"/>
      <w:r w:rsidR="0019649B">
        <w:rPr/>
        <w:t>Clockify</w:t>
      </w:r>
      <w:proofErr w:type="spellEnd"/>
      <w:r w:rsidR="0019649B">
        <w:rPr/>
        <w:t xml:space="preserve"> Blog. Retrieved May 18, 2022, from </w:t>
      </w:r>
      <w:hyperlink r:id="R4dfdf108d7e9454f">
        <w:r w:rsidRPr="6885F71E" w:rsidR="0019649B">
          <w:rPr>
            <w:rStyle w:val="a8"/>
          </w:rPr>
          <w:t>https://clockify.me/blog/apps-tools/best-time-management-apps/</w:t>
        </w:r>
      </w:hyperlink>
      <w:r w:rsidR="0019649B">
        <w:rPr/>
        <w:t xml:space="preserve"> </w:t>
      </w:r>
    </w:p>
    <w:p w:rsidR="0019649B" w:rsidP="0019649B" w:rsidRDefault="0019649B" w14:paraId="5CAB0680" w14:textId="577E9B25">
      <w:pPr>
        <w:pStyle w:val="a9"/>
        <w:ind w:left="567" w:hanging="567"/>
      </w:pPr>
      <w:r>
        <w:rPr>
          <w:i/>
          <w:iCs/>
        </w:rPr>
        <w:t>The best apps for studying of 2022</w:t>
      </w:r>
      <w:r>
        <w:t xml:space="preserve">. BestApp.com. (2022, May 13). Retrieved May 18, 2022, from </w:t>
      </w:r>
      <w:hyperlink w:history="1" r:id="rId12">
        <w:r w:rsidRPr="00B57B2F">
          <w:rPr>
            <w:rStyle w:val="a8"/>
          </w:rPr>
          <w:t>https://www.bestapp.com/best-study-apps/</w:t>
        </w:r>
      </w:hyperlink>
      <w:r>
        <w:t xml:space="preserve"> </w:t>
      </w:r>
    </w:p>
    <w:p w:rsidR="0019649B" w:rsidP="0019649B" w:rsidRDefault="0019649B" w14:paraId="2F12B6FB" w14:textId="71FA74DB">
      <w:pPr>
        <w:pStyle w:val="a9"/>
        <w:ind w:left="567" w:hanging="567"/>
      </w:pPr>
      <w:r>
        <w:t xml:space="preserve">Hunt, J. (2022, February 16). </w:t>
      </w:r>
      <w:r>
        <w:rPr>
          <w:i/>
          <w:iCs/>
        </w:rPr>
        <w:t>The 8 best study apps to get in 2021</w:t>
      </w:r>
      <w:r>
        <w:t xml:space="preserve">. ThoughtCo. Retrieved May 18, 2022, from </w:t>
      </w:r>
      <w:hyperlink w:history="1" r:id="rId13">
        <w:r w:rsidRPr="00B57B2F">
          <w:rPr>
            <w:rStyle w:val="a8"/>
          </w:rPr>
          <w:t>https://www.thoughtco.com/best-study-apps-4164260</w:t>
        </w:r>
      </w:hyperlink>
      <w:r>
        <w:t xml:space="preserve"> </w:t>
      </w:r>
    </w:p>
    <w:p w:rsidR="0019649B" w:rsidP="0019649B" w:rsidRDefault="0019649B" w14:paraId="3061FAA2" w14:textId="1E9CEFFA">
      <w:pPr>
        <w:pStyle w:val="a9"/>
        <w:ind w:left="567" w:hanging="567"/>
      </w:pPr>
      <w:r>
        <w:lastRenderedPageBreak/>
        <w:t xml:space="preserve">wisdom_fuel. (2021, November 29). </w:t>
      </w:r>
      <w:r>
        <w:rPr>
          <w:i/>
          <w:iCs/>
        </w:rPr>
        <w:t>Best study apps - top 12 picks worth downloading</w:t>
      </w:r>
      <w:r>
        <w:t xml:space="preserve">. Wisdom Fuel. Retrieved May 18, 2022, from </w:t>
      </w:r>
      <w:hyperlink w:history="1" r:id="rId14">
        <w:r w:rsidRPr="00B57B2F">
          <w:rPr>
            <w:rStyle w:val="a8"/>
          </w:rPr>
          <w:t>https://wisdomfuel.com/best-study-apps/</w:t>
        </w:r>
      </w:hyperlink>
      <w:r>
        <w:t xml:space="preserve"> </w:t>
      </w:r>
    </w:p>
    <w:p w:rsidR="0019649B" w:rsidP="0019649B" w:rsidRDefault="0019649B" w14:paraId="05AF0744" w14:textId="4C12C046">
      <w:pPr>
        <w:pStyle w:val="a9"/>
        <w:ind w:left="567" w:hanging="567"/>
      </w:pPr>
      <w:r>
        <w:t xml:space="preserve">Courtney Marraro https://www.universities.com/learn/author/cmarraroprospexdigital-com/. (2021, January 5). </w:t>
      </w:r>
      <w:r>
        <w:rPr>
          <w:i/>
          <w:iCs/>
        </w:rPr>
        <w:t>Top problems students face while studying for exams</w:t>
      </w:r>
      <w:r>
        <w:t xml:space="preserve">. Universities.com. Retrieved May 18, 2022, from </w:t>
      </w:r>
      <w:hyperlink w:history="1" r:id="rId15">
        <w:r w:rsidRPr="00B57B2F">
          <w:rPr>
            <w:rStyle w:val="a8"/>
          </w:rPr>
          <w:t>https://www.universities.com/learn/articles/3-problems-students-face-while-studying-for-their-final-exams/</w:t>
        </w:r>
      </w:hyperlink>
      <w:r>
        <w:t xml:space="preserve"> </w:t>
      </w:r>
    </w:p>
    <w:p w:rsidR="0019649B" w:rsidP="00546E59" w:rsidRDefault="00546E59" w14:paraId="06672E20" w14:textId="594968F7">
      <w:pPr>
        <w:pStyle w:val="a9"/>
        <w:ind w:left="567" w:hanging="567"/>
      </w:pPr>
      <w:r>
        <w:rPr>
          <w:i/>
          <w:iCs/>
        </w:rPr>
        <w:t>7 common study problems and how to deal with them</w:t>
      </w:r>
      <w:r>
        <w:t xml:space="preserve">. Oxford Royale Academy. (2022, April 12). Retrieved May 18, 2022, from </w:t>
      </w:r>
      <w:hyperlink w:history="1" r:id="rId16">
        <w:r w:rsidRPr="00B57B2F">
          <w:rPr>
            <w:rStyle w:val="a8"/>
          </w:rPr>
          <w:t>https://www.oxford-royale.com/articles/common-study-problems/</w:t>
        </w:r>
      </w:hyperlink>
      <w:r>
        <w:t xml:space="preserve"> </w:t>
      </w:r>
    </w:p>
    <w:p w:rsidR="00165D48" w:rsidP="00165D48" w:rsidRDefault="00165D48" w14:paraId="704CACFC" w14:textId="12A0FC93">
      <w:pPr>
        <w:spacing w:before="100" w:beforeAutospacing="1" w:after="100" w:afterAutospacing="1" w:line="240" w:lineRule="auto"/>
        <w:ind w:left="567" w:hanging="567"/>
        <w:jc w:val="left"/>
        <w:rPr>
          <w:rFonts w:eastAsia="Times New Roman" w:cs="Times New Roman"/>
          <w:szCs w:val="24"/>
        </w:rPr>
      </w:pPr>
      <w:r w:rsidRPr="00165D48">
        <w:rPr>
          <w:rFonts w:eastAsia="Times New Roman" w:cs="Times New Roman"/>
          <w:i/>
          <w:iCs/>
          <w:szCs w:val="24"/>
        </w:rPr>
        <w:t>How to motivate your child to study</w:t>
      </w:r>
      <w:r w:rsidRPr="00165D48">
        <w:rPr>
          <w:rFonts w:eastAsia="Times New Roman" w:cs="Times New Roman"/>
          <w:szCs w:val="24"/>
        </w:rPr>
        <w:t xml:space="preserve">. Oxford Learning. (2019, September 25). Retrieved May 18, 2022, from </w:t>
      </w:r>
      <w:hyperlink w:history="1" r:id="rId17">
        <w:r w:rsidRPr="00165D48">
          <w:rPr>
            <w:rStyle w:val="a8"/>
            <w:rFonts w:eastAsia="Times New Roman" w:cs="Times New Roman"/>
            <w:szCs w:val="24"/>
          </w:rPr>
          <w:t>https://www.oxfordlearning.com/how-to-stay-motivated-to-study/</w:t>
        </w:r>
      </w:hyperlink>
      <w:r>
        <w:rPr>
          <w:rFonts w:eastAsia="Times New Roman" w:cs="Times New Roman"/>
          <w:szCs w:val="24"/>
        </w:rPr>
        <w:t xml:space="preserve"> </w:t>
      </w:r>
    </w:p>
    <w:p w:rsidR="00E44E43" w:rsidP="00E44E43" w:rsidRDefault="00E44E43" w14:paraId="45064AED" w14:textId="3641445A">
      <w:pPr>
        <w:spacing w:before="100" w:beforeAutospacing="1" w:after="100" w:afterAutospacing="1" w:line="240" w:lineRule="auto"/>
        <w:ind w:left="567" w:hanging="567"/>
        <w:jc w:val="left"/>
        <w:rPr>
          <w:rFonts w:eastAsia="Times New Roman" w:cs="Times New Roman"/>
          <w:szCs w:val="24"/>
        </w:rPr>
      </w:pPr>
      <w:r w:rsidRPr="00E44E43">
        <w:rPr>
          <w:rFonts w:eastAsia="Times New Roman" w:cs="Times New Roman"/>
          <w:i/>
          <w:iCs/>
          <w:szCs w:val="24"/>
        </w:rPr>
        <w:t>How to motivate a child to study</w:t>
      </w:r>
      <w:r w:rsidRPr="00E44E43">
        <w:rPr>
          <w:rFonts w:eastAsia="Times New Roman" w:cs="Times New Roman"/>
          <w:szCs w:val="24"/>
        </w:rPr>
        <w:t xml:space="preserve">. Allison Academy. (2021, October 15). Retrieved May 18, 2022, from </w:t>
      </w:r>
      <w:hyperlink w:history="1" r:id="rId18">
        <w:r w:rsidRPr="00E44E43">
          <w:rPr>
            <w:rStyle w:val="a8"/>
            <w:rFonts w:eastAsia="Times New Roman" w:cs="Times New Roman"/>
            <w:szCs w:val="24"/>
          </w:rPr>
          <w:t>https://www.allisonacademy.com/parents/parenting/how-to-motivate-a-child-to-study/</w:t>
        </w:r>
      </w:hyperlink>
      <w:r>
        <w:rPr>
          <w:rFonts w:eastAsia="Times New Roman" w:cs="Times New Roman"/>
          <w:szCs w:val="24"/>
        </w:rPr>
        <w:t xml:space="preserve"> </w:t>
      </w:r>
    </w:p>
    <w:p w:rsidR="009C0FF0" w:rsidP="009C0FF0" w:rsidRDefault="009C0FF0" w14:paraId="00E7F269" w14:textId="6AC73D20">
      <w:pPr>
        <w:spacing w:before="100" w:beforeAutospacing="1" w:after="100" w:afterAutospacing="1" w:line="240" w:lineRule="auto"/>
        <w:ind w:left="567" w:hanging="567"/>
        <w:jc w:val="left"/>
        <w:rPr>
          <w:rFonts w:eastAsia="Times New Roman" w:cs="Times New Roman"/>
          <w:szCs w:val="24"/>
        </w:rPr>
      </w:pPr>
      <w:r w:rsidRPr="009C0FF0">
        <w:rPr>
          <w:rFonts w:eastAsia="Times New Roman" w:cs="Times New Roman"/>
          <w:i/>
          <w:iCs/>
          <w:szCs w:val="24"/>
        </w:rPr>
        <w:t>20 tips to help you motivate your child to study</w:t>
      </w:r>
      <w:r w:rsidRPr="009C0FF0">
        <w:rPr>
          <w:rFonts w:eastAsia="Times New Roman" w:cs="Times New Roman"/>
          <w:szCs w:val="24"/>
        </w:rPr>
        <w:t xml:space="preserve">. Being The Parent. (2021, September 24). Retrieved May 18, 2022, from </w:t>
      </w:r>
      <w:hyperlink w:history="1" r:id="rId19">
        <w:r w:rsidRPr="009C0FF0">
          <w:rPr>
            <w:rStyle w:val="a8"/>
            <w:rFonts w:eastAsia="Times New Roman" w:cs="Times New Roman"/>
            <w:szCs w:val="24"/>
          </w:rPr>
          <w:t>https://www.beingtheparent.com/20-tips-to-help-you-motivate-your-child-to-study/</w:t>
        </w:r>
      </w:hyperlink>
      <w:r>
        <w:rPr>
          <w:rFonts w:eastAsia="Times New Roman" w:cs="Times New Roman"/>
          <w:szCs w:val="24"/>
        </w:rPr>
        <w:t xml:space="preserve"> </w:t>
      </w:r>
    </w:p>
    <w:p w:rsidRPr="00165D48" w:rsidR="00A27296" w:rsidP="6885F71E" w:rsidRDefault="00A27296" w14:paraId="7880EC5B" w14:textId="3D74FC31">
      <w:pPr>
        <w:spacing w:before="100" w:beforeAutospacing="on" w:after="100" w:afterAutospacing="on" w:line="240" w:lineRule="auto"/>
        <w:ind w:left="567" w:hanging="567"/>
        <w:jc w:val="left"/>
        <w:rPr>
          <w:rFonts w:eastAsia="Times New Roman" w:cs="Times New Roman"/>
        </w:rPr>
      </w:pPr>
      <w:r w:rsidRPr="6885F71E" w:rsidR="00A27296">
        <w:rPr>
          <w:rFonts w:eastAsia="Times New Roman" w:cs="Times New Roman"/>
        </w:rPr>
        <w:t>Patkar, M., &amp; Mihir Patkar (1305 Articles Published</w:t>
      </w:r>
      <w:bookmarkStart w:name="_Int_ywB2Brww" w:id="485054778"/>
      <w:r w:rsidRPr="6885F71E" w:rsidR="00A27296">
        <w:rPr>
          <w:rFonts w:eastAsia="Times New Roman" w:cs="Times New Roman"/>
        </w:rPr>
        <w:t>) .</w:t>
      </w:r>
      <w:bookmarkEnd w:id="485054778"/>
      <w:r w:rsidRPr="6885F71E" w:rsidR="00A27296">
        <w:rPr>
          <w:rFonts w:eastAsia="Times New Roman" w:cs="Times New Roman"/>
        </w:rPr>
        <w:t xml:space="preserve"> (2014, February 24). </w:t>
      </w:r>
      <w:r w:rsidRPr="6885F71E" w:rsidR="00A27296">
        <w:rPr>
          <w:rFonts w:eastAsia="Times New Roman" w:cs="Times New Roman"/>
          <w:i w:val="1"/>
          <w:iCs w:val="1"/>
        </w:rPr>
        <w:t xml:space="preserve">5 browser-based fighting games that are </w:t>
      </w:r>
      <w:proofErr w:type="gramStart"/>
      <w:r w:rsidRPr="6885F71E" w:rsidR="00A27296">
        <w:rPr>
          <w:rFonts w:eastAsia="Times New Roman" w:cs="Times New Roman"/>
          <w:i w:val="1"/>
          <w:iCs w:val="1"/>
        </w:rPr>
        <w:t>actually good</w:t>
      </w:r>
      <w:proofErr w:type="gramEnd"/>
      <w:r w:rsidRPr="6885F71E" w:rsidR="00A27296">
        <w:rPr>
          <w:rFonts w:eastAsia="Times New Roman" w:cs="Times New Roman"/>
        </w:rPr>
        <w:t xml:space="preserve">. MUO. Retrieved May 18, 2022, from </w:t>
      </w:r>
      <w:hyperlink r:id="Rb17225aea7ab45f7">
        <w:r w:rsidRPr="6885F71E" w:rsidR="00A27296">
          <w:rPr>
            <w:rStyle w:val="a8"/>
            <w:rFonts w:eastAsia="Times New Roman" w:cs="Times New Roman"/>
          </w:rPr>
          <w:t>https://www.makeuseof.com/tag/5-browser-based-fighting-games-that-are-actually-good/</w:t>
        </w:r>
      </w:hyperlink>
      <w:r w:rsidRPr="6885F71E" w:rsidR="00A27296">
        <w:rPr>
          <w:rFonts w:eastAsia="Times New Roman" w:cs="Times New Roman"/>
        </w:rPr>
        <w:t xml:space="preserve"> </w:t>
      </w:r>
    </w:p>
    <w:sectPr w:rsidRPr="00165D48" w:rsidR="00A272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ywB2Brww" int2:invalidationBookmarkName="" int2:hashCode="7iN8n/J/XNdG6b" int2:id="CaBMr4Q7">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857"/>
    <w:multiLevelType w:val="hybridMultilevel"/>
    <w:tmpl w:val="A07417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003D81"/>
    <w:multiLevelType w:val="hybridMultilevel"/>
    <w:tmpl w:val="ED5EE07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34015"/>
    <w:multiLevelType w:val="hybridMultilevel"/>
    <w:tmpl w:val="3864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9326E"/>
    <w:multiLevelType w:val="hybridMultilevel"/>
    <w:tmpl w:val="20B0514E"/>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3901303"/>
    <w:multiLevelType w:val="hybridMultilevel"/>
    <w:tmpl w:val="0C28C832"/>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6D86A34"/>
    <w:multiLevelType w:val="hybridMultilevel"/>
    <w:tmpl w:val="31141A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5B3655"/>
    <w:multiLevelType w:val="hybridMultilevel"/>
    <w:tmpl w:val="10864D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06C3DC4"/>
    <w:multiLevelType w:val="hybridMultilevel"/>
    <w:tmpl w:val="0F7EB5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501B65"/>
    <w:multiLevelType w:val="hybridMultilevel"/>
    <w:tmpl w:val="26420C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A21B30"/>
    <w:multiLevelType w:val="hybridMultilevel"/>
    <w:tmpl w:val="8CF2C1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B8A65F2"/>
    <w:multiLevelType w:val="hybridMultilevel"/>
    <w:tmpl w:val="76EA50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0CD4AB2"/>
    <w:multiLevelType w:val="hybridMultilevel"/>
    <w:tmpl w:val="2EB8BE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0D27DD0"/>
    <w:multiLevelType w:val="hybridMultilevel"/>
    <w:tmpl w:val="B31843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7AF3B2B"/>
    <w:multiLevelType w:val="hybridMultilevel"/>
    <w:tmpl w:val="2BEC7DA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E0B31FA"/>
    <w:multiLevelType w:val="hybridMultilevel"/>
    <w:tmpl w:val="06623D2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90237635">
    <w:abstractNumId w:val="2"/>
  </w:num>
  <w:num w:numId="2" w16cid:durableId="83036712">
    <w:abstractNumId w:val="1"/>
  </w:num>
  <w:num w:numId="3" w16cid:durableId="616136099">
    <w:abstractNumId w:val="5"/>
  </w:num>
  <w:num w:numId="4" w16cid:durableId="438917527">
    <w:abstractNumId w:val="12"/>
  </w:num>
  <w:num w:numId="5" w16cid:durableId="1176506216">
    <w:abstractNumId w:val="14"/>
  </w:num>
  <w:num w:numId="6" w16cid:durableId="1986815893">
    <w:abstractNumId w:val="13"/>
  </w:num>
  <w:num w:numId="7" w16cid:durableId="385223481">
    <w:abstractNumId w:val="7"/>
  </w:num>
  <w:num w:numId="8" w16cid:durableId="2042627577">
    <w:abstractNumId w:val="6"/>
  </w:num>
  <w:num w:numId="9" w16cid:durableId="1568539567">
    <w:abstractNumId w:val="0"/>
  </w:num>
  <w:num w:numId="10" w16cid:durableId="608783492">
    <w:abstractNumId w:val="3"/>
  </w:num>
  <w:num w:numId="11" w16cid:durableId="177235533">
    <w:abstractNumId w:val="10"/>
  </w:num>
  <w:num w:numId="12" w16cid:durableId="1622371379">
    <w:abstractNumId w:val="4"/>
  </w:num>
  <w:num w:numId="13" w16cid:durableId="1657151845">
    <w:abstractNumId w:val="9"/>
  </w:num>
  <w:num w:numId="14" w16cid:durableId="1205216279">
    <w:abstractNumId w:val="8"/>
  </w:num>
  <w:num w:numId="15" w16cid:durableId="198634869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46BF"/>
    <w:rsid w:val="00052A52"/>
    <w:rsid w:val="001253D6"/>
    <w:rsid w:val="001479DB"/>
    <w:rsid w:val="00165D48"/>
    <w:rsid w:val="0019649B"/>
    <w:rsid w:val="001D33FA"/>
    <w:rsid w:val="001E6730"/>
    <w:rsid w:val="003147F1"/>
    <w:rsid w:val="003B2842"/>
    <w:rsid w:val="003E4E79"/>
    <w:rsid w:val="004F225C"/>
    <w:rsid w:val="00546E59"/>
    <w:rsid w:val="00555709"/>
    <w:rsid w:val="00793983"/>
    <w:rsid w:val="008346BF"/>
    <w:rsid w:val="008F4EEA"/>
    <w:rsid w:val="009B12F3"/>
    <w:rsid w:val="009C0FF0"/>
    <w:rsid w:val="00A27296"/>
    <w:rsid w:val="00AA0D3D"/>
    <w:rsid w:val="00B53E77"/>
    <w:rsid w:val="00BD7BB6"/>
    <w:rsid w:val="00C5108B"/>
    <w:rsid w:val="00CA5F16"/>
    <w:rsid w:val="00CB54CA"/>
    <w:rsid w:val="00CB7903"/>
    <w:rsid w:val="00DE20F9"/>
    <w:rsid w:val="00E44E43"/>
    <w:rsid w:val="00E613AD"/>
    <w:rsid w:val="00E93A1A"/>
    <w:rsid w:val="0BFD1E1D"/>
    <w:rsid w:val="0D77421E"/>
    <w:rsid w:val="130AECED"/>
    <w:rsid w:val="16324EF7"/>
    <w:rsid w:val="2DA28D93"/>
    <w:rsid w:val="3203A59E"/>
    <w:rsid w:val="3413FA26"/>
    <w:rsid w:val="4B73FA0A"/>
    <w:rsid w:val="4EAB9ACC"/>
    <w:rsid w:val="53120FAC"/>
    <w:rsid w:val="548D2FCC"/>
    <w:rsid w:val="562BF585"/>
    <w:rsid w:val="5C524EA3"/>
    <w:rsid w:val="62C19027"/>
    <w:rsid w:val="6393377B"/>
    <w:rsid w:val="6885F71E"/>
    <w:rsid w:val="6A720F90"/>
    <w:rsid w:val="6F74776E"/>
    <w:rsid w:val="72DFA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CA06"/>
  <w15:chartTrackingRefBased/>
  <w15:docId w15:val="{3741B18E-AEAB-4E6D-B3C4-2E705E7393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613AD"/>
    <w:pPr>
      <w:spacing w:line="300" w:lineRule="auto"/>
      <w:jc w:val="both"/>
    </w:pPr>
    <w:rPr>
      <w:rFonts w:ascii="Times New Roman" w:hAnsi="Times New Roman" w:eastAsiaTheme="minorEastAsia"/>
      <w:sz w:val="24"/>
      <w:szCs w:val="21"/>
    </w:rPr>
  </w:style>
  <w:style w:type="paragraph" w:styleId="1">
    <w:name w:val="heading 1"/>
    <w:basedOn w:val="a"/>
    <w:next w:val="a"/>
    <w:link w:val="10"/>
    <w:uiPriority w:val="9"/>
    <w:qFormat/>
    <w:rsid w:val="00E613AD"/>
    <w:pPr>
      <w:keepNext/>
      <w:keepLines/>
      <w:spacing w:before="320" w:after="80" w:line="240" w:lineRule="auto"/>
      <w:outlineLvl w:val="0"/>
    </w:pPr>
    <w:rPr>
      <w:rFonts w:eastAsiaTheme="majorEastAsia" w:cstheme="majorBidi"/>
      <w:color w:val="2F5496" w:themeColor="accent1" w:themeShade="BF"/>
      <w:sz w:val="40"/>
      <w:szCs w:val="40"/>
    </w:rPr>
  </w:style>
  <w:style w:type="paragraph" w:styleId="2">
    <w:name w:val="heading 2"/>
    <w:basedOn w:val="a"/>
    <w:next w:val="a"/>
    <w:link w:val="20"/>
    <w:uiPriority w:val="9"/>
    <w:semiHidden/>
    <w:unhideWhenUsed/>
    <w:qFormat/>
    <w:rsid w:val="00E613AD"/>
    <w:pPr>
      <w:keepNext/>
      <w:keepLines/>
      <w:spacing w:before="160" w:after="40" w:line="240" w:lineRule="auto"/>
      <w:outlineLvl w:val="1"/>
    </w:pPr>
    <w:rPr>
      <w:rFonts w:eastAsiaTheme="majorEastAsia" w:cstheme="majorBidi"/>
      <w:color w:val="8EAADB" w:themeColor="accent1" w:themeTint="99"/>
      <w:sz w:val="32"/>
      <w:szCs w:val="32"/>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link w:val="a4"/>
    <w:uiPriority w:val="10"/>
    <w:qFormat/>
    <w:rsid w:val="00E613AD"/>
    <w:pPr>
      <w:pBdr>
        <w:top w:val="single" w:color="A5A5A5" w:themeColor="accent3" w:sz="6" w:space="8"/>
        <w:bottom w:val="single" w:color="A5A5A5" w:themeColor="accent3" w:sz="6" w:space="8"/>
      </w:pBdr>
      <w:spacing w:after="400" w:line="240" w:lineRule="auto"/>
      <w:contextualSpacing/>
      <w:jc w:val="center"/>
    </w:pPr>
    <w:rPr>
      <w:rFonts w:eastAsiaTheme="majorEastAsia" w:cstheme="majorBidi"/>
      <w:caps/>
      <w:color w:val="44546A" w:themeColor="text2"/>
      <w:spacing w:val="30"/>
      <w:sz w:val="72"/>
      <w:szCs w:val="72"/>
    </w:rPr>
  </w:style>
  <w:style w:type="character" w:styleId="a4" w:customStyle="1">
    <w:name w:val="Заглавие Знак"/>
    <w:basedOn w:val="a0"/>
    <w:link w:val="a3"/>
    <w:uiPriority w:val="10"/>
    <w:rsid w:val="00E613AD"/>
    <w:rPr>
      <w:rFonts w:ascii="Times New Roman" w:hAnsi="Times New Roman" w:eastAsiaTheme="majorEastAsia" w:cstheme="majorBidi"/>
      <w:caps/>
      <w:color w:val="44546A" w:themeColor="text2"/>
      <w:spacing w:val="30"/>
      <w:sz w:val="72"/>
      <w:szCs w:val="72"/>
    </w:rPr>
  </w:style>
  <w:style w:type="character" w:styleId="10" w:customStyle="1">
    <w:name w:val="Заглавие 1 Знак"/>
    <w:basedOn w:val="a0"/>
    <w:link w:val="1"/>
    <w:uiPriority w:val="9"/>
    <w:rsid w:val="00E613AD"/>
    <w:rPr>
      <w:rFonts w:ascii="Times New Roman" w:hAnsi="Times New Roman" w:eastAsiaTheme="majorEastAsia" w:cstheme="majorBidi"/>
      <w:color w:val="2F5496" w:themeColor="accent1" w:themeShade="BF"/>
      <w:sz w:val="40"/>
      <w:szCs w:val="40"/>
    </w:rPr>
  </w:style>
  <w:style w:type="character" w:styleId="20" w:customStyle="1">
    <w:name w:val="Заглавие 2 Знак"/>
    <w:basedOn w:val="a0"/>
    <w:link w:val="2"/>
    <w:uiPriority w:val="9"/>
    <w:semiHidden/>
    <w:rsid w:val="00E613AD"/>
    <w:rPr>
      <w:rFonts w:ascii="Times New Roman" w:hAnsi="Times New Roman" w:eastAsiaTheme="majorEastAsia" w:cstheme="majorBidi"/>
      <w:color w:val="8EAADB" w:themeColor="accent1" w:themeTint="99"/>
      <w:sz w:val="32"/>
      <w:szCs w:val="32"/>
    </w:rPr>
  </w:style>
  <w:style w:type="table" w:styleId="a5">
    <w:name w:val="Table Grid"/>
    <w:basedOn w:val="a1"/>
    <w:uiPriority w:val="39"/>
    <w:rsid w:val="003147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TOC Heading"/>
    <w:basedOn w:val="1"/>
    <w:next w:val="a"/>
    <w:uiPriority w:val="39"/>
    <w:unhideWhenUsed/>
    <w:qFormat/>
    <w:rsid w:val="003147F1"/>
    <w:pPr>
      <w:spacing w:before="240" w:after="0" w:line="259" w:lineRule="auto"/>
      <w:jc w:val="left"/>
      <w:outlineLvl w:val="9"/>
    </w:pPr>
    <w:rPr>
      <w:rFonts w:asciiTheme="majorHAnsi" w:hAnsiTheme="majorHAnsi"/>
      <w:sz w:val="32"/>
      <w:szCs w:val="32"/>
    </w:rPr>
  </w:style>
  <w:style w:type="paragraph" w:styleId="a7">
    <w:name w:val="List Paragraph"/>
    <w:basedOn w:val="a"/>
    <w:uiPriority w:val="34"/>
    <w:qFormat/>
    <w:rsid w:val="003147F1"/>
    <w:pPr>
      <w:ind w:left="720"/>
      <w:contextualSpacing/>
    </w:pPr>
  </w:style>
  <w:style w:type="paragraph" w:styleId="11">
    <w:name w:val="toc 1"/>
    <w:basedOn w:val="a"/>
    <w:next w:val="a"/>
    <w:autoRedefine/>
    <w:uiPriority w:val="39"/>
    <w:unhideWhenUsed/>
    <w:rsid w:val="001253D6"/>
    <w:pPr>
      <w:spacing w:after="100"/>
    </w:pPr>
  </w:style>
  <w:style w:type="character" w:styleId="a8">
    <w:name w:val="Hyperlink"/>
    <w:basedOn w:val="a0"/>
    <w:uiPriority w:val="99"/>
    <w:unhideWhenUsed/>
    <w:rsid w:val="001253D6"/>
    <w:rPr>
      <w:color w:val="0563C1" w:themeColor="hyperlink"/>
      <w:u w:val="single"/>
    </w:rPr>
  </w:style>
  <w:style w:type="paragraph" w:styleId="a9">
    <w:name w:val="Normal (Web)"/>
    <w:basedOn w:val="a"/>
    <w:uiPriority w:val="99"/>
    <w:unhideWhenUsed/>
    <w:rsid w:val="00555709"/>
    <w:pPr>
      <w:spacing w:before="100" w:beforeAutospacing="1" w:after="100" w:afterAutospacing="1" w:line="240" w:lineRule="auto"/>
      <w:jc w:val="left"/>
    </w:pPr>
    <w:rPr>
      <w:rFonts w:eastAsia="Times New Roman" w:cs="Times New Roman"/>
      <w:szCs w:val="24"/>
    </w:rPr>
  </w:style>
  <w:style w:type="character" w:styleId="aa">
    <w:name w:val="Unresolved Mention"/>
    <w:basedOn w:val="a0"/>
    <w:uiPriority w:val="99"/>
    <w:semiHidden/>
    <w:unhideWhenUsed/>
    <w:rsid w:val="0055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4285">
      <w:bodyDiv w:val="1"/>
      <w:marLeft w:val="0"/>
      <w:marRight w:val="0"/>
      <w:marTop w:val="0"/>
      <w:marBottom w:val="0"/>
      <w:divBdr>
        <w:top w:val="none" w:sz="0" w:space="0" w:color="auto"/>
        <w:left w:val="none" w:sz="0" w:space="0" w:color="auto"/>
        <w:bottom w:val="none" w:sz="0" w:space="0" w:color="auto"/>
        <w:right w:val="none" w:sz="0" w:space="0" w:color="auto"/>
      </w:divBdr>
    </w:div>
    <w:div w:id="393117148">
      <w:bodyDiv w:val="1"/>
      <w:marLeft w:val="0"/>
      <w:marRight w:val="0"/>
      <w:marTop w:val="0"/>
      <w:marBottom w:val="0"/>
      <w:divBdr>
        <w:top w:val="none" w:sz="0" w:space="0" w:color="auto"/>
        <w:left w:val="none" w:sz="0" w:space="0" w:color="auto"/>
        <w:bottom w:val="none" w:sz="0" w:space="0" w:color="auto"/>
        <w:right w:val="none" w:sz="0" w:space="0" w:color="auto"/>
      </w:divBdr>
    </w:div>
    <w:div w:id="400446219">
      <w:bodyDiv w:val="1"/>
      <w:marLeft w:val="0"/>
      <w:marRight w:val="0"/>
      <w:marTop w:val="0"/>
      <w:marBottom w:val="0"/>
      <w:divBdr>
        <w:top w:val="none" w:sz="0" w:space="0" w:color="auto"/>
        <w:left w:val="none" w:sz="0" w:space="0" w:color="auto"/>
        <w:bottom w:val="none" w:sz="0" w:space="0" w:color="auto"/>
        <w:right w:val="none" w:sz="0" w:space="0" w:color="auto"/>
      </w:divBdr>
    </w:div>
    <w:div w:id="885263659">
      <w:bodyDiv w:val="1"/>
      <w:marLeft w:val="0"/>
      <w:marRight w:val="0"/>
      <w:marTop w:val="0"/>
      <w:marBottom w:val="0"/>
      <w:divBdr>
        <w:top w:val="none" w:sz="0" w:space="0" w:color="auto"/>
        <w:left w:val="none" w:sz="0" w:space="0" w:color="auto"/>
        <w:bottom w:val="none" w:sz="0" w:space="0" w:color="auto"/>
        <w:right w:val="none" w:sz="0" w:space="0" w:color="auto"/>
      </w:divBdr>
    </w:div>
    <w:div w:id="1077365638">
      <w:bodyDiv w:val="1"/>
      <w:marLeft w:val="0"/>
      <w:marRight w:val="0"/>
      <w:marTop w:val="0"/>
      <w:marBottom w:val="0"/>
      <w:divBdr>
        <w:top w:val="none" w:sz="0" w:space="0" w:color="auto"/>
        <w:left w:val="none" w:sz="0" w:space="0" w:color="auto"/>
        <w:bottom w:val="none" w:sz="0" w:space="0" w:color="auto"/>
        <w:right w:val="none" w:sz="0" w:space="0" w:color="auto"/>
      </w:divBdr>
    </w:div>
    <w:div w:id="1282764995">
      <w:bodyDiv w:val="1"/>
      <w:marLeft w:val="0"/>
      <w:marRight w:val="0"/>
      <w:marTop w:val="0"/>
      <w:marBottom w:val="0"/>
      <w:divBdr>
        <w:top w:val="none" w:sz="0" w:space="0" w:color="auto"/>
        <w:left w:val="none" w:sz="0" w:space="0" w:color="auto"/>
        <w:bottom w:val="none" w:sz="0" w:space="0" w:color="auto"/>
        <w:right w:val="none" w:sz="0" w:space="0" w:color="auto"/>
      </w:divBdr>
    </w:div>
    <w:div w:id="1513102054">
      <w:bodyDiv w:val="1"/>
      <w:marLeft w:val="0"/>
      <w:marRight w:val="0"/>
      <w:marTop w:val="0"/>
      <w:marBottom w:val="0"/>
      <w:divBdr>
        <w:top w:val="none" w:sz="0" w:space="0" w:color="auto"/>
        <w:left w:val="none" w:sz="0" w:space="0" w:color="auto"/>
        <w:bottom w:val="none" w:sz="0" w:space="0" w:color="auto"/>
        <w:right w:val="none" w:sz="0" w:space="0" w:color="auto"/>
      </w:divBdr>
    </w:div>
    <w:div w:id="1682120867">
      <w:bodyDiv w:val="1"/>
      <w:marLeft w:val="0"/>
      <w:marRight w:val="0"/>
      <w:marTop w:val="0"/>
      <w:marBottom w:val="0"/>
      <w:divBdr>
        <w:top w:val="none" w:sz="0" w:space="0" w:color="auto"/>
        <w:left w:val="none" w:sz="0" w:space="0" w:color="auto"/>
        <w:bottom w:val="none" w:sz="0" w:space="0" w:color="auto"/>
        <w:right w:val="none" w:sz="0" w:space="0" w:color="auto"/>
      </w:divBdr>
    </w:div>
    <w:div w:id="1944026311">
      <w:bodyDiv w:val="1"/>
      <w:marLeft w:val="0"/>
      <w:marRight w:val="0"/>
      <w:marTop w:val="0"/>
      <w:marBottom w:val="0"/>
      <w:divBdr>
        <w:top w:val="none" w:sz="0" w:space="0" w:color="auto"/>
        <w:left w:val="none" w:sz="0" w:space="0" w:color="auto"/>
        <w:bottom w:val="none" w:sz="0" w:space="0" w:color="auto"/>
        <w:right w:val="none" w:sz="0" w:space="0" w:color="auto"/>
      </w:divBdr>
    </w:div>
    <w:div w:id="2006586281">
      <w:bodyDiv w:val="1"/>
      <w:marLeft w:val="0"/>
      <w:marRight w:val="0"/>
      <w:marTop w:val="0"/>
      <w:marBottom w:val="0"/>
      <w:divBdr>
        <w:top w:val="none" w:sz="0" w:space="0" w:color="auto"/>
        <w:left w:val="none" w:sz="0" w:space="0" w:color="auto"/>
        <w:bottom w:val="none" w:sz="0" w:space="0" w:color="auto"/>
        <w:right w:val="none" w:sz="0" w:space="0" w:color="auto"/>
      </w:divBdr>
    </w:div>
    <w:div w:id="212869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thoughtco.com/best-study-apps-4164260" TargetMode="External" Id="rId13" /><Relationship Type="http://schemas.openxmlformats.org/officeDocument/2006/relationships/hyperlink" Target="https://www.allisonacademy.com/parents/parenting/how-to-motivate-a-child-to-study/"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image" Target="media/image2.png" Id="rId7" /><Relationship Type="http://schemas.openxmlformats.org/officeDocument/2006/relationships/hyperlink" Target="https://www.bestapp.com/best-study-apps/" TargetMode="External" Id="rId12" /><Relationship Type="http://schemas.openxmlformats.org/officeDocument/2006/relationships/hyperlink" Target="https://www.oxfordlearning.com/how-to-stay-motivated-to-study/" TargetMode="External" Id="rId17" /><Relationship Type="http://schemas.openxmlformats.org/officeDocument/2006/relationships/numbering" Target="numbering.xml" Id="rId2" /><Relationship Type="http://schemas.openxmlformats.org/officeDocument/2006/relationships/hyperlink" Target="https://www.oxford-royale.com/articles/common-study-problems/" TargetMode="Externa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hyperlink" Target="https://www.universities.com/learn/articles/3-problems-students-face-while-studying-for-their-final-exams/" TargetMode="External" Id="rId15" /><Relationship Type="http://schemas.openxmlformats.org/officeDocument/2006/relationships/hyperlink" Target="https://www.beingtheparent.com/20-tips-to-help-you-motivate-your-child-to-study/" TargetMode="External" Id="rId19" /><Relationship Type="http://schemas.openxmlformats.org/officeDocument/2006/relationships/settings" Target="settings.xml" Id="rId4" /><Relationship Type="http://schemas.openxmlformats.org/officeDocument/2006/relationships/hyperlink" Target="https://wisdomfuel.com/best-study-apps/" TargetMode="External" Id="rId14" /><Relationship Type="http://schemas.openxmlformats.org/officeDocument/2006/relationships/theme" Target="theme/theme1.xml" Id="rId22" /><Relationship Type="http://schemas.openxmlformats.org/officeDocument/2006/relationships/image" Target="/media/image5.png" Id="R6960d2cc4398466a" /><Relationship Type="http://schemas.openxmlformats.org/officeDocument/2006/relationships/image" Target="/media/image6.png" Id="R6e08685cf59c4d98" /><Relationship Type="http://schemas.openxmlformats.org/officeDocument/2006/relationships/hyperlink" Target="https://www.lifehack.org/articles/technology/top-15-time-management-apps-and-tools.html" TargetMode="External" Id="Rc8d38a4c521b4311" /><Relationship Type="http://schemas.openxmlformats.org/officeDocument/2006/relationships/hyperlink" Target="https://clockify.me/blog/apps-tools/best-time-management-apps/" TargetMode="External" Id="R4dfdf108d7e9454f" /><Relationship Type="http://schemas.openxmlformats.org/officeDocument/2006/relationships/hyperlink" Target="https://www.makeuseof.com/tag/5-browser-based-fighting-games-that-are-actually-good/" TargetMode="External" Id="Rb17225aea7ab45f7" /><Relationship Type="http://schemas.openxmlformats.org/officeDocument/2006/relationships/glossaryDocument" Target="glossary/document.xml" Id="Rfa50140771094617" /><Relationship Type="http://schemas.microsoft.com/office/2020/10/relationships/intelligence" Target="intelligence2.xml" Id="R92642d82650b4e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895cdb-3ad6-45ba-a852-cc909e5c02b3}"/>
      </w:docPartPr>
      <w:docPartBody>
        <w:p w14:paraId="3D3EDDAB">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EE55E-CA73-4858-9AEB-4BAAC611E5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Hadzhiev,Aleksandar A.A.</dc:creator>
  <keywords/>
  <dc:description/>
  <lastModifiedBy>Morenc,Felix F.</lastModifiedBy>
  <revision>13</revision>
  <dcterms:created xsi:type="dcterms:W3CDTF">2022-05-14T13:59:00.0000000Z</dcterms:created>
  <dcterms:modified xsi:type="dcterms:W3CDTF">2022-05-23T07:46:30.1321388Z</dcterms:modified>
</coreProperties>
</file>