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47C1E7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1076"/>
  <w15:chartTrackingRefBased/>
  <w15:docId w15:val="{87CE587C-670B-436A-BD43-257CA77ED8A8}"/>
  <w:rsids>
    <w:rsidRoot w:val="71A51076"/>
    <w:rsid w:val="71A5107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53B5CA-0B5D-41AF-9CA4-329480B30545}"/>
</file>

<file path=customXml/itemProps2.xml><?xml version="1.0" encoding="utf-8"?>
<ds:datastoreItem xmlns:ds="http://schemas.openxmlformats.org/officeDocument/2006/customXml" ds:itemID="{93AE5FCF-F26A-49B7-99AC-ED1A380A13A2}"/>
</file>

<file path=customXml/itemProps3.xml><?xml version="1.0" encoding="utf-8"?>
<ds:datastoreItem xmlns:ds="http://schemas.openxmlformats.org/officeDocument/2006/customXml" ds:itemID="{A31E7CD0-A4FB-4712-8EF9-DDA51F0ED0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Heydebreck</dc:creator>
  <cp:keywords/>
  <dc:description/>
  <dcterms:created xsi:type="dcterms:W3CDTF">2026-04-21T13:08:34Z</dcterms:created>
  <dcterms:modified xsi:type="dcterms:W3CDTF">2012-08-07T03:33:00Z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</Properties>
</file>