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42F" w:rsidRDefault="00D9142F">
      <w:pPr>
        <w:rPr>
          <w:lang w:val="fr-CA"/>
        </w:rPr>
      </w:pPr>
      <w:r>
        <w:rPr>
          <w:lang w:val="fr-CA"/>
        </w:rPr>
        <w:t xml:space="preserve">Charles-Antoine </w:t>
      </w:r>
      <w:proofErr w:type="spellStart"/>
      <w:r>
        <w:rPr>
          <w:lang w:val="fr-CA"/>
        </w:rPr>
        <w:t>Lanoix</w:t>
      </w:r>
      <w:proofErr w:type="spellEnd"/>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t>20 novembre 2019</w:t>
      </w:r>
      <w:r>
        <w:rPr>
          <w:lang w:val="fr-CA"/>
        </w:rPr>
        <w:br/>
        <w:t>Félix Adam</w:t>
      </w:r>
    </w:p>
    <w:p w:rsidR="00D9142F" w:rsidRDefault="00D9142F" w:rsidP="00D9142F">
      <w:pPr>
        <w:jc w:val="center"/>
        <w:rPr>
          <w:sz w:val="28"/>
          <w:szCs w:val="28"/>
          <w:lang w:val="fr-CA"/>
        </w:rPr>
      </w:pPr>
      <w:r w:rsidRPr="00D9142F">
        <w:rPr>
          <w:sz w:val="28"/>
          <w:szCs w:val="28"/>
          <w:lang w:val="fr-CA"/>
        </w:rPr>
        <w:t>IFT3295 – TP3</w:t>
      </w:r>
    </w:p>
    <w:p w:rsidR="00D9142F" w:rsidRPr="00CD35D7" w:rsidRDefault="00D9142F" w:rsidP="00D9142F">
      <w:pPr>
        <w:rPr>
          <w:sz w:val="26"/>
          <w:szCs w:val="26"/>
          <w:lang w:val="fr-CA"/>
        </w:rPr>
      </w:pPr>
      <w:r w:rsidRPr="00CD35D7">
        <w:rPr>
          <w:sz w:val="26"/>
          <w:szCs w:val="26"/>
          <w:lang w:val="fr-CA"/>
        </w:rPr>
        <w:t>2. Questions sur la mise en pratique</w:t>
      </w:r>
    </w:p>
    <w:p w:rsidR="00D9142F" w:rsidRPr="00CD35D7" w:rsidRDefault="00CD35D7" w:rsidP="00CD35D7">
      <w:pPr>
        <w:autoSpaceDE w:val="0"/>
        <w:autoSpaceDN w:val="0"/>
        <w:adjustRightInd w:val="0"/>
        <w:spacing w:after="0" w:line="240" w:lineRule="auto"/>
        <w:rPr>
          <w:rFonts w:cstheme="minorHAnsi"/>
          <w:b/>
          <w:lang w:val="fr-CA"/>
        </w:rPr>
      </w:pPr>
      <w:r w:rsidRPr="00CD35D7">
        <w:rPr>
          <w:rFonts w:cstheme="minorHAnsi"/>
          <w:b/>
          <w:lang w:val="fr-CA"/>
        </w:rPr>
        <w:t xml:space="preserve">1. </w:t>
      </w:r>
      <w:r w:rsidR="00D9142F" w:rsidRPr="00CD35D7">
        <w:rPr>
          <w:rFonts w:cstheme="minorHAnsi"/>
          <w:b/>
          <w:lang w:val="fr-CA"/>
        </w:rPr>
        <w:t>Donnez l’output de votre programme pour chacune des séquences du fichier</w:t>
      </w:r>
      <w:r>
        <w:rPr>
          <w:rFonts w:cstheme="minorHAnsi"/>
          <w:b/>
          <w:lang w:val="fr-CA"/>
        </w:rPr>
        <w:t xml:space="preserve"> </w:t>
      </w:r>
      <w:proofErr w:type="spellStart"/>
      <w:proofErr w:type="gramStart"/>
      <w:r w:rsidR="00D9142F" w:rsidRPr="00CD35D7">
        <w:rPr>
          <w:rFonts w:cstheme="minorHAnsi"/>
          <w:b/>
          <w:lang w:val="fr-CA"/>
        </w:rPr>
        <w:t>unknown.fasta</w:t>
      </w:r>
      <w:proofErr w:type="spellEnd"/>
      <w:proofErr w:type="gramEnd"/>
      <w:r w:rsidR="00D9142F" w:rsidRPr="00CD35D7">
        <w:rPr>
          <w:rFonts w:cstheme="minorHAnsi"/>
          <w:b/>
          <w:lang w:val="fr-CA"/>
        </w:rPr>
        <w:t xml:space="preserve"> qui contient des séquences d’</w:t>
      </w:r>
      <w:proofErr w:type="spellStart"/>
      <w:r w:rsidR="00D9142F" w:rsidRPr="00CD35D7">
        <w:rPr>
          <w:rFonts w:cstheme="minorHAnsi"/>
          <w:b/>
          <w:lang w:val="fr-CA"/>
        </w:rPr>
        <w:t>ARNts</w:t>
      </w:r>
      <w:proofErr w:type="spellEnd"/>
      <w:r w:rsidR="00D9142F" w:rsidRPr="00CD35D7">
        <w:rPr>
          <w:rFonts w:cstheme="minorHAnsi"/>
          <w:b/>
          <w:lang w:val="fr-CA"/>
        </w:rPr>
        <w:t xml:space="preserve"> dont la nature</w:t>
      </w:r>
      <w:r w:rsidRPr="00CD35D7">
        <w:rPr>
          <w:rFonts w:cstheme="minorHAnsi"/>
          <w:b/>
          <w:lang w:val="fr-CA"/>
        </w:rPr>
        <w:t xml:space="preserve"> </w:t>
      </w:r>
      <w:r w:rsidR="00D9142F" w:rsidRPr="00CD35D7">
        <w:rPr>
          <w:rFonts w:cstheme="minorHAnsi"/>
          <w:b/>
          <w:lang w:val="fr-CA"/>
        </w:rPr>
        <w:t xml:space="preserve">est inconnue. On vous demande d’utiliser les </w:t>
      </w:r>
      <w:r>
        <w:rPr>
          <w:rFonts w:cstheme="minorHAnsi"/>
          <w:b/>
          <w:lang w:val="fr-CA"/>
        </w:rPr>
        <w:t>p</w:t>
      </w:r>
      <w:r w:rsidR="00D9142F" w:rsidRPr="00CD35D7">
        <w:rPr>
          <w:rFonts w:cstheme="minorHAnsi"/>
          <w:b/>
          <w:lang w:val="fr-CA"/>
        </w:rPr>
        <w:t>aramètres par défaut (-</w:t>
      </w:r>
      <w:proofErr w:type="spellStart"/>
      <w:r w:rsidR="00D9142F" w:rsidRPr="00CD35D7">
        <w:rPr>
          <w:rFonts w:cstheme="minorHAnsi"/>
          <w:b/>
          <w:lang w:val="fr-CA"/>
        </w:rPr>
        <w:t>ss</w:t>
      </w:r>
      <w:proofErr w:type="spellEnd"/>
      <w:r w:rsidRPr="00CD35D7">
        <w:rPr>
          <w:rFonts w:cstheme="minorHAnsi"/>
          <w:b/>
          <w:lang w:val="fr-CA"/>
        </w:rPr>
        <w:t xml:space="preserve"> </w:t>
      </w:r>
      <w:r w:rsidR="00D9142F" w:rsidRPr="00CD35D7">
        <w:rPr>
          <w:rFonts w:cstheme="minorHAnsi"/>
          <w:b/>
          <w:lang w:val="fr-CA"/>
        </w:rPr>
        <w:t xml:space="preserve">= 0:001, -E = 4, </w:t>
      </w:r>
      <w:proofErr w:type="spellStart"/>
      <w:r w:rsidR="00D9142F" w:rsidRPr="00CD35D7">
        <w:rPr>
          <w:rFonts w:cstheme="minorHAnsi"/>
          <w:b/>
          <w:lang w:val="fr-CA"/>
        </w:rPr>
        <w:t>seed</w:t>
      </w:r>
      <w:proofErr w:type="spellEnd"/>
      <w:r w:rsidR="00D9142F" w:rsidRPr="00CD35D7">
        <w:rPr>
          <w:rFonts w:cstheme="minorHAnsi"/>
          <w:b/>
          <w:lang w:val="fr-CA"/>
        </w:rPr>
        <w:t xml:space="preserve"> = ’11111111111’).</w:t>
      </w:r>
    </w:p>
    <w:p w:rsidR="00CD35D7" w:rsidRPr="00CD35D7" w:rsidRDefault="00CD35D7" w:rsidP="00CD35D7">
      <w:pPr>
        <w:autoSpaceDE w:val="0"/>
        <w:autoSpaceDN w:val="0"/>
        <w:adjustRightInd w:val="0"/>
        <w:spacing w:after="0" w:line="240" w:lineRule="auto"/>
        <w:rPr>
          <w:rFonts w:cstheme="minorHAnsi"/>
          <w:b/>
          <w:lang w:val="fr-CA"/>
        </w:rPr>
      </w:pPr>
    </w:p>
    <w:p w:rsidR="00CD35D7" w:rsidRPr="00CD35D7" w:rsidRDefault="00CD35D7" w:rsidP="00CD35D7">
      <w:pPr>
        <w:pStyle w:val="NormalWeb"/>
        <w:spacing w:before="0" w:beforeAutospacing="0" w:after="0" w:afterAutospacing="0"/>
        <w:jc w:val="both"/>
        <w:textAlignment w:val="baseline"/>
        <w:rPr>
          <w:rFonts w:asciiTheme="minorHAnsi" w:hAnsiTheme="minorHAnsi" w:cstheme="minorHAnsi"/>
          <w:color w:val="000000"/>
          <w:sz w:val="22"/>
          <w:szCs w:val="22"/>
          <w:lang w:val="fr-CA"/>
        </w:rPr>
      </w:pPr>
      <w:r w:rsidRPr="00CD35D7">
        <w:rPr>
          <w:rFonts w:asciiTheme="minorHAnsi" w:hAnsiTheme="minorHAnsi" w:cstheme="minorHAnsi"/>
          <w:color w:val="000000"/>
          <w:sz w:val="22"/>
          <w:szCs w:val="22"/>
          <w:lang w:val="fr-CA"/>
        </w:rPr>
        <w:t xml:space="preserve">Exécuter la dernière cellule du notebook avec </w:t>
      </w:r>
      <w:proofErr w:type="spellStart"/>
      <w:r w:rsidRPr="00CD35D7">
        <w:rPr>
          <w:rFonts w:asciiTheme="minorHAnsi" w:hAnsiTheme="minorHAnsi" w:cstheme="minorHAnsi"/>
          <w:color w:val="000000"/>
          <w:sz w:val="22"/>
          <w:szCs w:val="22"/>
          <w:lang w:val="fr-CA"/>
        </w:rPr>
        <w:t>seqNum</w:t>
      </w:r>
      <w:proofErr w:type="spellEnd"/>
      <w:r w:rsidRPr="00CD35D7">
        <w:rPr>
          <w:rFonts w:asciiTheme="minorHAnsi" w:hAnsiTheme="minorHAnsi" w:cstheme="minorHAnsi"/>
          <w:color w:val="000000"/>
          <w:sz w:val="22"/>
          <w:szCs w:val="22"/>
          <w:lang w:val="fr-CA"/>
        </w:rPr>
        <w:t xml:space="preserve"> de 1 à 4.</w:t>
      </w:r>
    </w:p>
    <w:p w:rsidR="00CD35D7" w:rsidRDefault="00CD35D7" w:rsidP="00CD35D7">
      <w:pPr>
        <w:autoSpaceDE w:val="0"/>
        <w:autoSpaceDN w:val="0"/>
        <w:adjustRightInd w:val="0"/>
        <w:spacing w:after="0" w:line="240" w:lineRule="auto"/>
        <w:rPr>
          <w:rFonts w:cstheme="minorHAnsi"/>
          <w:lang w:val="fr-CA"/>
        </w:rPr>
      </w:pPr>
    </w:p>
    <w:p w:rsidR="00CD35D7" w:rsidRPr="00CD35D7" w:rsidRDefault="00CD35D7" w:rsidP="00CD35D7">
      <w:pPr>
        <w:autoSpaceDE w:val="0"/>
        <w:autoSpaceDN w:val="0"/>
        <w:adjustRightInd w:val="0"/>
        <w:spacing w:after="0" w:line="240" w:lineRule="auto"/>
        <w:rPr>
          <w:rFonts w:cstheme="minorHAnsi"/>
          <w:b/>
          <w:lang w:val="fr-CA"/>
        </w:rPr>
      </w:pPr>
      <w:r w:rsidRPr="00CD35D7">
        <w:rPr>
          <w:rFonts w:cstheme="minorHAnsi"/>
          <w:b/>
          <w:lang w:val="fr-CA"/>
        </w:rPr>
        <w:t xml:space="preserve">2. </w:t>
      </w:r>
      <w:r w:rsidRPr="00CD35D7">
        <w:rPr>
          <w:rFonts w:cstheme="minorHAnsi"/>
          <w:b/>
          <w:lang w:val="fr-CA"/>
        </w:rPr>
        <w:t>En déduire, si possible la nature de chacune des séquences. Notez que</w:t>
      </w:r>
      <w:r w:rsidRPr="00CD35D7">
        <w:rPr>
          <w:rFonts w:cstheme="minorHAnsi"/>
          <w:b/>
          <w:lang w:val="fr-CA"/>
        </w:rPr>
        <w:t xml:space="preserve"> </w:t>
      </w:r>
      <w:r w:rsidRPr="00CD35D7">
        <w:rPr>
          <w:rFonts w:cstheme="minorHAnsi"/>
          <w:b/>
          <w:lang w:val="fr-CA"/>
        </w:rPr>
        <w:t>l’identifiant des séquences de la banque de données est sous la forme :</w:t>
      </w:r>
      <w:r w:rsidRPr="00CD35D7">
        <w:rPr>
          <w:rFonts w:cstheme="minorHAnsi"/>
          <w:b/>
          <w:lang w:val="fr-CA"/>
        </w:rPr>
        <w:t xml:space="preserve"> </w:t>
      </w:r>
      <w:proofErr w:type="spellStart"/>
      <w:r w:rsidRPr="00CD35D7">
        <w:rPr>
          <w:rFonts w:cstheme="minorHAnsi"/>
          <w:b/>
          <w:lang w:val="fr-CA"/>
        </w:rPr>
        <w:t>Amino-Acide|Anticodon|Espèce</w:t>
      </w:r>
      <w:proofErr w:type="spellEnd"/>
      <w:r w:rsidRPr="00CD35D7">
        <w:rPr>
          <w:rFonts w:cstheme="minorHAnsi"/>
          <w:b/>
          <w:lang w:val="fr-CA"/>
        </w:rPr>
        <w:t>. Vous pouvez au besoin jouer avec le</w:t>
      </w:r>
      <w:r w:rsidRPr="00CD35D7">
        <w:rPr>
          <w:rFonts w:cstheme="minorHAnsi"/>
          <w:b/>
          <w:lang w:val="fr-CA"/>
        </w:rPr>
        <w:t xml:space="preserve"> </w:t>
      </w:r>
      <w:r w:rsidRPr="00CD35D7">
        <w:rPr>
          <w:rFonts w:cstheme="minorHAnsi"/>
          <w:b/>
          <w:lang w:val="fr-CA"/>
        </w:rPr>
        <w:t>seuil de signification (-</w:t>
      </w:r>
      <w:proofErr w:type="spellStart"/>
      <w:r w:rsidRPr="00CD35D7">
        <w:rPr>
          <w:rFonts w:cstheme="minorHAnsi"/>
          <w:b/>
          <w:lang w:val="fr-CA"/>
        </w:rPr>
        <w:t>ss</w:t>
      </w:r>
      <w:proofErr w:type="spellEnd"/>
      <w:r w:rsidRPr="00CD35D7">
        <w:rPr>
          <w:rFonts w:cstheme="minorHAnsi"/>
          <w:b/>
          <w:lang w:val="fr-CA"/>
        </w:rPr>
        <w:t>) pour affiner votre recherche.</w:t>
      </w:r>
    </w:p>
    <w:p w:rsidR="00CD35D7" w:rsidRPr="00CD35D7" w:rsidRDefault="00CD35D7" w:rsidP="00CD35D7">
      <w:pPr>
        <w:autoSpaceDE w:val="0"/>
        <w:autoSpaceDN w:val="0"/>
        <w:adjustRightInd w:val="0"/>
        <w:spacing w:after="0" w:line="240" w:lineRule="auto"/>
        <w:rPr>
          <w:rFonts w:cstheme="minorHAnsi"/>
          <w:lang w:val="fr-CA"/>
        </w:rPr>
      </w:pPr>
    </w:p>
    <w:p w:rsidR="00CD35D7" w:rsidRPr="00CD35D7" w:rsidRDefault="00CD35D7" w:rsidP="00CD35D7">
      <w:pPr>
        <w:numPr>
          <w:ilvl w:val="1"/>
          <w:numId w:val="2"/>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Sans équivoque, on voit que la nature est “cat”.</w:t>
      </w:r>
    </w:p>
    <w:p w:rsidR="00CD35D7" w:rsidRPr="00CD35D7" w:rsidRDefault="00CD35D7" w:rsidP="00CD35D7">
      <w:pPr>
        <w:numPr>
          <w:ilvl w:val="1"/>
          <w:numId w:val="2"/>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w:t>
      </w:r>
      <w:proofErr w:type="spellStart"/>
      <w:r w:rsidRPr="00CD35D7">
        <w:rPr>
          <w:rFonts w:eastAsia="Times New Roman" w:cstheme="minorHAnsi"/>
          <w:color w:val="000000"/>
          <w:lang w:val="fr-CA" w:eastAsia="en-CA"/>
        </w:rPr>
        <w:t>tcg</w:t>
      </w:r>
      <w:proofErr w:type="spellEnd"/>
      <w:r w:rsidRPr="00CD35D7">
        <w:rPr>
          <w:rFonts w:eastAsia="Times New Roman" w:cstheme="minorHAnsi"/>
          <w:color w:val="000000"/>
          <w:lang w:val="fr-CA" w:eastAsia="en-CA"/>
        </w:rPr>
        <w:t>” et “</w:t>
      </w:r>
      <w:proofErr w:type="spellStart"/>
      <w:r w:rsidRPr="00CD35D7">
        <w:rPr>
          <w:rFonts w:eastAsia="Times New Roman" w:cstheme="minorHAnsi"/>
          <w:color w:val="000000"/>
          <w:lang w:val="fr-CA" w:eastAsia="en-CA"/>
        </w:rPr>
        <w:t>tct</w:t>
      </w:r>
      <w:proofErr w:type="spellEnd"/>
      <w:r w:rsidRPr="00CD35D7">
        <w:rPr>
          <w:rFonts w:eastAsia="Times New Roman" w:cstheme="minorHAnsi"/>
          <w:color w:val="000000"/>
          <w:lang w:val="fr-CA" w:eastAsia="en-CA"/>
        </w:rPr>
        <w:t>” donnent les deux des e-value et pourcentage d’identité semblables, il est difficile de déterminer la nature exacte de la séquence.</w:t>
      </w:r>
    </w:p>
    <w:p w:rsidR="00CD35D7" w:rsidRPr="00CD35D7" w:rsidRDefault="00CD35D7" w:rsidP="00CD35D7">
      <w:pPr>
        <w:numPr>
          <w:ilvl w:val="1"/>
          <w:numId w:val="2"/>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Les deux matchs les plus parlant pointent vers “</w:t>
      </w:r>
      <w:proofErr w:type="spellStart"/>
      <w:r w:rsidRPr="00CD35D7">
        <w:rPr>
          <w:rFonts w:eastAsia="Times New Roman" w:cstheme="minorHAnsi"/>
          <w:color w:val="000000"/>
          <w:lang w:val="fr-CA" w:eastAsia="en-CA"/>
        </w:rPr>
        <w:t>tgg</w:t>
      </w:r>
      <w:proofErr w:type="spellEnd"/>
      <w:r w:rsidRPr="00CD35D7">
        <w:rPr>
          <w:rFonts w:eastAsia="Times New Roman" w:cstheme="minorHAnsi"/>
          <w:color w:val="000000"/>
          <w:lang w:val="fr-CA" w:eastAsia="en-CA"/>
        </w:rPr>
        <w:t>”.</w:t>
      </w:r>
    </w:p>
    <w:p w:rsidR="00CD35D7" w:rsidRPr="00CD35D7" w:rsidRDefault="00CD35D7" w:rsidP="00CD35D7">
      <w:pPr>
        <w:numPr>
          <w:ilvl w:val="1"/>
          <w:numId w:val="2"/>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 xml:space="preserve">Même si les résultats </w:t>
      </w:r>
      <w:proofErr w:type="spellStart"/>
      <w:r w:rsidRPr="00CD35D7">
        <w:rPr>
          <w:rFonts w:eastAsia="Times New Roman" w:cstheme="minorHAnsi"/>
          <w:color w:val="000000"/>
          <w:lang w:val="fr-CA" w:eastAsia="en-CA"/>
        </w:rPr>
        <w:t>ocillent</w:t>
      </w:r>
      <w:proofErr w:type="spellEnd"/>
      <w:r w:rsidRPr="00CD35D7">
        <w:rPr>
          <w:rFonts w:eastAsia="Times New Roman" w:cstheme="minorHAnsi"/>
          <w:color w:val="000000"/>
          <w:lang w:val="fr-CA" w:eastAsia="en-CA"/>
        </w:rPr>
        <w:t xml:space="preserve"> entre “</w:t>
      </w:r>
      <w:proofErr w:type="spellStart"/>
      <w:r w:rsidRPr="00CD35D7">
        <w:rPr>
          <w:rFonts w:eastAsia="Times New Roman" w:cstheme="minorHAnsi"/>
          <w:color w:val="000000"/>
          <w:lang w:val="fr-CA" w:eastAsia="en-CA"/>
        </w:rPr>
        <w:t>tct</w:t>
      </w:r>
      <w:proofErr w:type="spellEnd"/>
      <w:r w:rsidRPr="00CD35D7">
        <w:rPr>
          <w:rFonts w:eastAsia="Times New Roman" w:cstheme="minorHAnsi"/>
          <w:color w:val="000000"/>
          <w:lang w:val="fr-CA" w:eastAsia="en-CA"/>
        </w:rPr>
        <w:t>”, “</w:t>
      </w:r>
      <w:proofErr w:type="spellStart"/>
      <w:r w:rsidRPr="00CD35D7">
        <w:rPr>
          <w:rFonts w:eastAsia="Times New Roman" w:cstheme="minorHAnsi"/>
          <w:color w:val="000000"/>
          <w:lang w:val="fr-CA" w:eastAsia="en-CA"/>
        </w:rPr>
        <w:t>tcg</w:t>
      </w:r>
      <w:proofErr w:type="spellEnd"/>
      <w:r w:rsidRPr="00CD35D7">
        <w:rPr>
          <w:rFonts w:eastAsia="Times New Roman" w:cstheme="minorHAnsi"/>
          <w:color w:val="000000"/>
          <w:lang w:val="fr-CA" w:eastAsia="en-CA"/>
        </w:rPr>
        <w:t>” et “</w:t>
      </w:r>
      <w:proofErr w:type="spellStart"/>
      <w:r w:rsidRPr="00CD35D7">
        <w:rPr>
          <w:rFonts w:eastAsia="Times New Roman" w:cstheme="minorHAnsi"/>
          <w:color w:val="000000"/>
          <w:lang w:val="fr-CA" w:eastAsia="en-CA"/>
        </w:rPr>
        <w:t>tgg</w:t>
      </w:r>
      <w:proofErr w:type="spellEnd"/>
      <w:r w:rsidRPr="00CD35D7">
        <w:rPr>
          <w:rFonts w:eastAsia="Times New Roman" w:cstheme="minorHAnsi"/>
          <w:color w:val="000000"/>
          <w:lang w:val="fr-CA" w:eastAsia="en-CA"/>
        </w:rPr>
        <w:t>”, le meilleur match, et de loin, est celui ayant comme nature “</w:t>
      </w:r>
      <w:proofErr w:type="spellStart"/>
      <w:r w:rsidRPr="00CD35D7">
        <w:rPr>
          <w:rFonts w:eastAsia="Times New Roman" w:cstheme="minorHAnsi"/>
          <w:color w:val="000000"/>
          <w:lang w:val="fr-CA" w:eastAsia="en-CA"/>
        </w:rPr>
        <w:t>tct</w:t>
      </w:r>
      <w:proofErr w:type="spellEnd"/>
      <w:r w:rsidRPr="00CD35D7">
        <w:rPr>
          <w:rFonts w:eastAsia="Times New Roman" w:cstheme="minorHAnsi"/>
          <w:color w:val="000000"/>
          <w:lang w:val="fr-CA" w:eastAsia="en-CA"/>
        </w:rPr>
        <w:t>”. Nous sommes donc portés à croire qu’il s’agit de la bonne réponse</w:t>
      </w:r>
    </w:p>
    <w:p w:rsidR="00CD35D7" w:rsidRDefault="00CD35D7" w:rsidP="00CD35D7">
      <w:pPr>
        <w:autoSpaceDE w:val="0"/>
        <w:autoSpaceDN w:val="0"/>
        <w:adjustRightInd w:val="0"/>
        <w:spacing w:after="0" w:line="240" w:lineRule="auto"/>
        <w:rPr>
          <w:rFonts w:cstheme="minorHAnsi"/>
          <w:lang w:val="fr-CA"/>
        </w:rPr>
      </w:pPr>
    </w:p>
    <w:p w:rsidR="00CD35D7" w:rsidRDefault="00CD35D7" w:rsidP="00CD35D7">
      <w:pPr>
        <w:autoSpaceDE w:val="0"/>
        <w:autoSpaceDN w:val="0"/>
        <w:adjustRightInd w:val="0"/>
        <w:spacing w:after="0" w:line="240" w:lineRule="auto"/>
        <w:rPr>
          <w:rFonts w:cstheme="minorHAnsi"/>
          <w:b/>
          <w:lang w:val="fr-CA"/>
        </w:rPr>
      </w:pPr>
      <w:r>
        <w:rPr>
          <w:rFonts w:ascii="SFRM1200" w:hAnsi="SFRM1200" w:cs="SFRM1200"/>
          <w:sz w:val="24"/>
          <w:szCs w:val="24"/>
          <w:lang w:val="fr-CA"/>
        </w:rPr>
        <w:t xml:space="preserve">3. </w:t>
      </w:r>
      <w:r w:rsidRPr="00CD35D7">
        <w:rPr>
          <w:rFonts w:cstheme="minorHAnsi"/>
          <w:b/>
          <w:lang w:val="fr-CA"/>
        </w:rPr>
        <w:t>Vérifiez vos résultats en vous servant du véritable outil BLAST pour nucléotide</w:t>
      </w:r>
      <w:r w:rsidRPr="00CD35D7">
        <w:rPr>
          <w:rFonts w:cstheme="minorHAnsi"/>
          <w:b/>
          <w:lang w:val="fr-CA"/>
        </w:rPr>
        <w:t xml:space="preserve"> </w:t>
      </w:r>
      <w:r w:rsidRPr="00CD35D7">
        <w:rPr>
          <w:rFonts w:cstheme="minorHAnsi"/>
          <w:b/>
          <w:lang w:val="fr-CA"/>
        </w:rPr>
        <w:t xml:space="preserve">(BLASTN) disponible sur NCBI ==&gt; </w:t>
      </w:r>
      <w:proofErr w:type="gramStart"/>
      <w:r w:rsidRPr="00CD35D7">
        <w:rPr>
          <w:rFonts w:cstheme="minorHAnsi"/>
          <w:b/>
          <w:lang w:val="fr-CA"/>
        </w:rPr>
        <w:t>https://blast.ncbi.nlm.nih.gov/Blast.cgi .</w:t>
      </w:r>
      <w:proofErr w:type="gramEnd"/>
      <w:r w:rsidRPr="00CD35D7">
        <w:rPr>
          <w:rFonts w:cstheme="minorHAnsi"/>
          <w:b/>
          <w:lang w:val="fr-CA"/>
        </w:rPr>
        <w:t xml:space="preserve"> On vous demande de </w:t>
      </w:r>
      <w:proofErr w:type="spellStart"/>
      <w:r w:rsidRPr="00CD35D7">
        <w:rPr>
          <w:rFonts w:cstheme="minorHAnsi"/>
          <w:b/>
          <w:lang w:val="fr-CA"/>
        </w:rPr>
        <w:t>comparez</w:t>
      </w:r>
      <w:proofErr w:type="spellEnd"/>
      <w:r w:rsidRPr="00CD35D7">
        <w:rPr>
          <w:rFonts w:cstheme="minorHAnsi"/>
          <w:b/>
          <w:lang w:val="fr-CA"/>
        </w:rPr>
        <w:t xml:space="preserve"> les deux résultats.</w:t>
      </w:r>
    </w:p>
    <w:p w:rsidR="00CD35D7" w:rsidRDefault="00CD35D7" w:rsidP="00CD35D7">
      <w:pPr>
        <w:autoSpaceDE w:val="0"/>
        <w:autoSpaceDN w:val="0"/>
        <w:adjustRightInd w:val="0"/>
        <w:spacing w:after="0" w:line="240" w:lineRule="auto"/>
        <w:rPr>
          <w:rFonts w:cstheme="minorHAnsi"/>
          <w:b/>
          <w:lang w:val="fr-CA"/>
        </w:rPr>
      </w:pPr>
    </w:p>
    <w:p w:rsidR="00CD35D7" w:rsidRPr="00CD35D7" w:rsidRDefault="00CD35D7" w:rsidP="00CD35D7">
      <w:pPr>
        <w:numPr>
          <w:ilvl w:val="1"/>
          <w:numId w:val="4"/>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 xml:space="preserve">Les résultats concordent pour les deux meilleurs matchs trouvés, matchs qui se retrouvent aussi dans la liste de </w:t>
      </w:r>
      <w:proofErr w:type="spellStart"/>
      <w:r w:rsidRPr="00CD35D7">
        <w:rPr>
          <w:rFonts w:eastAsia="Times New Roman" w:cstheme="minorHAnsi"/>
          <w:color w:val="000000"/>
          <w:lang w:val="fr-CA" w:eastAsia="en-CA"/>
        </w:rPr>
        <w:t>nBLAST</w:t>
      </w:r>
      <w:proofErr w:type="spellEnd"/>
      <w:r w:rsidRPr="00CD35D7">
        <w:rPr>
          <w:rFonts w:eastAsia="Times New Roman" w:cstheme="minorHAnsi"/>
          <w:color w:val="000000"/>
          <w:lang w:val="fr-CA" w:eastAsia="en-CA"/>
        </w:rPr>
        <w:t>.</w:t>
      </w:r>
    </w:p>
    <w:p w:rsidR="00CD35D7" w:rsidRPr="00CD35D7" w:rsidRDefault="00CD35D7" w:rsidP="00CD35D7">
      <w:pPr>
        <w:numPr>
          <w:ilvl w:val="1"/>
          <w:numId w:val="4"/>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 xml:space="preserve">On retrouve Marchantia </w:t>
      </w:r>
      <w:proofErr w:type="spellStart"/>
      <w:r w:rsidRPr="00CD35D7">
        <w:rPr>
          <w:rFonts w:eastAsia="Times New Roman" w:cstheme="minorHAnsi"/>
          <w:color w:val="000000"/>
          <w:lang w:val="fr-CA" w:eastAsia="en-CA"/>
        </w:rPr>
        <w:t>polymorphia</w:t>
      </w:r>
      <w:proofErr w:type="spellEnd"/>
      <w:r w:rsidRPr="00CD35D7">
        <w:rPr>
          <w:rFonts w:eastAsia="Times New Roman" w:cstheme="minorHAnsi"/>
          <w:color w:val="000000"/>
          <w:lang w:val="fr-CA" w:eastAsia="en-CA"/>
        </w:rPr>
        <w:t xml:space="preserve"> avec le même pourcentage d’identité, mais on voit clairement que </w:t>
      </w:r>
      <w:proofErr w:type="spellStart"/>
      <w:r w:rsidRPr="00CD35D7">
        <w:rPr>
          <w:rFonts w:eastAsia="Times New Roman" w:cstheme="minorHAnsi"/>
          <w:color w:val="000000"/>
          <w:lang w:val="fr-CA" w:eastAsia="en-CA"/>
        </w:rPr>
        <w:t>Nephroselmis</w:t>
      </w:r>
      <w:proofErr w:type="spellEnd"/>
      <w:r w:rsidRPr="00CD35D7">
        <w:rPr>
          <w:rFonts w:eastAsia="Times New Roman" w:cstheme="minorHAnsi"/>
          <w:color w:val="000000"/>
          <w:lang w:val="fr-CA" w:eastAsia="en-CA"/>
        </w:rPr>
        <w:t xml:space="preserve"> </w:t>
      </w:r>
      <w:proofErr w:type="spellStart"/>
      <w:r w:rsidRPr="00CD35D7">
        <w:rPr>
          <w:rFonts w:eastAsia="Times New Roman" w:cstheme="minorHAnsi"/>
          <w:color w:val="000000"/>
          <w:lang w:val="fr-CA" w:eastAsia="en-CA"/>
        </w:rPr>
        <w:t>olivacea</w:t>
      </w:r>
      <w:proofErr w:type="spellEnd"/>
      <w:r w:rsidRPr="00CD35D7">
        <w:rPr>
          <w:rFonts w:eastAsia="Times New Roman" w:cstheme="minorHAnsi"/>
          <w:color w:val="000000"/>
          <w:lang w:val="fr-CA" w:eastAsia="en-CA"/>
        </w:rPr>
        <w:t xml:space="preserve"> aurait été le meilleur match globalement (il n’est pas dans notre petite BD).</w:t>
      </w:r>
    </w:p>
    <w:p w:rsidR="00CD35D7" w:rsidRPr="00CD35D7" w:rsidRDefault="00CD35D7" w:rsidP="00CD35D7">
      <w:pPr>
        <w:numPr>
          <w:ilvl w:val="1"/>
          <w:numId w:val="4"/>
        </w:numPr>
        <w:spacing w:after="0" w:line="240" w:lineRule="auto"/>
        <w:jc w:val="both"/>
        <w:textAlignment w:val="baseline"/>
        <w:rPr>
          <w:rFonts w:eastAsia="Times New Roman" w:cstheme="minorHAnsi"/>
          <w:color w:val="000000"/>
          <w:lang w:val="fr-CA" w:eastAsia="en-CA"/>
        </w:rPr>
      </w:pPr>
      <w:r w:rsidRPr="00CD35D7">
        <w:rPr>
          <w:rFonts w:eastAsia="Times New Roman" w:cstheme="minorHAnsi"/>
          <w:color w:val="000000"/>
          <w:lang w:val="fr-CA" w:eastAsia="en-CA"/>
        </w:rPr>
        <w:t xml:space="preserve">Pas les mêmes résultats. La séquence de la BD permettant le meilleur alignement local n’est pas dans la liste produite par </w:t>
      </w:r>
      <w:proofErr w:type="spellStart"/>
      <w:r w:rsidRPr="00CD35D7">
        <w:rPr>
          <w:rFonts w:eastAsia="Times New Roman" w:cstheme="minorHAnsi"/>
          <w:color w:val="000000"/>
          <w:lang w:val="fr-CA" w:eastAsia="en-CA"/>
        </w:rPr>
        <w:t>nBLAST</w:t>
      </w:r>
      <w:proofErr w:type="spellEnd"/>
      <w:r w:rsidRPr="00CD35D7">
        <w:rPr>
          <w:rFonts w:eastAsia="Times New Roman" w:cstheme="minorHAnsi"/>
          <w:color w:val="000000"/>
          <w:lang w:val="fr-CA" w:eastAsia="en-CA"/>
        </w:rPr>
        <w:t xml:space="preserve">, probablement en raison de sa faible taille. Pour </w:t>
      </w:r>
      <w:proofErr w:type="gramStart"/>
      <w:r w:rsidRPr="00CD35D7">
        <w:rPr>
          <w:rFonts w:eastAsia="Times New Roman" w:cstheme="minorHAnsi"/>
          <w:color w:val="000000"/>
          <w:lang w:val="fr-CA" w:eastAsia="en-CA"/>
        </w:rPr>
        <w:t>les alignements plus long</w:t>
      </w:r>
      <w:proofErr w:type="gramEnd"/>
      <w:r w:rsidRPr="00CD35D7">
        <w:rPr>
          <w:rFonts w:eastAsia="Times New Roman" w:cstheme="minorHAnsi"/>
          <w:color w:val="000000"/>
          <w:lang w:val="fr-CA" w:eastAsia="en-CA"/>
        </w:rPr>
        <w:t>, le pourcentage d’identité descend autour de 75%, ce qui n’est clairement pas suffisant.</w:t>
      </w:r>
    </w:p>
    <w:p w:rsidR="00CD35D7" w:rsidRPr="00CD35D7" w:rsidRDefault="00CD35D7" w:rsidP="00CD35D7">
      <w:pPr>
        <w:autoSpaceDE w:val="0"/>
        <w:autoSpaceDN w:val="0"/>
        <w:adjustRightInd w:val="0"/>
        <w:spacing w:after="0" w:line="240" w:lineRule="auto"/>
        <w:rPr>
          <w:rFonts w:cstheme="minorHAnsi"/>
          <w:lang w:val="fr-CA"/>
        </w:rPr>
      </w:pPr>
      <w:r w:rsidRPr="00CD35D7">
        <w:rPr>
          <w:rFonts w:eastAsia="Times New Roman" w:cstheme="minorHAnsi"/>
          <w:color w:val="000000"/>
          <w:lang w:val="fr-CA" w:eastAsia="en-CA"/>
        </w:rPr>
        <w:t xml:space="preserve">Le match mixant meilleur e-value et meilleur pourcentage d’identité, </w:t>
      </w:r>
      <w:r w:rsidRPr="00CD35D7">
        <w:rPr>
          <w:rFonts w:eastAsia="Times New Roman" w:cstheme="minorHAnsi"/>
          <w:color w:val="000000"/>
          <w:shd w:val="clear" w:color="auto" w:fill="FFFFFF"/>
          <w:lang w:val="fr-CA" w:eastAsia="en-CA"/>
        </w:rPr>
        <w:t xml:space="preserve">Marchantia </w:t>
      </w:r>
      <w:proofErr w:type="spellStart"/>
      <w:r w:rsidRPr="00CD35D7">
        <w:rPr>
          <w:rFonts w:eastAsia="Times New Roman" w:cstheme="minorHAnsi"/>
          <w:color w:val="000000"/>
          <w:shd w:val="clear" w:color="auto" w:fill="FFFFFF"/>
          <w:lang w:val="fr-CA" w:eastAsia="en-CA"/>
        </w:rPr>
        <w:t>polymorpha</w:t>
      </w:r>
      <w:proofErr w:type="spellEnd"/>
      <w:r w:rsidRPr="00CD35D7">
        <w:rPr>
          <w:rFonts w:eastAsia="Times New Roman" w:cstheme="minorHAnsi"/>
          <w:color w:val="000000"/>
          <w:shd w:val="clear" w:color="auto" w:fill="FFFFFF"/>
          <w:lang w:val="fr-CA" w:eastAsia="en-CA"/>
        </w:rPr>
        <w:t xml:space="preserve">, se retrouve dans la liste de </w:t>
      </w:r>
      <w:proofErr w:type="spellStart"/>
      <w:r w:rsidRPr="00CD35D7">
        <w:rPr>
          <w:rFonts w:eastAsia="Times New Roman" w:cstheme="minorHAnsi"/>
          <w:color w:val="000000"/>
          <w:shd w:val="clear" w:color="auto" w:fill="FFFFFF"/>
          <w:lang w:val="fr-CA" w:eastAsia="en-CA"/>
        </w:rPr>
        <w:t>nBLAST</w:t>
      </w:r>
      <w:proofErr w:type="spellEnd"/>
      <w:r w:rsidRPr="00CD35D7">
        <w:rPr>
          <w:rFonts w:eastAsia="Times New Roman" w:cstheme="minorHAnsi"/>
          <w:color w:val="000000"/>
          <w:shd w:val="clear" w:color="auto" w:fill="FFFFFF"/>
          <w:lang w:val="fr-CA" w:eastAsia="en-CA"/>
        </w:rPr>
        <w:t xml:space="preserve"> avec le même résultat.</w:t>
      </w:r>
    </w:p>
    <w:p w:rsidR="00CD35D7" w:rsidRPr="00D9142F" w:rsidRDefault="00CD35D7" w:rsidP="00CD35D7">
      <w:pPr>
        <w:autoSpaceDE w:val="0"/>
        <w:autoSpaceDN w:val="0"/>
        <w:adjustRightInd w:val="0"/>
        <w:spacing w:after="0" w:line="240" w:lineRule="auto"/>
        <w:rPr>
          <w:lang w:val="fr-CA"/>
        </w:rPr>
      </w:pPr>
    </w:p>
    <w:p w:rsidR="00EA68FF" w:rsidRPr="00451E62" w:rsidRDefault="005F55DC">
      <w:pPr>
        <w:rPr>
          <w:b/>
          <w:lang w:val="fr-CA"/>
        </w:rPr>
      </w:pPr>
      <w:r w:rsidRPr="00451E62">
        <w:rPr>
          <w:b/>
          <w:lang w:val="fr-CA"/>
        </w:rPr>
        <w:t>4. Qu’arrive t’il lorsque vous utilisez des graines plus longues ? plus courtes ? (</w:t>
      </w:r>
      <w:proofErr w:type="gramStart"/>
      <w:r w:rsidRPr="00451E62">
        <w:rPr>
          <w:b/>
          <w:lang w:val="fr-CA"/>
        </w:rPr>
        <w:t>on</w:t>
      </w:r>
      <w:proofErr w:type="gramEnd"/>
      <w:r w:rsidRPr="00451E62">
        <w:rPr>
          <w:b/>
          <w:lang w:val="fr-CA"/>
        </w:rPr>
        <w:t xml:space="preserve"> vous demande l’impact sur la vitesse, la précision et la sensibilité de PLAST)</w:t>
      </w:r>
    </w:p>
    <w:p w:rsidR="005F55DC" w:rsidRDefault="00451E62">
      <w:pPr>
        <w:rPr>
          <w:lang w:val="fr-CA"/>
        </w:rPr>
      </w:pPr>
      <w:r>
        <w:rPr>
          <w:lang w:val="fr-CA"/>
        </w:rPr>
        <w:t xml:space="preserve">Les tests se feront en utilisant la séquence </w:t>
      </w:r>
      <w:r w:rsidRPr="00451E62">
        <w:rPr>
          <w:lang w:val="fr-CA"/>
        </w:rPr>
        <w:t>CGTAGTCGGCTAACGCATACGCTTGATAAGCGTAAGAGCCC</w:t>
      </w:r>
      <w:r>
        <w:rPr>
          <w:lang w:val="fr-CA"/>
        </w:rPr>
        <w:t xml:space="preserve"> sur </w:t>
      </w:r>
      <w:proofErr w:type="spellStart"/>
      <w:r>
        <w:rPr>
          <w:lang w:val="fr-CA"/>
        </w:rPr>
        <w:t>tRNAs.fasta</w:t>
      </w:r>
      <w:proofErr w:type="spellEnd"/>
      <w:r>
        <w:rPr>
          <w:lang w:val="fr-CA"/>
        </w:rPr>
        <w:t xml:space="preserve"> avec un premier seuil de -5 et un second seuil de 10.</w:t>
      </w:r>
    </w:p>
    <w:p w:rsidR="00451E62" w:rsidRDefault="00451E62">
      <w:pPr>
        <w:rPr>
          <w:lang w:val="fr-CA"/>
        </w:rPr>
      </w:pPr>
      <w:r>
        <w:rPr>
          <w:lang w:val="fr-CA"/>
        </w:rPr>
        <w:t xml:space="preserve">Avec une graine de taille 11, nous avons un temps d’exécution de 0,445 seconde et 1 résultat retenu. Le meilleur appariement possède un score de 20 avec 81,25% d’identité. Le score du meilleur HSP est de 78 avec un </w:t>
      </w:r>
      <w:proofErr w:type="spellStart"/>
      <w:r>
        <w:rPr>
          <w:lang w:val="fr-CA"/>
        </w:rPr>
        <w:t>bitscore</w:t>
      </w:r>
      <w:proofErr w:type="spellEnd"/>
      <w:r>
        <w:rPr>
          <w:lang w:val="fr-CA"/>
        </w:rPr>
        <w:t xml:space="preserve"> de 24 et e-value de 1.81e-04.</w:t>
      </w:r>
    </w:p>
    <w:p w:rsidR="00451E62" w:rsidRDefault="00451E62">
      <w:pPr>
        <w:rPr>
          <w:lang w:val="fr-CA"/>
        </w:rPr>
      </w:pPr>
      <w:r>
        <w:rPr>
          <w:lang w:val="fr-CA"/>
        </w:rPr>
        <w:lastRenderedPageBreak/>
        <w:t xml:space="preserve">Avec une graine de taille </w:t>
      </w:r>
      <w:r>
        <w:rPr>
          <w:lang w:val="fr-CA"/>
        </w:rPr>
        <w:t>7</w:t>
      </w:r>
      <w:r>
        <w:rPr>
          <w:lang w:val="fr-CA"/>
        </w:rPr>
        <w:t xml:space="preserve">, nous avons un temps d’exécution de </w:t>
      </w:r>
      <w:r>
        <w:rPr>
          <w:lang w:val="fr-CA"/>
        </w:rPr>
        <w:t>0,755</w:t>
      </w:r>
      <w:r>
        <w:rPr>
          <w:lang w:val="fr-CA"/>
        </w:rPr>
        <w:t xml:space="preserve"> secondes</w:t>
      </w:r>
      <w:r>
        <w:rPr>
          <w:lang w:val="fr-CA"/>
        </w:rPr>
        <w:t xml:space="preserve"> et 24 résultats retenus</w:t>
      </w:r>
      <w:r>
        <w:rPr>
          <w:lang w:val="fr-CA"/>
        </w:rPr>
        <w:t xml:space="preserve">. Le meilleur </w:t>
      </w:r>
      <w:r>
        <w:rPr>
          <w:lang w:val="fr-CA"/>
        </w:rPr>
        <w:t>appariement</w:t>
      </w:r>
      <w:r>
        <w:rPr>
          <w:lang w:val="fr-CA"/>
        </w:rPr>
        <w:t xml:space="preserve"> possède un score de 8 avec 90% d’identité. Le score du meilleur HSP est de 31 avec un </w:t>
      </w:r>
      <w:proofErr w:type="spellStart"/>
      <w:r>
        <w:rPr>
          <w:lang w:val="fr-CA"/>
        </w:rPr>
        <w:t>bitscore</w:t>
      </w:r>
      <w:proofErr w:type="spellEnd"/>
      <w:r>
        <w:rPr>
          <w:lang w:val="fr-CA"/>
        </w:rPr>
        <w:t xml:space="preserve"> de 11 et e-value de 1.38</w:t>
      </w:r>
    </w:p>
    <w:p w:rsidR="00451E62" w:rsidRDefault="00451E62">
      <w:pPr>
        <w:rPr>
          <w:lang w:val="fr-CA"/>
        </w:rPr>
      </w:pPr>
      <w:r>
        <w:rPr>
          <w:lang w:val="fr-CA"/>
        </w:rPr>
        <w:t xml:space="preserve">Avec une graine de taille 4, nous avons un temps d’exécution de 3,13 secondes et 240 résultats retenus. </w:t>
      </w:r>
      <w:r>
        <w:rPr>
          <w:lang w:val="fr-CA"/>
        </w:rPr>
        <w:t xml:space="preserve">Le meilleur </w:t>
      </w:r>
      <w:r>
        <w:rPr>
          <w:lang w:val="fr-CA"/>
        </w:rPr>
        <w:t>appariement</w:t>
      </w:r>
      <w:r>
        <w:rPr>
          <w:lang w:val="fr-CA"/>
        </w:rPr>
        <w:t xml:space="preserve"> possède un score de </w:t>
      </w:r>
      <w:r>
        <w:rPr>
          <w:lang w:val="fr-CA"/>
        </w:rPr>
        <w:t>8</w:t>
      </w:r>
      <w:r>
        <w:rPr>
          <w:lang w:val="fr-CA"/>
        </w:rPr>
        <w:t xml:space="preserve"> avec </w:t>
      </w:r>
      <w:r>
        <w:rPr>
          <w:lang w:val="fr-CA"/>
        </w:rPr>
        <w:t>90</w:t>
      </w:r>
      <w:r>
        <w:rPr>
          <w:lang w:val="fr-CA"/>
        </w:rPr>
        <w:t xml:space="preserve">% d’identité. Le score du meilleur HSP est de </w:t>
      </w:r>
      <w:r>
        <w:rPr>
          <w:lang w:val="fr-CA"/>
        </w:rPr>
        <w:t>31</w:t>
      </w:r>
      <w:r>
        <w:rPr>
          <w:lang w:val="fr-CA"/>
        </w:rPr>
        <w:t xml:space="preserve"> avec un </w:t>
      </w:r>
      <w:proofErr w:type="spellStart"/>
      <w:r>
        <w:rPr>
          <w:lang w:val="fr-CA"/>
        </w:rPr>
        <w:t>bitscore</w:t>
      </w:r>
      <w:proofErr w:type="spellEnd"/>
      <w:r>
        <w:rPr>
          <w:lang w:val="fr-CA"/>
        </w:rPr>
        <w:t xml:space="preserve"> de </w:t>
      </w:r>
      <w:r>
        <w:rPr>
          <w:lang w:val="fr-CA"/>
        </w:rPr>
        <w:t>11</w:t>
      </w:r>
      <w:r>
        <w:rPr>
          <w:lang w:val="fr-CA"/>
        </w:rPr>
        <w:t xml:space="preserve"> et e-value de 1</w:t>
      </w:r>
      <w:r>
        <w:rPr>
          <w:lang w:val="fr-CA"/>
        </w:rPr>
        <w:t>.38</w:t>
      </w:r>
    </w:p>
    <w:p w:rsidR="00451E62" w:rsidRDefault="00451E62">
      <w:pPr>
        <w:rPr>
          <w:lang w:val="fr-CA"/>
        </w:rPr>
      </w:pPr>
      <w:r>
        <w:rPr>
          <w:lang w:val="fr-CA"/>
        </w:rPr>
        <w:t>Avec une graine de taille de plus de 11, la recherche ne retourne aucun résultat mais se fait rapidement (0,413 seconde pour graine de taille 12, 0,371 seconde pour graine de taille 15).</w:t>
      </w:r>
    </w:p>
    <w:p w:rsidR="00451E62" w:rsidRDefault="00451E62">
      <w:pPr>
        <w:rPr>
          <w:lang w:val="fr-CA"/>
        </w:rPr>
      </w:pPr>
      <w:r>
        <w:rPr>
          <w:lang w:val="fr-CA"/>
        </w:rPr>
        <w:t>Pour résum</w:t>
      </w:r>
      <w:r w:rsidR="00CD35D7">
        <w:rPr>
          <w:lang w:val="fr-CA"/>
        </w:rPr>
        <w:t>er</w:t>
      </w:r>
      <w:r>
        <w:rPr>
          <w:lang w:val="fr-CA"/>
        </w:rPr>
        <w:t>, l’utilisation de graines plus courtes aura un impact négatif sur la performance de l’algorithme. Le nombre de résultats retenus augmentera de façon significative, au détriment de la précision des appariements.</w:t>
      </w:r>
    </w:p>
    <w:p w:rsidR="00451E62" w:rsidRDefault="00451E62">
      <w:pPr>
        <w:rPr>
          <w:lang w:val="fr-CA"/>
        </w:rPr>
      </w:pPr>
      <w:r>
        <w:rPr>
          <w:lang w:val="fr-CA"/>
        </w:rPr>
        <w:t xml:space="preserve">Inversement, l’utilisation de graines plus longues aura un impact positif sur la performance de l’algorithme. Le nombre de résultats retenus diminuera mais la précision des appariements sera </w:t>
      </w:r>
      <w:proofErr w:type="gramStart"/>
      <w:r>
        <w:rPr>
          <w:lang w:val="fr-CA"/>
        </w:rPr>
        <w:t>augmenté</w:t>
      </w:r>
      <w:proofErr w:type="gramEnd"/>
      <w:r>
        <w:rPr>
          <w:lang w:val="fr-CA"/>
        </w:rPr>
        <w:t>.</w:t>
      </w:r>
    </w:p>
    <w:p w:rsidR="00451E62" w:rsidRDefault="00451E62">
      <w:pPr>
        <w:rPr>
          <w:b/>
          <w:lang w:val="fr-CA"/>
        </w:rPr>
      </w:pPr>
      <w:r w:rsidRPr="00451E62">
        <w:rPr>
          <w:b/>
          <w:lang w:val="fr-CA"/>
        </w:rPr>
        <w:t xml:space="preserve">5. </w:t>
      </w:r>
      <w:proofErr w:type="spellStart"/>
      <w:r w:rsidRPr="00451E62">
        <w:rPr>
          <w:b/>
          <w:lang w:val="fr-CA"/>
        </w:rPr>
        <w:t>PatternHunter</w:t>
      </w:r>
      <w:proofErr w:type="spellEnd"/>
      <w:r w:rsidRPr="00451E62">
        <w:rPr>
          <w:b/>
          <w:lang w:val="fr-CA"/>
        </w:rPr>
        <w:t xml:space="preserve">, un autre algorithme de recherche, utilise </w:t>
      </w:r>
      <w:proofErr w:type="gramStart"/>
      <w:r w:rsidRPr="00451E62">
        <w:rPr>
          <w:b/>
          <w:lang w:val="fr-CA"/>
        </w:rPr>
        <w:t>des graines espacés</w:t>
      </w:r>
      <w:proofErr w:type="gramEnd"/>
      <w:r w:rsidRPr="00451E62">
        <w:rPr>
          <w:b/>
          <w:lang w:val="fr-CA"/>
        </w:rPr>
        <w:t xml:space="preserve"> par des positions "</w:t>
      </w:r>
      <w:proofErr w:type="spellStart"/>
      <w:r w:rsidRPr="00451E62">
        <w:rPr>
          <w:b/>
          <w:lang w:val="fr-CA"/>
        </w:rPr>
        <w:t>don’t</w:t>
      </w:r>
      <w:proofErr w:type="spellEnd"/>
      <w:r w:rsidRPr="00451E62">
        <w:rPr>
          <w:b/>
          <w:lang w:val="fr-CA"/>
        </w:rPr>
        <w:t xml:space="preserve"> care" comme "111010010100110111". Adaptez votre algorithme aux graines de </w:t>
      </w:r>
      <w:proofErr w:type="spellStart"/>
      <w:r w:rsidRPr="00451E62">
        <w:rPr>
          <w:b/>
          <w:lang w:val="fr-CA"/>
        </w:rPr>
        <w:t>PatternHunter</w:t>
      </w:r>
      <w:proofErr w:type="spellEnd"/>
      <w:r w:rsidRPr="00451E62">
        <w:rPr>
          <w:b/>
          <w:lang w:val="fr-CA"/>
        </w:rPr>
        <w:t xml:space="preserve"> et comparez ses </w:t>
      </w:r>
      <w:proofErr w:type="spellStart"/>
      <w:r w:rsidRPr="00451E62">
        <w:rPr>
          <w:b/>
          <w:lang w:val="fr-CA"/>
        </w:rPr>
        <w:t>perfomances</w:t>
      </w:r>
      <w:proofErr w:type="spellEnd"/>
      <w:r w:rsidRPr="00451E62">
        <w:rPr>
          <w:b/>
          <w:lang w:val="fr-CA"/>
        </w:rPr>
        <w:t xml:space="preserve"> à celui de l’algorithme original (utiliser un seuil de signifiance (-</w:t>
      </w:r>
      <w:proofErr w:type="spellStart"/>
      <w:r w:rsidRPr="00451E62">
        <w:rPr>
          <w:b/>
          <w:lang w:val="fr-CA"/>
        </w:rPr>
        <w:t>ss</w:t>
      </w:r>
      <w:proofErr w:type="spellEnd"/>
      <w:r w:rsidRPr="00451E62">
        <w:rPr>
          <w:b/>
          <w:lang w:val="fr-CA"/>
        </w:rPr>
        <w:t xml:space="preserve">) moins </w:t>
      </w:r>
      <w:proofErr w:type="spellStart"/>
      <w:r w:rsidRPr="00451E62">
        <w:rPr>
          <w:b/>
          <w:lang w:val="fr-CA"/>
        </w:rPr>
        <w:t>stringent</w:t>
      </w:r>
      <w:proofErr w:type="spellEnd"/>
      <w:r w:rsidRPr="00451E62">
        <w:rPr>
          <w:b/>
          <w:lang w:val="fr-CA"/>
        </w:rPr>
        <w:t xml:space="preserve"> tel que 0.01)</w:t>
      </w:r>
    </w:p>
    <w:p w:rsidR="00451E62" w:rsidRPr="00451E62" w:rsidRDefault="00451E62">
      <w:pPr>
        <w:rPr>
          <w:lang w:val="fr-CA"/>
        </w:rPr>
      </w:pPr>
      <w:r>
        <w:rPr>
          <w:lang w:val="fr-CA"/>
        </w:rPr>
        <w:t>Pour ces tests, nous utilisons les mêmes paramètres que dans le numéro précédent excepté pour le seuil de signifiance qui sera paramétré à 0.01.</w:t>
      </w:r>
    </w:p>
    <w:p w:rsidR="00451E62" w:rsidRDefault="00451E62">
      <w:pPr>
        <w:rPr>
          <w:lang w:val="fr-CA"/>
        </w:rPr>
      </w:pPr>
      <w:r>
        <w:rPr>
          <w:lang w:val="fr-CA"/>
        </w:rPr>
        <w:t>Avec « </w:t>
      </w:r>
      <w:r w:rsidRPr="00451E62">
        <w:rPr>
          <w:lang w:val="fr-CA"/>
        </w:rPr>
        <w:t>11001110011</w:t>
      </w:r>
      <w:r>
        <w:rPr>
          <w:lang w:val="fr-CA"/>
        </w:rPr>
        <w:t xml:space="preserve"> » comme graine, on obtient un temps d’exécution de 0,45 seconde rapportant 1 résultat. L’appariement en question a un score de 17 et un pourcentage d’identité de 77,42%. Le score du meilleur HSP est de 74 avec un </w:t>
      </w:r>
      <w:proofErr w:type="spellStart"/>
      <w:r>
        <w:rPr>
          <w:lang w:val="fr-CA"/>
        </w:rPr>
        <w:t>bitscore</w:t>
      </w:r>
      <w:proofErr w:type="spellEnd"/>
      <w:r>
        <w:rPr>
          <w:lang w:val="fr-CA"/>
        </w:rPr>
        <w:t xml:space="preserve"> de 23 et un e-value de 3,57e-04</w:t>
      </w:r>
    </w:p>
    <w:p w:rsidR="004A1FEC" w:rsidRDefault="004A1FEC">
      <w:pPr>
        <w:rPr>
          <w:lang w:val="fr-CA"/>
        </w:rPr>
      </w:pPr>
      <w:r>
        <w:rPr>
          <w:lang w:val="fr-CA"/>
        </w:rPr>
        <w:t xml:space="preserve">Avec une alternance </w:t>
      </w:r>
      <w:proofErr w:type="gramStart"/>
      <w:r>
        <w:rPr>
          <w:lang w:val="fr-CA"/>
        </w:rPr>
        <w:t xml:space="preserve">de </w:t>
      </w:r>
      <w:r w:rsidR="005847BE">
        <w:rPr>
          <w:lang w:val="fr-CA"/>
        </w:rPr>
        <w:t>uns</w:t>
      </w:r>
      <w:proofErr w:type="gramEnd"/>
      <w:r w:rsidR="005847BE">
        <w:rPr>
          <w:lang w:val="fr-CA"/>
        </w:rPr>
        <w:t xml:space="preserve"> et de zéros de longueur 11, on obtient un temps d’exécution de 0,5 seconde. Le seul appariement sortant est le même que sur l’exemple du TP3, avec un score de 20 et un 81,25% d’identité.</w:t>
      </w:r>
    </w:p>
    <w:p w:rsidR="00451E62" w:rsidRDefault="005847BE">
      <w:pPr>
        <w:rPr>
          <w:lang w:val="fr-CA"/>
        </w:rPr>
      </w:pPr>
      <w:r>
        <w:rPr>
          <w:lang w:val="fr-CA"/>
        </w:rPr>
        <w:t>Une observation est le fait qu’il est possible d’avoir des graines de longueur supérieure à 11 avec des « </w:t>
      </w:r>
      <w:proofErr w:type="spellStart"/>
      <w:r>
        <w:rPr>
          <w:lang w:val="fr-CA"/>
        </w:rPr>
        <w:t>don’t</w:t>
      </w:r>
      <w:proofErr w:type="spellEnd"/>
      <w:r>
        <w:rPr>
          <w:lang w:val="fr-CA"/>
        </w:rPr>
        <w:t xml:space="preserve"> care » qui trouveront des appariements.</w:t>
      </w:r>
    </w:p>
    <w:p w:rsidR="005847BE" w:rsidRPr="00451E62" w:rsidRDefault="005847BE">
      <w:pPr>
        <w:rPr>
          <w:lang w:val="fr-CA"/>
        </w:rPr>
      </w:pPr>
      <w:r>
        <w:rPr>
          <w:lang w:val="fr-CA"/>
        </w:rPr>
        <w:t>Une trop grande quantité de « </w:t>
      </w:r>
      <w:proofErr w:type="spellStart"/>
      <w:r>
        <w:rPr>
          <w:lang w:val="fr-CA"/>
        </w:rPr>
        <w:t>don’t</w:t>
      </w:r>
      <w:proofErr w:type="spellEnd"/>
      <w:r>
        <w:rPr>
          <w:lang w:val="fr-CA"/>
        </w:rPr>
        <w:t xml:space="preserve"> care »</w:t>
      </w:r>
      <w:bookmarkStart w:id="0" w:name="_GoBack"/>
      <w:bookmarkEnd w:id="0"/>
      <w:r>
        <w:rPr>
          <w:lang w:val="fr-CA"/>
        </w:rPr>
        <w:t xml:space="preserve"> dans la graine utilisée fera en sorte que l’algorithme prend un temps considérable.</w:t>
      </w:r>
    </w:p>
    <w:sectPr w:rsidR="005847BE" w:rsidRPr="00451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B451F"/>
    <w:multiLevelType w:val="hybridMultilevel"/>
    <w:tmpl w:val="CF987E2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D90B3F"/>
    <w:multiLevelType w:val="multilevel"/>
    <w:tmpl w:val="2BD86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A37CD"/>
    <w:multiLevelType w:val="multilevel"/>
    <w:tmpl w:val="C3D2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F2198"/>
    <w:multiLevelType w:val="multilevel"/>
    <w:tmpl w:val="EEE6A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1">
      <w:lvl w:ilvl="1">
        <w:numFmt w:val="lowerLetter"/>
        <w:lvlText w:val="%2."/>
        <w:lvlJc w:val="left"/>
      </w:lvl>
    </w:lvlOverride>
  </w:num>
  <w:num w:numId="3">
    <w:abstractNumId w:val="0"/>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DC"/>
    <w:rsid w:val="00451E62"/>
    <w:rsid w:val="004A1FEC"/>
    <w:rsid w:val="005847BE"/>
    <w:rsid w:val="005F55DC"/>
    <w:rsid w:val="00CD35D7"/>
    <w:rsid w:val="00D07BC0"/>
    <w:rsid w:val="00D9142F"/>
    <w:rsid w:val="00EA6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B3EA"/>
  <w15:chartTrackingRefBased/>
  <w15:docId w15:val="{280320D8-9D2B-4C52-B052-CBD0B2BD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5D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D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0080">
      <w:bodyDiv w:val="1"/>
      <w:marLeft w:val="0"/>
      <w:marRight w:val="0"/>
      <w:marTop w:val="0"/>
      <w:marBottom w:val="0"/>
      <w:divBdr>
        <w:top w:val="none" w:sz="0" w:space="0" w:color="auto"/>
        <w:left w:val="none" w:sz="0" w:space="0" w:color="auto"/>
        <w:bottom w:val="none" w:sz="0" w:space="0" w:color="auto"/>
        <w:right w:val="none" w:sz="0" w:space="0" w:color="auto"/>
      </w:divBdr>
    </w:div>
    <w:div w:id="571082122">
      <w:bodyDiv w:val="1"/>
      <w:marLeft w:val="0"/>
      <w:marRight w:val="0"/>
      <w:marTop w:val="0"/>
      <w:marBottom w:val="0"/>
      <w:divBdr>
        <w:top w:val="none" w:sz="0" w:space="0" w:color="auto"/>
        <w:left w:val="none" w:sz="0" w:space="0" w:color="auto"/>
        <w:bottom w:val="none" w:sz="0" w:space="0" w:color="auto"/>
        <w:right w:val="none" w:sz="0" w:space="0" w:color="auto"/>
      </w:divBdr>
    </w:div>
    <w:div w:id="804659839">
      <w:bodyDiv w:val="1"/>
      <w:marLeft w:val="0"/>
      <w:marRight w:val="0"/>
      <w:marTop w:val="0"/>
      <w:marBottom w:val="0"/>
      <w:divBdr>
        <w:top w:val="none" w:sz="0" w:space="0" w:color="auto"/>
        <w:left w:val="none" w:sz="0" w:space="0" w:color="auto"/>
        <w:bottom w:val="none" w:sz="0" w:space="0" w:color="auto"/>
        <w:right w:val="none" w:sz="0" w:space="0" w:color="auto"/>
      </w:divBdr>
      <w:divsChild>
        <w:div w:id="1627196653">
          <w:marLeft w:val="0"/>
          <w:marRight w:val="0"/>
          <w:marTop w:val="0"/>
          <w:marBottom w:val="0"/>
          <w:divBdr>
            <w:top w:val="single" w:sz="6" w:space="4" w:color="ABABAB"/>
            <w:left w:val="single" w:sz="6" w:space="4" w:color="ABABAB"/>
            <w:bottom w:val="single" w:sz="6" w:space="4" w:color="ABABAB"/>
            <w:right w:val="single" w:sz="6" w:space="4" w:color="ABABAB"/>
          </w:divBdr>
          <w:divsChild>
            <w:div w:id="1086998195">
              <w:marLeft w:val="0"/>
              <w:marRight w:val="0"/>
              <w:marTop w:val="0"/>
              <w:marBottom w:val="0"/>
              <w:divBdr>
                <w:top w:val="none" w:sz="0" w:space="0" w:color="auto"/>
                <w:left w:val="none" w:sz="0" w:space="0" w:color="auto"/>
                <w:bottom w:val="none" w:sz="0" w:space="0" w:color="auto"/>
                <w:right w:val="none" w:sz="0" w:space="0" w:color="auto"/>
              </w:divBdr>
              <w:divsChild>
                <w:div w:id="1718823220">
                  <w:marLeft w:val="0"/>
                  <w:marRight w:val="0"/>
                  <w:marTop w:val="0"/>
                  <w:marBottom w:val="0"/>
                  <w:divBdr>
                    <w:top w:val="none" w:sz="0" w:space="0" w:color="auto"/>
                    <w:left w:val="none" w:sz="0" w:space="0" w:color="auto"/>
                    <w:bottom w:val="none" w:sz="0" w:space="0" w:color="auto"/>
                    <w:right w:val="none" w:sz="0" w:space="0" w:color="auto"/>
                  </w:divBdr>
                  <w:divsChild>
                    <w:div w:id="1695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2741">
          <w:marLeft w:val="0"/>
          <w:marRight w:val="0"/>
          <w:marTop w:val="0"/>
          <w:marBottom w:val="0"/>
          <w:divBdr>
            <w:top w:val="single" w:sz="6" w:space="4" w:color="auto"/>
            <w:left w:val="single" w:sz="6" w:space="4" w:color="auto"/>
            <w:bottom w:val="single" w:sz="6" w:space="4" w:color="auto"/>
            <w:right w:val="single" w:sz="6" w:space="4" w:color="auto"/>
          </w:divBdr>
          <w:divsChild>
            <w:div w:id="10436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468">
      <w:bodyDiv w:val="1"/>
      <w:marLeft w:val="0"/>
      <w:marRight w:val="0"/>
      <w:marTop w:val="0"/>
      <w:marBottom w:val="0"/>
      <w:divBdr>
        <w:top w:val="none" w:sz="0" w:space="0" w:color="auto"/>
        <w:left w:val="none" w:sz="0" w:space="0" w:color="auto"/>
        <w:bottom w:val="none" w:sz="0" w:space="0" w:color="auto"/>
        <w:right w:val="none" w:sz="0" w:space="0" w:color="auto"/>
      </w:divBdr>
    </w:div>
    <w:div w:id="1389064411">
      <w:bodyDiv w:val="1"/>
      <w:marLeft w:val="0"/>
      <w:marRight w:val="0"/>
      <w:marTop w:val="0"/>
      <w:marBottom w:val="0"/>
      <w:divBdr>
        <w:top w:val="none" w:sz="0" w:space="0" w:color="auto"/>
        <w:left w:val="none" w:sz="0" w:space="0" w:color="auto"/>
        <w:bottom w:val="none" w:sz="0" w:space="0" w:color="auto"/>
        <w:right w:val="none" w:sz="0" w:space="0" w:color="auto"/>
      </w:divBdr>
      <w:divsChild>
        <w:div w:id="765422609">
          <w:marLeft w:val="0"/>
          <w:marRight w:val="0"/>
          <w:marTop w:val="0"/>
          <w:marBottom w:val="0"/>
          <w:divBdr>
            <w:top w:val="single" w:sz="6" w:space="4" w:color="ABABAB"/>
            <w:left w:val="single" w:sz="6" w:space="4" w:color="ABABAB"/>
            <w:bottom w:val="single" w:sz="6" w:space="4" w:color="ABABAB"/>
            <w:right w:val="single" w:sz="6" w:space="4" w:color="ABABAB"/>
          </w:divBdr>
          <w:divsChild>
            <w:div w:id="1462916130">
              <w:marLeft w:val="0"/>
              <w:marRight w:val="0"/>
              <w:marTop w:val="0"/>
              <w:marBottom w:val="0"/>
              <w:divBdr>
                <w:top w:val="none" w:sz="0" w:space="0" w:color="auto"/>
                <w:left w:val="none" w:sz="0" w:space="0" w:color="auto"/>
                <w:bottom w:val="none" w:sz="0" w:space="0" w:color="auto"/>
                <w:right w:val="none" w:sz="0" w:space="0" w:color="auto"/>
              </w:divBdr>
              <w:divsChild>
                <w:div w:id="1065838018">
                  <w:marLeft w:val="0"/>
                  <w:marRight w:val="0"/>
                  <w:marTop w:val="0"/>
                  <w:marBottom w:val="0"/>
                  <w:divBdr>
                    <w:top w:val="none" w:sz="0" w:space="0" w:color="auto"/>
                    <w:left w:val="none" w:sz="0" w:space="0" w:color="auto"/>
                    <w:bottom w:val="none" w:sz="0" w:space="0" w:color="auto"/>
                    <w:right w:val="none" w:sz="0" w:space="0" w:color="auto"/>
                  </w:divBdr>
                  <w:divsChild>
                    <w:div w:id="1813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7390">
          <w:marLeft w:val="0"/>
          <w:marRight w:val="0"/>
          <w:marTop w:val="0"/>
          <w:marBottom w:val="0"/>
          <w:divBdr>
            <w:top w:val="single" w:sz="6" w:space="4" w:color="auto"/>
            <w:left w:val="single" w:sz="6" w:space="4" w:color="auto"/>
            <w:bottom w:val="single" w:sz="6" w:space="4" w:color="auto"/>
            <w:right w:val="single" w:sz="6" w:space="4" w:color="auto"/>
          </w:divBdr>
          <w:divsChild>
            <w:div w:id="7727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cp:revision>
  <dcterms:created xsi:type="dcterms:W3CDTF">2019-11-20T17:24:00Z</dcterms:created>
  <dcterms:modified xsi:type="dcterms:W3CDTF">2019-11-21T03:08:00Z</dcterms:modified>
</cp:coreProperties>
</file>