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0EFC"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40"/>
          <w:szCs w:val="40"/>
        </w:rPr>
      </w:pPr>
      <w:r w:rsidRPr="008D35E3">
        <w:rPr>
          <w:b/>
          <w:bCs/>
          <w:sz w:val="40"/>
          <w:szCs w:val="40"/>
        </w:rPr>
        <w:t>Standard Form of Agreement</w:t>
      </w:r>
    </w:p>
    <w:p w14:paraId="7EE29D81"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sz w:val="40"/>
          <w:szCs w:val="40"/>
        </w:rPr>
      </w:pPr>
      <w:r w:rsidRPr="008D35E3">
        <w:rPr>
          <w:b/>
          <w:bCs/>
          <w:sz w:val="40"/>
          <w:szCs w:val="40"/>
        </w:rPr>
        <w:t>Between Contractor and Subcontractor</w:t>
      </w:r>
    </w:p>
    <w:p w14:paraId="56C15466"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r w:rsidRPr="008D35E3">
        <w:rPr>
          <w:b/>
          <w:bCs/>
          <w:sz w:val="28"/>
          <w:szCs w:val="28"/>
        </w:rPr>
        <w:t xml:space="preserve">3A </w:t>
      </w:r>
    </w:p>
    <w:p w14:paraId="43ADDB19" w14:textId="77777777" w:rsidR="00C71622" w:rsidRDefault="00C71622" w:rsidP="00C71622">
      <w:pPr>
        <w:spacing w:line="241" w:lineRule="auto"/>
        <w:jc w:val="center"/>
      </w:pPr>
      <w:r>
        <w:rPr>
          <w:i/>
          <w:sz w:val="22"/>
        </w:rPr>
        <w:t xml:space="preserve">THIS DOCUMENT HAS IMPORTANT LEGAL CONSEQUENCES: CONSULTATION WITH AN ATTORNEY IS ENCOURAGED WITH RESPECT TO ITS COMPLETION OR MODIFICATION. </w:t>
      </w:r>
    </w:p>
    <w:p w14:paraId="28535912" w14:textId="77777777" w:rsidR="00B63B7F" w:rsidRPr="00D9540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i/>
          <w:iCs/>
          <w:sz w:val="22"/>
          <w:szCs w:val="22"/>
        </w:rPr>
      </w:pPr>
    </w:p>
    <w:p w14:paraId="208CC38F" w14:textId="77777777" w:rsidR="00B63B7F" w:rsidRPr="00D9540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i/>
          <w:iCs/>
          <w:sz w:val="22"/>
          <w:szCs w:val="22"/>
        </w:rPr>
      </w:pPr>
    </w:p>
    <w:p w14:paraId="53370B62" w14:textId="77777777" w:rsidR="00B63B7F"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b/>
          <w:bCs/>
        </w:rPr>
      </w:pPr>
      <w:r w:rsidRPr="008D35E3">
        <w:rPr>
          <w:b/>
          <w:bCs/>
        </w:rPr>
        <w:t>AGREEMENT</w:t>
      </w:r>
    </w:p>
    <w:p w14:paraId="01BC7E8E"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b/>
          <w:bCs/>
        </w:rPr>
      </w:pPr>
    </w:p>
    <w:p w14:paraId="374FB9CB"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pPr>
      <w:r w:rsidRPr="008D35E3">
        <w:t>Made</w:t>
      </w:r>
      <w:r>
        <w:t xml:space="preserve"> as </w:t>
      </w:r>
      <w:r w:rsidRPr="007C1F9B">
        <w:t xml:space="preserve">of the </w:t>
      </w:r>
      <w:r w:rsidRPr="00B63B7F">
        <w:rPr>
          <w:b/>
          <w:bCs/>
        </w:rPr>
        <w:t>1</w:t>
      </w:r>
      <w:r w:rsidR="007B254F">
        <w:rPr>
          <w:b/>
          <w:bCs/>
        </w:rPr>
        <w:t>5</w:t>
      </w:r>
      <w:r w:rsidRPr="00B63B7F">
        <w:rPr>
          <w:b/>
          <w:bCs/>
          <w:vertAlign w:val="superscript"/>
        </w:rPr>
        <w:t>th</w:t>
      </w:r>
      <w:r w:rsidRPr="00B63B7F">
        <w:rPr>
          <w:b/>
          <w:bCs/>
        </w:rPr>
        <w:t xml:space="preserve"> </w:t>
      </w:r>
      <w:r w:rsidRPr="00C14806">
        <w:t xml:space="preserve">day </w:t>
      </w:r>
      <w:r w:rsidRPr="007C1F9B">
        <w:t xml:space="preserve">of </w:t>
      </w:r>
      <w:r w:rsidRPr="00B63B7F">
        <w:rPr>
          <w:b/>
          <w:bCs/>
        </w:rPr>
        <w:t>April</w:t>
      </w:r>
      <w:r>
        <w:rPr>
          <w:b/>
        </w:rPr>
        <w:t xml:space="preserve"> </w:t>
      </w:r>
      <w:r w:rsidRPr="007C1F9B">
        <w:t xml:space="preserve">in the </w:t>
      </w:r>
      <w:proofErr w:type="gramStart"/>
      <w:r w:rsidRPr="007C1F9B">
        <w:t>year of</w:t>
      </w:r>
      <w:proofErr w:type="gramEnd"/>
      <w:r w:rsidRPr="007C1F9B">
        <w:t xml:space="preserve"> </w:t>
      </w:r>
      <w:r w:rsidRPr="00A63656">
        <w:rPr>
          <w:b/>
          <w:bCs/>
        </w:rPr>
        <w:t>202</w:t>
      </w:r>
      <w:r>
        <w:rPr>
          <w:b/>
          <w:bCs/>
        </w:rPr>
        <w:t>6</w:t>
      </w:r>
    </w:p>
    <w:p w14:paraId="08978109"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sz w:val="22"/>
          <w:szCs w:val="22"/>
        </w:rPr>
      </w:pPr>
    </w:p>
    <w:p w14:paraId="373DEA0C" w14:textId="77777777" w:rsidR="00B63B7F"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sz w:val="22"/>
          <w:szCs w:val="22"/>
        </w:rPr>
      </w:pPr>
      <w:r w:rsidRPr="008D35E3">
        <w:rPr>
          <w:b/>
          <w:bCs/>
          <w:sz w:val="22"/>
          <w:szCs w:val="22"/>
        </w:rPr>
        <w:t>BETWEEN the Contractor:</w:t>
      </w:r>
      <w:r w:rsidRPr="008D35E3">
        <w:rPr>
          <w:sz w:val="22"/>
          <w:szCs w:val="22"/>
        </w:rPr>
        <w:tab/>
      </w:r>
      <w:r w:rsidRPr="008D35E3">
        <w:rPr>
          <w:sz w:val="22"/>
          <w:szCs w:val="22"/>
        </w:rPr>
        <w:tab/>
      </w:r>
    </w:p>
    <w:p w14:paraId="5D48958A" w14:textId="77777777" w:rsidR="00B63B7F" w:rsidRPr="00150A1E"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i/>
          <w:sz w:val="22"/>
          <w:szCs w:val="22"/>
        </w:rPr>
      </w:pPr>
      <w:r w:rsidRPr="00150A1E">
        <w:rPr>
          <w:b/>
          <w:bCs/>
          <w:i/>
          <w:iCs/>
          <w:sz w:val="22"/>
          <w:szCs w:val="22"/>
        </w:rPr>
        <w:t>NM CONTRACTING, LLC</w:t>
      </w:r>
      <w:r w:rsidRPr="00150A1E">
        <w:rPr>
          <w:b/>
          <w:bCs/>
          <w:i/>
          <w:iCs/>
          <w:sz w:val="22"/>
          <w:szCs w:val="22"/>
        </w:rPr>
        <w:tab/>
      </w:r>
      <w:r w:rsidRPr="00150A1E">
        <w:rPr>
          <w:b/>
          <w:bCs/>
          <w:i/>
          <w:iCs/>
          <w:sz w:val="22"/>
          <w:szCs w:val="22"/>
        </w:rPr>
        <w:tab/>
      </w:r>
      <w:r w:rsidRPr="00150A1E">
        <w:rPr>
          <w:b/>
          <w:bCs/>
          <w:i/>
          <w:iCs/>
          <w:sz w:val="22"/>
          <w:szCs w:val="22"/>
        </w:rPr>
        <w:tab/>
      </w:r>
    </w:p>
    <w:p w14:paraId="449DBE67" w14:textId="77777777" w:rsidR="00B63B7F" w:rsidRPr="00150A1E"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bCs/>
          <w:iCs/>
          <w:sz w:val="22"/>
          <w:szCs w:val="22"/>
        </w:rPr>
      </w:pPr>
      <w:r w:rsidRPr="00150A1E">
        <w:rPr>
          <w:b/>
          <w:bCs/>
          <w:iCs/>
          <w:sz w:val="22"/>
          <w:szCs w:val="22"/>
        </w:rPr>
        <w:t>2022 Orchid Ave.</w:t>
      </w:r>
      <w:r w:rsidRPr="00150A1E">
        <w:rPr>
          <w:b/>
          <w:bCs/>
          <w:iCs/>
          <w:sz w:val="22"/>
          <w:szCs w:val="22"/>
        </w:rPr>
        <w:tab/>
      </w:r>
      <w:r w:rsidRPr="00150A1E">
        <w:rPr>
          <w:b/>
          <w:bCs/>
          <w:iCs/>
          <w:sz w:val="22"/>
          <w:szCs w:val="22"/>
        </w:rPr>
        <w:tab/>
      </w:r>
      <w:r w:rsidRPr="00150A1E">
        <w:rPr>
          <w:b/>
          <w:bCs/>
          <w:iCs/>
          <w:sz w:val="22"/>
          <w:szCs w:val="22"/>
        </w:rPr>
        <w:tab/>
      </w:r>
      <w:r w:rsidRPr="00150A1E">
        <w:rPr>
          <w:b/>
          <w:bCs/>
          <w:iCs/>
          <w:sz w:val="22"/>
          <w:szCs w:val="22"/>
        </w:rPr>
        <w:tab/>
      </w:r>
      <w:r w:rsidRPr="00150A1E">
        <w:rPr>
          <w:b/>
          <w:bCs/>
          <w:iCs/>
          <w:sz w:val="22"/>
          <w:szCs w:val="22"/>
        </w:rPr>
        <w:tab/>
      </w:r>
      <w:r w:rsidRPr="00150A1E">
        <w:rPr>
          <w:b/>
          <w:bCs/>
          <w:iCs/>
          <w:sz w:val="22"/>
          <w:szCs w:val="22"/>
        </w:rPr>
        <w:tab/>
      </w:r>
      <w:r w:rsidRPr="00150A1E">
        <w:rPr>
          <w:b/>
          <w:bCs/>
          <w:iCs/>
          <w:sz w:val="22"/>
          <w:szCs w:val="22"/>
        </w:rPr>
        <w:tab/>
      </w:r>
      <w:r w:rsidRPr="00150A1E">
        <w:rPr>
          <w:b/>
          <w:bCs/>
          <w:iCs/>
          <w:sz w:val="22"/>
          <w:szCs w:val="22"/>
        </w:rPr>
        <w:tab/>
      </w:r>
    </w:p>
    <w:p w14:paraId="729E4524" w14:textId="77777777" w:rsidR="00B63B7F" w:rsidRPr="00150A1E" w:rsidRDefault="00B63B7F" w:rsidP="00A80770">
      <w:pPr>
        <w:widowControl w:val="0"/>
        <w:tabs>
          <w:tab w:val="left" w:pos="720"/>
          <w:tab w:val="left" w:pos="1440"/>
          <w:tab w:val="left" w:pos="2160"/>
          <w:tab w:val="left" w:pos="2880"/>
          <w:tab w:val="left" w:pos="3600"/>
          <w:tab w:val="left" w:pos="4320"/>
          <w:tab w:val="left" w:pos="5040"/>
          <w:tab w:val="left" w:pos="8640"/>
        </w:tabs>
        <w:autoSpaceDE w:val="0"/>
        <w:autoSpaceDN w:val="0"/>
        <w:adjustRightInd w:val="0"/>
        <w:spacing w:line="276" w:lineRule="auto"/>
        <w:jc w:val="both"/>
        <w:rPr>
          <w:b/>
          <w:bCs/>
          <w:iCs/>
          <w:sz w:val="22"/>
          <w:szCs w:val="22"/>
        </w:rPr>
      </w:pPr>
      <w:r w:rsidRPr="00150A1E">
        <w:rPr>
          <w:b/>
          <w:bCs/>
          <w:iCs/>
          <w:sz w:val="22"/>
          <w:szCs w:val="22"/>
        </w:rPr>
        <w:t>McAllen, TX 78504</w:t>
      </w:r>
      <w:r w:rsidRPr="00150A1E">
        <w:rPr>
          <w:b/>
          <w:bCs/>
          <w:iCs/>
          <w:sz w:val="22"/>
          <w:szCs w:val="22"/>
        </w:rPr>
        <w:tab/>
      </w:r>
      <w:r w:rsidRPr="00150A1E">
        <w:rPr>
          <w:b/>
          <w:bCs/>
          <w:iCs/>
          <w:sz w:val="22"/>
          <w:szCs w:val="22"/>
        </w:rPr>
        <w:tab/>
      </w:r>
      <w:r w:rsidRPr="00150A1E">
        <w:rPr>
          <w:b/>
          <w:bCs/>
          <w:iCs/>
          <w:sz w:val="22"/>
          <w:szCs w:val="22"/>
        </w:rPr>
        <w:tab/>
      </w:r>
      <w:r w:rsidRPr="00150A1E">
        <w:rPr>
          <w:b/>
          <w:bCs/>
          <w:iCs/>
          <w:sz w:val="22"/>
          <w:szCs w:val="22"/>
        </w:rPr>
        <w:tab/>
      </w:r>
      <w:r w:rsidRPr="00150A1E">
        <w:rPr>
          <w:b/>
          <w:bCs/>
          <w:iCs/>
          <w:sz w:val="22"/>
          <w:szCs w:val="22"/>
        </w:rPr>
        <w:tab/>
      </w:r>
      <w:r w:rsidR="00A80770">
        <w:rPr>
          <w:b/>
          <w:bCs/>
          <w:iCs/>
          <w:sz w:val="22"/>
          <w:szCs w:val="22"/>
        </w:rPr>
        <w:tab/>
      </w:r>
    </w:p>
    <w:p w14:paraId="3CCF5A1C" w14:textId="77777777" w:rsidR="00B63B7F" w:rsidRPr="00150A1E"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bCs/>
          <w:iCs/>
          <w:sz w:val="22"/>
          <w:szCs w:val="22"/>
        </w:rPr>
      </w:pPr>
      <w:r w:rsidRPr="00150A1E">
        <w:rPr>
          <w:b/>
          <w:bCs/>
          <w:iCs/>
          <w:sz w:val="22"/>
          <w:szCs w:val="22"/>
        </w:rPr>
        <w:t>O: 956-631-5667</w:t>
      </w:r>
    </w:p>
    <w:p w14:paraId="79C0AA87" w14:textId="77777777" w:rsidR="00B63B7F" w:rsidRPr="00150A1E"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bCs/>
          <w:iCs/>
          <w:sz w:val="22"/>
          <w:szCs w:val="22"/>
        </w:rPr>
      </w:pPr>
      <w:r w:rsidRPr="00150A1E">
        <w:rPr>
          <w:b/>
          <w:bCs/>
          <w:iCs/>
          <w:sz w:val="22"/>
          <w:szCs w:val="22"/>
        </w:rPr>
        <w:t>F: 956-627-3959</w:t>
      </w:r>
    </w:p>
    <w:p w14:paraId="6F5AEC62"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bCs/>
          <w:sz w:val="22"/>
          <w:szCs w:val="22"/>
        </w:rPr>
      </w:pPr>
    </w:p>
    <w:p w14:paraId="0E2B68CF" w14:textId="77777777" w:rsidR="00B63B7F"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bCs/>
          <w:sz w:val="22"/>
          <w:szCs w:val="22"/>
        </w:rPr>
      </w:pPr>
      <w:r w:rsidRPr="008D35E3">
        <w:rPr>
          <w:b/>
          <w:bCs/>
          <w:sz w:val="22"/>
          <w:szCs w:val="22"/>
        </w:rPr>
        <w:t>And the Subcontractor:</w:t>
      </w:r>
      <w:r w:rsidRPr="008D35E3">
        <w:rPr>
          <w:b/>
          <w:bCs/>
          <w:sz w:val="22"/>
          <w:szCs w:val="22"/>
        </w:rPr>
        <w:tab/>
      </w:r>
      <w:r w:rsidRPr="008D35E3">
        <w:rPr>
          <w:b/>
          <w:bCs/>
          <w:sz w:val="22"/>
          <w:szCs w:val="22"/>
        </w:rPr>
        <w:tab/>
      </w:r>
    </w:p>
    <w:p w14:paraId="75FB4DE9" w14:textId="2A13A2BC" w:rsidR="00C4168B" w:rsidRDefault="00C4168B" w:rsidP="00010CC6">
      <w:pPr>
        <w:widowControl w:val="0"/>
        <w:tabs>
          <w:tab w:val="left" w:pos="720"/>
          <w:tab w:val="left" w:pos="1440"/>
          <w:tab w:val="left" w:pos="2160"/>
          <w:tab w:val="left" w:pos="2880"/>
          <w:tab w:val="left" w:pos="3600"/>
          <w:tab w:val="left" w:pos="4320"/>
          <w:tab w:val="left" w:pos="5040"/>
          <w:tab w:val="left" w:pos="537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i/>
          <w:iCs/>
          <w:caps/>
          <w:sz w:val="22"/>
          <w:szCs w:val="22"/>
        </w:rPr>
      </w:pPr>
      <w:proofErr w:type="gramStart"/>
      <w:r w:rsidRPr="00C4168B">
        <w:rPr>
          <w:b/>
          <w:i/>
          <w:iCs/>
          <w:caps/>
          <w:sz w:val="22"/>
          <w:szCs w:val="22"/>
        </w:rPr>
        <w:t xml:space="preserve">{{ </w:t>
      </w:r>
      <w:proofErr w:type="spellStart"/>
      <w:r w:rsidR="007A1600" w:rsidRPr="007A1600">
        <w:rPr>
          <w:b/>
          <w:i/>
          <w:iCs/>
          <w:caps/>
          <w:sz w:val="22"/>
          <w:szCs w:val="22"/>
        </w:rPr>
        <w:t>S</w:t>
      </w:r>
      <w:r w:rsidR="007A1600">
        <w:rPr>
          <w:b/>
          <w:i/>
          <w:iCs/>
          <w:sz w:val="22"/>
          <w:szCs w:val="22"/>
        </w:rPr>
        <w:t>ubcontractor</w:t>
      </w:r>
      <w:r w:rsidR="007A1600" w:rsidRPr="007A1600">
        <w:rPr>
          <w:b/>
          <w:i/>
          <w:iCs/>
          <w:caps/>
          <w:sz w:val="22"/>
          <w:szCs w:val="22"/>
        </w:rPr>
        <w:t>N</w:t>
      </w:r>
      <w:r w:rsidR="007A1600" w:rsidRPr="007A1600">
        <w:rPr>
          <w:b/>
          <w:i/>
          <w:iCs/>
          <w:sz w:val="22"/>
          <w:szCs w:val="22"/>
        </w:rPr>
        <w:t>ame</w:t>
      </w:r>
      <w:proofErr w:type="spellEnd"/>
      <w:proofErr w:type="gramEnd"/>
      <w:r w:rsidRPr="00C4168B">
        <w:rPr>
          <w:b/>
          <w:i/>
          <w:iCs/>
          <w:caps/>
          <w:sz w:val="22"/>
          <w:szCs w:val="22"/>
        </w:rPr>
        <w:t xml:space="preserve">}} </w:t>
      </w:r>
    </w:p>
    <w:p w14:paraId="3E379BDC" w14:textId="4E56D93E" w:rsidR="00B63B7F" w:rsidRPr="00045D0B" w:rsidRDefault="00C4168B" w:rsidP="00010CC6">
      <w:pPr>
        <w:widowControl w:val="0"/>
        <w:tabs>
          <w:tab w:val="left" w:pos="720"/>
          <w:tab w:val="left" w:pos="1440"/>
          <w:tab w:val="left" w:pos="2160"/>
          <w:tab w:val="left" w:pos="2880"/>
          <w:tab w:val="left" w:pos="3600"/>
          <w:tab w:val="left" w:pos="4320"/>
          <w:tab w:val="left" w:pos="5040"/>
          <w:tab w:val="left" w:pos="537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i/>
          <w:iCs/>
          <w:caps/>
          <w:sz w:val="22"/>
          <w:szCs w:val="22"/>
        </w:rPr>
      </w:pPr>
      <w:proofErr w:type="gramStart"/>
      <w:r w:rsidRPr="00C4168B">
        <w:rPr>
          <w:b/>
          <w:iCs/>
          <w:sz w:val="22"/>
          <w:szCs w:val="22"/>
        </w:rPr>
        <w:t xml:space="preserve">{{ </w:t>
      </w:r>
      <w:proofErr w:type="spellStart"/>
      <w:r w:rsidRPr="00C4168B">
        <w:rPr>
          <w:b/>
          <w:iCs/>
          <w:sz w:val="22"/>
          <w:szCs w:val="22"/>
        </w:rPr>
        <w:t>SubcontractorAddress</w:t>
      </w:r>
      <w:proofErr w:type="spellEnd"/>
      <w:proofErr w:type="gramEnd"/>
      <w:r w:rsidRPr="00C4168B">
        <w:rPr>
          <w:b/>
          <w:iCs/>
          <w:sz w:val="22"/>
          <w:szCs w:val="22"/>
        </w:rPr>
        <w:t xml:space="preserve"> }}</w:t>
      </w:r>
      <w:r w:rsidR="00B63B7F" w:rsidRPr="00045D0B">
        <w:rPr>
          <w:b/>
          <w:iCs/>
          <w:sz w:val="22"/>
          <w:szCs w:val="22"/>
        </w:rPr>
        <w:tab/>
      </w:r>
      <w:r w:rsidR="00B63B7F" w:rsidRPr="00045D0B">
        <w:rPr>
          <w:b/>
          <w:iCs/>
          <w:sz w:val="22"/>
          <w:szCs w:val="22"/>
        </w:rPr>
        <w:tab/>
      </w:r>
      <w:r w:rsidR="00010CC6">
        <w:rPr>
          <w:b/>
          <w:iCs/>
          <w:sz w:val="22"/>
          <w:szCs w:val="22"/>
        </w:rPr>
        <w:tab/>
      </w:r>
    </w:p>
    <w:p w14:paraId="76632867" w14:textId="74D8FC48" w:rsidR="00B63B7F" w:rsidRPr="00B63B7F" w:rsidRDefault="00CA1FF2"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iCs/>
          <w:sz w:val="22"/>
          <w:szCs w:val="22"/>
        </w:rPr>
      </w:pPr>
      <w:proofErr w:type="gramStart"/>
      <w:r w:rsidRPr="00C4168B">
        <w:rPr>
          <w:b/>
          <w:iCs/>
          <w:sz w:val="22"/>
          <w:szCs w:val="22"/>
        </w:rPr>
        <w:t xml:space="preserve">{{ </w:t>
      </w:r>
      <w:proofErr w:type="spellStart"/>
      <w:r w:rsidRPr="00C4168B">
        <w:rPr>
          <w:b/>
          <w:iCs/>
          <w:sz w:val="22"/>
          <w:szCs w:val="22"/>
        </w:rPr>
        <w:t>Subcontractor</w:t>
      </w:r>
      <w:r>
        <w:rPr>
          <w:b/>
          <w:iCs/>
          <w:sz w:val="22"/>
          <w:szCs w:val="22"/>
        </w:rPr>
        <w:t>City</w:t>
      </w:r>
      <w:proofErr w:type="spellEnd"/>
      <w:proofErr w:type="gramEnd"/>
      <w:r w:rsidRPr="00C4168B">
        <w:rPr>
          <w:b/>
          <w:iCs/>
          <w:sz w:val="22"/>
          <w:szCs w:val="22"/>
        </w:rPr>
        <w:t xml:space="preserve"> }}</w:t>
      </w:r>
      <w:r w:rsidR="00B63B7F" w:rsidRPr="00B63B7F">
        <w:rPr>
          <w:b/>
          <w:iCs/>
          <w:sz w:val="22"/>
          <w:szCs w:val="22"/>
        </w:rPr>
        <w:tab/>
      </w:r>
      <w:r w:rsidR="00B63B7F" w:rsidRPr="00B63B7F">
        <w:rPr>
          <w:b/>
          <w:iCs/>
          <w:sz w:val="22"/>
          <w:szCs w:val="22"/>
        </w:rPr>
        <w:tab/>
      </w:r>
      <w:r w:rsidR="00B63B7F" w:rsidRPr="00B63B7F">
        <w:rPr>
          <w:b/>
          <w:iCs/>
          <w:sz w:val="22"/>
          <w:szCs w:val="22"/>
        </w:rPr>
        <w:tab/>
        <w:t xml:space="preserve"> </w:t>
      </w:r>
    </w:p>
    <w:p w14:paraId="5511DD52" w14:textId="4353516A" w:rsidR="00B63B7F" w:rsidRPr="00B63B7F"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iCs/>
          <w:sz w:val="22"/>
          <w:szCs w:val="22"/>
        </w:rPr>
      </w:pPr>
      <w:r w:rsidRPr="00B63B7F">
        <w:rPr>
          <w:b/>
          <w:iCs/>
          <w:sz w:val="22"/>
          <w:szCs w:val="22"/>
        </w:rPr>
        <w:t xml:space="preserve">Contact: </w:t>
      </w:r>
      <w:proofErr w:type="gramStart"/>
      <w:r w:rsidR="00CA1FF2" w:rsidRPr="00CA1FF2">
        <w:rPr>
          <w:b/>
          <w:iCs/>
          <w:sz w:val="22"/>
          <w:szCs w:val="22"/>
        </w:rPr>
        <w:t xml:space="preserve">{{ </w:t>
      </w:r>
      <w:proofErr w:type="spellStart"/>
      <w:r w:rsidR="00CA1FF2" w:rsidRPr="00CA1FF2">
        <w:rPr>
          <w:b/>
          <w:iCs/>
          <w:sz w:val="22"/>
          <w:szCs w:val="22"/>
        </w:rPr>
        <w:t>POCName</w:t>
      </w:r>
      <w:proofErr w:type="spellEnd"/>
      <w:proofErr w:type="gramEnd"/>
      <w:r w:rsidR="00CA1FF2" w:rsidRPr="00CA1FF2">
        <w:rPr>
          <w:b/>
          <w:iCs/>
          <w:sz w:val="22"/>
          <w:szCs w:val="22"/>
        </w:rPr>
        <w:t xml:space="preserve"> }}</w:t>
      </w:r>
    </w:p>
    <w:p w14:paraId="29646DD4" w14:textId="6E6721B4" w:rsidR="00B63B7F" w:rsidRPr="00B63B7F"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iCs/>
          <w:sz w:val="22"/>
          <w:szCs w:val="22"/>
        </w:rPr>
      </w:pPr>
      <w:r w:rsidRPr="00B63B7F">
        <w:rPr>
          <w:b/>
          <w:iCs/>
          <w:sz w:val="22"/>
          <w:szCs w:val="22"/>
        </w:rPr>
        <w:t xml:space="preserve">Phone: </w:t>
      </w:r>
      <w:proofErr w:type="gramStart"/>
      <w:r w:rsidR="00CA1FF2" w:rsidRPr="00CA1FF2">
        <w:rPr>
          <w:b/>
          <w:iCs/>
          <w:sz w:val="22"/>
          <w:szCs w:val="22"/>
        </w:rPr>
        <w:t xml:space="preserve">{{ </w:t>
      </w:r>
      <w:proofErr w:type="spellStart"/>
      <w:r w:rsidR="00CA1FF2" w:rsidRPr="00CA1FF2">
        <w:rPr>
          <w:b/>
          <w:iCs/>
          <w:sz w:val="22"/>
          <w:szCs w:val="22"/>
        </w:rPr>
        <w:t>POCPhone</w:t>
      </w:r>
      <w:proofErr w:type="spellEnd"/>
      <w:proofErr w:type="gramEnd"/>
      <w:r w:rsidR="00CA1FF2" w:rsidRPr="00CA1FF2">
        <w:rPr>
          <w:b/>
          <w:iCs/>
          <w:sz w:val="22"/>
          <w:szCs w:val="22"/>
        </w:rPr>
        <w:t xml:space="preserve"> }}</w:t>
      </w:r>
      <w:r w:rsidRPr="00B63B7F">
        <w:rPr>
          <w:b/>
          <w:iCs/>
          <w:sz w:val="22"/>
          <w:szCs w:val="22"/>
        </w:rPr>
        <w:tab/>
        <w:t xml:space="preserve"> </w:t>
      </w:r>
      <w:r w:rsidRPr="00B63B7F">
        <w:rPr>
          <w:b/>
          <w:iCs/>
          <w:sz w:val="22"/>
          <w:szCs w:val="22"/>
        </w:rPr>
        <w:tab/>
        <w:t xml:space="preserve"> </w:t>
      </w:r>
    </w:p>
    <w:p w14:paraId="0CD62C18" w14:textId="0584DA33" w:rsidR="00B63B7F" w:rsidRPr="00045D0B"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jc w:val="both"/>
        <w:rPr>
          <w:b/>
          <w:iCs/>
          <w:sz w:val="22"/>
          <w:szCs w:val="22"/>
        </w:rPr>
      </w:pPr>
      <w:r w:rsidRPr="00B63B7F">
        <w:rPr>
          <w:b/>
          <w:iCs/>
          <w:sz w:val="22"/>
          <w:szCs w:val="22"/>
        </w:rPr>
        <w:t xml:space="preserve">Email: </w:t>
      </w:r>
      <w:proofErr w:type="gramStart"/>
      <w:r w:rsidR="00CA1FF2" w:rsidRPr="00CA1FF2">
        <w:rPr>
          <w:b/>
          <w:iCs/>
          <w:sz w:val="22"/>
          <w:szCs w:val="22"/>
        </w:rPr>
        <w:t xml:space="preserve">{{ </w:t>
      </w:r>
      <w:proofErr w:type="spellStart"/>
      <w:r w:rsidR="00CA1FF2" w:rsidRPr="00CA1FF2">
        <w:rPr>
          <w:b/>
          <w:iCs/>
          <w:sz w:val="22"/>
          <w:szCs w:val="22"/>
        </w:rPr>
        <w:t>POCEmail</w:t>
      </w:r>
      <w:proofErr w:type="spellEnd"/>
      <w:proofErr w:type="gramEnd"/>
      <w:r w:rsidR="00CA1FF2" w:rsidRPr="00CA1FF2">
        <w:rPr>
          <w:b/>
          <w:iCs/>
          <w:sz w:val="22"/>
          <w:szCs w:val="22"/>
        </w:rPr>
        <w:t xml:space="preserve"> }}</w:t>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             </w:t>
      </w:r>
      <w:r>
        <w:rPr>
          <w:b/>
          <w:bCs/>
          <w:sz w:val="22"/>
          <w:szCs w:val="22"/>
        </w:rPr>
        <w:tab/>
        <w:t xml:space="preserve">                     </w:t>
      </w:r>
    </w:p>
    <w:p w14:paraId="0F66528A" w14:textId="54B387E7" w:rsidR="00B63B7F" w:rsidRPr="00A63656"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ind w:left="3600" w:hanging="3600"/>
        <w:rPr>
          <w:b/>
          <w:sz w:val="22"/>
          <w:szCs w:val="22"/>
        </w:rPr>
      </w:pPr>
      <w:r w:rsidRPr="008D35E3">
        <w:rPr>
          <w:b/>
          <w:bCs/>
          <w:sz w:val="22"/>
          <w:szCs w:val="22"/>
        </w:rPr>
        <w:t>For the following Project</w:t>
      </w:r>
      <w:r w:rsidRPr="008D35E3">
        <w:rPr>
          <w:b/>
          <w:sz w:val="22"/>
          <w:szCs w:val="22"/>
        </w:rPr>
        <w:t>:</w:t>
      </w:r>
      <w:r>
        <w:rPr>
          <w:b/>
          <w:sz w:val="22"/>
          <w:szCs w:val="22"/>
        </w:rPr>
        <w:t xml:space="preserve"> </w:t>
      </w:r>
      <w:r w:rsidRPr="00A63656">
        <w:rPr>
          <w:b/>
          <w:sz w:val="22"/>
          <w:szCs w:val="22"/>
        </w:rPr>
        <w:t>#</w:t>
      </w:r>
      <w:r w:rsidRPr="00A63656">
        <w:rPr>
          <w:b/>
          <w:szCs w:val="22"/>
        </w:rPr>
        <w:t xml:space="preserve"> </w:t>
      </w:r>
      <w:proofErr w:type="gramStart"/>
      <w:r w:rsidR="00C4168B" w:rsidRPr="00C4168B">
        <w:rPr>
          <w:b/>
          <w:szCs w:val="22"/>
        </w:rPr>
        <w:t xml:space="preserve">{{ </w:t>
      </w:r>
      <w:proofErr w:type="spellStart"/>
      <w:r w:rsidR="00C4168B" w:rsidRPr="00C4168B">
        <w:rPr>
          <w:b/>
          <w:szCs w:val="22"/>
        </w:rPr>
        <w:t>ProjectNumber</w:t>
      </w:r>
      <w:proofErr w:type="spellEnd"/>
      <w:proofErr w:type="gramEnd"/>
      <w:r w:rsidR="00C4168B" w:rsidRPr="00C4168B">
        <w:rPr>
          <w:b/>
          <w:szCs w:val="22"/>
        </w:rPr>
        <w:t xml:space="preserve"> }}</w:t>
      </w:r>
    </w:p>
    <w:p w14:paraId="637925FD" w14:textId="77777777" w:rsidR="00B63B7F" w:rsidRPr="00A63656"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ind w:left="3600" w:hanging="3600"/>
        <w:rPr>
          <w:b/>
          <w:sz w:val="22"/>
          <w:szCs w:val="22"/>
        </w:rPr>
      </w:pPr>
      <w:r w:rsidRPr="00A63656">
        <w:rPr>
          <w:b/>
          <w:sz w:val="22"/>
          <w:szCs w:val="22"/>
        </w:rPr>
        <w:tab/>
      </w:r>
      <w:r w:rsidRPr="00A63656">
        <w:rPr>
          <w:b/>
          <w:sz w:val="22"/>
          <w:szCs w:val="22"/>
        </w:rPr>
        <w:tab/>
      </w:r>
    </w:p>
    <w:p w14:paraId="39B33B0B" w14:textId="77777777" w:rsidR="00B63B7F" w:rsidRPr="00B63B7F"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ind w:left="3600" w:hanging="3600"/>
        <w:jc w:val="center"/>
        <w:rPr>
          <w:b/>
          <w:i/>
          <w:sz w:val="22"/>
          <w:szCs w:val="22"/>
        </w:rPr>
      </w:pPr>
      <w:r w:rsidRPr="00B63B7F">
        <w:rPr>
          <w:b/>
          <w:i/>
          <w:sz w:val="22"/>
          <w:szCs w:val="22"/>
        </w:rPr>
        <w:t xml:space="preserve">IDEA PUBLIC SCHOOLS </w:t>
      </w:r>
      <w:r w:rsidR="006561E1">
        <w:rPr>
          <w:b/>
          <w:i/>
          <w:sz w:val="22"/>
          <w:szCs w:val="22"/>
        </w:rPr>
        <w:t>NORTH MISSION</w:t>
      </w:r>
      <w:r w:rsidR="006E3433">
        <w:rPr>
          <w:b/>
          <w:i/>
          <w:sz w:val="22"/>
          <w:szCs w:val="22"/>
        </w:rPr>
        <w:t xml:space="preserve"> </w:t>
      </w:r>
      <w:r w:rsidR="006E3433" w:rsidRPr="006E3433">
        <w:rPr>
          <w:b/>
          <w:i/>
          <w:sz w:val="22"/>
          <w:szCs w:val="22"/>
        </w:rPr>
        <w:t>GYMNASIUM ADDITION PHASE III</w:t>
      </w:r>
    </w:p>
    <w:p w14:paraId="2BECF08F" w14:textId="77777777" w:rsidR="00B63B7F" w:rsidRPr="00B63B7F" w:rsidRDefault="006561E1"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ind w:left="3600" w:hanging="3600"/>
        <w:jc w:val="center"/>
        <w:rPr>
          <w:b/>
          <w:i/>
          <w:sz w:val="22"/>
          <w:szCs w:val="22"/>
        </w:rPr>
      </w:pPr>
      <w:r>
        <w:rPr>
          <w:b/>
          <w:i/>
          <w:sz w:val="22"/>
          <w:szCs w:val="22"/>
        </w:rPr>
        <w:t>2706 NORTH HOLLAND AVE.</w:t>
      </w:r>
    </w:p>
    <w:p w14:paraId="3BD57671" w14:textId="77777777" w:rsidR="00B63B7F" w:rsidRDefault="006561E1"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ind w:left="3600" w:hanging="3600"/>
        <w:jc w:val="center"/>
        <w:rPr>
          <w:b/>
          <w:i/>
          <w:sz w:val="22"/>
          <w:szCs w:val="22"/>
        </w:rPr>
      </w:pPr>
      <w:r>
        <w:rPr>
          <w:b/>
          <w:i/>
          <w:sz w:val="22"/>
          <w:szCs w:val="22"/>
        </w:rPr>
        <w:t>MISSION</w:t>
      </w:r>
      <w:r w:rsidR="00B63B7F" w:rsidRPr="00B63B7F">
        <w:rPr>
          <w:b/>
          <w:i/>
          <w:sz w:val="22"/>
          <w:szCs w:val="22"/>
        </w:rPr>
        <w:t>, TEXAS 785</w:t>
      </w:r>
      <w:r>
        <w:rPr>
          <w:b/>
          <w:i/>
          <w:sz w:val="22"/>
          <w:szCs w:val="22"/>
        </w:rPr>
        <w:t>74</w:t>
      </w:r>
    </w:p>
    <w:p w14:paraId="072D9463"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line="276" w:lineRule="auto"/>
        <w:ind w:left="3600" w:hanging="3600"/>
        <w:rPr>
          <w:sz w:val="22"/>
          <w:szCs w:val="22"/>
        </w:rPr>
      </w:pPr>
    </w:p>
    <w:p w14:paraId="511B7C76" w14:textId="77777777" w:rsidR="00C71622" w:rsidRPr="00C71622" w:rsidRDefault="00C71622" w:rsidP="00C71622">
      <w:pPr>
        <w:spacing w:after="5" w:line="248" w:lineRule="auto"/>
        <w:ind w:left="-3" w:hanging="10"/>
        <w:jc w:val="both"/>
        <w:rPr>
          <w:rFonts w:ascii="Arial" w:eastAsia="Arial" w:hAnsi="Arial" w:cs="Arial"/>
          <w:color w:val="000000"/>
          <w:kern w:val="2"/>
          <w:sz w:val="20"/>
          <w14:ligatures w14:val="standardContextual"/>
        </w:rPr>
      </w:pPr>
      <w:r w:rsidRPr="00C71622">
        <w:rPr>
          <w:color w:val="000000"/>
          <w:kern w:val="2"/>
          <w:sz w:val="22"/>
          <w14:ligatures w14:val="standardContextual"/>
        </w:rPr>
        <w:t>Which Contract is hereinafter referred to as the “Prime Contract</w:t>
      </w:r>
      <w:proofErr w:type="gramStart"/>
      <w:r w:rsidRPr="00C71622">
        <w:rPr>
          <w:color w:val="000000"/>
          <w:kern w:val="2"/>
          <w:sz w:val="22"/>
          <w14:ligatures w14:val="standardContextual"/>
        </w:rPr>
        <w:t>”</w:t>
      </w:r>
      <w:proofErr w:type="gramEnd"/>
      <w:r w:rsidRPr="00C71622">
        <w:rPr>
          <w:color w:val="000000"/>
          <w:kern w:val="2"/>
          <w:sz w:val="22"/>
          <w14:ligatures w14:val="standardContextual"/>
        </w:rPr>
        <w:t xml:space="preserve"> and which provides for the furnishing of labor, materials, equipment and services in connection with the construction of the Project. A copy of the Prime Contract, consisting of the Agreement Between Owner and Contractor (from which compensation amounts may be deleted) and other Contract Documents enumerated therein has been made available to the Subcontractor. </w:t>
      </w:r>
    </w:p>
    <w:p w14:paraId="2682A92A" w14:textId="77777777" w:rsidR="00C71622" w:rsidRPr="00C71622" w:rsidRDefault="00C71622" w:rsidP="00C71622">
      <w:pPr>
        <w:spacing w:after="10" w:line="249" w:lineRule="auto"/>
        <w:ind w:left="2" w:right="9596"/>
        <w:rPr>
          <w:rFonts w:ascii="Arial" w:eastAsia="Arial" w:hAnsi="Arial" w:cs="Arial"/>
          <w:color w:val="000000"/>
          <w:kern w:val="2"/>
          <w:sz w:val="20"/>
          <w14:ligatures w14:val="standardContextual"/>
        </w:rPr>
      </w:pPr>
      <w:r w:rsidRPr="00C71622">
        <w:rPr>
          <w:color w:val="000000"/>
          <w:kern w:val="2"/>
          <w:sz w:val="22"/>
          <w14:ligatures w14:val="standardContextual"/>
        </w:rPr>
        <w:t xml:space="preserve"> </w:t>
      </w:r>
      <w:r w:rsidRPr="00C71622">
        <w:rPr>
          <w:rFonts w:ascii="Arial" w:eastAsia="Arial" w:hAnsi="Arial" w:cs="Arial"/>
          <w:color w:val="000000"/>
          <w:kern w:val="2"/>
          <w:sz w:val="20"/>
          <w14:ligatures w14:val="standardContextual"/>
        </w:rPr>
        <w:t xml:space="preserve"> </w:t>
      </w:r>
    </w:p>
    <w:p w14:paraId="24153E71" w14:textId="7DA0721E" w:rsidR="00B63B7F" w:rsidRDefault="00C71622" w:rsidP="00C716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b/>
          <w:iCs/>
          <w:sz w:val="22"/>
          <w:szCs w:val="22"/>
        </w:rPr>
      </w:pPr>
      <w:r w:rsidRPr="00C71622">
        <w:rPr>
          <w:b/>
          <w:color w:val="000000"/>
          <w:kern w:val="2"/>
          <w:sz w:val="22"/>
          <w14:ligatures w14:val="standardContextual"/>
        </w:rPr>
        <w:t>The Architect/Engineer for the project is:</w:t>
      </w:r>
      <w:r w:rsidR="00B63B7F" w:rsidRPr="008D35E3">
        <w:rPr>
          <w:b/>
          <w:bCs/>
          <w:i/>
          <w:iCs/>
          <w:sz w:val="22"/>
          <w:szCs w:val="22"/>
        </w:rPr>
        <w:tab/>
      </w:r>
      <w:r w:rsidR="00B63B7F" w:rsidRPr="008D35E3">
        <w:rPr>
          <w:b/>
          <w:iCs/>
          <w:sz w:val="22"/>
          <w:szCs w:val="22"/>
        </w:rPr>
        <w:t xml:space="preserve"> </w:t>
      </w:r>
    </w:p>
    <w:p w14:paraId="5E092BF9" w14:textId="77777777" w:rsidR="00B63B7F"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iCs/>
          <w:sz w:val="22"/>
          <w:szCs w:val="22"/>
        </w:rPr>
      </w:pPr>
    </w:p>
    <w:p w14:paraId="20E8CEC5" w14:textId="77777777" w:rsidR="00B63B7F" w:rsidRPr="00B63B7F" w:rsidRDefault="001C3157"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Cs/>
          <w:i/>
          <w:sz w:val="22"/>
          <w:szCs w:val="22"/>
        </w:rPr>
      </w:pPr>
      <w:r>
        <w:rPr>
          <w:bCs/>
          <w:i/>
          <w:sz w:val="22"/>
          <w:szCs w:val="22"/>
        </w:rPr>
        <w:t>Gomez Mendez Saenz, INC.</w:t>
      </w:r>
    </w:p>
    <w:p w14:paraId="1E5110D8" w14:textId="77777777" w:rsidR="00B63B7F" w:rsidRPr="00B63B7F" w:rsidRDefault="001C3157"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Cs/>
          <w:i/>
          <w:sz w:val="22"/>
          <w:szCs w:val="22"/>
        </w:rPr>
      </w:pPr>
      <w:r>
        <w:rPr>
          <w:bCs/>
          <w:i/>
          <w:sz w:val="22"/>
          <w:szCs w:val="22"/>
        </w:rPr>
        <w:t>1150 Paredes Line Rd.</w:t>
      </w:r>
    </w:p>
    <w:p w14:paraId="26FFE791" w14:textId="77777777" w:rsidR="00B63B7F" w:rsidRPr="00B63B7F" w:rsidRDefault="001C3157"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Cs/>
          <w:i/>
          <w:sz w:val="22"/>
          <w:szCs w:val="22"/>
        </w:rPr>
      </w:pPr>
      <w:r>
        <w:rPr>
          <w:bCs/>
          <w:i/>
          <w:sz w:val="22"/>
          <w:szCs w:val="22"/>
        </w:rPr>
        <w:t>Brownsville</w:t>
      </w:r>
      <w:r w:rsidR="00B63B7F" w:rsidRPr="00B63B7F">
        <w:rPr>
          <w:bCs/>
          <w:i/>
          <w:sz w:val="22"/>
          <w:szCs w:val="22"/>
        </w:rPr>
        <w:t>, Tx 78</w:t>
      </w:r>
      <w:r>
        <w:rPr>
          <w:bCs/>
          <w:i/>
          <w:sz w:val="22"/>
          <w:szCs w:val="22"/>
        </w:rPr>
        <w:t>521</w:t>
      </w:r>
    </w:p>
    <w:p w14:paraId="426368E3"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i/>
          <w:iCs/>
          <w:sz w:val="22"/>
          <w:szCs w:val="22"/>
        </w:rPr>
      </w:pPr>
      <w:r w:rsidRPr="00B63B7F">
        <w:rPr>
          <w:bCs/>
          <w:i/>
          <w:sz w:val="22"/>
          <w:szCs w:val="22"/>
        </w:rPr>
        <w:t xml:space="preserve">T: </w:t>
      </w:r>
      <w:r w:rsidR="001C3157">
        <w:rPr>
          <w:bCs/>
          <w:i/>
          <w:sz w:val="22"/>
          <w:szCs w:val="22"/>
        </w:rPr>
        <w:t>956-546-0110</w:t>
      </w:r>
    </w:p>
    <w:p w14:paraId="7ABBA3AE" w14:textId="77777777" w:rsidR="00B63B7F" w:rsidRPr="008D35E3" w:rsidRDefault="00B63B7F" w:rsidP="00B63B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b/>
          <w:bCs/>
          <w:i/>
          <w:iCs/>
          <w:sz w:val="22"/>
          <w:szCs w:val="22"/>
        </w:rPr>
      </w:pPr>
    </w:p>
    <w:p w14:paraId="5E64598C" w14:textId="77777777" w:rsidR="00C71622" w:rsidRPr="00C71622" w:rsidRDefault="00C71622" w:rsidP="00C71622">
      <w:pPr>
        <w:spacing w:after="5" w:line="248" w:lineRule="auto"/>
        <w:ind w:left="-3" w:hanging="10"/>
        <w:jc w:val="both"/>
        <w:rPr>
          <w:rFonts w:ascii="Arial" w:eastAsia="Arial" w:hAnsi="Arial" w:cs="Arial"/>
          <w:color w:val="000000"/>
          <w:kern w:val="2"/>
          <w:sz w:val="20"/>
          <w14:ligatures w14:val="standardContextual"/>
        </w:rPr>
      </w:pPr>
      <w:r w:rsidRPr="00C71622">
        <w:rPr>
          <w:color w:val="000000"/>
          <w:kern w:val="2"/>
          <w:sz w:val="22"/>
          <w14:ligatures w14:val="standardContextual"/>
        </w:rPr>
        <w:t xml:space="preserve">The Contractor and the Subcontractor agree as set forth below. </w:t>
      </w:r>
    </w:p>
    <w:p w14:paraId="4ACC3131" w14:textId="77777777" w:rsidR="00C71622" w:rsidRPr="00C71622" w:rsidRDefault="00C71622" w:rsidP="00C71622">
      <w:pPr>
        <w:spacing w:after="57"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 </w:t>
      </w:r>
    </w:p>
    <w:p w14:paraId="1687FCC5" w14:textId="77777777" w:rsidR="00C71622" w:rsidRPr="00C71622" w:rsidRDefault="00C71622" w:rsidP="00C71622">
      <w:pPr>
        <w:spacing w:line="259" w:lineRule="auto"/>
        <w:ind w:left="10" w:right="3" w:hanging="10"/>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sz w:val="28"/>
          <w14:ligatures w14:val="standardContextual"/>
        </w:rPr>
        <w:lastRenderedPageBreak/>
        <w:t xml:space="preserve">TERMS AND CONDITIONS OF AGREEMENT </w:t>
      </w:r>
    </w:p>
    <w:p w14:paraId="79F8CE7B" w14:textId="77777777" w:rsidR="00C71622" w:rsidRPr="00C71622" w:rsidRDefault="00C71622" w:rsidP="00C71622">
      <w:pPr>
        <w:spacing w:line="259" w:lineRule="auto"/>
        <w:ind w:left="10" w:right="6" w:hanging="10"/>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sz w:val="28"/>
          <w14:ligatures w14:val="standardContextual"/>
        </w:rPr>
        <w:t xml:space="preserve">BETWEEN CONTRACTOR AND SUBCONTRACTOR </w:t>
      </w:r>
    </w:p>
    <w:p w14:paraId="5916385F" w14:textId="77777777" w:rsidR="00C71622" w:rsidRPr="00C71622" w:rsidRDefault="00C71622" w:rsidP="00C71622">
      <w:pPr>
        <w:spacing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sz w:val="28"/>
          <w14:ligatures w14:val="standardContextual"/>
        </w:rPr>
        <w:t xml:space="preserve"> </w:t>
      </w:r>
    </w:p>
    <w:p w14:paraId="447D7FBC" w14:textId="77777777" w:rsidR="00C71622" w:rsidRPr="00C71622" w:rsidRDefault="00C71622" w:rsidP="00C71622">
      <w:pPr>
        <w:spacing w:after="3" w:line="259" w:lineRule="auto"/>
        <w:ind w:left="11" w:right="2" w:hanging="10"/>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u w:val="single" w:color="000000"/>
          <w14:ligatures w14:val="standardContextual"/>
        </w:rPr>
        <w:t>ARTICLE 1</w:t>
      </w:r>
      <w:r w:rsidRPr="00C71622">
        <w:rPr>
          <w:rFonts w:ascii="Arial" w:eastAsia="Arial" w:hAnsi="Arial" w:cs="Arial"/>
          <w:b/>
          <w:color w:val="000000"/>
          <w:kern w:val="2"/>
          <w14:ligatures w14:val="standardContextual"/>
        </w:rPr>
        <w:t xml:space="preserve"> </w:t>
      </w:r>
    </w:p>
    <w:p w14:paraId="1D9A265E" w14:textId="77777777" w:rsidR="00C71622" w:rsidRPr="00C71622" w:rsidRDefault="00C71622" w:rsidP="00C71622">
      <w:pPr>
        <w:keepNext/>
        <w:keepLines/>
        <w:spacing w:line="259" w:lineRule="auto"/>
        <w:ind w:left="13" w:right="2" w:hanging="10"/>
        <w:jc w:val="center"/>
        <w:outlineLvl w:val="2"/>
        <w:rPr>
          <w:rFonts w:ascii="Arial" w:eastAsia="Arial" w:hAnsi="Arial" w:cs="Arial"/>
          <w:b/>
          <w:color w:val="000000"/>
          <w:kern w:val="2"/>
          <w14:ligatures w14:val="standardContextual"/>
        </w:rPr>
      </w:pPr>
      <w:r w:rsidRPr="00C71622">
        <w:rPr>
          <w:rFonts w:ascii="Arial" w:eastAsia="Arial" w:hAnsi="Arial" w:cs="Arial"/>
          <w:b/>
          <w:color w:val="000000"/>
          <w:kern w:val="2"/>
          <w14:ligatures w14:val="standardContextual"/>
        </w:rPr>
        <w:t xml:space="preserve">THE SUBCONTRACT DOCUMENTS </w:t>
      </w:r>
    </w:p>
    <w:p w14:paraId="3DBE9A2C" w14:textId="77777777" w:rsidR="00C71622" w:rsidRPr="00C71622" w:rsidRDefault="00C71622" w:rsidP="00C71622">
      <w:pPr>
        <w:spacing w:after="138"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sz w:val="12"/>
          <w14:ligatures w14:val="standardContextual"/>
        </w:rPr>
        <w:t xml:space="preserve"> </w:t>
      </w:r>
    </w:p>
    <w:p w14:paraId="542D6266" w14:textId="77777777" w:rsidR="00C71622" w:rsidRPr="00C71622" w:rsidRDefault="00C71622" w:rsidP="00C71622">
      <w:pPr>
        <w:spacing w:after="4"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1.1 </w:t>
      </w:r>
      <w:r w:rsidRPr="00C71622">
        <w:rPr>
          <w:rFonts w:ascii="Arial" w:eastAsia="Arial" w:hAnsi="Arial" w:cs="Arial"/>
          <w:color w:val="000000"/>
          <w:kern w:val="2"/>
          <w:sz w:val="20"/>
          <w14:ligatures w14:val="standardContextual"/>
        </w:rPr>
        <w:t xml:space="preserve">The Subcontract Documents consist of (1) this Agreement; (2) the Prime Contract, consisting of the agreement between the Owner and Contractor and the other contract documents enumerated therein, including Drawings, Specifications, Addenda issued prior to execution of the Agreement between the Owner and Contractor and Modifications issued subsequent to the execution of the Agreement between the Owner and Contractor, whether before or after the execution of this Agreement, and other Contract Documents, if any, listed in the Prime Contract; (3) other documents listed in Article 14 of this Agreement; and (4) Modifications to this Subcontract issued after execution of this Agreement. These documents are incorporated into this Agreement as if attached hereto or repeated herein and references to defined terms in this Agreement shall have the same meaning as used in such documents unless otherwise defined herein.  The Subcontract represents the entire and integrated agreement between the parties hereto and supersedes prior negotiations, representations or agreement, either written or oral. An enumeration of the Subcontract Documents, other than Modifications issued </w:t>
      </w:r>
      <w:proofErr w:type="gramStart"/>
      <w:r w:rsidRPr="00C71622">
        <w:rPr>
          <w:rFonts w:ascii="Arial" w:eastAsia="Arial" w:hAnsi="Arial" w:cs="Arial"/>
          <w:color w:val="000000"/>
          <w:kern w:val="2"/>
          <w:sz w:val="20"/>
          <w14:ligatures w14:val="standardContextual"/>
        </w:rPr>
        <w:t>subsequent to</w:t>
      </w:r>
      <w:proofErr w:type="gramEnd"/>
      <w:r w:rsidRPr="00C71622">
        <w:rPr>
          <w:rFonts w:ascii="Arial" w:eastAsia="Arial" w:hAnsi="Arial" w:cs="Arial"/>
          <w:color w:val="000000"/>
          <w:kern w:val="2"/>
          <w:sz w:val="20"/>
          <w14:ligatures w14:val="standardContextual"/>
        </w:rPr>
        <w:t xml:space="preserve"> the execution of this Agreement, appears in Article 14.</w:t>
      </w:r>
      <w:r w:rsidRPr="00C71622">
        <w:rPr>
          <w:rFonts w:ascii="Arial" w:eastAsia="Arial" w:hAnsi="Arial" w:cs="Arial"/>
          <w:b/>
          <w:color w:val="000000"/>
          <w:kern w:val="2"/>
          <w14:ligatures w14:val="standardContextual"/>
        </w:rPr>
        <w:t xml:space="preserve"> </w:t>
      </w:r>
    </w:p>
    <w:p w14:paraId="6C24C9C7" w14:textId="77777777" w:rsidR="00C71622" w:rsidRPr="00C71622" w:rsidRDefault="00C71622" w:rsidP="00C71622">
      <w:pPr>
        <w:spacing w:after="3" w:line="259" w:lineRule="auto"/>
        <w:ind w:left="11" w:right="2" w:hanging="10"/>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u w:val="single" w:color="000000"/>
          <w14:ligatures w14:val="standardContextual"/>
        </w:rPr>
        <w:t>ARTICLE 2</w:t>
      </w:r>
      <w:r w:rsidRPr="00C71622">
        <w:rPr>
          <w:rFonts w:ascii="Arial" w:eastAsia="Arial" w:hAnsi="Arial" w:cs="Arial"/>
          <w:b/>
          <w:color w:val="000000"/>
          <w:kern w:val="2"/>
          <w14:ligatures w14:val="standardContextual"/>
        </w:rPr>
        <w:t xml:space="preserve"> </w:t>
      </w:r>
    </w:p>
    <w:p w14:paraId="5A5DD89E" w14:textId="77777777" w:rsidR="00C71622" w:rsidRPr="00C71622" w:rsidRDefault="00C71622" w:rsidP="00C71622">
      <w:pPr>
        <w:keepNext/>
        <w:keepLines/>
        <w:spacing w:line="259" w:lineRule="auto"/>
        <w:ind w:left="13" w:right="6" w:hanging="10"/>
        <w:jc w:val="center"/>
        <w:outlineLvl w:val="2"/>
        <w:rPr>
          <w:rFonts w:ascii="Arial" w:eastAsia="Arial" w:hAnsi="Arial" w:cs="Arial"/>
          <w:b/>
          <w:color w:val="000000"/>
          <w:kern w:val="2"/>
          <w14:ligatures w14:val="standardContextual"/>
        </w:rPr>
      </w:pPr>
      <w:r w:rsidRPr="00C71622">
        <w:rPr>
          <w:rFonts w:ascii="Arial" w:eastAsia="Arial" w:hAnsi="Arial" w:cs="Arial"/>
          <w:b/>
          <w:color w:val="000000"/>
          <w:kern w:val="2"/>
          <w14:ligatures w14:val="standardContextual"/>
        </w:rPr>
        <w:t xml:space="preserve">MUTUAL RIGHTS AND RESPONSIBILITIES </w:t>
      </w:r>
    </w:p>
    <w:p w14:paraId="5D4C1304" w14:textId="77777777" w:rsidR="00C71622" w:rsidRPr="00C71622" w:rsidRDefault="00C71622" w:rsidP="00C71622">
      <w:pPr>
        <w:spacing w:after="13"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 </w:t>
      </w:r>
    </w:p>
    <w:p w14:paraId="4A8276B1"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noProof/>
          <w:color w:val="000000"/>
          <w:kern w:val="2"/>
          <w:sz w:val="20"/>
          <w14:ligatures w14:val="standardContextual"/>
        </w:rPr>
        <w:drawing>
          <wp:anchor distT="0" distB="0" distL="114300" distR="114300" simplePos="0" relativeHeight="251402752" behindDoc="1" locked="0" layoutInCell="1" allowOverlap="0" wp14:anchorId="730F53E9" wp14:editId="2E130BC7">
            <wp:simplePos x="0" y="0"/>
            <wp:positionH relativeFrom="column">
              <wp:posOffset>776579</wp:posOffset>
            </wp:positionH>
            <wp:positionV relativeFrom="paragraph">
              <wp:posOffset>-1273297</wp:posOffset>
            </wp:positionV>
            <wp:extent cx="4572000" cy="2971800"/>
            <wp:effectExtent l="0" t="0" r="0" b="0"/>
            <wp:wrapNone/>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3"/>
                    <a:stretch>
                      <a:fillRect/>
                    </a:stretch>
                  </pic:blipFill>
                  <pic:spPr>
                    <a:xfrm>
                      <a:off x="0" y="0"/>
                      <a:ext cx="4572000" cy="2971800"/>
                    </a:xfrm>
                    <a:prstGeom prst="rect">
                      <a:avLst/>
                    </a:prstGeom>
                  </pic:spPr>
                </pic:pic>
              </a:graphicData>
            </a:graphic>
          </wp:anchor>
        </w:drawing>
      </w:r>
      <w:r w:rsidRPr="00C71622">
        <w:rPr>
          <w:rFonts w:ascii="Arial" w:eastAsia="Arial" w:hAnsi="Arial" w:cs="Arial"/>
          <w:b/>
          <w:color w:val="000000"/>
          <w:kern w:val="2"/>
          <w14:ligatures w14:val="standardContextual"/>
        </w:rPr>
        <w:t xml:space="preserve">2.1 </w:t>
      </w:r>
      <w:r w:rsidRPr="00C71622">
        <w:rPr>
          <w:rFonts w:ascii="Arial" w:eastAsia="Arial" w:hAnsi="Arial" w:cs="Arial"/>
          <w:color w:val="000000"/>
          <w:kern w:val="2"/>
          <w:sz w:val="20"/>
          <w14:ligatures w14:val="standardContextual"/>
        </w:rPr>
        <w:t xml:space="preserve">The Contractor and Subcontractor shall be mutually bound by the terms of this Agreement and, to the extent that provisions of the Prime Contract apply to the Work of the Subcontractor, the Contractor shall assume toward the Subcontractor all obligations and responsibilities that the Owner, under the Prime Contract, assumes toward the Contractor, and the Subcontractor shall assume toward the Contractor all obligations and responsibilities which the Contractor, under the Prime Contract, assumes toward the Owner and the Architect. The Contractor shall have the benefit of all rights, remedies and redress against the Subcontractor which the Owner, under the Prime Contract, has against the Contractor, and the Subcontractor shall have the benefit of all rights, remedies and redress against the Contractor which the Contractor, under the Prime Contract, has against the Owner, insofar as applicable to this Subcontract. Where a provision of the Prime Contract is inconsistent with a provision of this Agreement, this Agreement shall govern.  </w:t>
      </w:r>
      <w:r w:rsidRPr="00C71622">
        <w:rPr>
          <w:rFonts w:ascii="Arial" w:eastAsia="Arial" w:hAnsi="Arial" w:cs="Arial"/>
          <w:b/>
          <w:color w:val="000000"/>
          <w:kern w:val="2"/>
          <w:sz w:val="20"/>
          <w14:ligatures w14:val="standardContextual"/>
        </w:rPr>
        <w:t xml:space="preserve">The Subcontractor agrees and acknowledges that the Owner is an intended </w:t>
      </w:r>
      <w:proofErr w:type="gramStart"/>
      <w:r w:rsidRPr="00C71622">
        <w:rPr>
          <w:rFonts w:ascii="Arial" w:eastAsia="Arial" w:hAnsi="Arial" w:cs="Arial"/>
          <w:b/>
          <w:color w:val="000000"/>
          <w:kern w:val="2"/>
          <w:sz w:val="20"/>
          <w14:ligatures w14:val="standardContextual"/>
        </w:rPr>
        <w:t>third party</w:t>
      </w:r>
      <w:proofErr w:type="gramEnd"/>
      <w:r w:rsidRPr="00C71622">
        <w:rPr>
          <w:rFonts w:ascii="Arial" w:eastAsia="Arial" w:hAnsi="Arial" w:cs="Arial"/>
          <w:b/>
          <w:color w:val="000000"/>
          <w:kern w:val="2"/>
          <w:sz w:val="20"/>
          <w14:ligatures w14:val="standardContextual"/>
        </w:rPr>
        <w:t xml:space="preserve"> beneficiary of this Subcontract and shall have the right to enforce </w:t>
      </w:r>
      <w:proofErr w:type="gramStart"/>
      <w:r w:rsidRPr="00C71622">
        <w:rPr>
          <w:rFonts w:ascii="Arial" w:eastAsia="Arial" w:hAnsi="Arial" w:cs="Arial"/>
          <w:b/>
          <w:color w:val="000000"/>
          <w:kern w:val="2"/>
          <w:sz w:val="20"/>
          <w14:ligatures w14:val="standardContextual"/>
        </w:rPr>
        <w:t>any and all</w:t>
      </w:r>
      <w:proofErr w:type="gramEnd"/>
      <w:r w:rsidRPr="00C71622">
        <w:rPr>
          <w:rFonts w:ascii="Arial" w:eastAsia="Arial" w:hAnsi="Arial" w:cs="Arial"/>
          <w:b/>
          <w:color w:val="000000"/>
          <w:kern w:val="2"/>
          <w:sz w:val="20"/>
          <w14:ligatures w14:val="standardContextual"/>
        </w:rPr>
        <w:t xml:space="preserve"> of the provisions of this Agreement directly against the Subcontractor.</w:t>
      </w:r>
      <w:r w:rsidRPr="00C71622">
        <w:rPr>
          <w:rFonts w:ascii="Arial" w:eastAsia="Arial" w:hAnsi="Arial" w:cs="Arial"/>
          <w:color w:val="000000"/>
          <w:kern w:val="2"/>
          <w:sz w:val="20"/>
          <w14:ligatures w14:val="standardContextual"/>
        </w:rPr>
        <w:t xml:space="preserve"> </w:t>
      </w:r>
    </w:p>
    <w:p w14:paraId="0A102FE8" w14:textId="77777777" w:rsidR="00C71622" w:rsidRPr="00C71622" w:rsidRDefault="00C71622" w:rsidP="00C71622">
      <w:pPr>
        <w:spacing w:after="57"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 </w:t>
      </w:r>
    </w:p>
    <w:p w14:paraId="2A0A9553" w14:textId="77777777" w:rsidR="00C71622" w:rsidRPr="00C71622" w:rsidRDefault="00C71622" w:rsidP="00C71622">
      <w:pPr>
        <w:spacing w:after="4"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2.2 </w:t>
      </w:r>
      <w:r w:rsidRPr="00C71622">
        <w:rPr>
          <w:rFonts w:ascii="Arial" w:eastAsia="Arial" w:hAnsi="Arial" w:cs="Arial"/>
          <w:color w:val="000000"/>
          <w:kern w:val="2"/>
          <w:sz w:val="20"/>
          <w14:ligatures w14:val="standardContextual"/>
        </w:rPr>
        <w:t>The Contractor may require the Subcontractor to enter into agreements with Sub-subcontractors performing portions of the Work of this Subcontract by which the Subcontractor and the Sub-subcontractors are mutually bound, to the extent of the Work to be performed by the Sub-subcontractor, assuming toward each other all obligations and responsibilities which the Contractor and Subcontractor assume toward each other and having the benefit of all rights, remedies and redress each against the other which the Contractor and Subcontractor have by virtue of the provisions of this Agreement.</w:t>
      </w:r>
      <w:r w:rsidRPr="00C71622">
        <w:rPr>
          <w:rFonts w:ascii="Arial" w:eastAsia="Arial" w:hAnsi="Arial" w:cs="Arial"/>
          <w:b/>
          <w:color w:val="000000"/>
          <w:kern w:val="2"/>
          <w14:ligatures w14:val="standardContextual"/>
        </w:rPr>
        <w:t xml:space="preserve"> </w:t>
      </w:r>
    </w:p>
    <w:p w14:paraId="4E47F380" w14:textId="7B253B64" w:rsidR="001B3538" w:rsidRP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u w:val="single"/>
        </w:rPr>
      </w:pPr>
    </w:p>
    <w:p w14:paraId="395552A3" w14:textId="77777777" w:rsidR="001B3538" w:rsidRP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rFonts w:ascii="Arial" w:hAnsi="Arial" w:cs="Arial"/>
          <w:b/>
          <w:bCs/>
          <w:u w:val="single"/>
        </w:rPr>
      </w:pPr>
    </w:p>
    <w:p w14:paraId="68BE7160" w14:textId="77777777" w:rsidR="00C71622" w:rsidRDefault="00C71622" w:rsidP="00C71622">
      <w:pPr>
        <w:spacing w:after="3" w:line="259" w:lineRule="auto"/>
        <w:ind w:left="11" w:right="2" w:hanging="10"/>
        <w:jc w:val="center"/>
      </w:pPr>
      <w:r>
        <w:rPr>
          <w:b/>
          <w:u w:val="single" w:color="000000"/>
        </w:rPr>
        <w:t>ARTICLE 3</w:t>
      </w:r>
      <w:r>
        <w:rPr>
          <w:b/>
        </w:rPr>
        <w:t xml:space="preserve"> </w:t>
      </w:r>
    </w:p>
    <w:p w14:paraId="6D1066DC" w14:textId="77777777" w:rsidR="00C71622" w:rsidRDefault="00C71622" w:rsidP="00C71622">
      <w:pPr>
        <w:pStyle w:val="Heading3"/>
        <w:ind w:left="13" w:right="3"/>
      </w:pPr>
      <w:r>
        <w:t xml:space="preserve">CONTRACTOR </w:t>
      </w:r>
    </w:p>
    <w:p w14:paraId="2946F0D9" w14:textId="77777777" w:rsidR="00C71622" w:rsidRDefault="00C71622" w:rsidP="00C71622">
      <w:pPr>
        <w:spacing w:line="259" w:lineRule="auto"/>
        <w:ind w:left="2"/>
      </w:pPr>
      <w:r>
        <w:rPr>
          <w:b/>
        </w:rPr>
        <w:t xml:space="preserve"> </w:t>
      </w:r>
    </w:p>
    <w:p w14:paraId="2192701A" w14:textId="77777777" w:rsidR="00C71622" w:rsidRDefault="00C71622" w:rsidP="00C71622">
      <w:pPr>
        <w:pStyle w:val="Heading4"/>
        <w:tabs>
          <w:tab w:val="center" w:pos="3350"/>
        </w:tabs>
        <w:ind w:left="-13" w:firstLine="0"/>
      </w:pPr>
      <w:r>
        <w:t>3.1</w:t>
      </w:r>
      <w:r>
        <w:rPr>
          <w:sz w:val="20"/>
        </w:rPr>
        <w:t xml:space="preserve"> </w:t>
      </w:r>
      <w:r>
        <w:rPr>
          <w:sz w:val="20"/>
        </w:rPr>
        <w:tab/>
      </w:r>
      <w:r>
        <w:t xml:space="preserve">SERVICES PROVIDED BY THE CONTRACTOR </w:t>
      </w:r>
    </w:p>
    <w:p w14:paraId="09E362ED" w14:textId="77777777" w:rsidR="00C71622" w:rsidRDefault="00C71622" w:rsidP="00C71622">
      <w:pPr>
        <w:spacing w:after="90" w:line="259" w:lineRule="auto"/>
        <w:ind w:left="2"/>
      </w:pPr>
      <w:r>
        <w:rPr>
          <w:b/>
        </w:rPr>
        <w:t xml:space="preserve"> </w:t>
      </w:r>
    </w:p>
    <w:p w14:paraId="7356CA87" w14:textId="77777777" w:rsidR="00C71622" w:rsidRDefault="00C71622" w:rsidP="00C71622">
      <w:pPr>
        <w:ind w:left="-10" w:right="2"/>
      </w:pPr>
      <w:r>
        <w:rPr>
          <w:b/>
        </w:rPr>
        <w:lastRenderedPageBreak/>
        <w:t>3.1.1</w:t>
      </w:r>
      <w:r>
        <w:t xml:space="preserve">The Contractor shall cooperate with the Subcontractor in scheduling and performing the contractor’s Work to avoid conflicts or interference in the Subcontractors Work and shall expedite written responses to submittals made by the Subcontractor in accordance with Paragraph 4.1 and Article 5. As soon as practicable after execution of this Agreement, the Contractor shall provide the Subcontractor copies of the </w:t>
      </w:r>
    </w:p>
    <w:p w14:paraId="63A4923B" w14:textId="77777777" w:rsidR="00C71622" w:rsidRDefault="00C71622" w:rsidP="00C71622">
      <w:pPr>
        <w:spacing w:line="259" w:lineRule="auto"/>
        <w:ind w:left="2"/>
      </w:pPr>
      <w:r>
        <w:t xml:space="preserve"> </w:t>
      </w:r>
    </w:p>
    <w:p w14:paraId="3B8ABE92" w14:textId="77777777" w:rsidR="00C71622" w:rsidRDefault="00C71622" w:rsidP="00C71622">
      <w:pPr>
        <w:spacing w:line="259" w:lineRule="auto"/>
        <w:ind w:left="2"/>
      </w:pPr>
      <w:r>
        <w:t xml:space="preserve"> </w:t>
      </w:r>
    </w:p>
    <w:p w14:paraId="54BDB869" w14:textId="77777777" w:rsidR="00C71622" w:rsidRDefault="00C71622" w:rsidP="00C71622">
      <w:pPr>
        <w:ind w:left="-10" w:right="2"/>
      </w:pPr>
      <w:r>
        <w:t xml:space="preserve">Contractor’s construction schedule and schedule of submittals, together with such additional scheduling details as will enable the Subcontractor to plan and perform the subcontractor’s Work properly. </w:t>
      </w:r>
    </w:p>
    <w:p w14:paraId="0D587807" w14:textId="77777777" w:rsidR="00C71622" w:rsidRDefault="00C71622" w:rsidP="00C71622">
      <w:pPr>
        <w:spacing w:after="89" w:line="259" w:lineRule="auto"/>
        <w:ind w:left="2"/>
      </w:pPr>
      <w:r>
        <w:t xml:space="preserve"> </w:t>
      </w:r>
    </w:p>
    <w:p w14:paraId="16015CE4" w14:textId="77777777" w:rsidR="00C71622" w:rsidRDefault="00C71622" w:rsidP="00C71622">
      <w:pPr>
        <w:ind w:left="-10" w:right="2"/>
      </w:pPr>
      <w:r>
        <w:rPr>
          <w:b/>
        </w:rPr>
        <w:t xml:space="preserve">3.1.2 </w:t>
      </w:r>
      <w:r>
        <w:t>Contractor shall not be liable to subcontractor for any delay to the Subcontractor’s Work resulting from the act, negligence or default of the Owner, or the Planner/Engineer, or by reason of fire or other casualty, or on accounts of riots, strikes or other combined action of the workmen or others, or on account of any Acts of God or any other cause beyond Contractor's control; or on account of any circumstances caused or contributed to by Subcontractor</w:t>
      </w:r>
      <w:r>
        <w:rPr>
          <w:sz w:val="22"/>
        </w:rPr>
        <w:t>.</w:t>
      </w:r>
      <w:r>
        <w:t xml:space="preserve"> </w:t>
      </w:r>
    </w:p>
    <w:p w14:paraId="4D556115" w14:textId="77777777" w:rsidR="00C71622" w:rsidRDefault="00C71622" w:rsidP="00C71622">
      <w:pPr>
        <w:spacing w:after="101" w:line="259" w:lineRule="auto"/>
        <w:ind w:left="2"/>
      </w:pPr>
      <w:r>
        <w:rPr>
          <w:sz w:val="12"/>
        </w:rPr>
        <w:t xml:space="preserve"> </w:t>
      </w:r>
    </w:p>
    <w:p w14:paraId="5F7A3CB1" w14:textId="77777777" w:rsidR="00C71622" w:rsidRDefault="00C71622" w:rsidP="00C71622">
      <w:pPr>
        <w:pStyle w:val="Heading4"/>
        <w:tabs>
          <w:tab w:val="center" w:pos="1849"/>
        </w:tabs>
        <w:ind w:left="-13" w:firstLine="0"/>
      </w:pPr>
      <w:r>
        <w:t xml:space="preserve">3.2 </w:t>
      </w:r>
      <w:r>
        <w:tab/>
        <w:t xml:space="preserve">COMMUNICATIONS </w:t>
      </w:r>
    </w:p>
    <w:p w14:paraId="6F7738E0" w14:textId="77777777" w:rsidR="00C71622" w:rsidRDefault="00C71622" w:rsidP="00C71622">
      <w:pPr>
        <w:spacing w:after="138" w:line="259" w:lineRule="auto"/>
        <w:ind w:left="2"/>
      </w:pPr>
      <w:r>
        <w:rPr>
          <w:b/>
          <w:sz w:val="12"/>
        </w:rPr>
        <w:t xml:space="preserve"> </w:t>
      </w:r>
    </w:p>
    <w:p w14:paraId="4BCDDCC4" w14:textId="77777777" w:rsidR="00C71622" w:rsidRDefault="00C71622" w:rsidP="00C71622">
      <w:pPr>
        <w:ind w:left="-10" w:right="2"/>
      </w:pPr>
      <w:r>
        <w:rPr>
          <w:b/>
        </w:rPr>
        <w:t xml:space="preserve">3.2.1 </w:t>
      </w:r>
      <w:r>
        <w:t xml:space="preserve">The Contractor shall promptly make available to the Subcontractor information which affects this Subcontract and which becomes available to the Contractor </w:t>
      </w:r>
      <w:proofErr w:type="gramStart"/>
      <w:r>
        <w:t>subsequent to</w:t>
      </w:r>
      <w:proofErr w:type="gramEnd"/>
      <w:r>
        <w:t xml:space="preserve"> execution of this Subcontract. </w:t>
      </w:r>
    </w:p>
    <w:p w14:paraId="339B1A8E" w14:textId="77777777" w:rsidR="00C71622" w:rsidRDefault="00C71622" w:rsidP="00C71622">
      <w:pPr>
        <w:spacing w:after="138" w:line="259" w:lineRule="auto"/>
        <w:ind w:left="2"/>
      </w:pPr>
      <w:r>
        <w:rPr>
          <w:sz w:val="12"/>
        </w:rPr>
        <w:t xml:space="preserve"> </w:t>
      </w:r>
    </w:p>
    <w:p w14:paraId="60567AC6" w14:textId="77777777" w:rsidR="00C71622" w:rsidRDefault="00C71622" w:rsidP="00C71622">
      <w:pPr>
        <w:ind w:left="-10" w:right="2"/>
      </w:pPr>
      <w:r>
        <w:rPr>
          <w:b/>
        </w:rPr>
        <w:t xml:space="preserve">3.2.2 </w:t>
      </w:r>
      <w:r>
        <w:t xml:space="preserve">The Contractor shall not give instructions or orders directly to employees or workmen of the Subcontractor, unless an act, life threatening or personal injury to self, and/or others, and/or an act for which property damage is imminent in which immediate intervention could prevent. </w:t>
      </w:r>
    </w:p>
    <w:p w14:paraId="70B0D8D1" w14:textId="77777777" w:rsidR="00C71622" w:rsidRDefault="00C71622" w:rsidP="00C71622">
      <w:pPr>
        <w:spacing w:after="135" w:line="259" w:lineRule="auto"/>
        <w:ind w:left="2"/>
      </w:pPr>
      <w:r>
        <w:rPr>
          <w:sz w:val="12"/>
        </w:rPr>
        <w:t xml:space="preserve"> </w:t>
      </w:r>
    </w:p>
    <w:p w14:paraId="4B7AB06D" w14:textId="77777777" w:rsidR="00C71622" w:rsidRDefault="00C71622" w:rsidP="00C71622">
      <w:pPr>
        <w:ind w:left="-10" w:right="2"/>
      </w:pPr>
      <w:r>
        <w:rPr>
          <w:b/>
        </w:rPr>
        <w:t xml:space="preserve">3.2.3 </w:t>
      </w:r>
      <w:r>
        <w:t xml:space="preserve">The subcontractor agrees that they are an Independent Subcontractors separate from the Contractor and subcontractor accepts responsibility for all Subcontractors Employees. The contractor will schedule the work and inspect the work for proper workmanship. </w:t>
      </w:r>
    </w:p>
    <w:p w14:paraId="3CCF3205" w14:textId="77777777" w:rsidR="00C71622" w:rsidRDefault="00C71622" w:rsidP="00C71622">
      <w:pPr>
        <w:spacing w:after="21" w:line="259" w:lineRule="auto"/>
        <w:ind w:left="2"/>
      </w:pPr>
      <w:r>
        <w:t xml:space="preserve"> </w:t>
      </w:r>
    </w:p>
    <w:p w14:paraId="73BEBD49" w14:textId="77777777" w:rsidR="00C71622" w:rsidRDefault="00C71622" w:rsidP="00C71622">
      <w:pPr>
        <w:pStyle w:val="Heading4"/>
        <w:tabs>
          <w:tab w:val="center" w:pos="2543"/>
        </w:tabs>
        <w:ind w:left="-13" w:firstLine="0"/>
      </w:pPr>
      <w:r>
        <w:t xml:space="preserve">3.3 </w:t>
      </w:r>
      <w:r>
        <w:tab/>
        <w:t xml:space="preserve">CLAIMS BY THE CONTRACTOR </w:t>
      </w:r>
    </w:p>
    <w:p w14:paraId="777080B1" w14:textId="77777777" w:rsidR="00C71622" w:rsidRDefault="00C71622" w:rsidP="00C71622">
      <w:pPr>
        <w:spacing w:after="135" w:line="259" w:lineRule="auto"/>
        <w:ind w:left="2"/>
      </w:pPr>
      <w:r>
        <w:rPr>
          <w:b/>
          <w:sz w:val="12"/>
        </w:rPr>
        <w:t xml:space="preserve"> </w:t>
      </w:r>
    </w:p>
    <w:p w14:paraId="32060B26" w14:textId="77777777" w:rsidR="00C71622" w:rsidRDefault="00C71622" w:rsidP="00C71622">
      <w:pPr>
        <w:ind w:left="-10" w:right="2"/>
      </w:pPr>
      <w:r>
        <w:rPr>
          <w:noProof/>
        </w:rPr>
        <w:drawing>
          <wp:anchor distT="0" distB="0" distL="114300" distR="114300" simplePos="0" relativeHeight="251449856" behindDoc="1" locked="0" layoutInCell="1" allowOverlap="0" wp14:anchorId="23289BD9" wp14:editId="67EFA534">
            <wp:simplePos x="0" y="0"/>
            <wp:positionH relativeFrom="column">
              <wp:posOffset>776579</wp:posOffset>
            </wp:positionH>
            <wp:positionV relativeFrom="paragraph">
              <wp:posOffset>-1288055</wp:posOffset>
            </wp:positionV>
            <wp:extent cx="4572000" cy="2971800"/>
            <wp:effectExtent l="0" t="0" r="0" b="0"/>
            <wp:wrapNone/>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3"/>
                    <a:stretch>
                      <a:fillRect/>
                    </a:stretch>
                  </pic:blipFill>
                  <pic:spPr>
                    <a:xfrm>
                      <a:off x="0" y="0"/>
                      <a:ext cx="4572000" cy="2971800"/>
                    </a:xfrm>
                    <a:prstGeom prst="rect">
                      <a:avLst/>
                    </a:prstGeom>
                  </pic:spPr>
                </pic:pic>
              </a:graphicData>
            </a:graphic>
          </wp:anchor>
        </w:drawing>
      </w:r>
      <w:r>
        <w:rPr>
          <w:b/>
        </w:rPr>
        <w:t xml:space="preserve">3.3.1 </w:t>
      </w:r>
      <w:r>
        <w:t xml:space="preserve">Liquidated damages for delay shall be assessed against the Subcontractor only to the extent caused by the Subcontractor, the Subcontractor’s employees and agents, Sub-subcontractors, suppliers or any person or entity for whose acts the Subcontractor may be liable. If the subcontractor should fail to complete any portion of the work on or before the time allowed by contractor or should fail to complete portions of the work in ample time for Contractor or other Subcontractors to complete their work, this Subcontractor will be assessed liquidated damages in the amount of </w:t>
      </w:r>
      <w:r>
        <w:rPr>
          <w:b/>
          <w:i/>
          <w:u w:val="single" w:color="000000"/>
          <w:shd w:val="clear" w:color="auto" w:fill="FFFF00"/>
        </w:rPr>
        <w:t>One Thousand Dollars ($1,000.00)</w:t>
      </w:r>
      <w:r>
        <w:rPr>
          <w:b/>
        </w:rPr>
        <w:t xml:space="preserve"> </w:t>
      </w:r>
      <w:r>
        <w:t xml:space="preserve">per day or the amount which the Contractor is bound to the Owner, whichever is greater, for each and every day that the subcontractor delays the project. Notice of contractor can be verbal or written. </w:t>
      </w:r>
    </w:p>
    <w:p w14:paraId="2CE68C98" w14:textId="77777777" w:rsidR="00C71622" w:rsidRDefault="00C71622" w:rsidP="00C71622">
      <w:pPr>
        <w:spacing w:after="135" w:line="259" w:lineRule="auto"/>
        <w:ind w:left="2"/>
      </w:pPr>
      <w:r>
        <w:rPr>
          <w:sz w:val="12"/>
        </w:rPr>
        <w:t xml:space="preserve"> </w:t>
      </w:r>
    </w:p>
    <w:p w14:paraId="23AC6A41" w14:textId="77777777" w:rsidR="00C71622" w:rsidRDefault="00C71622" w:rsidP="00C71622">
      <w:pPr>
        <w:ind w:left="-10" w:right="2"/>
      </w:pPr>
      <w:r>
        <w:rPr>
          <w:b/>
        </w:rPr>
        <w:lastRenderedPageBreak/>
        <w:t xml:space="preserve">3.3.2 </w:t>
      </w:r>
      <w:r>
        <w:t xml:space="preserve">Except as may be indicated in this Agreement, the Contractor agrees that no claim for payment for services rendered or materials and equipment furnished by the Contractor to the Subcontractor shall be valid without prior notice to the Subcontractor and unless notice thereof is given by the Contractor to the Subcontractor Verbally or written.  </w:t>
      </w:r>
    </w:p>
    <w:p w14:paraId="2874FA95" w14:textId="77777777" w:rsidR="00C71622" w:rsidRDefault="00C71622" w:rsidP="00C71622">
      <w:pPr>
        <w:spacing w:after="135" w:line="259" w:lineRule="auto"/>
        <w:ind w:left="2"/>
      </w:pPr>
      <w:r>
        <w:rPr>
          <w:sz w:val="12"/>
        </w:rPr>
        <w:t xml:space="preserve"> </w:t>
      </w:r>
    </w:p>
    <w:p w14:paraId="2ABDFE19" w14:textId="77777777" w:rsidR="00C71622" w:rsidRDefault="00C71622" w:rsidP="00C71622">
      <w:pPr>
        <w:ind w:left="-10" w:right="2"/>
      </w:pPr>
      <w:r>
        <w:rPr>
          <w:b/>
        </w:rPr>
        <w:t>3.3.3</w:t>
      </w:r>
      <w:r>
        <w:t xml:space="preserve">If the general contractor is assessed liquidated damages for any reason or charged expenses from the </w:t>
      </w:r>
      <w:proofErr w:type="gramStart"/>
      <w:r>
        <w:t>owner,</w:t>
      </w:r>
      <w:proofErr w:type="gramEnd"/>
      <w:r>
        <w:t xml:space="preserve"> this subcontractor agrees to pay for their percentage of the liquidated damages or expenses based upon the percentage of their contract is of the general contractor contract with the owner. </w:t>
      </w:r>
    </w:p>
    <w:p w14:paraId="55C9C1FF" w14:textId="77777777" w:rsidR="00C71622" w:rsidRDefault="00C71622" w:rsidP="00C71622">
      <w:pPr>
        <w:spacing w:after="59" w:line="259" w:lineRule="auto"/>
        <w:ind w:left="2"/>
      </w:pPr>
      <w:r>
        <w:t xml:space="preserve"> </w:t>
      </w:r>
    </w:p>
    <w:p w14:paraId="38244754" w14:textId="77777777" w:rsidR="00C71622" w:rsidRDefault="00C71622" w:rsidP="00C71622">
      <w:pPr>
        <w:pStyle w:val="Heading4"/>
        <w:tabs>
          <w:tab w:val="center" w:pos="2349"/>
        </w:tabs>
        <w:ind w:left="-13" w:firstLine="0"/>
      </w:pPr>
      <w:r>
        <w:t xml:space="preserve">3.4 </w:t>
      </w:r>
      <w:r>
        <w:tab/>
        <w:t xml:space="preserve">CONTRACTOR’S REMEDIES </w:t>
      </w:r>
    </w:p>
    <w:p w14:paraId="62D1265F" w14:textId="77777777" w:rsidR="00C71622" w:rsidRDefault="00C71622" w:rsidP="00C71622">
      <w:pPr>
        <w:spacing w:after="157" w:line="259" w:lineRule="auto"/>
        <w:ind w:left="2"/>
      </w:pPr>
      <w:r>
        <w:rPr>
          <w:b/>
          <w:sz w:val="10"/>
        </w:rPr>
        <w:t xml:space="preserve"> </w:t>
      </w:r>
    </w:p>
    <w:p w14:paraId="0CBA07F2" w14:textId="77777777" w:rsidR="00C71622" w:rsidRDefault="00C71622" w:rsidP="00C71622">
      <w:pPr>
        <w:ind w:left="725" w:right="2"/>
      </w:pPr>
      <w:r>
        <w:rPr>
          <w:b/>
        </w:rPr>
        <w:t xml:space="preserve">3.4.1 </w:t>
      </w:r>
      <w:r>
        <w:t xml:space="preserve">(a) The Work included in this agreement shall be performed according to and bound by the drawings and specifications (if they exist) and shall be final and binding. Subcontractor shall conform to and abide by any required contractual directive </w:t>
      </w:r>
      <w:proofErr w:type="gramStart"/>
      <w:r>
        <w:t>in order to</w:t>
      </w:r>
      <w:proofErr w:type="gramEnd"/>
      <w:r>
        <w:t xml:space="preserve"> detail and illustrate the Work to be done. </w:t>
      </w:r>
    </w:p>
    <w:p w14:paraId="57CF84F0" w14:textId="77777777" w:rsidR="00C71622" w:rsidRDefault="00C71622" w:rsidP="00C71622">
      <w:pPr>
        <w:spacing w:after="62" w:line="259" w:lineRule="auto"/>
        <w:ind w:left="2"/>
      </w:pPr>
      <w:r>
        <w:rPr>
          <w:sz w:val="12"/>
        </w:rPr>
        <w:t xml:space="preserve"> </w:t>
      </w:r>
    </w:p>
    <w:p w14:paraId="4F2BC39A" w14:textId="77777777" w:rsidR="00C71622" w:rsidRDefault="00C71622" w:rsidP="00C71622">
      <w:pPr>
        <w:numPr>
          <w:ilvl w:val="0"/>
          <w:numId w:val="26"/>
        </w:numPr>
        <w:spacing w:after="4" w:line="248" w:lineRule="auto"/>
        <w:ind w:left="1021" w:right="2" w:hanging="299"/>
        <w:jc w:val="both"/>
      </w:pPr>
      <w:r>
        <w:t xml:space="preserve">It is the intent of the Contractor that all Work sublet by this Agreement shall be performed by direct employees of the Subcontractor; before any portion shall be sublet, assigned or transferred to other companies or individuals, the Subcontractor shall first obtain written consent from the Contractor. </w:t>
      </w:r>
    </w:p>
    <w:p w14:paraId="5CFBD1AC" w14:textId="77777777" w:rsidR="00C71622" w:rsidRDefault="00C71622" w:rsidP="00C71622">
      <w:pPr>
        <w:spacing w:after="19" w:line="259" w:lineRule="auto"/>
        <w:ind w:left="2"/>
      </w:pPr>
      <w:r>
        <w:rPr>
          <w:sz w:val="16"/>
        </w:rPr>
        <w:t xml:space="preserve"> </w:t>
      </w:r>
    </w:p>
    <w:p w14:paraId="43A78E73" w14:textId="77777777" w:rsidR="00C71622" w:rsidRDefault="00C71622" w:rsidP="00C71622">
      <w:pPr>
        <w:numPr>
          <w:ilvl w:val="0"/>
          <w:numId w:val="26"/>
        </w:numPr>
        <w:spacing w:line="259" w:lineRule="auto"/>
        <w:ind w:left="1021" w:right="2" w:hanging="299"/>
        <w:jc w:val="both"/>
      </w:pPr>
      <w:r>
        <w:t xml:space="preserve">Neither this Subcontractor, nor any of its subcontractors, shall employ any workmen whose employment on the work covered by this Subcontract is objected to by the Owner, or Contractor and </w:t>
      </w:r>
    </w:p>
    <w:p w14:paraId="0E1098E3" w14:textId="77777777" w:rsidR="00C71622" w:rsidRDefault="00C71622" w:rsidP="00C71622">
      <w:pPr>
        <w:ind w:left="637" w:right="2"/>
      </w:pPr>
      <w:r>
        <w:t xml:space="preserve"> upon notice by Contractor any such employees immediately be removed from jobsite. </w:t>
      </w:r>
    </w:p>
    <w:p w14:paraId="2DC5FE67" w14:textId="77777777" w:rsidR="00C71622" w:rsidRDefault="00C71622" w:rsidP="00C71622">
      <w:pPr>
        <w:spacing w:after="62" w:line="259" w:lineRule="auto"/>
        <w:ind w:left="2"/>
      </w:pPr>
      <w:r>
        <w:rPr>
          <w:sz w:val="12"/>
        </w:rPr>
        <w:t xml:space="preserve"> </w:t>
      </w:r>
    </w:p>
    <w:p w14:paraId="1FBD8944" w14:textId="77777777" w:rsidR="00C71622" w:rsidRDefault="00C71622" w:rsidP="00C71622">
      <w:pPr>
        <w:numPr>
          <w:ilvl w:val="0"/>
          <w:numId w:val="26"/>
        </w:numPr>
        <w:spacing w:after="4" w:line="248" w:lineRule="auto"/>
        <w:ind w:left="1021" w:right="2" w:hanging="299"/>
        <w:jc w:val="both"/>
      </w:pPr>
      <w:r>
        <w:t xml:space="preserve">It is the intent of this contract that the </w:t>
      </w:r>
      <w:proofErr w:type="gramStart"/>
      <w:r>
        <w:t>subcontractors</w:t>
      </w:r>
      <w:proofErr w:type="gramEnd"/>
      <w:r>
        <w:t xml:space="preserve"> own employees </w:t>
      </w:r>
      <w:proofErr w:type="gramStart"/>
      <w:r>
        <w:t>performs</w:t>
      </w:r>
      <w:proofErr w:type="gramEnd"/>
      <w:r>
        <w:t xml:space="preserve"> the work.  </w:t>
      </w:r>
    </w:p>
    <w:p w14:paraId="4547B2FF" w14:textId="77777777" w:rsidR="00C71622" w:rsidRDefault="00C71622" w:rsidP="00C71622">
      <w:pPr>
        <w:ind w:left="725" w:right="2"/>
      </w:pPr>
      <w:r>
        <w:t xml:space="preserve">The subcontractor must have the general contractor’s prior approval to use leased employees. </w:t>
      </w:r>
    </w:p>
    <w:p w14:paraId="6AAAAA70" w14:textId="77777777" w:rsidR="00C71622" w:rsidRDefault="00C71622" w:rsidP="00C71622">
      <w:pPr>
        <w:spacing w:after="62" w:line="259" w:lineRule="auto"/>
        <w:ind w:left="722"/>
      </w:pPr>
      <w:r>
        <w:rPr>
          <w:sz w:val="12"/>
        </w:rPr>
        <w:t xml:space="preserve"> </w:t>
      </w:r>
    </w:p>
    <w:p w14:paraId="305987AB" w14:textId="77777777" w:rsidR="00C71622" w:rsidRDefault="00C71622" w:rsidP="00C71622">
      <w:pPr>
        <w:numPr>
          <w:ilvl w:val="0"/>
          <w:numId w:val="26"/>
        </w:numPr>
        <w:spacing w:after="4" w:line="248" w:lineRule="auto"/>
        <w:ind w:left="1021" w:right="2" w:hanging="299"/>
        <w:jc w:val="both"/>
      </w:pPr>
      <w:r>
        <w:t xml:space="preserve">The subcontractor agrees that they are independent Subcontractors separate from the Contractor and subcontractor accepts responsibility for all subcontractors’ employees. The contractor will schedule the work and inspect the work for proper workmanship. </w:t>
      </w:r>
    </w:p>
    <w:p w14:paraId="75B6840F" w14:textId="77777777" w:rsidR="00C71622" w:rsidRDefault="00C71622" w:rsidP="00C71622">
      <w:pPr>
        <w:spacing w:after="62" w:line="259" w:lineRule="auto"/>
        <w:ind w:left="722"/>
      </w:pPr>
      <w:r>
        <w:rPr>
          <w:sz w:val="12"/>
        </w:rPr>
        <w:t xml:space="preserve"> </w:t>
      </w:r>
    </w:p>
    <w:p w14:paraId="75F52497" w14:textId="77777777" w:rsidR="00C71622" w:rsidRDefault="00C71622" w:rsidP="00C71622">
      <w:pPr>
        <w:numPr>
          <w:ilvl w:val="0"/>
          <w:numId w:val="26"/>
        </w:numPr>
        <w:spacing w:after="4" w:line="248" w:lineRule="auto"/>
        <w:ind w:left="1021" w:right="2" w:hanging="299"/>
        <w:jc w:val="both"/>
      </w:pPr>
      <w:r>
        <w:t>In the absence of drawing specifications, subcontractor agrees to perform all work per industry standards.</w:t>
      </w:r>
      <w:r>
        <w:rPr>
          <w:vertAlign w:val="subscript"/>
        </w:rPr>
        <w:t xml:space="preserve"> </w:t>
      </w:r>
    </w:p>
    <w:p w14:paraId="5889997C" w14:textId="77777777" w:rsidR="00C71622" w:rsidRDefault="00C71622" w:rsidP="00C71622">
      <w:pPr>
        <w:spacing w:after="135" w:line="259" w:lineRule="auto"/>
        <w:ind w:left="2"/>
      </w:pPr>
      <w:r>
        <w:rPr>
          <w:b/>
          <w:sz w:val="12"/>
        </w:rPr>
        <w:t xml:space="preserve"> </w:t>
      </w:r>
    </w:p>
    <w:p w14:paraId="31D201CA" w14:textId="77777777" w:rsidR="00C71622" w:rsidRDefault="00C71622" w:rsidP="00C71622">
      <w:pPr>
        <w:ind w:left="-10" w:right="2"/>
      </w:pPr>
      <w:r>
        <w:rPr>
          <w:b/>
        </w:rPr>
        <w:t xml:space="preserve">3.4.2 </w:t>
      </w:r>
      <w:r>
        <w:t xml:space="preserve">Should Subcontractor at any time refuse or neglect to supply a sufficient number of properly qualified workmen or a sufficient quantity of materials of proper quality, or abandon the work or fail in any respect to prosecute the work covered by this subcontract with promptness and diligence or fail in the performance of any of the agreements herein contained as determined by Contractor, Contractor may, at its option, after notice to Subcontractor verbally or written </w:t>
      </w:r>
    </w:p>
    <w:p w14:paraId="609B70C2" w14:textId="77777777" w:rsidR="00C71622" w:rsidRDefault="00C71622" w:rsidP="00C71622">
      <w:pPr>
        <w:spacing w:after="43" w:line="259" w:lineRule="auto"/>
        <w:ind w:left="2"/>
      </w:pPr>
      <w:r>
        <w:rPr>
          <w:sz w:val="14"/>
        </w:rPr>
        <w:lastRenderedPageBreak/>
        <w:t xml:space="preserve"> </w:t>
      </w:r>
    </w:p>
    <w:p w14:paraId="46419C2A" w14:textId="77777777" w:rsidR="00C71622" w:rsidRDefault="00C71622" w:rsidP="00C71622">
      <w:pPr>
        <w:numPr>
          <w:ilvl w:val="0"/>
          <w:numId w:val="27"/>
        </w:numPr>
        <w:spacing w:after="4" w:line="248" w:lineRule="auto"/>
        <w:ind w:right="2" w:hanging="3"/>
        <w:jc w:val="both"/>
      </w:pPr>
      <w:r>
        <w:t xml:space="preserve">Provide any such labor and materials necessary to correct the default, and to deduct the </w:t>
      </w:r>
      <w:proofErr w:type="gramStart"/>
      <w:r>
        <w:t xml:space="preserve">cost  </w:t>
      </w:r>
      <w:r>
        <w:tab/>
      </w:r>
      <w:proofErr w:type="gramEnd"/>
      <w:r>
        <w:t xml:space="preserve">thereof from any money then due or hereinafter to become due to the Subcontractor under this </w:t>
      </w:r>
    </w:p>
    <w:p w14:paraId="5E10E15B" w14:textId="77777777" w:rsidR="00C71622" w:rsidRDefault="00C71622" w:rsidP="00C71622">
      <w:pPr>
        <w:spacing w:line="250" w:lineRule="auto"/>
        <w:ind w:left="732" w:right="10" w:hanging="10"/>
      </w:pPr>
      <w:r>
        <w:t xml:space="preserve">Subcontract or otherwise: If contractor pays subcontractor suppliers, a minimum processing </w:t>
      </w:r>
      <w:r>
        <w:rPr>
          <w:b/>
          <w:u w:val="single" w:color="000000"/>
        </w:rPr>
        <w:t>“Joint</w:t>
      </w:r>
      <w:r>
        <w:rPr>
          <w:b/>
        </w:rPr>
        <w:t xml:space="preserve"> </w:t>
      </w:r>
      <w:r>
        <w:rPr>
          <w:b/>
          <w:u w:val="single" w:color="000000"/>
        </w:rPr>
        <w:t xml:space="preserve">Check” fee of </w:t>
      </w:r>
      <w:r>
        <w:rPr>
          <w:b/>
          <w:u w:val="single" w:color="000000"/>
          <w:shd w:val="clear" w:color="auto" w:fill="FFFF00"/>
        </w:rPr>
        <w:t>3%</w:t>
      </w:r>
      <w:r>
        <w:t xml:space="preserve"> of the amount paid will be deducted from </w:t>
      </w:r>
      <w:proofErr w:type="gramStart"/>
      <w:r>
        <w:t>subcontractors</w:t>
      </w:r>
      <w:proofErr w:type="gramEnd"/>
      <w:r>
        <w:t xml:space="preserve"> subcontract. These amounts </w:t>
      </w:r>
      <w:proofErr w:type="gramStart"/>
      <w:r>
        <w:t>maybe</w:t>
      </w:r>
      <w:proofErr w:type="gramEnd"/>
      <w:r>
        <w:t xml:space="preserve"> deducted from this subcontract or any other contract between the contractor and subcontractor. </w:t>
      </w:r>
    </w:p>
    <w:p w14:paraId="48A241B1" w14:textId="77777777" w:rsidR="00C71622" w:rsidRDefault="00C71622" w:rsidP="00C71622">
      <w:pPr>
        <w:spacing w:after="62" w:line="259" w:lineRule="auto"/>
        <w:ind w:left="2"/>
      </w:pPr>
      <w:r>
        <w:rPr>
          <w:sz w:val="12"/>
        </w:rPr>
        <w:t xml:space="preserve"> </w:t>
      </w:r>
    </w:p>
    <w:p w14:paraId="13BEF0C8" w14:textId="77777777" w:rsidR="00C71622" w:rsidRDefault="00C71622" w:rsidP="00C71622">
      <w:pPr>
        <w:numPr>
          <w:ilvl w:val="0"/>
          <w:numId w:val="27"/>
        </w:numPr>
        <w:spacing w:after="4" w:line="248" w:lineRule="auto"/>
        <w:ind w:right="2" w:hanging="3"/>
        <w:jc w:val="both"/>
      </w:pPr>
      <w:r>
        <w:rPr>
          <w:noProof/>
        </w:rPr>
        <w:drawing>
          <wp:anchor distT="0" distB="0" distL="114300" distR="114300" simplePos="0" relativeHeight="251496960" behindDoc="1" locked="0" layoutInCell="1" allowOverlap="0" wp14:anchorId="6FA19FC4" wp14:editId="267B2747">
            <wp:simplePos x="0" y="0"/>
            <wp:positionH relativeFrom="column">
              <wp:posOffset>776579</wp:posOffset>
            </wp:positionH>
            <wp:positionV relativeFrom="paragraph">
              <wp:posOffset>-768301</wp:posOffset>
            </wp:positionV>
            <wp:extent cx="4572000" cy="2971800"/>
            <wp:effectExtent l="0" t="0" r="0" b="0"/>
            <wp:wrapNone/>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13"/>
                    <a:stretch>
                      <a:fillRect/>
                    </a:stretch>
                  </pic:blipFill>
                  <pic:spPr>
                    <a:xfrm>
                      <a:off x="0" y="0"/>
                      <a:ext cx="4572000" cy="2971800"/>
                    </a:xfrm>
                    <a:prstGeom prst="rect">
                      <a:avLst/>
                    </a:prstGeom>
                  </pic:spPr>
                </pic:pic>
              </a:graphicData>
            </a:graphic>
          </wp:anchor>
        </w:drawing>
      </w:r>
      <w:r>
        <w:t>Terminate this Subcontract and, for the purpose of completing the Work covered by this Subcontract, Contractor shall have the unqualified and unrestricted right to take possession of all the materials, supplies, equipment, tools, and appliances belonging to Subcontractor at the jobsite and Contractor may either complete said work itself or may employ, or contract with, any  other person or persons to complete the work and provide the materials therefore; and in the  case of such termination of this Subcontract, Subcontractor shall not be entitled to receive any  further payment under this Subcontract until said work shall have been finished completely and payment therefore made by Owner at which time the unpaid portion of the amount to be paid under the Subcontract exceeds the charges, expenses and damages sustained by the Contractor to Subcontractor, but if such charges, expenses and damages shall exceed said unpaid portion, Subcontractor shall pay the differences to the Contractor</w:t>
      </w:r>
      <w:r>
        <w:rPr>
          <w:vertAlign w:val="subscript"/>
        </w:rPr>
        <w:t xml:space="preserve">. </w:t>
      </w:r>
    </w:p>
    <w:p w14:paraId="1F27D517" w14:textId="77777777" w:rsidR="00C71622" w:rsidRDefault="00C71622" w:rsidP="00C71622">
      <w:pPr>
        <w:spacing w:line="259" w:lineRule="auto"/>
        <w:ind w:left="722"/>
      </w:pPr>
      <w:r>
        <w:t xml:space="preserve"> </w:t>
      </w:r>
    </w:p>
    <w:p w14:paraId="1EE38C92" w14:textId="5626A22E" w:rsidR="001B3538" w:rsidRDefault="00C71622" w:rsidP="00C716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pPr>
      <w:r>
        <w:t>If subcontractor abandons this project or the contractor terminate the Subcontract and, for the purpose of completing the Work covered by this Subcontract, Contractor shall have the unqualified and unrestricted right to take possession of all the materials, supplies, equipment, tools, and appliances belonging to Subcontractor at the jobsite and Contractor may either complete said work itself or may employ, or contract with, any other person or persons to complete the work and provide the materials therefore; and in the case of such termination of this Subcontract, Subcontractor shall not be entitled to receive any further payment under this Subcontract until said work shall have been finished completely and payment therefore made by Owner at which time the unpaid portion of the amount to be paid under the Subcontract exceeds the charges, expenses and damages sustained by the Contractor to Subcontractor, but if such charges, expenses and damages shall exceed said unpaid portion, Subcontractor shall pay the differences to the Contractor.</w:t>
      </w:r>
    </w:p>
    <w:p w14:paraId="26D229BC" w14:textId="77777777" w:rsidR="00C71622" w:rsidRPr="001B3538" w:rsidRDefault="00C71622" w:rsidP="00C716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sz w:val="20"/>
          <w:szCs w:val="20"/>
        </w:rPr>
      </w:pPr>
    </w:p>
    <w:p w14:paraId="1915C0A7" w14:textId="77777777" w:rsidR="00C71622" w:rsidRDefault="00C71622" w:rsidP="00C71622">
      <w:pPr>
        <w:spacing w:after="3" w:line="259" w:lineRule="auto"/>
        <w:ind w:left="11" w:right="2" w:hanging="10"/>
        <w:jc w:val="center"/>
      </w:pPr>
      <w:r>
        <w:rPr>
          <w:b/>
          <w:u w:val="single" w:color="000000"/>
        </w:rPr>
        <w:t>ARTICLE 4</w:t>
      </w:r>
      <w:r>
        <w:rPr>
          <w:b/>
        </w:rPr>
        <w:t xml:space="preserve"> </w:t>
      </w:r>
    </w:p>
    <w:p w14:paraId="728C86E1" w14:textId="77777777" w:rsidR="00C71622" w:rsidRDefault="00C71622" w:rsidP="00C71622">
      <w:pPr>
        <w:pStyle w:val="Heading3"/>
        <w:ind w:left="13" w:right="6"/>
      </w:pPr>
      <w:r>
        <w:t xml:space="preserve">SUBCONTRACTOR  </w:t>
      </w:r>
    </w:p>
    <w:p w14:paraId="141F5921" w14:textId="77777777" w:rsidR="00C71622" w:rsidRDefault="00C71622" w:rsidP="00C71622">
      <w:pPr>
        <w:spacing w:line="259" w:lineRule="auto"/>
        <w:ind w:left="2"/>
      </w:pPr>
      <w:r>
        <w:rPr>
          <w:b/>
        </w:rPr>
        <w:t xml:space="preserve"> </w:t>
      </w:r>
    </w:p>
    <w:p w14:paraId="11AB1657" w14:textId="77777777" w:rsidR="00C71622" w:rsidRDefault="00C71622" w:rsidP="00C71622">
      <w:pPr>
        <w:pStyle w:val="Heading4"/>
        <w:ind w:left="-3"/>
      </w:pPr>
      <w:r>
        <w:t xml:space="preserve">4.0   EXECUTION AND PROGRESS OF THE WORK </w:t>
      </w:r>
    </w:p>
    <w:p w14:paraId="6B84C8CA" w14:textId="77777777" w:rsidR="00C71622" w:rsidRDefault="00C71622" w:rsidP="00C71622">
      <w:pPr>
        <w:ind w:left="-10" w:right="2"/>
      </w:pPr>
      <w:r>
        <w:rPr>
          <w:b/>
        </w:rPr>
        <w:t>4.0.1</w:t>
      </w:r>
      <w:r>
        <w:t xml:space="preserve">Subcontractor shall begin the work covered by this Subcontract as soon as the project is ready for said work, or in any event being notified to do so by the Contractor verbally or written, and shall carry on said work promptly, efficiently and at a speed that will not cause delay in the progress of Contractor’s work or other portions of the work in preference to others. </w:t>
      </w:r>
    </w:p>
    <w:p w14:paraId="6017EEA2" w14:textId="77777777" w:rsidR="00C71622" w:rsidRDefault="00C71622" w:rsidP="00C71622">
      <w:pPr>
        <w:spacing w:after="21" w:line="259" w:lineRule="auto"/>
        <w:ind w:left="2"/>
      </w:pPr>
      <w:r>
        <w:t xml:space="preserve"> </w:t>
      </w:r>
    </w:p>
    <w:p w14:paraId="112AA36E" w14:textId="77777777" w:rsidR="00C71622" w:rsidRDefault="00C71622" w:rsidP="00C71622">
      <w:pPr>
        <w:spacing w:line="259" w:lineRule="auto"/>
        <w:ind w:left="2"/>
      </w:pPr>
      <w:r>
        <w:rPr>
          <w:b/>
        </w:rPr>
        <w:t xml:space="preserve"> </w:t>
      </w:r>
    </w:p>
    <w:p w14:paraId="2BCC7FFD" w14:textId="77777777" w:rsidR="00C71622" w:rsidRDefault="00C71622" w:rsidP="00C71622">
      <w:pPr>
        <w:spacing w:after="13" w:line="259" w:lineRule="auto"/>
        <w:ind w:left="2"/>
      </w:pPr>
      <w:r>
        <w:rPr>
          <w:b/>
        </w:rPr>
        <w:t xml:space="preserve"> </w:t>
      </w:r>
    </w:p>
    <w:p w14:paraId="5F56DC42" w14:textId="77777777" w:rsidR="00C71622" w:rsidRDefault="00C71622" w:rsidP="00C71622">
      <w:pPr>
        <w:ind w:left="-10" w:right="2"/>
      </w:pPr>
      <w:r>
        <w:rPr>
          <w:b/>
        </w:rPr>
        <w:lastRenderedPageBreak/>
        <w:t>4.1.1</w:t>
      </w:r>
      <w:r>
        <w:t xml:space="preserve">The Subcontractor shall cooperate with the Contractor in scheduling and performing the Subcontractor’s Work to avoid conflict, delay in or interference with the Work of the Contractor, other Subcontractors or owner’s own forces.  The Contractor will adjust Project Schedule to coordinate </w:t>
      </w:r>
      <w:proofErr w:type="gramStart"/>
      <w:r>
        <w:t>work flow</w:t>
      </w:r>
      <w:proofErr w:type="gramEnd"/>
      <w:r>
        <w:t xml:space="preserve"> by all trades, and Subcontractor shall conform with scheduling and performing their works according to Contractors revised Project Schedule, or be liable for delaying the project, and be fined according to Article 3, Section 3.3 Claims by Contractor.</w:t>
      </w:r>
      <w:r>
        <w:rPr>
          <w:sz w:val="16"/>
        </w:rPr>
        <w:t xml:space="preserve"> </w:t>
      </w:r>
    </w:p>
    <w:p w14:paraId="224CB788" w14:textId="77777777" w:rsidR="00C71622" w:rsidRDefault="00C71622" w:rsidP="00C71622">
      <w:pPr>
        <w:spacing w:after="94" w:line="259" w:lineRule="auto"/>
        <w:ind w:left="2"/>
      </w:pPr>
      <w:r>
        <w:rPr>
          <w:sz w:val="16"/>
        </w:rPr>
        <w:t xml:space="preserve"> </w:t>
      </w:r>
    </w:p>
    <w:p w14:paraId="742990EE" w14:textId="77777777" w:rsidR="00C71622" w:rsidRDefault="00C71622" w:rsidP="00C71622">
      <w:pPr>
        <w:spacing w:line="250" w:lineRule="auto"/>
        <w:ind w:left="-3" w:right="10" w:hanging="10"/>
      </w:pPr>
      <w:r>
        <w:rPr>
          <w:b/>
        </w:rPr>
        <w:t xml:space="preserve">4.1.2 </w:t>
      </w:r>
      <w:r>
        <w:t xml:space="preserve">The Subcontractor shall promptly submit shop drawings, product data, samples and similar submittals required by the Subcontract Documents with reasonable promptness and in such sequence as to cause no delay in the Work or in the activities of the Contractor or other Subcontractors. Notwithstanding any other provision in this contract, the Plans, Specifications, and Addenda shall control (to the extent of any discrepancy) over the Shop Drawings, Product Data, Samples and similar submittals submitted by </w:t>
      </w:r>
    </w:p>
    <w:p w14:paraId="79A9E0F6" w14:textId="77777777" w:rsidR="00C71622" w:rsidRDefault="00C71622" w:rsidP="00C71622">
      <w:pPr>
        <w:spacing w:line="250" w:lineRule="auto"/>
        <w:ind w:left="-3" w:right="10" w:hanging="10"/>
      </w:pPr>
      <w:r>
        <w:t xml:space="preserve">Subcontractor. Even if Contractor, and/or the architect, and/or the engineer, approves and stamps the Shop Drawings and/or Submittals, the Drawings and Specifications shall control. Subcontractor agrees that it will not assert that it relied upon approval of its Shop Drawings where the Shop Drawings are inconsistent with the Plans and Specifications. </w:t>
      </w:r>
    </w:p>
    <w:p w14:paraId="052829CB" w14:textId="77777777" w:rsidR="00C71622" w:rsidRDefault="00C71622" w:rsidP="00C71622">
      <w:pPr>
        <w:spacing w:line="259" w:lineRule="auto"/>
        <w:ind w:left="2"/>
      </w:pPr>
      <w:r>
        <w:t xml:space="preserve"> </w:t>
      </w:r>
    </w:p>
    <w:p w14:paraId="70D7FDED" w14:textId="77777777" w:rsidR="00C71622" w:rsidRDefault="00C71622" w:rsidP="00C71622">
      <w:pPr>
        <w:ind w:left="-10" w:right="2"/>
      </w:pPr>
      <w:r>
        <w:t xml:space="preserve">Contractor’s actions in approving or reviewing any shop drawings or submittals prepared by subcontractor, shall not relieve subcontractor from performing its work as required by the contract document. </w:t>
      </w:r>
    </w:p>
    <w:p w14:paraId="29355B3E" w14:textId="77777777" w:rsidR="00C71622" w:rsidRDefault="00C71622" w:rsidP="00C71622">
      <w:pPr>
        <w:spacing w:after="56" w:line="259" w:lineRule="auto"/>
        <w:ind w:left="2"/>
      </w:pPr>
      <w:r>
        <w:t xml:space="preserve"> </w:t>
      </w:r>
    </w:p>
    <w:p w14:paraId="7EFA33F5" w14:textId="77777777" w:rsidR="00C71622" w:rsidRDefault="00C71622" w:rsidP="00C71622">
      <w:pPr>
        <w:ind w:left="-10" w:right="2"/>
      </w:pPr>
      <w:r>
        <w:rPr>
          <w:noProof/>
        </w:rPr>
        <w:drawing>
          <wp:anchor distT="0" distB="0" distL="114300" distR="114300" simplePos="0" relativeHeight="251543040" behindDoc="1" locked="0" layoutInCell="1" allowOverlap="0" wp14:anchorId="219E19CD" wp14:editId="495096E7">
            <wp:simplePos x="0" y="0"/>
            <wp:positionH relativeFrom="column">
              <wp:posOffset>776579</wp:posOffset>
            </wp:positionH>
            <wp:positionV relativeFrom="paragraph">
              <wp:posOffset>-747034</wp:posOffset>
            </wp:positionV>
            <wp:extent cx="4572000" cy="2971800"/>
            <wp:effectExtent l="0" t="0" r="0" b="0"/>
            <wp:wrapNone/>
            <wp:docPr id="653" name="Picture 653"/>
            <wp:cNvGraphicFramePr/>
            <a:graphic xmlns:a="http://schemas.openxmlformats.org/drawingml/2006/main">
              <a:graphicData uri="http://schemas.openxmlformats.org/drawingml/2006/picture">
                <pic:pic xmlns:pic="http://schemas.openxmlformats.org/drawingml/2006/picture">
                  <pic:nvPicPr>
                    <pic:cNvPr id="653" name="Picture 653"/>
                    <pic:cNvPicPr/>
                  </pic:nvPicPr>
                  <pic:blipFill>
                    <a:blip r:embed="rId13"/>
                    <a:stretch>
                      <a:fillRect/>
                    </a:stretch>
                  </pic:blipFill>
                  <pic:spPr>
                    <a:xfrm>
                      <a:off x="0" y="0"/>
                      <a:ext cx="4572000" cy="2971800"/>
                    </a:xfrm>
                    <a:prstGeom prst="rect">
                      <a:avLst/>
                    </a:prstGeom>
                  </pic:spPr>
                </pic:pic>
              </a:graphicData>
            </a:graphic>
          </wp:anchor>
        </w:drawing>
      </w:r>
      <w:r>
        <w:rPr>
          <w:b/>
        </w:rPr>
        <w:t xml:space="preserve">4.1.3 </w:t>
      </w:r>
      <w:r>
        <w:t xml:space="preserve">The Subcontractor shall submit to the Contractor a Schedule of Values allocated to the various parts of the Work of this Subcontract, aggregating to the Subcontract Sum, made out in such detail as required by the Contractor or as required by the Owner, and supported by such evidence as the Contractor may direct. In applying for payment, the Subcontractor shall submit statements based upon this schedule. </w:t>
      </w:r>
    </w:p>
    <w:p w14:paraId="5FA8476C" w14:textId="77777777" w:rsidR="00C71622" w:rsidRDefault="00C71622" w:rsidP="00C71622">
      <w:pPr>
        <w:spacing w:after="56" w:line="259" w:lineRule="auto"/>
        <w:ind w:left="56"/>
        <w:jc w:val="center"/>
      </w:pPr>
      <w:r>
        <w:t xml:space="preserve"> </w:t>
      </w:r>
    </w:p>
    <w:p w14:paraId="55C8D92B" w14:textId="77777777" w:rsidR="00C71622" w:rsidRDefault="00C71622" w:rsidP="00C71622">
      <w:pPr>
        <w:ind w:left="-10" w:right="2"/>
      </w:pPr>
      <w:r>
        <w:rPr>
          <w:b/>
        </w:rPr>
        <w:t xml:space="preserve">4.1.4 </w:t>
      </w:r>
      <w:r>
        <w:t xml:space="preserve">The Subcontractor shall furnish to the Contractor </w:t>
      </w:r>
      <w:r>
        <w:rPr>
          <w:b/>
        </w:rPr>
        <w:t>weekly progress reports verbally or in writing</w:t>
      </w:r>
      <w:r>
        <w:t xml:space="preserve"> on the Work of this Subcontract as mutually agreed, including information on the status of materials and equipment which may be </w:t>
      </w:r>
      <w:proofErr w:type="gramStart"/>
      <w:r>
        <w:t>in the course of</w:t>
      </w:r>
      <w:proofErr w:type="gramEnd"/>
      <w:r>
        <w:t xml:space="preserve"> preparation or manufacture. </w:t>
      </w:r>
    </w:p>
    <w:p w14:paraId="154025C8" w14:textId="77777777" w:rsidR="00C71622" w:rsidRDefault="00C71622" w:rsidP="00C71622">
      <w:pPr>
        <w:spacing w:after="181" w:line="259" w:lineRule="auto"/>
        <w:ind w:left="2"/>
      </w:pPr>
      <w:r>
        <w:rPr>
          <w:sz w:val="8"/>
        </w:rPr>
        <w:t xml:space="preserve"> </w:t>
      </w:r>
    </w:p>
    <w:p w14:paraId="58F6375B" w14:textId="77777777" w:rsidR="00C71622" w:rsidRDefault="00C71622" w:rsidP="00C71622">
      <w:pPr>
        <w:ind w:left="-10" w:right="2"/>
      </w:pPr>
      <w:r>
        <w:rPr>
          <w:b/>
        </w:rPr>
        <w:t xml:space="preserve">4.1.5 </w:t>
      </w:r>
      <w:r>
        <w:t xml:space="preserve">The Subcontractor agrees that the Contractor will have the authority to reject Work, which does not conform to the Prime Contract. The Contractor’s decisions on matters relating to aesthetic effect shall be final. </w:t>
      </w:r>
    </w:p>
    <w:p w14:paraId="78B685C2" w14:textId="77777777" w:rsidR="00C71622" w:rsidRDefault="00C71622" w:rsidP="00C71622">
      <w:pPr>
        <w:spacing w:after="181" w:line="259" w:lineRule="auto"/>
        <w:ind w:left="2"/>
      </w:pPr>
      <w:r>
        <w:rPr>
          <w:sz w:val="8"/>
        </w:rPr>
        <w:t xml:space="preserve"> </w:t>
      </w:r>
    </w:p>
    <w:p w14:paraId="0D364C4E" w14:textId="77777777" w:rsidR="00C71622" w:rsidRDefault="00C71622" w:rsidP="00C71622">
      <w:pPr>
        <w:spacing w:line="250" w:lineRule="auto"/>
        <w:ind w:left="-3" w:right="10" w:hanging="10"/>
      </w:pPr>
      <w:r>
        <w:rPr>
          <w:b/>
        </w:rPr>
        <w:t xml:space="preserve">4.1.6 </w:t>
      </w:r>
      <w:r>
        <w:t xml:space="preserve">The Subcontractor shall pay for materials, equipment and labor used in connection with the performance of this Subcontract through the period covered by previous payments received from the Contractor, and shall furnish satisfactory evidence, when requested by the Contractor, to verify compliance with the above requirements. </w:t>
      </w:r>
    </w:p>
    <w:p w14:paraId="771A044E" w14:textId="77777777" w:rsidR="00C71622" w:rsidRDefault="00C71622" w:rsidP="00C71622">
      <w:pPr>
        <w:spacing w:after="56" w:line="259" w:lineRule="auto"/>
        <w:ind w:left="2"/>
      </w:pPr>
      <w:r>
        <w:t xml:space="preserve"> </w:t>
      </w:r>
    </w:p>
    <w:p w14:paraId="3C24187A" w14:textId="77777777" w:rsidR="00C71622" w:rsidRDefault="00C71622" w:rsidP="00C71622">
      <w:pPr>
        <w:ind w:left="-10" w:right="2"/>
      </w:pPr>
      <w:r>
        <w:rPr>
          <w:b/>
        </w:rPr>
        <w:t xml:space="preserve">4.1.7 </w:t>
      </w:r>
      <w:r>
        <w:t xml:space="preserve">The Subcontractor shall take necessary precautions to protect properly the Work of other Subcontractors from damage caused by operations under this Subcontract. </w:t>
      </w:r>
    </w:p>
    <w:p w14:paraId="4FCBC8C6" w14:textId="77777777" w:rsidR="00C71622" w:rsidRDefault="00C71622" w:rsidP="00C71622">
      <w:pPr>
        <w:spacing w:after="135" w:line="259" w:lineRule="auto"/>
        <w:ind w:left="2"/>
      </w:pPr>
      <w:r>
        <w:rPr>
          <w:sz w:val="12"/>
        </w:rPr>
        <w:t xml:space="preserve"> </w:t>
      </w:r>
    </w:p>
    <w:p w14:paraId="57E24692" w14:textId="77777777" w:rsidR="00C71622" w:rsidRDefault="00C71622" w:rsidP="00C71622">
      <w:pPr>
        <w:ind w:left="-10" w:right="2"/>
      </w:pPr>
      <w:r>
        <w:rPr>
          <w:b/>
        </w:rPr>
        <w:lastRenderedPageBreak/>
        <w:t xml:space="preserve">4.1.8 </w:t>
      </w:r>
      <w:r>
        <w:t>The Subcontractor shall cooperate with the Contractor, other Subcontractors and the Owner's own forces whose work might interfere with the Subcontractor’s Work. The Subcontractor shall participate in the preparation of coordinated Drawings in areas of congestion, specifically noting and advising the Contractor of</w:t>
      </w:r>
      <w:r>
        <w:rPr>
          <w:sz w:val="22"/>
        </w:rPr>
        <w:t xml:space="preserve"> </w:t>
      </w:r>
      <w:r>
        <w:t xml:space="preserve">potential conflicts between the Subcontractor’s Work and the work of the Contractor, other Subcontractors or the Owner's own forces. </w:t>
      </w:r>
    </w:p>
    <w:p w14:paraId="1EBA256F" w14:textId="77777777" w:rsidR="00C71622" w:rsidRDefault="00C71622" w:rsidP="00C71622">
      <w:pPr>
        <w:spacing w:after="212" w:line="259" w:lineRule="auto"/>
        <w:ind w:left="2"/>
      </w:pPr>
      <w:r>
        <w:rPr>
          <w:sz w:val="8"/>
        </w:rPr>
        <w:t xml:space="preserve"> </w:t>
      </w:r>
    </w:p>
    <w:p w14:paraId="663AD75B" w14:textId="77777777" w:rsidR="00C71622" w:rsidRDefault="00C71622" w:rsidP="00C71622">
      <w:pPr>
        <w:ind w:left="-10" w:right="2"/>
      </w:pPr>
      <w:r>
        <w:rPr>
          <w:b/>
        </w:rPr>
        <w:t xml:space="preserve">4.1.9 </w:t>
      </w:r>
      <w:r>
        <w:t xml:space="preserve">Subcontractor agrees to abide by Contractor’s decision as to the allotment of all storage and working space at the project site and/or the buildings thereon. </w:t>
      </w:r>
    </w:p>
    <w:p w14:paraId="7A64BB8F" w14:textId="77777777" w:rsidR="00C71622" w:rsidRDefault="00C71622" w:rsidP="00C71622">
      <w:pPr>
        <w:spacing w:after="135" w:line="259" w:lineRule="auto"/>
        <w:ind w:left="2"/>
      </w:pPr>
      <w:r>
        <w:rPr>
          <w:sz w:val="12"/>
        </w:rPr>
        <w:t xml:space="preserve"> </w:t>
      </w:r>
    </w:p>
    <w:p w14:paraId="057C66AC" w14:textId="77777777" w:rsidR="00C71622" w:rsidRDefault="00C71622" w:rsidP="00C71622">
      <w:pPr>
        <w:ind w:left="-10" w:right="2"/>
      </w:pPr>
      <w:r>
        <w:rPr>
          <w:b/>
        </w:rPr>
        <w:t xml:space="preserve">4.1.10 </w:t>
      </w:r>
      <w:r>
        <w:t xml:space="preserve">Subcontractor shall make all alterations, furnish materials for and perform all extra Work, or omit any Work, Contractor may require without nullifying this agreement, at a reasonable addition to/or deduction from the Subcontract Sum hereinafter set forth and pro rata to the same. </w:t>
      </w:r>
      <w:r>
        <w:rPr>
          <w:b/>
        </w:rPr>
        <w:t>However</w:t>
      </w:r>
      <w:r>
        <w:t xml:space="preserve">, </w:t>
      </w:r>
      <w:r>
        <w:rPr>
          <w:b/>
        </w:rPr>
        <w:t>no Alterations or changes shall be made</w:t>
      </w:r>
      <w:r>
        <w:t xml:space="preserve"> </w:t>
      </w:r>
      <w:r>
        <w:rPr>
          <w:b/>
        </w:rPr>
        <w:t xml:space="preserve">except upon Contractor’s written order and only on the enclosed form of change order. </w:t>
      </w:r>
      <w:r>
        <w:t xml:space="preserve">The amount paid by the Contractor, or allowed by the Subcontractor, </w:t>
      </w:r>
      <w:proofErr w:type="gramStart"/>
      <w:r>
        <w:t>as a result of</w:t>
      </w:r>
      <w:proofErr w:type="gramEnd"/>
      <w:r>
        <w:t xml:space="preserve"> such changes or alterations, shall be stated in such order. Subcontractor shall submit proposals for such alterations in the manner as required by Contractor. Nothing in this provision shall be construed as prohibiting Contractor </w:t>
      </w:r>
      <w:proofErr w:type="gramStart"/>
      <w:r>
        <w:t>from  Subcontracting</w:t>
      </w:r>
      <w:proofErr w:type="gramEnd"/>
      <w:r>
        <w:t xml:space="preserve"> with others or hiring others to do extra Work. </w:t>
      </w:r>
    </w:p>
    <w:p w14:paraId="107B8292" w14:textId="77777777" w:rsidR="00C71622" w:rsidRDefault="00C71622" w:rsidP="00C71622">
      <w:pPr>
        <w:spacing w:after="56" w:line="259" w:lineRule="auto"/>
        <w:ind w:left="2"/>
      </w:pPr>
      <w:r>
        <w:t xml:space="preserve"> </w:t>
      </w:r>
    </w:p>
    <w:p w14:paraId="6D4CC359" w14:textId="77777777" w:rsidR="00C71622" w:rsidRDefault="00C71622" w:rsidP="00C71622">
      <w:pPr>
        <w:spacing w:line="250" w:lineRule="auto"/>
        <w:ind w:left="-3" w:right="10" w:hanging="10"/>
      </w:pPr>
      <w:r>
        <w:rPr>
          <w:b/>
        </w:rPr>
        <w:t>4.1.11</w:t>
      </w:r>
      <w:r>
        <w:t xml:space="preserve">(a) Subcontractor shall comply with all Federal, State, County, City and Municipal Laws, Codes, Regulations and Ordinances effective where the Work under this Contract is to be performed, and to pay all taxes and contributions imposed or required by any law for any Employment Insurance, Pensions, old age </w:t>
      </w:r>
      <w:r>
        <w:rPr>
          <w:sz w:val="22"/>
        </w:rPr>
        <w:t>R</w:t>
      </w:r>
      <w:r>
        <w:t xml:space="preserve">etirement Funds, or similar purposes, in respect to the Work under this Subcontract and the employees of Subcontractor in the performance of said Work. (b) Subcontractor shall obtain and pay for all permits and inspections. (c) Subcontractor agrees that all his work shall pass inspection from the governing party. </w:t>
      </w:r>
    </w:p>
    <w:p w14:paraId="34EF22E5" w14:textId="77777777" w:rsidR="00C71622" w:rsidRDefault="00C71622" w:rsidP="00C71622">
      <w:pPr>
        <w:spacing w:after="56" w:line="259" w:lineRule="auto"/>
        <w:ind w:left="2"/>
      </w:pPr>
      <w:r>
        <w:t xml:space="preserve"> </w:t>
      </w:r>
    </w:p>
    <w:p w14:paraId="551A84E1" w14:textId="77777777" w:rsidR="00C71622" w:rsidRDefault="00C71622" w:rsidP="00C71622">
      <w:pPr>
        <w:spacing w:line="250" w:lineRule="auto"/>
        <w:ind w:left="-3" w:right="10" w:hanging="10"/>
      </w:pPr>
      <w:r>
        <w:rPr>
          <w:b/>
        </w:rPr>
        <w:t>4.1.12</w:t>
      </w:r>
      <w:r>
        <w:t xml:space="preserve">(a) Subcontractor accepts exclusive liability for all taxes and contributions required of the Contractor or Subcontractor by Federal Social Security Act and the Unemployment Compensation Law or any similar Law of any State, in respect to the employees of Subcontractor in the performance of the Work herein provided for, and agrees to furnish Contractor with suitable written evidence that Subcontractor has been authorized to accept such liability. If the Subcontractor should fail to furnish such evidence prior to the beginning of said Work, Contractor may, at its option, pay or reserve for payment said taxes and contributions and deduct the amount so paid or reserved from payments due or to become due to the Subcontractor. Subcontractor agrees to protect and hold harmless Contractor against liability in respect to said employees under any said Laws. </w:t>
      </w:r>
    </w:p>
    <w:p w14:paraId="756895D5" w14:textId="77777777" w:rsidR="00C71622" w:rsidRDefault="00C71622" w:rsidP="00C71622">
      <w:pPr>
        <w:spacing w:after="137" w:line="259" w:lineRule="auto"/>
        <w:ind w:left="2"/>
      </w:pPr>
      <w:r>
        <w:rPr>
          <w:sz w:val="12"/>
        </w:rPr>
        <w:t xml:space="preserve"> </w:t>
      </w:r>
    </w:p>
    <w:p w14:paraId="48491460" w14:textId="77777777" w:rsidR="00C71622" w:rsidRDefault="00C71622" w:rsidP="00C71622">
      <w:pPr>
        <w:ind w:left="-10" w:right="2"/>
      </w:pPr>
      <w:r>
        <w:rPr>
          <w:noProof/>
        </w:rPr>
        <w:drawing>
          <wp:anchor distT="0" distB="0" distL="114300" distR="114300" simplePos="0" relativeHeight="251589120" behindDoc="1" locked="0" layoutInCell="1" allowOverlap="0" wp14:anchorId="33B9F60F" wp14:editId="002164A3">
            <wp:simplePos x="0" y="0"/>
            <wp:positionH relativeFrom="column">
              <wp:posOffset>776579</wp:posOffset>
            </wp:positionH>
            <wp:positionV relativeFrom="paragraph">
              <wp:posOffset>-382369</wp:posOffset>
            </wp:positionV>
            <wp:extent cx="4572000" cy="2971800"/>
            <wp:effectExtent l="0" t="0" r="0" b="0"/>
            <wp:wrapNone/>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3"/>
                    <a:stretch>
                      <a:fillRect/>
                    </a:stretch>
                  </pic:blipFill>
                  <pic:spPr>
                    <a:xfrm>
                      <a:off x="0" y="0"/>
                      <a:ext cx="4572000" cy="2971800"/>
                    </a:xfrm>
                    <a:prstGeom prst="rect">
                      <a:avLst/>
                    </a:prstGeom>
                  </pic:spPr>
                </pic:pic>
              </a:graphicData>
            </a:graphic>
          </wp:anchor>
        </w:drawing>
      </w:r>
      <w:r>
        <w:rPr>
          <w:b/>
        </w:rPr>
        <w:t xml:space="preserve">4.1.13 </w:t>
      </w:r>
      <w:r>
        <w:t xml:space="preserve">Subcontractor shall provide sufficient, safe and proper facilities at all times for the inspection of the Work by Contractor, with Owner or their authorized representatives, and shall, after receiving written notification from the Owner and/or </w:t>
      </w:r>
      <w:r>
        <w:rPr>
          <w:b/>
        </w:rPr>
        <w:t>Twenty Four (24)</w:t>
      </w:r>
      <w:r>
        <w:t xml:space="preserve"> hours after receiving verbal or written notice from the Contractor to that effect, proceed to take down all portions of the work and remove from the grounds and/or buildings all material, whether worked or unworked, which the Owner or Contractor shall condemn as unsound or improper or as failing to conform in any way to the Contract Documents and shall make good all such condemned work and all other work damaged </w:t>
      </w:r>
      <w:r>
        <w:lastRenderedPageBreak/>
        <w:t xml:space="preserve">and destroyed in removing or making good such condemned Work; however Subcontractor shall not remove any other material from the project site without </w:t>
      </w:r>
    </w:p>
    <w:p w14:paraId="369F746D" w14:textId="77777777" w:rsidR="00C71622" w:rsidRDefault="00C71622" w:rsidP="00C71622">
      <w:pPr>
        <w:spacing w:after="29"/>
        <w:ind w:left="-10" w:right="2"/>
      </w:pPr>
      <w:r>
        <w:t>Contractor’s written permission.</w:t>
      </w:r>
      <w:r>
        <w:rPr>
          <w:sz w:val="12"/>
        </w:rPr>
        <w:t xml:space="preserve"> </w:t>
      </w:r>
    </w:p>
    <w:p w14:paraId="1E42535D" w14:textId="77777777" w:rsidR="00C71622" w:rsidRDefault="00C71622" w:rsidP="00C71622">
      <w:pPr>
        <w:spacing w:after="65" w:line="259" w:lineRule="auto"/>
        <w:ind w:left="2"/>
      </w:pPr>
      <w:r>
        <w:rPr>
          <w:sz w:val="12"/>
        </w:rPr>
        <w:t xml:space="preserve">  </w:t>
      </w:r>
      <w:r>
        <w:t xml:space="preserve"> </w:t>
      </w:r>
    </w:p>
    <w:p w14:paraId="7184E17C" w14:textId="77777777" w:rsidR="00C71622" w:rsidRDefault="00C71622" w:rsidP="00C71622">
      <w:pPr>
        <w:ind w:left="-10" w:right="2"/>
      </w:pPr>
      <w:r>
        <w:rPr>
          <w:b/>
        </w:rPr>
        <w:t xml:space="preserve">4.1.14 </w:t>
      </w:r>
      <w:r>
        <w:t xml:space="preserve">Subcontractor shall at all times supply qualified supervision (as determined by Contractor in Contractor’s sole discretion), a sufficient number of properly qualified workmen, a sufficient amount of materials, adequate tools, appliances, equipment and supplies of proper quality to prosecute said Work efficiently, promptly and at a rate governed by the progress of the job, and shall promptly pay for any and all materials purchased and shall pay all workmen each week. Subcontractor shall furnish Contractor certified weekly payroll forms when required by Prime Contract showing date of payment amount paid, number of hours paid for, the days on which said work was performed, the classification of labor so paid, and the rate wage per hour paid. The Subcontractor further agrees to abide by any predetermined wage scale classifications contained in the Contract Documents, required by Federal Law or required by State law. </w:t>
      </w:r>
    </w:p>
    <w:p w14:paraId="11CB55EC" w14:textId="77777777" w:rsidR="00C71622" w:rsidRDefault="00C71622" w:rsidP="00C71622">
      <w:pPr>
        <w:spacing w:after="135" w:line="259" w:lineRule="auto"/>
        <w:ind w:left="2"/>
      </w:pPr>
      <w:r>
        <w:rPr>
          <w:sz w:val="12"/>
        </w:rPr>
        <w:t xml:space="preserve"> </w:t>
      </w:r>
    </w:p>
    <w:p w14:paraId="40AC0C96" w14:textId="77777777" w:rsidR="00C71622" w:rsidRDefault="00C71622" w:rsidP="00C71622">
      <w:pPr>
        <w:ind w:left="-10" w:right="2"/>
      </w:pPr>
      <w:r>
        <w:rPr>
          <w:b/>
        </w:rPr>
        <w:t xml:space="preserve">4.1.15 </w:t>
      </w:r>
      <w:r>
        <w:t xml:space="preserve">In the event this project is ahead of schedule or that it is evident that it will be completed before date allowed by Contract Documents, Subcontractor shall conduct its Work based upon progress of job and not on an outdated progress schedule. </w:t>
      </w:r>
    </w:p>
    <w:p w14:paraId="236BA5C5" w14:textId="77777777" w:rsidR="00C71622" w:rsidRDefault="00C71622" w:rsidP="00C71622">
      <w:pPr>
        <w:spacing w:after="137" w:line="259" w:lineRule="auto"/>
        <w:ind w:left="2"/>
      </w:pPr>
      <w:r>
        <w:rPr>
          <w:sz w:val="12"/>
        </w:rPr>
        <w:t xml:space="preserve"> </w:t>
      </w:r>
    </w:p>
    <w:p w14:paraId="73C330C8" w14:textId="77777777" w:rsidR="00C71622" w:rsidRDefault="00C71622" w:rsidP="00C71622">
      <w:pPr>
        <w:ind w:left="-10" w:right="2"/>
      </w:pPr>
      <w:r>
        <w:rPr>
          <w:b/>
        </w:rPr>
        <w:t xml:space="preserve">4.1.16 </w:t>
      </w:r>
      <w:r>
        <w:t>Subcontractor shall pay for all their materials and labor. If the general contractor receives any type of notice that the subcontractor has failed to pay for any of these items, the general contractor shall have the right to make these payments and deduct it from the subcontractor’s contract.</w:t>
      </w:r>
      <w:r>
        <w:rPr>
          <w:sz w:val="22"/>
        </w:rPr>
        <w:t xml:space="preserve"> </w:t>
      </w:r>
    </w:p>
    <w:p w14:paraId="22336E08" w14:textId="77777777" w:rsidR="00C71622" w:rsidRDefault="00C71622" w:rsidP="00C71622">
      <w:pPr>
        <w:spacing w:after="137" w:line="259" w:lineRule="auto"/>
        <w:ind w:left="2"/>
      </w:pPr>
      <w:r>
        <w:rPr>
          <w:sz w:val="12"/>
        </w:rPr>
        <w:t xml:space="preserve"> </w:t>
      </w:r>
    </w:p>
    <w:p w14:paraId="2A10E8AC" w14:textId="77777777" w:rsidR="00C71622" w:rsidRDefault="00C71622" w:rsidP="00C71622">
      <w:pPr>
        <w:ind w:left="-10" w:right="2"/>
      </w:pPr>
      <w:r>
        <w:rPr>
          <w:b/>
        </w:rPr>
        <w:t xml:space="preserve">4.1.17 </w:t>
      </w:r>
      <w:r>
        <w:t xml:space="preserve">An approved submittal shall not relieve the subcontractor from following the plans and specifications.    </w:t>
      </w:r>
    </w:p>
    <w:p w14:paraId="65BAD810" w14:textId="77777777" w:rsidR="00C71622" w:rsidRDefault="00C71622" w:rsidP="00C71622">
      <w:pPr>
        <w:spacing w:after="135" w:line="259" w:lineRule="auto"/>
        <w:ind w:left="2"/>
      </w:pPr>
      <w:r>
        <w:rPr>
          <w:sz w:val="12"/>
        </w:rPr>
        <w:t xml:space="preserve"> </w:t>
      </w:r>
    </w:p>
    <w:p w14:paraId="4BFFC5E3" w14:textId="77777777" w:rsidR="00C71622" w:rsidRDefault="00C71622" w:rsidP="00C71622">
      <w:pPr>
        <w:ind w:left="-10" w:right="2"/>
      </w:pPr>
      <w:r>
        <w:rPr>
          <w:b/>
        </w:rPr>
        <w:t xml:space="preserve">4.1.18 </w:t>
      </w:r>
      <w:r>
        <w:t xml:space="preserve">Subcontractor shall submit a complete schedule of values of their contract price to </w:t>
      </w:r>
      <w:proofErr w:type="gramStart"/>
      <w:r>
        <w:t>submitting</w:t>
      </w:r>
      <w:proofErr w:type="gramEnd"/>
      <w:r>
        <w:t xml:space="preserve"> their first application for payment. The schedule shall be itemized by materials and labor for all areas of the contract. </w:t>
      </w:r>
    </w:p>
    <w:p w14:paraId="2E577AC5" w14:textId="77777777" w:rsidR="00C71622" w:rsidRDefault="00C71622" w:rsidP="00C71622">
      <w:pPr>
        <w:spacing w:after="140" w:line="259" w:lineRule="auto"/>
        <w:ind w:left="2"/>
      </w:pPr>
      <w:r>
        <w:rPr>
          <w:sz w:val="12"/>
        </w:rPr>
        <w:t xml:space="preserve"> </w:t>
      </w:r>
    </w:p>
    <w:p w14:paraId="6D0DA138" w14:textId="77777777" w:rsidR="00C71622" w:rsidRDefault="00C71622" w:rsidP="00C71622">
      <w:pPr>
        <w:ind w:left="-10" w:right="2"/>
      </w:pPr>
      <w:r>
        <w:rPr>
          <w:b/>
        </w:rPr>
        <w:t xml:space="preserve">4.1.19 </w:t>
      </w:r>
      <w:r>
        <w:t xml:space="preserve">Subcontractor shall work overtime or extra shifts when requested by contractor at subcontractor’s expense. </w:t>
      </w:r>
    </w:p>
    <w:p w14:paraId="3EEED063" w14:textId="77777777" w:rsidR="00C71622" w:rsidRDefault="00C71622" w:rsidP="00C71622">
      <w:pPr>
        <w:ind w:left="-10" w:right="2"/>
      </w:pPr>
      <w:r>
        <w:rPr>
          <w:b/>
        </w:rPr>
        <w:t xml:space="preserve">4.1.20 </w:t>
      </w:r>
      <w:r>
        <w:t xml:space="preserve">Any claim for extra compensation for </w:t>
      </w:r>
      <w:proofErr w:type="gramStart"/>
      <w:r>
        <w:t>work,</w:t>
      </w:r>
      <w:proofErr w:type="gramEnd"/>
      <w:r>
        <w:t xml:space="preserve"> must include a signed change order from NM Contracting, LLC on a form from</w:t>
      </w:r>
      <w:r>
        <w:rPr>
          <w:b/>
          <w:sz w:val="22"/>
        </w:rPr>
        <w:t xml:space="preserve"> NM Contracting, LLC.</w:t>
      </w:r>
      <w:r>
        <w:t xml:space="preserve"> If a claim is submitted by subcontractor without an approved change order, payment will not be made.  </w:t>
      </w:r>
    </w:p>
    <w:p w14:paraId="6ABD474B" w14:textId="77777777" w:rsidR="00C71622" w:rsidRDefault="00C71622" w:rsidP="00C71622">
      <w:pPr>
        <w:spacing w:after="137" w:line="259" w:lineRule="auto"/>
        <w:ind w:left="2"/>
      </w:pPr>
      <w:r>
        <w:rPr>
          <w:sz w:val="12"/>
        </w:rPr>
        <w:t xml:space="preserve"> </w:t>
      </w:r>
    </w:p>
    <w:p w14:paraId="7A650692" w14:textId="77777777" w:rsidR="00C71622" w:rsidRDefault="00C71622" w:rsidP="00C71622">
      <w:pPr>
        <w:spacing w:after="57"/>
        <w:ind w:left="-10" w:right="2"/>
      </w:pPr>
      <w:r>
        <w:rPr>
          <w:b/>
        </w:rPr>
        <w:t xml:space="preserve">4.1.21 </w:t>
      </w:r>
      <w:r>
        <w:t xml:space="preserve">Subcontractor gives contractor the right to check with </w:t>
      </w:r>
      <w:proofErr w:type="gramStart"/>
      <w:r>
        <w:t>subcontractors</w:t>
      </w:r>
      <w:proofErr w:type="gramEnd"/>
      <w:r>
        <w:t xml:space="preserve"> suppliers on status of subcontractor’s accounts.  </w:t>
      </w:r>
    </w:p>
    <w:p w14:paraId="10BA18B0" w14:textId="77777777" w:rsidR="00C71622" w:rsidRDefault="00C71622" w:rsidP="00C71622">
      <w:pPr>
        <w:ind w:left="-10" w:right="2"/>
      </w:pPr>
      <w:r>
        <w:rPr>
          <w:b/>
        </w:rPr>
        <w:t xml:space="preserve">4.1.22 </w:t>
      </w:r>
      <w:r>
        <w:t xml:space="preserve">Subcontractor agrees that his work will be in strict accordance </w:t>
      </w:r>
      <w:proofErr w:type="gramStart"/>
      <w:r>
        <w:t>to</w:t>
      </w:r>
      <w:proofErr w:type="gramEnd"/>
      <w:r>
        <w:t xml:space="preserve"> all contract documents without exception.</w:t>
      </w:r>
      <w:r>
        <w:rPr>
          <w:b/>
        </w:rPr>
        <w:t xml:space="preserve"> </w:t>
      </w:r>
      <w:r>
        <w:rPr>
          <w:b/>
        </w:rPr>
        <w:tab/>
      </w:r>
      <w:r>
        <w:t xml:space="preserve"> </w:t>
      </w:r>
    </w:p>
    <w:p w14:paraId="4E51BEF9" w14:textId="77777777" w:rsidR="00C71622" w:rsidRDefault="00C71622" w:rsidP="00C71622">
      <w:pPr>
        <w:spacing w:after="144" w:line="259" w:lineRule="auto"/>
        <w:ind w:left="2"/>
      </w:pPr>
      <w:r>
        <w:rPr>
          <w:sz w:val="8"/>
        </w:rPr>
        <w:t xml:space="preserve"> </w:t>
      </w:r>
    </w:p>
    <w:p w14:paraId="311848A6" w14:textId="77777777" w:rsidR="00C71622" w:rsidRDefault="00C71622" w:rsidP="00C71622">
      <w:pPr>
        <w:pStyle w:val="Heading4"/>
        <w:tabs>
          <w:tab w:val="center" w:pos="2916"/>
        </w:tabs>
        <w:ind w:left="-13" w:firstLine="0"/>
      </w:pPr>
      <w:r>
        <w:t xml:space="preserve">4.2 </w:t>
      </w:r>
      <w:r>
        <w:tab/>
        <w:t xml:space="preserve">LAWS, PERMITS, FEES AND NOTICES </w:t>
      </w:r>
    </w:p>
    <w:p w14:paraId="0BA7DB41" w14:textId="77777777" w:rsidR="00C71622" w:rsidRDefault="00C71622" w:rsidP="00C71622">
      <w:pPr>
        <w:spacing w:after="179" w:line="259" w:lineRule="auto"/>
        <w:ind w:left="2"/>
      </w:pPr>
      <w:r>
        <w:rPr>
          <w:b/>
          <w:sz w:val="8"/>
        </w:rPr>
        <w:t xml:space="preserve"> </w:t>
      </w:r>
    </w:p>
    <w:p w14:paraId="41930303" w14:textId="77777777" w:rsidR="00C71622" w:rsidRDefault="00C71622" w:rsidP="00C71622">
      <w:pPr>
        <w:ind w:left="-10" w:right="2"/>
      </w:pPr>
      <w:r>
        <w:rPr>
          <w:b/>
        </w:rPr>
        <w:lastRenderedPageBreak/>
        <w:t xml:space="preserve">4.2.1 </w:t>
      </w:r>
      <w:r>
        <w:t xml:space="preserve">The Subcontractor shall give notices and comply with laws, ordinances, rules, regulations, and orders of public authorities bearing on performance of the Work of this Subcontract. The Subcontractor shall secure and pay for permits and governmental fees, licenses and inspections necessary for proper execution and completion of the Subcontractor’s Work, the furnishing of which is required of the Contractor by the Prime Contract. </w:t>
      </w:r>
    </w:p>
    <w:p w14:paraId="3FE75EFC" w14:textId="77777777" w:rsidR="00C71622" w:rsidRDefault="00C71622" w:rsidP="00C71622">
      <w:pPr>
        <w:spacing w:after="138" w:line="259" w:lineRule="auto"/>
        <w:ind w:left="2"/>
      </w:pPr>
      <w:r>
        <w:rPr>
          <w:b/>
          <w:sz w:val="12"/>
        </w:rPr>
        <w:t xml:space="preserve"> </w:t>
      </w:r>
    </w:p>
    <w:p w14:paraId="2A33BBAC" w14:textId="77777777" w:rsidR="00C71622" w:rsidRDefault="00C71622" w:rsidP="00C71622">
      <w:pPr>
        <w:ind w:left="-10" w:right="2"/>
      </w:pPr>
      <w:r>
        <w:rPr>
          <w:b/>
        </w:rPr>
        <w:t xml:space="preserve">4.2.2 </w:t>
      </w:r>
      <w:r>
        <w:t xml:space="preserve">The Subcontractor shall comply with Federal, State and Local Tax Laws, Social Security Acts, Unemployment Compensation Acts and Worker's or Workmen's Compensation Acts insofar as applicable to the performance of this Subcontract.  </w:t>
      </w:r>
    </w:p>
    <w:p w14:paraId="1DB36BF6" w14:textId="77777777" w:rsidR="00C71622" w:rsidRDefault="00C71622" w:rsidP="00C71622">
      <w:pPr>
        <w:spacing w:after="135" w:line="259" w:lineRule="auto"/>
        <w:ind w:left="2"/>
      </w:pPr>
      <w:r>
        <w:rPr>
          <w:sz w:val="12"/>
        </w:rPr>
        <w:t xml:space="preserve"> </w:t>
      </w:r>
    </w:p>
    <w:p w14:paraId="074171DF" w14:textId="77777777" w:rsidR="00C71622" w:rsidRDefault="00C71622" w:rsidP="00C71622">
      <w:pPr>
        <w:ind w:left="-10" w:right="2"/>
      </w:pPr>
      <w:r>
        <w:rPr>
          <w:b/>
        </w:rPr>
        <w:t xml:space="preserve">4.2.3 </w:t>
      </w:r>
      <w:r>
        <w:t xml:space="preserve">Subcontracts shall pay all fines issued by O.S.H.A and shall hold contractor not responsible. </w:t>
      </w:r>
    </w:p>
    <w:p w14:paraId="74BA1FA5" w14:textId="77777777" w:rsidR="00C71622" w:rsidRDefault="00C71622" w:rsidP="00C71622">
      <w:pPr>
        <w:spacing w:after="144" w:line="259" w:lineRule="auto"/>
        <w:ind w:left="2"/>
      </w:pPr>
      <w:r>
        <w:rPr>
          <w:sz w:val="8"/>
        </w:rPr>
        <w:t xml:space="preserve"> </w:t>
      </w:r>
    </w:p>
    <w:p w14:paraId="235D0084" w14:textId="77777777" w:rsidR="00C71622" w:rsidRDefault="00C71622" w:rsidP="00C71622">
      <w:pPr>
        <w:pStyle w:val="Heading4"/>
        <w:tabs>
          <w:tab w:val="center" w:pos="3275"/>
        </w:tabs>
        <w:ind w:left="-13" w:firstLine="0"/>
      </w:pPr>
      <w:r>
        <w:t xml:space="preserve">4.3 </w:t>
      </w:r>
      <w:r>
        <w:tab/>
        <w:t xml:space="preserve">SAFETY PRECAUTIONS AND PROCEDURES </w:t>
      </w:r>
    </w:p>
    <w:p w14:paraId="41E9A04B" w14:textId="77777777" w:rsidR="00C71622" w:rsidRDefault="00C71622" w:rsidP="00C71622">
      <w:pPr>
        <w:spacing w:after="181" w:line="259" w:lineRule="auto"/>
        <w:ind w:left="2"/>
      </w:pPr>
      <w:r>
        <w:rPr>
          <w:b/>
          <w:sz w:val="8"/>
        </w:rPr>
        <w:t xml:space="preserve"> </w:t>
      </w:r>
    </w:p>
    <w:p w14:paraId="3AB73D01" w14:textId="77777777" w:rsidR="00C71622" w:rsidRDefault="00C71622" w:rsidP="00C71622">
      <w:pPr>
        <w:ind w:left="-10" w:right="2"/>
      </w:pPr>
      <w:r>
        <w:rPr>
          <w:b/>
        </w:rPr>
        <w:t xml:space="preserve">4.3.1 </w:t>
      </w:r>
      <w:r>
        <w:t xml:space="preserve">The Subcontractor accepts the fact that he and his employees are independent contractors and </w:t>
      </w:r>
    </w:p>
    <w:p w14:paraId="22AC2E73" w14:textId="77777777" w:rsidR="00C71622" w:rsidRDefault="00C71622" w:rsidP="00C71622">
      <w:pPr>
        <w:spacing w:line="250" w:lineRule="auto"/>
        <w:ind w:left="-3" w:right="10" w:hanging="10"/>
      </w:pPr>
      <w:r>
        <w:rPr>
          <w:noProof/>
        </w:rPr>
        <w:drawing>
          <wp:anchor distT="0" distB="0" distL="114300" distR="114300" simplePos="0" relativeHeight="251635200" behindDoc="1" locked="0" layoutInCell="1" allowOverlap="0" wp14:anchorId="1C1E63C2" wp14:editId="54E5D933">
            <wp:simplePos x="0" y="0"/>
            <wp:positionH relativeFrom="column">
              <wp:posOffset>776579</wp:posOffset>
            </wp:positionH>
            <wp:positionV relativeFrom="paragraph">
              <wp:posOffset>-856693</wp:posOffset>
            </wp:positionV>
            <wp:extent cx="4572000" cy="2971800"/>
            <wp:effectExtent l="0" t="0" r="0" b="0"/>
            <wp:wrapNone/>
            <wp:docPr id="935" name="Picture 935"/>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3"/>
                    <a:stretch>
                      <a:fillRect/>
                    </a:stretch>
                  </pic:blipFill>
                  <pic:spPr>
                    <a:xfrm>
                      <a:off x="0" y="0"/>
                      <a:ext cx="4572000" cy="2971800"/>
                    </a:xfrm>
                    <a:prstGeom prst="rect">
                      <a:avLst/>
                    </a:prstGeom>
                  </pic:spPr>
                </pic:pic>
              </a:graphicData>
            </a:graphic>
          </wp:anchor>
        </w:drawing>
      </w:r>
      <w:r>
        <w:t xml:space="preserve">Subcontractor accepts all duty of their employees and shall take reasonable safety precautions with respect to performance of this Subcontract, shall comply with O.S.H.A. guidelines, applicable Laws, ordinances, rules, regulations and orders of public authorities for the safety of persons or property. The Subcontractor shall report to the Contractor in writing within </w:t>
      </w:r>
      <w:proofErr w:type="gramStart"/>
      <w:r>
        <w:t>Twenty Four</w:t>
      </w:r>
      <w:proofErr w:type="gramEnd"/>
      <w:r>
        <w:t xml:space="preserve"> (24) hours an injury to an employee or agent of the Subcontractor which occurred at the site.  </w:t>
      </w:r>
      <w:r>
        <w:rPr>
          <w:b/>
        </w:rPr>
        <w:t>Additionally, Subcontractor, as a condition to allowing any third party access to the Project site, will require such third party to comply with O.S.H.A  guidelines and shall</w:t>
      </w:r>
      <w:r>
        <w:rPr>
          <w:b/>
          <w:sz w:val="22"/>
        </w:rPr>
        <w:t xml:space="preserve"> </w:t>
      </w:r>
      <w:r>
        <w:rPr>
          <w:b/>
        </w:rPr>
        <w:t xml:space="preserve">immediately report to Contractor any conduct of any person on the Project site which is in violation of subcontractor’s safety program. Subcontractor accepts responsibility for all accidents to their </w:t>
      </w:r>
      <w:proofErr w:type="gramStart"/>
      <w:r>
        <w:rPr>
          <w:b/>
        </w:rPr>
        <w:t>employees, and</w:t>
      </w:r>
      <w:proofErr w:type="gramEnd"/>
      <w:r>
        <w:rPr>
          <w:b/>
        </w:rPr>
        <w:t xml:space="preserve"> shall hold </w:t>
      </w:r>
      <w:proofErr w:type="gramStart"/>
      <w:r>
        <w:rPr>
          <w:b/>
        </w:rPr>
        <w:t>contractor</w:t>
      </w:r>
      <w:proofErr w:type="gramEnd"/>
      <w:r>
        <w:rPr>
          <w:b/>
        </w:rPr>
        <w:t xml:space="preserve"> not responsible.</w:t>
      </w:r>
      <w:r>
        <w:t xml:space="preserve"> </w:t>
      </w:r>
    </w:p>
    <w:p w14:paraId="427EB883" w14:textId="77777777" w:rsidR="00C71622" w:rsidRDefault="00C71622" w:rsidP="00C71622">
      <w:pPr>
        <w:spacing w:after="56" w:line="259" w:lineRule="auto"/>
        <w:ind w:left="56"/>
        <w:jc w:val="center"/>
      </w:pPr>
      <w:r>
        <w:t xml:space="preserve"> </w:t>
      </w:r>
    </w:p>
    <w:p w14:paraId="12793F0D" w14:textId="77777777" w:rsidR="00C71622" w:rsidRDefault="00C71622" w:rsidP="00C71622">
      <w:pPr>
        <w:ind w:left="-10" w:right="2"/>
      </w:pPr>
      <w:r>
        <w:rPr>
          <w:b/>
        </w:rPr>
        <w:t xml:space="preserve">4.3.2 </w:t>
      </w:r>
      <w:r>
        <w:t xml:space="preserve">If hazardous substances of a type of which an employer is required by Law to notify its employees are being used on the site by the Subcontractor, the Subcontractor’s Subcontractors or anyone directly or indirectly employed by them, the Subcontractor shall, prior to bringing any such substance onto the jobsite, give written notice of the chemical composition thereof to the Contractor in sufficient detail and time to permit compliance with such Laws by the Contractor, other Subcontractors and other employers on the site. </w:t>
      </w:r>
    </w:p>
    <w:p w14:paraId="507497CF" w14:textId="77777777" w:rsidR="00C71622" w:rsidRDefault="00C71622" w:rsidP="00C71622">
      <w:pPr>
        <w:spacing w:after="138" w:line="259" w:lineRule="auto"/>
        <w:ind w:left="2"/>
      </w:pPr>
      <w:r>
        <w:rPr>
          <w:b/>
          <w:sz w:val="12"/>
        </w:rPr>
        <w:t xml:space="preserve"> </w:t>
      </w:r>
    </w:p>
    <w:p w14:paraId="23F0C1FC" w14:textId="77777777" w:rsidR="00C71622" w:rsidRDefault="00C71622" w:rsidP="00C71622">
      <w:pPr>
        <w:ind w:left="-10" w:right="2"/>
      </w:pPr>
      <w:r>
        <w:rPr>
          <w:b/>
        </w:rPr>
        <w:t xml:space="preserve">4.3.3 </w:t>
      </w:r>
      <w:r>
        <w:t xml:space="preserve">In the event the Subcontractor encounters on the site material reasonably believed to be asbestos or polychlorinated biphenyl (PCB) which has not been rendered harmless, the Subcontractor shall immediately stop Work in the area affected and report the condition to the Contractor in writing. The Work in the affected area shall resume in the absence of asbestos or polychlorinated biphenyl (PCB), or when it has been rendered harmless by written agreement of the Contractor and Subcontractor. The Subcontractor shall not be required pursuant to Article 5 to perform without consent any Work relating to asbestos or polychlorinated biphenyl (PCB). </w:t>
      </w:r>
    </w:p>
    <w:p w14:paraId="664E9598" w14:textId="77777777" w:rsidR="00C71622" w:rsidRDefault="00C71622" w:rsidP="00C71622">
      <w:pPr>
        <w:spacing w:after="101" w:line="259" w:lineRule="auto"/>
        <w:ind w:left="2"/>
      </w:pPr>
      <w:r>
        <w:rPr>
          <w:sz w:val="12"/>
        </w:rPr>
        <w:t xml:space="preserve"> </w:t>
      </w:r>
    </w:p>
    <w:p w14:paraId="365F32E0" w14:textId="77777777" w:rsidR="00F56AEB" w:rsidRPr="00F56AEB" w:rsidRDefault="00F56AEB" w:rsidP="00F56AEB">
      <w:pPr>
        <w:keepNext/>
        <w:keepLines/>
        <w:spacing w:after="3" w:line="259" w:lineRule="auto"/>
        <w:ind w:left="-3" w:hanging="10"/>
        <w:outlineLvl w:val="4"/>
        <w:rPr>
          <w:rFonts w:ascii="Arial" w:eastAsia="Arial" w:hAnsi="Arial" w:cs="Arial"/>
          <w:b/>
          <w:color w:val="000000"/>
          <w:kern w:val="2"/>
          <w14:ligatures w14:val="standardContextual"/>
        </w:rPr>
      </w:pPr>
      <w:r w:rsidRPr="00F56AEB">
        <w:rPr>
          <w:rFonts w:ascii="Arial" w:eastAsia="Arial" w:hAnsi="Arial" w:cs="Arial"/>
          <w:b/>
          <w:color w:val="000000"/>
          <w:kern w:val="2"/>
          <w14:ligatures w14:val="standardContextual"/>
        </w:rPr>
        <w:lastRenderedPageBreak/>
        <w:t>4.3.4 SAFETY / GROUND RULES</w:t>
      </w:r>
      <w:r w:rsidRPr="00F56AEB">
        <w:rPr>
          <w:rFonts w:ascii="Arial" w:eastAsia="Arial" w:hAnsi="Arial" w:cs="Arial"/>
          <w:color w:val="000000"/>
          <w:kern w:val="2"/>
          <w:sz w:val="20"/>
          <w14:ligatures w14:val="standardContextual"/>
        </w:rPr>
        <w:t xml:space="preserve"> </w:t>
      </w:r>
    </w:p>
    <w:p w14:paraId="470FE34A" w14:textId="77777777" w:rsidR="00C71622" w:rsidRDefault="00C71622" w:rsidP="00C71622">
      <w:pPr>
        <w:ind w:left="-10" w:right="2"/>
      </w:pPr>
      <w:r>
        <w:t xml:space="preserve">(a)Hard hats &amp; Orange Safety Vests must be worn by all subcontractor personnel displaying company name.  </w:t>
      </w:r>
    </w:p>
    <w:p w14:paraId="478F6420" w14:textId="77777777" w:rsidR="00C71622" w:rsidRDefault="00C71622" w:rsidP="00C71622">
      <w:pPr>
        <w:ind w:left="-10" w:right="2"/>
      </w:pPr>
      <w:r>
        <w:t xml:space="preserve">(b)All O.S.H.A. Laws and safety equipment and requirements will be followed. </w:t>
      </w:r>
    </w:p>
    <w:p w14:paraId="6300FC16" w14:textId="77777777" w:rsidR="00C71622" w:rsidRDefault="00C71622" w:rsidP="00C71622">
      <w:pPr>
        <w:ind w:left="258" w:right="2" w:hanging="271"/>
      </w:pPr>
      <w:r>
        <w:t xml:space="preserve">(c)Glass beverages and beer bottles will not be allowed on the jobsite. Aluminum cans or plastic bottles will      be permitted provided that all trash is disposed of in proper trash receptacles.  </w:t>
      </w:r>
    </w:p>
    <w:p w14:paraId="37D3B760" w14:textId="77777777" w:rsidR="00C71622" w:rsidRDefault="00C71622" w:rsidP="00C71622">
      <w:pPr>
        <w:spacing w:line="250" w:lineRule="auto"/>
        <w:ind w:left="-3" w:hanging="10"/>
      </w:pPr>
      <w:r>
        <w:t xml:space="preserve">     </w:t>
      </w:r>
      <w:r>
        <w:rPr>
          <w:b/>
        </w:rPr>
        <w:t xml:space="preserve">This </w:t>
      </w:r>
      <w:proofErr w:type="gramStart"/>
      <w:r>
        <w:rPr>
          <w:b/>
        </w:rPr>
        <w:t>jobsite</w:t>
      </w:r>
      <w:proofErr w:type="gramEnd"/>
      <w:r>
        <w:rPr>
          <w:b/>
        </w:rPr>
        <w:t xml:space="preserve"> must be </w:t>
      </w:r>
      <w:proofErr w:type="gramStart"/>
      <w:r>
        <w:rPr>
          <w:b/>
        </w:rPr>
        <w:t>kept clean at all times</w:t>
      </w:r>
      <w:proofErr w:type="gramEnd"/>
      <w:r>
        <w:rPr>
          <w:b/>
        </w:rPr>
        <w:t xml:space="preserve">. </w:t>
      </w:r>
    </w:p>
    <w:p w14:paraId="502EC07B" w14:textId="77777777" w:rsidR="00C71622" w:rsidRDefault="00C71622" w:rsidP="00C71622">
      <w:pPr>
        <w:ind w:left="-10" w:right="2"/>
      </w:pPr>
      <w:r>
        <w:t xml:space="preserve">(d)AM and FM radios are not allowed on the jobsite. </w:t>
      </w:r>
    </w:p>
    <w:p w14:paraId="2C9B0A06" w14:textId="77777777" w:rsidR="00C71622" w:rsidRDefault="00C71622" w:rsidP="00C71622">
      <w:pPr>
        <w:spacing w:line="259" w:lineRule="auto"/>
        <w:ind w:left="2"/>
      </w:pPr>
      <w:r>
        <w:t xml:space="preserve"> </w:t>
      </w:r>
    </w:p>
    <w:p w14:paraId="52DC4BC4" w14:textId="77777777" w:rsidR="00C71622" w:rsidRDefault="00C71622" w:rsidP="00C71622">
      <w:pPr>
        <w:ind w:left="-10" w:right="2"/>
      </w:pPr>
      <w:r>
        <w:t xml:space="preserve"> (e)Respect other subcontractor's work and the Owner's property. Strive in producing a clean, quality project </w:t>
      </w:r>
    </w:p>
    <w:p w14:paraId="685371E5" w14:textId="77777777" w:rsidR="00C71622" w:rsidRDefault="00C71622" w:rsidP="00C71622">
      <w:pPr>
        <w:ind w:left="-10" w:right="2"/>
      </w:pPr>
      <w:r>
        <w:t>for the Owner. Malicious and/or careless acts resulting in damage to the Owner's building or other subcontractor's property/work will result in a “</w:t>
      </w:r>
      <w:r>
        <w:rPr>
          <w:b/>
          <w:u w:val="single" w:color="000000"/>
        </w:rPr>
        <w:t>back charge” PLUS a minimum administrative fee of</w:t>
      </w:r>
      <w:r>
        <w:rPr>
          <w:b/>
        </w:rPr>
        <w:t xml:space="preserve"> </w:t>
      </w:r>
      <w:r>
        <w:rPr>
          <w:b/>
          <w:u w:val="single" w:color="000000"/>
          <w:shd w:val="clear" w:color="auto" w:fill="FFFF00"/>
        </w:rPr>
        <w:t>$50.00</w:t>
      </w:r>
      <w:r>
        <w:t xml:space="preserve">.  </w:t>
      </w:r>
    </w:p>
    <w:p w14:paraId="64455A45" w14:textId="77777777" w:rsidR="00C71622" w:rsidRDefault="00C71622" w:rsidP="00C71622">
      <w:pPr>
        <w:spacing w:line="259" w:lineRule="auto"/>
        <w:ind w:left="2"/>
      </w:pPr>
      <w:r>
        <w:t xml:space="preserve"> </w:t>
      </w:r>
    </w:p>
    <w:p w14:paraId="53A5017A" w14:textId="77777777" w:rsidR="00C71622" w:rsidRDefault="00C71622" w:rsidP="00C71622">
      <w:pPr>
        <w:spacing w:after="65" w:line="259" w:lineRule="auto"/>
        <w:ind w:left="2"/>
      </w:pPr>
      <w:r>
        <w:rPr>
          <w:sz w:val="12"/>
        </w:rPr>
        <w:t xml:space="preserve"> </w:t>
      </w:r>
    </w:p>
    <w:p w14:paraId="7C367B2F" w14:textId="77777777" w:rsidR="00C71622" w:rsidRDefault="00C71622" w:rsidP="00C71622">
      <w:pPr>
        <w:ind w:left="-10" w:right="2"/>
      </w:pPr>
      <w:r>
        <w:t xml:space="preserve">(f)Schedule - Strive to complete this project on or ahead of time. Remember safety is priority one and </w:t>
      </w:r>
      <w:r>
        <w:rPr>
          <w:sz w:val="22"/>
        </w:rPr>
        <w:t>c</w:t>
      </w:r>
      <w:r>
        <w:t xml:space="preserve">ompromising job safety to meet or exceed a completion schedule is no fair trade off. Staff accordingly with qualified personnel to ensure an improved and timely project schedule completion. </w:t>
      </w:r>
    </w:p>
    <w:p w14:paraId="5120C06C" w14:textId="77777777" w:rsidR="00C71622" w:rsidRDefault="00C71622" w:rsidP="00C71622">
      <w:pPr>
        <w:spacing w:after="62" w:line="259" w:lineRule="auto"/>
        <w:ind w:left="2"/>
      </w:pPr>
      <w:r>
        <w:rPr>
          <w:sz w:val="12"/>
        </w:rPr>
        <w:t xml:space="preserve"> </w:t>
      </w:r>
    </w:p>
    <w:p w14:paraId="7082BCEF" w14:textId="77777777" w:rsidR="00C71622" w:rsidRDefault="00C71622" w:rsidP="00C71622">
      <w:pPr>
        <w:ind w:left="-10" w:right="2"/>
      </w:pPr>
      <w:r>
        <w:t xml:space="preserve">(g)Workmanship - Ensure that only </w:t>
      </w:r>
      <w:proofErr w:type="gramStart"/>
      <w:r>
        <w:t>high quality</w:t>
      </w:r>
      <w:proofErr w:type="gramEnd"/>
      <w:r>
        <w:t xml:space="preserve"> workmanship is being produced while working on this project. Poor workmanship will only result in product replacement, schedule delays and liquidated </w:t>
      </w:r>
      <w:proofErr w:type="gramStart"/>
      <w:r>
        <w:t>damages</w:t>
      </w:r>
      <w:proofErr w:type="gramEnd"/>
      <w:r>
        <w:t xml:space="preserve">. </w:t>
      </w:r>
      <w:r>
        <w:rPr>
          <w:b/>
        </w:rPr>
        <w:t>Inspect What You Expect Daily</w:t>
      </w:r>
      <w:r>
        <w:t xml:space="preserve">. </w:t>
      </w:r>
    </w:p>
    <w:p w14:paraId="62970486" w14:textId="77777777" w:rsidR="00C71622" w:rsidRDefault="00C71622" w:rsidP="00C71622">
      <w:pPr>
        <w:spacing w:after="62" w:line="259" w:lineRule="auto"/>
        <w:ind w:left="2"/>
      </w:pPr>
      <w:r>
        <w:rPr>
          <w:sz w:val="12"/>
        </w:rPr>
        <w:t xml:space="preserve"> </w:t>
      </w:r>
    </w:p>
    <w:p w14:paraId="56957181" w14:textId="77777777" w:rsidR="00C71622" w:rsidRDefault="00C71622" w:rsidP="00C71622">
      <w:pPr>
        <w:ind w:left="-10" w:right="2"/>
      </w:pPr>
      <w:r>
        <w:t xml:space="preserve">(h)OSHA Fines - The Subcontractor will be responsible </w:t>
      </w:r>
      <w:proofErr w:type="gramStart"/>
      <w:r>
        <w:t>to pay for</w:t>
      </w:r>
      <w:proofErr w:type="gramEnd"/>
      <w:r>
        <w:t xml:space="preserve"> </w:t>
      </w:r>
      <w:proofErr w:type="gramStart"/>
      <w:r>
        <w:t>each and every</w:t>
      </w:r>
      <w:proofErr w:type="gramEnd"/>
      <w:r>
        <w:t xml:space="preserve"> fine that the Contractor is assessed by </w:t>
      </w:r>
      <w:proofErr w:type="gramStart"/>
      <w:r>
        <w:t>OSHA</w:t>
      </w:r>
      <w:proofErr w:type="gramEnd"/>
      <w:r>
        <w:t xml:space="preserve"> which is the fault, in whole or in part, of the Subcontractor. </w:t>
      </w:r>
    </w:p>
    <w:p w14:paraId="3E304020" w14:textId="77777777" w:rsidR="00C71622" w:rsidRDefault="00C71622" w:rsidP="00C71622">
      <w:pPr>
        <w:spacing w:after="62" w:line="259" w:lineRule="auto"/>
        <w:ind w:left="2"/>
      </w:pPr>
      <w:r>
        <w:rPr>
          <w:sz w:val="12"/>
        </w:rPr>
        <w:t xml:space="preserve"> </w:t>
      </w:r>
    </w:p>
    <w:p w14:paraId="5C18D26E" w14:textId="77777777" w:rsidR="00C71622" w:rsidRDefault="00C71622" w:rsidP="00C71622">
      <w:pPr>
        <w:ind w:left="-10" w:right="2"/>
      </w:pPr>
      <w:r>
        <w:t>(</w:t>
      </w:r>
      <w:proofErr w:type="spellStart"/>
      <w:r>
        <w:t>i</w:t>
      </w:r>
      <w:proofErr w:type="spellEnd"/>
      <w:r>
        <w:t xml:space="preserve">)Hazard Communication Standards - These Laws will be enforced by Contractor and by all subcontracting companies working on this Project. </w:t>
      </w:r>
    </w:p>
    <w:p w14:paraId="3F4DB8C0" w14:textId="77777777" w:rsidR="00C71622" w:rsidRDefault="00C71622" w:rsidP="00C71622">
      <w:pPr>
        <w:spacing w:line="259" w:lineRule="auto"/>
        <w:ind w:left="2"/>
      </w:pPr>
      <w:r>
        <w:t xml:space="preserve"> </w:t>
      </w:r>
    </w:p>
    <w:p w14:paraId="23B58215" w14:textId="77777777" w:rsidR="00C71622" w:rsidRDefault="00C71622" w:rsidP="00C71622">
      <w:pPr>
        <w:ind w:left="-10" w:right="2"/>
      </w:pPr>
      <w:r>
        <w:t xml:space="preserve">(j)This is a Drug Free, Tobacco Free, Alcohol Free and Firearm Free Project. Any use or possession of these items on these premises is strictly prohibited. Violators will be permanently banned from the jobsite, and Contractor may, at its option, seek legal prosecution for the violation/violations. </w:t>
      </w:r>
    </w:p>
    <w:p w14:paraId="054C1B6D" w14:textId="77777777" w:rsidR="00C71622" w:rsidRDefault="00C71622" w:rsidP="00C71622">
      <w:pPr>
        <w:spacing w:after="65" w:line="259" w:lineRule="auto"/>
        <w:ind w:left="2"/>
      </w:pPr>
      <w:r>
        <w:rPr>
          <w:sz w:val="12"/>
        </w:rPr>
        <w:t xml:space="preserve"> </w:t>
      </w:r>
    </w:p>
    <w:p w14:paraId="53C4D620" w14:textId="77777777" w:rsidR="00C71622" w:rsidRDefault="00C71622" w:rsidP="00C71622">
      <w:pPr>
        <w:ind w:left="-10" w:right="2"/>
      </w:pPr>
      <w:r>
        <w:t xml:space="preserve">(k)Safety is priority one on this jobsite. Subcontractor will train its personnel regularly and inform its employees to </w:t>
      </w:r>
      <w:proofErr w:type="gramStart"/>
      <w:r>
        <w:t>think safety at all times</w:t>
      </w:r>
      <w:proofErr w:type="gramEnd"/>
      <w:r>
        <w:t xml:space="preserve">. </w:t>
      </w:r>
    </w:p>
    <w:p w14:paraId="415765F0" w14:textId="77777777" w:rsidR="00C71622" w:rsidRDefault="00C71622" w:rsidP="00C71622">
      <w:pPr>
        <w:spacing w:after="62" w:line="259" w:lineRule="auto"/>
        <w:ind w:left="2"/>
      </w:pPr>
      <w:r>
        <w:rPr>
          <w:sz w:val="12"/>
        </w:rPr>
        <w:t xml:space="preserve"> </w:t>
      </w:r>
    </w:p>
    <w:p w14:paraId="50EE79A2" w14:textId="77777777" w:rsidR="00C71622" w:rsidRDefault="00C71622" w:rsidP="00C71622">
      <w:pPr>
        <w:ind w:left="-10" w:right="2"/>
      </w:pPr>
      <w:r>
        <w:t xml:space="preserve">(l)Proper clothing must be </w:t>
      </w:r>
      <w:proofErr w:type="gramStart"/>
      <w:r>
        <w:t>worn at all times</w:t>
      </w:r>
      <w:proofErr w:type="gramEnd"/>
      <w:r>
        <w:t xml:space="preserve">, shirts must cover shoulders, pants must cover the legs and shoes must be hard sole with leather uppers. No tennis shoes or sneakers allowed. </w:t>
      </w:r>
    </w:p>
    <w:p w14:paraId="67BD26B2" w14:textId="77777777" w:rsidR="00C71622" w:rsidRDefault="00C71622" w:rsidP="00C71622">
      <w:pPr>
        <w:spacing w:after="62" w:line="259" w:lineRule="auto"/>
        <w:ind w:left="2"/>
      </w:pPr>
      <w:r>
        <w:rPr>
          <w:sz w:val="12"/>
        </w:rPr>
        <w:t xml:space="preserve"> </w:t>
      </w:r>
    </w:p>
    <w:p w14:paraId="5E827B9D" w14:textId="77777777" w:rsidR="00C71622" w:rsidRDefault="00C71622" w:rsidP="00C71622">
      <w:pPr>
        <w:ind w:left="-10" w:right="2"/>
      </w:pPr>
      <w:r>
        <w:t xml:space="preserve">(m)Smoking is not allowed inside the building at any time. </w:t>
      </w:r>
    </w:p>
    <w:p w14:paraId="4ECD2707" w14:textId="77777777" w:rsidR="00C71622" w:rsidRDefault="00C71622" w:rsidP="00C71622">
      <w:pPr>
        <w:spacing w:after="62" w:line="259" w:lineRule="auto"/>
        <w:ind w:left="2"/>
      </w:pPr>
      <w:r>
        <w:rPr>
          <w:sz w:val="12"/>
        </w:rPr>
        <w:t xml:space="preserve"> </w:t>
      </w:r>
    </w:p>
    <w:p w14:paraId="2F5F0E16" w14:textId="77777777" w:rsidR="00C71622" w:rsidRDefault="00C71622" w:rsidP="00C71622">
      <w:pPr>
        <w:ind w:left="-10" w:right="2"/>
      </w:pPr>
      <w:r>
        <w:rPr>
          <w:noProof/>
        </w:rPr>
        <w:drawing>
          <wp:anchor distT="0" distB="0" distL="114300" distR="114300" simplePos="0" relativeHeight="251681280" behindDoc="1" locked="0" layoutInCell="1" allowOverlap="0" wp14:anchorId="10CA6BF2" wp14:editId="409BE467">
            <wp:simplePos x="0" y="0"/>
            <wp:positionH relativeFrom="column">
              <wp:posOffset>776579</wp:posOffset>
            </wp:positionH>
            <wp:positionV relativeFrom="paragraph">
              <wp:posOffset>-1351993</wp:posOffset>
            </wp:positionV>
            <wp:extent cx="4572000" cy="2971800"/>
            <wp:effectExtent l="0" t="0" r="0" b="0"/>
            <wp:wrapNone/>
            <wp:docPr id="1116" name="Picture 1116"/>
            <wp:cNvGraphicFramePr/>
            <a:graphic xmlns:a="http://schemas.openxmlformats.org/drawingml/2006/main">
              <a:graphicData uri="http://schemas.openxmlformats.org/drawingml/2006/picture">
                <pic:pic xmlns:pic="http://schemas.openxmlformats.org/drawingml/2006/picture">
                  <pic:nvPicPr>
                    <pic:cNvPr id="1116" name="Picture 1116"/>
                    <pic:cNvPicPr/>
                  </pic:nvPicPr>
                  <pic:blipFill>
                    <a:blip r:embed="rId13"/>
                    <a:stretch>
                      <a:fillRect/>
                    </a:stretch>
                  </pic:blipFill>
                  <pic:spPr>
                    <a:xfrm>
                      <a:off x="0" y="0"/>
                      <a:ext cx="4572000" cy="2971800"/>
                    </a:xfrm>
                    <a:prstGeom prst="rect">
                      <a:avLst/>
                    </a:prstGeom>
                  </pic:spPr>
                </pic:pic>
              </a:graphicData>
            </a:graphic>
          </wp:anchor>
        </w:drawing>
      </w:r>
      <w:r>
        <w:t xml:space="preserve">(n)Sexual Harassment toward employees or the public will not be tolerated. This includes any type of sexual flirtation, advances, verbal abuse, cat calls, whistling, etc. Violators will be reprimanded and Contractor may, </w:t>
      </w:r>
      <w:proofErr w:type="gramStart"/>
      <w:r>
        <w:t>at</w:t>
      </w:r>
      <w:proofErr w:type="gramEnd"/>
      <w:r>
        <w:t xml:space="preserve"> its option, have the violators removed permanently from the jobsite. </w:t>
      </w:r>
    </w:p>
    <w:p w14:paraId="6CAC33F6" w14:textId="77777777" w:rsidR="00C71622" w:rsidRDefault="00C71622" w:rsidP="00C71622">
      <w:pPr>
        <w:spacing w:after="63" w:line="259" w:lineRule="auto"/>
        <w:ind w:left="2"/>
      </w:pPr>
      <w:r>
        <w:rPr>
          <w:sz w:val="12"/>
        </w:rPr>
        <w:lastRenderedPageBreak/>
        <w:t xml:space="preserve"> </w:t>
      </w:r>
    </w:p>
    <w:p w14:paraId="255259A2" w14:textId="77777777" w:rsidR="00C71622" w:rsidRDefault="00C71622" w:rsidP="00C71622">
      <w:pPr>
        <w:ind w:left="-10" w:right="2"/>
      </w:pPr>
      <w:r>
        <w:t xml:space="preserve">(o)When using any type of welder or torch, it is imperative that the Subcontractor have an approved, fully charged fire extinguisher in the immediate area. </w:t>
      </w:r>
    </w:p>
    <w:p w14:paraId="634559AA" w14:textId="77777777" w:rsidR="00C71622" w:rsidRDefault="00C71622" w:rsidP="00C71622">
      <w:pPr>
        <w:spacing w:after="62" w:line="259" w:lineRule="auto"/>
        <w:ind w:left="2"/>
      </w:pPr>
      <w:r>
        <w:rPr>
          <w:sz w:val="12"/>
        </w:rPr>
        <w:t xml:space="preserve"> </w:t>
      </w:r>
    </w:p>
    <w:p w14:paraId="768DC956" w14:textId="77777777" w:rsidR="00C71622" w:rsidRDefault="00C71622" w:rsidP="00C71622">
      <w:pPr>
        <w:ind w:left="-10" w:right="2"/>
      </w:pPr>
      <w:r>
        <w:t xml:space="preserve">(p)Subcontractor Employees should be trained in asbestos </w:t>
      </w:r>
      <w:proofErr w:type="gramStart"/>
      <w:r>
        <w:t>awareness</w:t>
      </w:r>
      <w:proofErr w:type="gramEnd"/>
      <w:r>
        <w:t xml:space="preserve"> how to recognize it and the dangers in handling or working around the material. </w:t>
      </w:r>
    </w:p>
    <w:p w14:paraId="3871EEBD" w14:textId="77777777" w:rsidR="00C71622" w:rsidRDefault="00C71622" w:rsidP="00C71622">
      <w:pPr>
        <w:spacing w:after="65" w:line="259" w:lineRule="auto"/>
        <w:ind w:left="2"/>
      </w:pPr>
      <w:r>
        <w:rPr>
          <w:sz w:val="12"/>
        </w:rPr>
        <w:t xml:space="preserve"> </w:t>
      </w:r>
    </w:p>
    <w:p w14:paraId="05E0A44D" w14:textId="77777777" w:rsidR="00C71622" w:rsidRDefault="00C71622" w:rsidP="00C71622">
      <w:pPr>
        <w:ind w:left="-10" w:right="2"/>
      </w:pPr>
      <w:r>
        <w:t xml:space="preserve">(q)Any employee found urinating or defecating anywhere on the jobsite except at the approved port-a-can facilities provided or found performing any other act determined to be inappropriate by Contractor in Contractor’s sole discretion, will be removed permanently from the project. </w:t>
      </w:r>
    </w:p>
    <w:p w14:paraId="160BD712" w14:textId="77777777" w:rsidR="00C71622" w:rsidRDefault="00C71622" w:rsidP="00C71622">
      <w:pPr>
        <w:spacing w:after="65" w:line="259" w:lineRule="auto"/>
        <w:ind w:left="2"/>
      </w:pPr>
      <w:r>
        <w:rPr>
          <w:sz w:val="12"/>
        </w:rPr>
        <w:t xml:space="preserve"> </w:t>
      </w:r>
    </w:p>
    <w:p w14:paraId="5F4690C0" w14:textId="77777777" w:rsidR="00C71622" w:rsidRDefault="00C71622" w:rsidP="00C71622">
      <w:pPr>
        <w:ind w:left="-10" w:right="2"/>
      </w:pPr>
      <w:r>
        <w:t>(r)All employees working on or walking on surfaces (horizontal or vertical) must be protected from falling, by use of a guardrail, safety net and/or personal fall arrest systems as per O.S.H.A guidelines.</w:t>
      </w:r>
      <w:r>
        <w:rPr>
          <w:sz w:val="22"/>
        </w:rPr>
        <w:t xml:space="preserve"> </w:t>
      </w:r>
    </w:p>
    <w:p w14:paraId="312BECF8" w14:textId="77777777" w:rsidR="00C71622" w:rsidRDefault="00C71622" w:rsidP="00C71622">
      <w:pPr>
        <w:spacing w:after="65" w:line="259" w:lineRule="auto"/>
        <w:ind w:left="2"/>
      </w:pPr>
      <w:r>
        <w:rPr>
          <w:sz w:val="12"/>
        </w:rPr>
        <w:t xml:space="preserve"> </w:t>
      </w:r>
    </w:p>
    <w:p w14:paraId="7D2EAA0D" w14:textId="77777777" w:rsidR="00C71622" w:rsidRDefault="00C71622" w:rsidP="00C71622">
      <w:pPr>
        <w:ind w:left="-10" w:right="2"/>
      </w:pPr>
      <w:r>
        <w:t xml:space="preserve">(s)Subcontractor agrees to pay for all expenses related to any injury to their employees or subcontractors. </w:t>
      </w:r>
      <w:proofErr w:type="gramStart"/>
      <w:r>
        <w:t>Subcontractor is</w:t>
      </w:r>
      <w:proofErr w:type="gramEnd"/>
      <w:r>
        <w:t xml:space="preserve"> solely responsible for the safety of their employees or subcontractors. General contractor accepts no responsibility for the safety of the subcontractor’s employees or subcontractors or visitors to the jobsite. </w:t>
      </w:r>
    </w:p>
    <w:p w14:paraId="023EAB43" w14:textId="77777777" w:rsidR="00C71622" w:rsidRDefault="00C71622" w:rsidP="00C71622">
      <w:pPr>
        <w:spacing w:after="70" w:line="259" w:lineRule="auto"/>
        <w:ind w:left="2"/>
      </w:pPr>
      <w:r>
        <w:rPr>
          <w:sz w:val="12"/>
        </w:rPr>
        <w:t xml:space="preserve"> </w:t>
      </w:r>
    </w:p>
    <w:p w14:paraId="393CEA9A" w14:textId="77777777" w:rsidR="00C71622" w:rsidRDefault="00C71622" w:rsidP="00C71622">
      <w:pPr>
        <w:ind w:left="-10" w:right="2"/>
      </w:pPr>
      <w:r>
        <w:t xml:space="preserve">(t)General contractor accepts no responsibility for the conditions of subcontractor’s equipment or materials.  </w:t>
      </w:r>
    </w:p>
    <w:p w14:paraId="7100F7CD" w14:textId="77777777" w:rsidR="00C71622" w:rsidRDefault="00C71622" w:rsidP="00C71622">
      <w:pPr>
        <w:spacing w:after="62" w:line="259" w:lineRule="auto"/>
        <w:ind w:left="2"/>
      </w:pPr>
      <w:r>
        <w:rPr>
          <w:sz w:val="12"/>
        </w:rPr>
        <w:t xml:space="preserve"> </w:t>
      </w:r>
    </w:p>
    <w:p w14:paraId="4D2F6CDB" w14:textId="77777777" w:rsidR="00C71622" w:rsidRDefault="00C71622" w:rsidP="00C71622">
      <w:pPr>
        <w:ind w:left="-10" w:right="2"/>
      </w:pPr>
      <w:r>
        <w:t xml:space="preserve">(u)If subcontractor employee is hurt and files a lawsuit against Contractor, subcontractor shall pay all legal expenses and any award to employee. </w:t>
      </w:r>
    </w:p>
    <w:p w14:paraId="2F6FF14A" w14:textId="77777777" w:rsidR="00C71622" w:rsidRDefault="00C71622" w:rsidP="00C71622">
      <w:pPr>
        <w:numPr>
          <w:ilvl w:val="0"/>
          <w:numId w:val="28"/>
        </w:numPr>
        <w:spacing w:after="4" w:line="248" w:lineRule="auto"/>
        <w:ind w:hanging="10"/>
        <w:jc w:val="both"/>
      </w:pPr>
      <w:r>
        <w:t xml:space="preserve">The use of cell phones </w:t>
      </w:r>
      <w:proofErr w:type="gramStart"/>
      <w:r>
        <w:t>are</w:t>
      </w:r>
      <w:proofErr w:type="gramEnd"/>
      <w:r>
        <w:t xml:space="preserve"> prohibited while performing work duties. Cell phone use is permissible outside the building only. </w:t>
      </w:r>
    </w:p>
    <w:p w14:paraId="748874A7" w14:textId="77777777" w:rsidR="00C71622" w:rsidRDefault="00C71622" w:rsidP="00C71622">
      <w:pPr>
        <w:numPr>
          <w:ilvl w:val="0"/>
          <w:numId w:val="28"/>
        </w:numPr>
        <w:spacing w:after="4" w:line="248" w:lineRule="auto"/>
        <w:ind w:hanging="10"/>
        <w:jc w:val="both"/>
      </w:pPr>
      <w:r>
        <w:t xml:space="preserve">Subcontractor agrees to provide a </w:t>
      </w:r>
      <w:proofErr w:type="gramStart"/>
      <w:r>
        <w:t>hard copies of all OSHA Safety documentation</w:t>
      </w:r>
      <w:proofErr w:type="gramEnd"/>
      <w:r>
        <w:t xml:space="preserve"> required and will be delivered to the jobsite/office within 1 week from when the contract is executed.</w:t>
      </w:r>
    </w:p>
    <w:p w14:paraId="31F02387" w14:textId="77777777" w:rsidR="00C71622" w:rsidRDefault="00C71622" w:rsidP="00C71622">
      <w:pPr>
        <w:numPr>
          <w:ilvl w:val="0"/>
          <w:numId w:val="28"/>
        </w:numPr>
        <w:spacing w:line="248" w:lineRule="auto"/>
        <w:ind w:hanging="10"/>
        <w:jc w:val="both"/>
      </w:pPr>
      <w:r>
        <w:rPr>
          <w:b/>
        </w:rPr>
        <w:t xml:space="preserve">If a subcontractor receives a total of 3 or more warnings for safety violations, (verbally or written). The Prime Contractor reserves the right to fine the Subcontractor 100.00 dollars per safety violation for each Subcontractors personnel found in violation of OSHA guidelines as the Prime Contractor deems appropriate. </w:t>
      </w:r>
    </w:p>
    <w:p w14:paraId="648FCB6E" w14:textId="77777777" w:rsidR="00C71622" w:rsidRDefault="00C71622" w:rsidP="00C71622">
      <w:pPr>
        <w:spacing w:line="259" w:lineRule="auto"/>
        <w:ind w:left="2"/>
      </w:pPr>
      <w:r>
        <w:rPr>
          <w:sz w:val="8"/>
        </w:rPr>
        <w:t xml:space="preserve"> </w:t>
      </w:r>
    </w:p>
    <w:p w14:paraId="7B7C2F8C" w14:textId="77777777" w:rsidR="00C71622" w:rsidRDefault="00C71622" w:rsidP="00C71622">
      <w:pPr>
        <w:spacing w:line="259" w:lineRule="auto"/>
        <w:ind w:left="2"/>
      </w:pPr>
      <w:r>
        <w:rPr>
          <w:sz w:val="8"/>
        </w:rPr>
        <w:t xml:space="preserve"> </w:t>
      </w:r>
    </w:p>
    <w:p w14:paraId="6638FFF9" w14:textId="77777777" w:rsidR="00C71622" w:rsidRDefault="00C71622" w:rsidP="00C71622">
      <w:pPr>
        <w:spacing w:line="259" w:lineRule="auto"/>
        <w:ind w:left="2"/>
      </w:pPr>
      <w:r>
        <w:rPr>
          <w:sz w:val="8"/>
        </w:rPr>
        <w:t xml:space="preserve"> </w:t>
      </w:r>
    </w:p>
    <w:p w14:paraId="33C0E5E0" w14:textId="77777777" w:rsidR="00C71622" w:rsidRDefault="00C71622" w:rsidP="00C71622">
      <w:pPr>
        <w:spacing w:after="144" w:line="259" w:lineRule="auto"/>
        <w:ind w:left="2"/>
      </w:pPr>
      <w:r>
        <w:rPr>
          <w:sz w:val="8"/>
        </w:rPr>
        <w:t xml:space="preserve"> </w:t>
      </w:r>
    </w:p>
    <w:p w14:paraId="0A3F83DE" w14:textId="77777777" w:rsidR="00C71622" w:rsidRDefault="00C71622" w:rsidP="00C71622">
      <w:pPr>
        <w:pStyle w:val="Heading4"/>
        <w:tabs>
          <w:tab w:val="center" w:pos="1549"/>
        </w:tabs>
        <w:ind w:left="-13" w:firstLine="0"/>
      </w:pPr>
      <w:r>
        <w:t xml:space="preserve">4.4 </w:t>
      </w:r>
      <w:r>
        <w:tab/>
        <w:t xml:space="preserve">CLEANING UP </w:t>
      </w:r>
    </w:p>
    <w:p w14:paraId="41B285AF" w14:textId="77777777" w:rsidR="00C71622" w:rsidRDefault="00C71622" w:rsidP="00C71622">
      <w:pPr>
        <w:ind w:left="-10" w:right="2"/>
      </w:pPr>
      <w:r>
        <w:rPr>
          <w:b/>
        </w:rPr>
        <w:t xml:space="preserve">4.4.1 </w:t>
      </w:r>
      <w:r>
        <w:t xml:space="preserve">The Subcontractor shall, at its own cost and expense, (1) keep the Premises free at all times from all waste materials, packaging materials, debris and other rubbish accumulated in connection with the execution of its work by collecting and depositing said materials and rubbish in containers as furnished and removed by Subcontractor from the Premises without charge, (2) clean and remove from its own Work and from all contiguous work of others any soiling, staining, mortar, plaster, concrete or dirt caused by the execution of its Work and make good all defects resulting therefrom </w:t>
      </w:r>
      <w:r>
        <w:lastRenderedPageBreak/>
        <w:t xml:space="preserve">(3) at the completion of its Work in each area, perform such cleaning as may be required to leave the area "broom clean", and (4) at the entire completion of its Work, remove all of its tools, equipment, scaffolds, shanties and surplus materials. Should the subcontractor fail to perform any of the foregoing to NM Contracting, LLC satisfaction, NM Contracting, LLC shall have the right to perform and complete such work itself or through </w:t>
      </w:r>
      <w:r>
        <w:rPr>
          <w:sz w:val="22"/>
        </w:rPr>
        <w:t>o</w:t>
      </w:r>
      <w:r>
        <w:t xml:space="preserve">thers and charge the cost thereof the Subcontractor.  (5) Any dumpster furnished by the contractor at the jobsite, the cost will be shared by subcontractor. If the Contractor is forced to use clean-up crews at the jobsite, Subcontractor will share in the cost. (6) If vandalism should occur, the Contractor will provide security service on site and costs will be shared by the subcontractor. </w:t>
      </w:r>
    </w:p>
    <w:p w14:paraId="78BF6097" w14:textId="77777777" w:rsidR="00C71622" w:rsidRDefault="00C71622" w:rsidP="00C71622">
      <w:pPr>
        <w:spacing w:after="183" w:line="259" w:lineRule="auto"/>
        <w:ind w:left="2"/>
      </w:pPr>
      <w:r>
        <w:rPr>
          <w:sz w:val="4"/>
        </w:rPr>
        <w:t xml:space="preserve"> </w:t>
      </w:r>
    </w:p>
    <w:p w14:paraId="60E96EC6" w14:textId="77777777" w:rsidR="00C71622" w:rsidRDefault="00C71622" w:rsidP="00C71622">
      <w:pPr>
        <w:pStyle w:val="Heading4"/>
        <w:tabs>
          <w:tab w:val="center" w:pos="1423"/>
        </w:tabs>
        <w:ind w:left="-13" w:firstLine="0"/>
      </w:pPr>
      <w:r>
        <w:t xml:space="preserve">4.5 </w:t>
      </w:r>
      <w:r>
        <w:tab/>
        <w:t xml:space="preserve">WARRANTY </w:t>
      </w:r>
    </w:p>
    <w:p w14:paraId="764B8DC0" w14:textId="77777777" w:rsidR="00C71622" w:rsidRDefault="00C71622" w:rsidP="00C71622">
      <w:pPr>
        <w:spacing w:after="219" w:line="259" w:lineRule="auto"/>
        <w:ind w:left="2"/>
      </w:pPr>
      <w:r>
        <w:rPr>
          <w:b/>
          <w:sz w:val="4"/>
        </w:rPr>
        <w:t xml:space="preserve"> </w:t>
      </w:r>
    </w:p>
    <w:p w14:paraId="4B89E733" w14:textId="77777777" w:rsidR="00C71622" w:rsidRDefault="00C71622" w:rsidP="00C71622">
      <w:pPr>
        <w:ind w:left="-10" w:right="2"/>
      </w:pPr>
      <w:r>
        <w:rPr>
          <w:b/>
        </w:rPr>
        <w:t xml:space="preserve">4.5.1 </w:t>
      </w:r>
      <w:r>
        <w:t>The Subcontractor warrants to the Owner and Contractor (</w:t>
      </w:r>
      <w:proofErr w:type="spellStart"/>
      <w:r>
        <w:t>i</w:t>
      </w:r>
      <w:proofErr w:type="spellEnd"/>
      <w:r>
        <w:t xml:space="preserve">) that materials and equipment furnished until this Subcontract will be of good quality and new unless otherwise required or permitted by the </w:t>
      </w:r>
    </w:p>
    <w:p w14:paraId="04777176" w14:textId="77777777" w:rsidR="00C71622" w:rsidRDefault="00C71622" w:rsidP="00C71622">
      <w:pPr>
        <w:ind w:left="-10" w:right="2"/>
      </w:pPr>
      <w:r>
        <w:t xml:space="preserve">Subcontract Documents, (ii) that the Work of this Subcontract will be free from defects not inherent in the quality required or permitted, and (iii) that the Work will conform to the requirements of the subcontract </w:t>
      </w:r>
    </w:p>
    <w:p w14:paraId="75487EDA" w14:textId="77777777" w:rsidR="00C71622" w:rsidRDefault="00C71622" w:rsidP="00C71622">
      <w:pPr>
        <w:spacing w:after="67"/>
        <w:ind w:left="-10" w:right="2"/>
      </w:pPr>
      <w:r>
        <w:t xml:space="preserve">Documents.  Work not conforming to these requirements, including substitutions not properly approved and authorized, may be considered defective. The Subcontractor's warranty excludes remedy for damage or </w:t>
      </w:r>
      <w:proofErr w:type="gramStart"/>
      <w:r>
        <w:t>defect</w:t>
      </w:r>
      <w:proofErr w:type="gramEnd"/>
      <w:r>
        <w:t xml:space="preserve"> caused by abuse, modifications not executed by the Subcontractor, improper or insufficient maintenance, improper operation or normal wear and tear under normal usage. This warranty shall be in addition to and not in limitation of any other warranty or remedy required by Law or by the Subcontract Documents. Subcontractor agrees to provide warranty for one year after acceptance of total project from the owner or per plans and specifications, whichever is greater. </w:t>
      </w:r>
    </w:p>
    <w:p w14:paraId="793759DE" w14:textId="77777777" w:rsidR="00C71622" w:rsidRDefault="00C71622" w:rsidP="00C71622">
      <w:pPr>
        <w:ind w:left="-10" w:right="2"/>
      </w:pPr>
      <w:r>
        <w:rPr>
          <w:noProof/>
        </w:rPr>
        <w:drawing>
          <wp:anchor distT="0" distB="0" distL="114300" distR="114300" simplePos="0" relativeHeight="251727360" behindDoc="1" locked="0" layoutInCell="1" allowOverlap="0" wp14:anchorId="379613D1" wp14:editId="13830EF2">
            <wp:simplePos x="0" y="0"/>
            <wp:positionH relativeFrom="column">
              <wp:posOffset>776579</wp:posOffset>
            </wp:positionH>
            <wp:positionV relativeFrom="paragraph">
              <wp:posOffset>-1609619</wp:posOffset>
            </wp:positionV>
            <wp:extent cx="4572000" cy="2971800"/>
            <wp:effectExtent l="0" t="0" r="0" b="0"/>
            <wp:wrapNone/>
            <wp:docPr id="1352" name="Pictu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13"/>
                    <a:stretch>
                      <a:fillRect/>
                    </a:stretch>
                  </pic:blipFill>
                  <pic:spPr>
                    <a:xfrm>
                      <a:off x="0" y="0"/>
                      <a:ext cx="4572000" cy="2971800"/>
                    </a:xfrm>
                    <a:prstGeom prst="rect">
                      <a:avLst/>
                    </a:prstGeom>
                  </pic:spPr>
                </pic:pic>
              </a:graphicData>
            </a:graphic>
          </wp:anchor>
        </w:drawing>
      </w:r>
      <w:r>
        <w:rPr>
          <w:b/>
        </w:rPr>
        <w:t xml:space="preserve">4.5.2 </w:t>
      </w:r>
      <w:r>
        <w:t xml:space="preserve">(a) Subcontractor agrees to turn said work over to Contractor in good condition and free from defects and clear from all claims, encumbrances and liens for labor, services and materials, and to protect and save harmless Contractor and Owner from all claims, encumbrances and liens growing out of the performance and all maintenance required under the Contract Documents. Should Subcontractor, during the progress of said Work, or at any time thereafter, fail to pay for any or all labor, services or materials used or purchased for use in prosecution of said Work, Contractor may at its option, and without notice to Subcontractor pay all such claims and charge the amounts thereof to Subcontractor.  In the event a lien or suit is filed by any person, firm or corporation asserting a claim or lien for labor, services or materials used/purchased for the use in the Work covered by this Subcontract, Subcontractor will, at its own cost and expense, including legal fees, defend such suit and pay any judgment rendered therein. If requested by Contractor, Subcontractor shall file with Contractor a notarized affidavit showing that all labor and materials have been paid in full when applying for partial payment. </w:t>
      </w:r>
    </w:p>
    <w:p w14:paraId="5B7F9069" w14:textId="77777777" w:rsidR="00C71622" w:rsidRDefault="00C71622" w:rsidP="00C71622">
      <w:pPr>
        <w:spacing w:after="144" w:line="259" w:lineRule="auto"/>
        <w:ind w:left="722"/>
      </w:pPr>
      <w:r>
        <w:rPr>
          <w:sz w:val="4"/>
        </w:rPr>
        <w:t xml:space="preserve"> </w:t>
      </w:r>
    </w:p>
    <w:p w14:paraId="47D3E23D" w14:textId="77777777" w:rsidR="00C71622" w:rsidRDefault="00C71622" w:rsidP="00C71622">
      <w:pPr>
        <w:numPr>
          <w:ilvl w:val="0"/>
          <w:numId w:val="29"/>
        </w:numPr>
        <w:spacing w:after="4" w:line="248" w:lineRule="auto"/>
        <w:ind w:right="2" w:hanging="3"/>
        <w:jc w:val="both"/>
      </w:pPr>
      <w:r>
        <w:t xml:space="preserve">Subcontractor agrees to guarantee its work against all defects of material or workmanship as called for in the specifications or for a period of </w:t>
      </w:r>
      <w:r>
        <w:rPr>
          <w:b/>
        </w:rPr>
        <w:t>One (1) Year</w:t>
      </w:r>
      <w:r>
        <w:t xml:space="preserve"> from the date of the final completion of the Project and the acceptance thereof by Owner. </w:t>
      </w:r>
    </w:p>
    <w:p w14:paraId="269B0CB0" w14:textId="77777777" w:rsidR="00C71622" w:rsidRDefault="00C71622" w:rsidP="00C71622">
      <w:pPr>
        <w:spacing w:after="144" w:line="259" w:lineRule="auto"/>
        <w:ind w:left="2"/>
      </w:pPr>
      <w:r>
        <w:rPr>
          <w:sz w:val="4"/>
        </w:rPr>
        <w:t xml:space="preserve"> </w:t>
      </w:r>
    </w:p>
    <w:p w14:paraId="25427D34" w14:textId="77777777" w:rsidR="00C71622" w:rsidRDefault="00C71622" w:rsidP="00C71622">
      <w:pPr>
        <w:numPr>
          <w:ilvl w:val="0"/>
          <w:numId w:val="29"/>
        </w:numPr>
        <w:spacing w:after="4" w:line="248" w:lineRule="auto"/>
        <w:ind w:right="2" w:hanging="3"/>
        <w:jc w:val="both"/>
      </w:pPr>
      <w:r>
        <w:lastRenderedPageBreak/>
        <w:t xml:space="preserve">If at the end of this contract, the subcontractor owes more money for materials or labor than the balance of this contract, the general contractor shall have the right to </w:t>
      </w:r>
      <w:r>
        <w:rPr>
          <w:u w:val="single" w:color="000000"/>
        </w:rPr>
        <w:t>pay these and deduct the amounts from other</w:t>
      </w:r>
      <w:r>
        <w:t xml:space="preserve"> </w:t>
      </w:r>
      <w:r>
        <w:rPr>
          <w:u w:val="single" w:color="000000"/>
        </w:rPr>
        <w:t>existing or future contracts with the subcontractor.</w:t>
      </w:r>
      <w:r>
        <w:rPr>
          <w:sz w:val="22"/>
        </w:rPr>
        <w:t xml:space="preserve"> </w:t>
      </w:r>
    </w:p>
    <w:p w14:paraId="02C9EF63" w14:textId="77777777" w:rsidR="00C71622" w:rsidRDefault="00C71622" w:rsidP="00C71622">
      <w:pPr>
        <w:spacing w:after="182" w:line="259" w:lineRule="auto"/>
        <w:ind w:left="2"/>
      </w:pPr>
      <w:r>
        <w:rPr>
          <w:b/>
          <w:sz w:val="4"/>
        </w:rPr>
        <w:t xml:space="preserve"> </w:t>
      </w:r>
    </w:p>
    <w:p w14:paraId="22BBDDFC" w14:textId="70FE84A3" w:rsidR="00C71622" w:rsidRDefault="00FB3353" w:rsidP="00FB3353">
      <w:pPr>
        <w:keepNext/>
        <w:keepLines/>
        <w:spacing w:after="3" w:line="259" w:lineRule="auto"/>
        <w:ind w:left="-3" w:hanging="10"/>
        <w:outlineLvl w:val="4"/>
        <w:rPr>
          <w:rFonts w:ascii="Arial" w:eastAsia="Arial" w:hAnsi="Arial" w:cs="Arial"/>
          <w:b/>
          <w:color w:val="000000"/>
          <w:kern w:val="2"/>
          <w14:ligatures w14:val="standardContextual"/>
        </w:rPr>
      </w:pPr>
      <w:r w:rsidRPr="00FB3353">
        <w:rPr>
          <w:rFonts w:ascii="Arial" w:eastAsia="Arial" w:hAnsi="Arial" w:cs="Arial"/>
          <w:b/>
          <w:color w:val="000000"/>
          <w:kern w:val="2"/>
          <w14:ligatures w14:val="standardContextual"/>
        </w:rPr>
        <w:t xml:space="preserve">4.5.3 Confidentiality </w:t>
      </w:r>
    </w:p>
    <w:p w14:paraId="543A52D9" w14:textId="77777777" w:rsidR="00FB3353" w:rsidRPr="00FB3353" w:rsidRDefault="00FB3353" w:rsidP="00FB3353">
      <w:pPr>
        <w:keepNext/>
        <w:keepLines/>
        <w:spacing w:after="3" w:line="259" w:lineRule="auto"/>
        <w:ind w:left="-3" w:hanging="10"/>
        <w:outlineLvl w:val="4"/>
        <w:rPr>
          <w:rFonts w:ascii="Arial" w:eastAsia="Arial" w:hAnsi="Arial" w:cs="Arial"/>
          <w:b/>
          <w:color w:val="000000"/>
          <w:kern w:val="2"/>
          <w14:ligatures w14:val="standardContextual"/>
        </w:rPr>
      </w:pPr>
    </w:p>
    <w:p w14:paraId="1C3FCD23" w14:textId="77777777" w:rsidR="00C71622" w:rsidRDefault="00C71622" w:rsidP="00C71622">
      <w:pPr>
        <w:ind w:left="-3" w:right="-6" w:hanging="10"/>
      </w:pPr>
      <w:r>
        <w:rPr>
          <w:b/>
          <w:sz w:val="19"/>
        </w:rPr>
        <w:t>4.5.3.1 The Subcontractor warrants and represents that the Subcontractor shall not knowingly or negligently communicate or disclose at any time to any person or entity any information in connection with the Contractor’s Work or the Project, except (</w:t>
      </w:r>
      <w:proofErr w:type="spellStart"/>
      <w:r>
        <w:rPr>
          <w:b/>
          <w:sz w:val="19"/>
        </w:rPr>
        <w:t>i</w:t>
      </w:r>
      <w:proofErr w:type="spellEnd"/>
      <w:r>
        <w:rPr>
          <w:b/>
          <w:sz w:val="19"/>
        </w:rPr>
        <w:t xml:space="preserve">) with prior written consent of the Owner; (ii) information that was in the public domain prior to the date of this Agreement; (iii) information that becomes part of the public domain by publication or otherwise not due to any unauthorized act or omission of the Contractor or Subcontractor; or (iv) as may be required to perform the Subcontractor’s Work or by any applicable law. </w:t>
      </w:r>
    </w:p>
    <w:p w14:paraId="56AD8138" w14:textId="77777777" w:rsidR="00C71622" w:rsidRDefault="00C71622" w:rsidP="00C71622">
      <w:pPr>
        <w:spacing w:line="259" w:lineRule="auto"/>
        <w:ind w:left="2"/>
      </w:pPr>
      <w:r>
        <w:rPr>
          <w:b/>
          <w:sz w:val="12"/>
        </w:rPr>
        <w:t xml:space="preserve"> </w:t>
      </w:r>
    </w:p>
    <w:p w14:paraId="59432273" w14:textId="77777777" w:rsidR="00C71622" w:rsidRDefault="00C71622" w:rsidP="00C71622">
      <w:pPr>
        <w:ind w:left="-3" w:right="-6" w:hanging="10"/>
      </w:pPr>
      <w:r>
        <w:rPr>
          <w:b/>
          <w:sz w:val="19"/>
        </w:rPr>
        <w:t xml:space="preserve">4.5.3.2 The Subcontractor, at any time upon the request of Contractor or Owner shall immediately return and surrender to the Owner, all copies of any materials, records, notices, memoranda, recordings, </w:t>
      </w:r>
    </w:p>
    <w:p w14:paraId="7F8D7F33" w14:textId="77777777" w:rsidR="00C71622" w:rsidRDefault="00C71622" w:rsidP="00C71622">
      <w:pPr>
        <w:ind w:left="-3" w:right="1447" w:hanging="10"/>
      </w:pPr>
      <w:r>
        <w:rPr>
          <w:b/>
          <w:sz w:val="19"/>
        </w:rPr>
        <w:t xml:space="preserve">drawings, specifications, and mark-ups and any other documents furnished by </w:t>
      </w:r>
      <w:proofErr w:type="gramStart"/>
      <w:r>
        <w:rPr>
          <w:b/>
          <w:sz w:val="19"/>
        </w:rPr>
        <w:t>the  Owner</w:t>
      </w:r>
      <w:proofErr w:type="gramEnd"/>
      <w:r>
        <w:rPr>
          <w:b/>
          <w:sz w:val="19"/>
        </w:rPr>
        <w:t>, Architect or Contractor to Subcontractor.</w:t>
      </w:r>
      <w:r>
        <w:rPr>
          <w:sz w:val="19"/>
        </w:rPr>
        <w:t xml:space="preserve"> </w:t>
      </w:r>
    </w:p>
    <w:p w14:paraId="7255B72B" w14:textId="77777777" w:rsidR="00C71622" w:rsidRDefault="00C71622" w:rsidP="00C71622">
      <w:pPr>
        <w:spacing w:line="259" w:lineRule="auto"/>
        <w:ind w:left="53"/>
        <w:jc w:val="center"/>
      </w:pPr>
      <w:r>
        <w:rPr>
          <w:b/>
          <w:sz w:val="19"/>
        </w:rPr>
        <w:t xml:space="preserve"> </w:t>
      </w:r>
    </w:p>
    <w:p w14:paraId="5D60DF56" w14:textId="77777777" w:rsidR="00C71622" w:rsidRDefault="00C71622" w:rsidP="00C71622">
      <w:pPr>
        <w:ind w:left="-3" w:right="-6" w:hanging="10"/>
      </w:pPr>
      <w:r>
        <w:rPr>
          <w:b/>
          <w:sz w:val="19"/>
        </w:rPr>
        <w:t xml:space="preserve">4.5.3.3 The Subcontractor shall cause all sub-subcontractors or any other person or entity </w:t>
      </w:r>
      <w:proofErr w:type="gramStart"/>
      <w:r>
        <w:rPr>
          <w:b/>
          <w:sz w:val="19"/>
        </w:rPr>
        <w:t>performing</w:t>
      </w:r>
      <w:proofErr w:type="gramEnd"/>
      <w:r>
        <w:rPr>
          <w:b/>
          <w:sz w:val="19"/>
        </w:rPr>
        <w:t xml:space="preserve"> any services, or </w:t>
      </w:r>
      <w:proofErr w:type="gramStart"/>
      <w:r>
        <w:rPr>
          <w:b/>
          <w:sz w:val="19"/>
        </w:rPr>
        <w:t>furnishings</w:t>
      </w:r>
      <w:proofErr w:type="gramEnd"/>
      <w:r>
        <w:rPr>
          <w:b/>
          <w:sz w:val="19"/>
        </w:rPr>
        <w:t xml:space="preserve"> any materials or equipment, for the Contractor’s Work to warrant and represent all items set forth in this Paragraph 4.5.3. </w:t>
      </w:r>
    </w:p>
    <w:p w14:paraId="6864C3AD" w14:textId="77777777" w:rsidR="00C71622" w:rsidRDefault="00C71622" w:rsidP="00C71622">
      <w:pPr>
        <w:spacing w:line="259" w:lineRule="auto"/>
        <w:ind w:left="2"/>
      </w:pPr>
      <w:r>
        <w:rPr>
          <w:b/>
          <w:sz w:val="19"/>
        </w:rPr>
        <w:t xml:space="preserve"> </w:t>
      </w:r>
    </w:p>
    <w:p w14:paraId="7CB3B117" w14:textId="77777777" w:rsidR="00C71622" w:rsidRDefault="00C71622" w:rsidP="00C71622">
      <w:pPr>
        <w:spacing w:after="26"/>
        <w:ind w:left="-3" w:right="-6" w:hanging="10"/>
      </w:pPr>
      <w:r>
        <w:rPr>
          <w:b/>
          <w:sz w:val="19"/>
        </w:rPr>
        <w:t>4.5.3.4 The representations and warranties contained in this Paragraph 4.5.3 shall survive the complete performance of the Contractor’s Work or earlier termination of this Agreement.</w:t>
      </w:r>
      <w:r>
        <w:rPr>
          <w:b/>
        </w:rPr>
        <w:t xml:space="preserve"> </w:t>
      </w:r>
    </w:p>
    <w:p w14:paraId="149DB91E" w14:textId="77777777" w:rsidR="00C71622" w:rsidRDefault="00C71622" w:rsidP="00C71622">
      <w:pPr>
        <w:spacing w:after="103" w:line="259" w:lineRule="auto"/>
        <w:ind w:left="2"/>
      </w:pPr>
      <w:r>
        <w:rPr>
          <w:b/>
          <w:sz w:val="12"/>
        </w:rPr>
        <w:t xml:space="preserve"> </w:t>
      </w:r>
    </w:p>
    <w:p w14:paraId="2728D46D" w14:textId="53266E53" w:rsidR="00C71622" w:rsidRDefault="00C71622" w:rsidP="00FB3353">
      <w:pPr>
        <w:pStyle w:val="Heading4"/>
        <w:tabs>
          <w:tab w:val="center" w:pos="2601"/>
        </w:tabs>
        <w:ind w:left="-13" w:firstLine="0"/>
      </w:pPr>
      <w:r>
        <w:t xml:space="preserve">4.6 </w:t>
      </w:r>
      <w:r>
        <w:tab/>
        <w:t xml:space="preserve">INDEMNIFICATION AND WAIVER </w:t>
      </w:r>
    </w:p>
    <w:p w14:paraId="6D5BB34C" w14:textId="77777777" w:rsidR="00FB3353" w:rsidRPr="00FB3353" w:rsidRDefault="00FB3353" w:rsidP="00FB3353"/>
    <w:p w14:paraId="646A29D9" w14:textId="77777777" w:rsidR="00C71622" w:rsidRDefault="00C71622" w:rsidP="00C71622">
      <w:pPr>
        <w:ind w:left="-10" w:right="2"/>
      </w:pPr>
      <w:r>
        <w:rPr>
          <w:noProof/>
        </w:rPr>
        <w:drawing>
          <wp:anchor distT="0" distB="0" distL="114300" distR="114300" simplePos="0" relativeHeight="251773440" behindDoc="1" locked="0" layoutInCell="1" allowOverlap="0" wp14:anchorId="25E12179" wp14:editId="48CDE457">
            <wp:simplePos x="0" y="0"/>
            <wp:positionH relativeFrom="column">
              <wp:posOffset>776579</wp:posOffset>
            </wp:positionH>
            <wp:positionV relativeFrom="paragraph">
              <wp:posOffset>865736</wp:posOffset>
            </wp:positionV>
            <wp:extent cx="4572000" cy="2971800"/>
            <wp:effectExtent l="0" t="0" r="0" b="0"/>
            <wp:wrapNone/>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13"/>
                    <a:stretch>
                      <a:fillRect/>
                    </a:stretch>
                  </pic:blipFill>
                  <pic:spPr>
                    <a:xfrm>
                      <a:off x="0" y="0"/>
                      <a:ext cx="4572000" cy="2971800"/>
                    </a:xfrm>
                    <a:prstGeom prst="rect">
                      <a:avLst/>
                    </a:prstGeom>
                  </pic:spPr>
                </pic:pic>
              </a:graphicData>
            </a:graphic>
          </wp:anchor>
        </w:drawing>
      </w:r>
      <w:r>
        <w:rPr>
          <w:b/>
        </w:rPr>
        <w:t xml:space="preserve">4.6.1 </w:t>
      </w:r>
      <w:r>
        <w:t xml:space="preserve">To the fullest extent permitted by law, the Subcontractor shall defend indemnify and hold harmless the Owner and Contractor and agents and employees of any of them (an "Indemnified Party") from and against claims, damages, losses and expenses, including but not limited to attorney's fees, and contractor's insurance deductible if any, arising out of or resulting from performance of the Subcontractor's Work under this Subcontract Agreement in anyway, provided that such claim, damage, loss or expense is attributable to bodily injury, sickness, disease or death, or to injury to or destruction of tangible property including loss of use resulting therefrom, but only to the extent caused in whole or in part by negligent acts or omissions of the Subcontractor, the Subcontractor's Sub-subcontractors, anyone directly or indirectly employed by them or anyone for whose acts they may be liable, </w:t>
      </w:r>
      <w:r>
        <w:rPr>
          <w:b/>
          <w:u w:val="single" w:color="000000"/>
        </w:rPr>
        <w:t>EVEN IF SUCH CLAIM, DAMAGE, LOSS OR EXPENSE IS</w:t>
      </w:r>
      <w:r>
        <w:rPr>
          <w:b/>
        </w:rPr>
        <w:t xml:space="preserve"> </w:t>
      </w:r>
      <w:r>
        <w:rPr>
          <w:b/>
          <w:u w:val="single" w:color="000000"/>
        </w:rPr>
        <w:t>CAUSED IN WHOLE OR PART BY THE NEGLIGENCE OF AN INDEMNIFIED PARTY RELATED TO</w:t>
      </w:r>
      <w:r>
        <w:rPr>
          <w:b/>
        </w:rPr>
        <w:t xml:space="preserve"> </w:t>
      </w:r>
      <w:r>
        <w:rPr>
          <w:b/>
          <w:u w:val="single" w:color="000000"/>
        </w:rPr>
        <w:t>EMPLOYEES OF SUBCONTRACTOR.  BY INITIALING BELOW, SUBCONTRACTOR ACKNOWLEDGES</w:t>
      </w:r>
      <w:r>
        <w:rPr>
          <w:b/>
        </w:rPr>
        <w:t xml:space="preserve"> </w:t>
      </w:r>
      <w:r>
        <w:rPr>
          <w:b/>
          <w:u w:val="single" w:color="000000"/>
        </w:rPr>
        <w:t>THAT IT IS AGREEING TO INDEMNIFY THE INDEMNIFIED PARTIES AGAINST THEIR OWN</w:t>
      </w:r>
      <w:r>
        <w:rPr>
          <w:b/>
        </w:rPr>
        <w:t xml:space="preserve"> </w:t>
      </w:r>
      <w:r>
        <w:rPr>
          <w:b/>
          <w:u w:val="single" w:color="000000"/>
        </w:rPr>
        <w:t>NEGLIGENCE AS TO ANY SUBCONTRACTOR’S EMPLOYEES WHO ARE INJURED ON THE PROJECT</w:t>
      </w:r>
      <w:r>
        <w:rPr>
          <w:b/>
        </w:rPr>
        <w:t xml:space="preserve"> </w:t>
      </w:r>
      <w:r>
        <w:rPr>
          <w:b/>
          <w:u w:val="single" w:color="000000"/>
        </w:rPr>
        <w:t>NOTWITHSTANDING ANYTHING TO THE CONTRARY CONTAINED HEREIN.</w:t>
      </w:r>
      <w:r>
        <w:t xml:space="preserve"> </w:t>
      </w:r>
    </w:p>
    <w:p w14:paraId="57D448EA" w14:textId="77777777" w:rsidR="00C71622" w:rsidRDefault="00C71622" w:rsidP="00C71622">
      <w:pPr>
        <w:spacing w:after="138" w:line="259" w:lineRule="auto"/>
        <w:ind w:left="2"/>
      </w:pPr>
      <w:r>
        <w:rPr>
          <w:b/>
          <w:sz w:val="12"/>
        </w:rPr>
        <w:t xml:space="preserve"> </w:t>
      </w:r>
    </w:p>
    <w:p w14:paraId="05FE261B" w14:textId="77777777" w:rsidR="00C71622" w:rsidRDefault="00C71622" w:rsidP="00C71622">
      <w:pPr>
        <w:ind w:left="-10" w:right="2"/>
      </w:pPr>
      <w:r>
        <w:rPr>
          <w:b/>
        </w:rPr>
        <w:t xml:space="preserve">4.6.2 </w:t>
      </w:r>
      <w:r>
        <w:t xml:space="preserve">Subcontractor agrees to </w:t>
      </w:r>
      <w:r>
        <w:rPr>
          <w:b/>
        </w:rPr>
        <w:t xml:space="preserve">save harmless the project, the Owner and the Contractor </w:t>
      </w:r>
      <w:r>
        <w:t xml:space="preserve">from any and all loss or damage occasioned by the failure of the subcontractor to comply with any term or condition of this Subcontract; and if the Subcontractor rents, borrows or in any manner obtains any equipment, materials, tools or supplies from the Owner or Contractor for use in connection with the </w:t>
      </w:r>
      <w:r>
        <w:lastRenderedPageBreak/>
        <w:t xml:space="preserve">performance of the work or otherwise, to save harmless the Project, the Owner and the Contractor from any and all loss or damage arising out of use thereof. </w:t>
      </w:r>
    </w:p>
    <w:p w14:paraId="02089F45" w14:textId="77777777" w:rsidR="00C71622" w:rsidRDefault="00C71622" w:rsidP="00C71622">
      <w:pPr>
        <w:spacing w:after="198" w:line="259" w:lineRule="auto"/>
        <w:ind w:left="2"/>
      </w:pPr>
      <w:r>
        <w:rPr>
          <w:sz w:val="6"/>
        </w:rPr>
        <w:t xml:space="preserve"> </w:t>
      </w:r>
    </w:p>
    <w:p w14:paraId="1FD2DC28" w14:textId="77777777" w:rsidR="00C71622" w:rsidRDefault="00C71622" w:rsidP="00C71622">
      <w:pPr>
        <w:ind w:left="-10" w:right="2"/>
      </w:pPr>
      <w:r>
        <w:rPr>
          <w:b/>
        </w:rPr>
        <w:t xml:space="preserve">4.6.3 </w:t>
      </w:r>
      <w:r>
        <w:t xml:space="preserve">Subcontractor shall obtain, maintain, pay for and carry </w:t>
      </w:r>
      <w:proofErr w:type="gramStart"/>
      <w:r>
        <w:t>such Employers</w:t>
      </w:r>
      <w:proofErr w:type="gramEnd"/>
      <w:r>
        <w:t xml:space="preserve"> Liability and Workman's </w:t>
      </w:r>
    </w:p>
    <w:p w14:paraId="7754A5F3" w14:textId="77777777" w:rsidR="00C71622" w:rsidRDefault="00C71622" w:rsidP="00C71622">
      <w:pPr>
        <w:spacing w:line="250" w:lineRule="auto"/>
        <w:ind w:left="-3" w:right="10" w:hanging="10"/>
      </w:pPr>
      <w:r>
        <w:t xml:space="preserve">Compensation Insurance as required by this Agreement or as otherwise required by the Contract Documents and/or as necessary to insure the liability of the parties hereto for injuries to, or death of, Subcontractor’s employees. Subcontractor shall also obtain, maintain and pay for and carry General Liability Insurance covering accidents to persons and property occasioned by Subcontractor or Contractor in the performance of any work covered by this subcontract including an Automobile Insurance protecting the Subcontractor and Contractor against claims for bodily injury or death or damages to property occurring upon, in or about the project with limits in amounts at least equal to or greater of those specified in this Agreement or as otherwise required pursuant to the Contract Documents.  Subcontractor shall also carry all insurance required by the law of the place where said work is to be </w:t>
      </w:r>
      <w:proofErr w:type="gramStart"/>
      <w:r>
        <w:t>done, and</w:t>
      </w:r>
      <w:proofErr w:type="gramEnd"/>
      <w:r>
        <w:t xml:space="preserve"> shall </w:t>
      </w:r>
      <w:proofErr w:type="gramStart"/>
      <w:r>
        <w:t>insure</w:t>
      </w:r>
      <w:proofErr w:type="gramEnd"/>
      <w:r>
        <w:t xml:space="preserve"> its own risk in and about the project site, including all temporary material and structures used by Subcontractor. Subcontractor shall furnish Contractor with satisfactory evidence that all said insurance has been obtained and paid for and will continue in force until the completion of said Work, and if Subcontractor should sublet any of this Work to a third party, Subcontractor shall see to it that such third party shall carry such insurance and furnish said evidence thereof. Subcontractor obtaining insurance required by this sub-paragraph 4.6.3 shall in no manner lessen or affect Subcontractors obligations as set forth in sub-paragraphs 4.6.1 and 4.6.2 of this </w:t>
      </w:r>
      <w:proofErr w:type="gramStart"/>
      <w:r>
        <w:t>article</w:t>
      </w:r>
      <w:proofErr w:type="gramEnd"/>
      <w:r>
        <w:t xml:space="preserve">, nor in any of the other provisions of this agreement. </w:t>
      </w:r>
    </w:p>
    <w:p w14:paraId="056F4DB2" w14:textId="77777777" w:rsidR="00C71622" w:rsidRDefault="00C71622" w:rsidP="00C71622">
      <w:pPr>
        <w:spacing w:after="157" w:line="259" w:lineRule="auto"/>
        <w:ind w:left="29"/>
        <w:jc w:val="center"/>
      </w:pPr>
      <w:r>
        <w:rPr>
          <w:b/>
          <w:sz w:val="10"/>
        </w:rPr>
        <w:t xml:space="preserve"> </w:t>
      </w:r>
    </w:p>
    <w:p w14:paraId="1A04673B" w14:textId="77777777" w:rsidR="00C71622" w:rsidRDefault="00C71622" w:rsidP="00C71622">
      <w:pPr>
        <w:spacing w:after="15"/>
        <w:ind w:left="-3" w:right="-2" w:hanging="10"/>
      </w:pPr>
      <w:r>
        <w:rPr>
          <w:b/>
        </w:rPr>
        <w:t xml:space="preserve">4.6.4 Subcontractor shall provide Contractor with a written release of any </w:t>
      </w:r>
      <w:proofErr w:type="gramStart"/>
      <w:r>
        <w:rPr>
          <w:b/>
        </w:rPr>
        <w:t>lien</w:t>
      </w:r>
      <w:proofErr w:type="gramEnd"/>
      <w:r>
        <w:rPr>
          <w:b/>
        </w:rPr>
        <w:t xml:space="preserve"> or bond claim for each sub-subcontractor and material supplier who provides labor or materials associated with Subcontractor’s completion of the Subcontractor’s Work as Subcontractor is paid on its draws. </w:t>
      </w:r>
    </w:p>
    <w:p w14:paraId="35F8F370" w14:textId="77777777" w:rsidR="00C71622" w:rsidRDefault="00C71622" w:rsidP="00C71622">
      <w:pPr>
        <w:spacing w:after="122" w:line="259" w:lineRule="auto"/>
        <w:ind w:left="29"/>
        <w:jc w:val="center"/>
      </w:pPr>
      <w:r>
        <w:rPr>
          <w:sz w:val="10"/>
        </w:rPr>
        <w:t xml:space="preserve"> </w:t>
      </w:r>
    </w:p>
    <w:p w14:paraId="2A9FE196" w14:textId="77777777" w:rsidR="00C71622" w:rsidRDefault="00C71622" w:rsidP="00C71622">
      <w:pPr>
        <w:spacing w:after="45" w:line="259" w:lineRule="auto"/>
        <w:ind w:left="2"/>
      </w:pPr>
      <w:r>
        <w:rPr>
          <w:b/>
        </w:rPr>
        <w:t xml:space="preserve"> </w:t>
      </w:r>
    </w:p>
    <w:p w14:paraId="529DFF6C" w14:textId="77777777" w:rsidR="00C71622" w:rsidRDefault="00C71622" w:rsidP="00C71622">
      <w:pPr>
        <w:ind w:left="-10" w:right="2"/>
      </w:pPr>
      <w:r>
        <w:rPr>
          <w:b/>
        </w:rPr>
        <w:t xml:space="preserve">4.6.5 </w:t>
      </w:r>
      <w:r>
        <w:t xml:space="preserve">Subcontractor agrees to indemnify and hold harmless Contractor (including payment of attorney’s fees) and Contractor’s bonding company from and against </w:t>
      </w:r>
      <w:proofErr w:type="gramStart"/>
      <w:r>
        <w:t>any and all</w:t>
      </w:r>
      <w:proofErr w:type="gramEnd"/>
      <w:r>
        <w:t xml:space="preserve"> mechanic’s </w:t>
      </w:r>
      <w:proofErr w:type="gramStart"/>
      <w:r>
        <w:t>lien</w:t>
      </w:r>
      <w:proofErr w:type="gramEnd"/>
      <w:r>
        <w:t xml:space="preserve"> or payment bond claims made by any supplier, vendor of Subcontractor, or Factoring Companies. </w:t>
      </w:r>
    </w:p>
    <w:p w14:paraId="125CBA76" w14:textId="77777777" w:rsidR="00C71622" w:rsidRDefault="00C71622" w:rsidP="00C71622">
      <w:pPr>
        <w:spacing w:after="71" w:line="259" w:lineRule="auto"/>
        <w:ind w:left="2"/>
      </w:pPr>
      <w:r>
        <w:t xml:space="preserve"> </w:t>
      </w:r>
    </w:p>
    <w:p w14:paraId="514B085F" w14:textId="0A6A0DBF" w:rsidR="005A3C19" w:rsidRDefault="00C71622" w:rsidP="00C716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r>
        <w:rPr>
          <w:b/>
        </w:rPr>
        <w:t xml:space="preserve">4.6.6 </w:t>
      </w:r>
      <w:r>
        <w:t xml:space="preserve">Subcontractor MUST notify Contractor prior to </w:t>
      </w:r>
      <w:proofErr w:type="gramStart"/>
      <w:r>
        <w:t>entering into</w:t>
      </w:r>
      <w:proofErr w:type="gramEnd"/>
      <w:r>
        <w:t xml:space="preserve"> any type of “factoring” or “sale of accounts receivable” agreement with other third parties. Should Subcontractor fail to notify Contractor in advance Subcontractor agrees to be responsible for and if necessary, reimburse Contractor for </w:t>
      </w:r>
      <w:proofErr w:type="gramStart"/>
      <w:r>
        <w:t>any and all</w:t>
      </w:r>
      <w:proofErr w:type="gramEnd"/>
      <w:r>
        <w:t xml:space="preserve"> potential costs, fees, attorney fees, or any other types of payments to these type third parties which Contractor may incur.</w:t>
      </w:r>
    </w:p>
    <w:p w14:paraId="29CEC893" w14:textId="77777777" w:rsidR="00C71622" w:rsidRDefault="00C71622" w:rsidP="00C716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u w:val="single"/>
        </w:rPr>
      </w:pPr>
    </w:p>
    <w:p w14:paraId="3681E4E8" w14:textId="77777777" w:rsidR="00C71622" w:rsidRDefault="00C71622" w:rsidP="00C71622">
      <w:pPr>
        <w:spacing w:after="3" w:line="259" w:lineRule="auto"/>
        <w:ind w:left="11" w:right="2" w:hanging="10"/>
        <w:jc w:val="center"/>
      </w:pPr>
      <w:r>
        <w:rPr>
          <w:b/>
          <w:u w:val="single" w:color="000000"/>
        </w:rPr>
        <w:t>ARTICLE 5</w:t>
      </w:r>
      <w:r>
        <w:t xml:space="preserve"> </w:t>
      </w:r>
    </w:p>
    <w:p w14:paraId="30376B27" w14:textId="77777777" w:rsidR="00C71622" w:rsidRDefault="00C71622" w:rsidP="00C71622">
      <w:pPr>
        <w:pStyle w:val="Heading3"/>
        <w:ind w:left="13" w:right="3"/>
      </w:pPr>
      <w:r>
        <w:t xml:space="preserve">CHANGES IN THE WORK </w:t>
      </w:r>
    </w:p>
    <w:p w14:paraId="59168CF6" w14:textId="77777777" w:rsidR="00C71622" w:rsidRDefault="00C71622" w:rsidP="00C71622">
      <w:pPr>
        <w:spacing w:line="250" w:lineRule="auto"/>
        <w:ind w:left="-3" w:hanging="10"/>
      </w:pPr>
      <w:r>
        <w:rPr>
          <w:b/>
        </w:rPr>
        <w:t xml:space="preserve">5.1 </w:t>
      </w:r>
      <w:r>
        <w:t>The Owner may make changes in the Work by issuing Modifications to the Prime Contract. Upon</w:t>
      </w:r>
      <w:r>
        <w:rPr>
          <w:b/>
        </w:rPr>
        <w:t xml:space="preserve"> </w:t>
      </w:r>
      <w:r>
        <w:t xml:space="preserve">receipt of such a Modification issued </w:t>
      </w:r>
      <w:proofErr w:type="gramStart"/>
      <w:r>
        <w:t>subsequent to</w:t>
      </w:r>
      <w:proofErr w:type="gramEnd"/>
      <w:r>
        <w:t xml:space="preserve"> the execution of the Subcontract Agreement, the</w:t>
      </w:r>
      <w:r>
        <w:rPr>
          <w:b/>
        </w:rPr>
        <w:t xml:space="preserve"> </w:t>
      </w:r>
      <w:r>
        <w:t xml:space="preserve">Contractor shall promptly notify the Subcontractor of the Modification. </w:t>
      </w:r>
      <w:r>
        <w:rPr>
          <w:b/>
        </w:rPr>
        <w:t xml:space="preserve">Unless </w:t>
      </w:r>
      <w:r>
        <w:rPr>
          <w:b/>
        </w:rPr>
        <w:lastRenderedPageBreak/>
        <w:t>otherwise directed by the</w:t>
      </w:r>
      <w:r>
        <w:t xml:space="preserve"> </w:t>
      </w:r>
      <w:r>
        <w:rPr>
          <w:b/>
        </w:rPr>
        <w:t>Contractor in writing and signed on the enclosed form by both the subcontractor and company</w:t>
      </w:r>
      <w:r>
        <w:t xml:space="preserve"> </w:t>
      </w:r>
      <w:r>
        <w:rPr>
          <w:b/>
        </w:rPr>
        <w:t>official, the Subcontractor shall not thereafter order materials or perform Work, which would be</w:t>
      </w:r>
      <w:r>
        <w:t xml:space="preserve"> </w:t>
      </w:r>
      <w:r>
        <w:rPr>
          <w:b/>
        </w:rPr>
        <w:t>inconsistent with the changes made by the Modifications to the Prime Contract.</w:t>
      </w:r>
      <w:r>
        <w:t xml:space="preserve"> </w:t>
      </w:r>
    </w:p>
    <w:p w14:paraId="512A9262" w14:textId="77777777" w:rsidR="00C71622" w:rsidRDefault="00C71622" w:rsidP="00C71622">
      <w:pPr>
        <w:spacing w:after="198" w:line="259" w:lineRule="auto"/>
        <w:ind w:left="2"/>
      </w:pPr>
      <w:r>
        <w:rPr>
          <w:sz w:val="6"/>
        </w:rPr>
        <w:t xml:space="preserve"> </w:t>
      </w:r>
    </w:p>
    <w:p w14:paraId="693E8B59" w14:textId="77777777" w:rsidR="00C71622" w:rsidRDefault="00C71622" w:rsidP="00C71622">
      <w:pPr>
        <w:ind w:left="-10" w:right="2"/>
      </w:pPr>
      <w:r>
        <w:rPr>
          <w:b/>
        </w:rPr>
        <w:t xml:space="preserve">5.2 </w:t>
      </w:r>
      <w:r>
        <w:t xml:space="preserve">The Subcontractor may be ordered in writing by the Contractor, without invalidating this Subcontract, to make changes in the Work within the general scope of this Subcontract consisting of additions, deletions or other revisions, including those required by Modifications to the Prime Contract issued subsequent to the execution of this Agreement, the Subcontract Sum and the Subcontract Time being adjusted accordingly. The Subcontractor, prior to the commencement of such changed or revised Work, shall submit promptly to the Contractor written copies of a claim for adjustment to the Subcontract Sum and Subcontract Time for such revised Work in a manner consistent with requirements of the Subcontract Documents. </w:t>
      </w:r>
    </w:p>
    <w:p w14:paraId="1F74B5B1" w14:textId="77777777" w:rsidR="00C71622" w:rsidRDefault="00C71622" w:rsidP="00C71622">
      <w:pPr>
        <w:spacing w:after="198" w:line="259" w:lineRule="auto"/>
        <w:ind w:left="2"/>
      </w:pPr>
      <w:r>
        <w:rPr>
          <w:sz w:val="6"/>
        </w:rPr>
        <w:t xml:space="preserve"> </w:t>
      </w:r>
    </w:p>
    <w:p w14:paraId="5B6B1167" w14:textId="77777777" w:rsidR="00C71622" w:rsidRDefault="00C71622" w:rsidP="00C71622">
      <w:pPr>
        <w:spacing w:after="67"/>
        <w:ind w:left="-10" w:right="2"/>
      </w:pPr>
      <w:r>
        <w:rPr>
          <w:noProof/>
        </w:rPr>
        <w:drawing>
          <wp:anchor distT="0" distB="0" distL="114300" distR="114300" simplePos="0" relativeHeight="251818496" behindDoc="1" locked="0" layoutInCell="1" allowOverlap="0" wp14:anchorId="2C82491A" wp14:editId="1D3B36BA">
            <wp:simplePos x="0" y="0"/>
            <wp:positionH relativeFrom="column">
              <wp:posOffset>776579</wp:posOffset>
            </wp:positionH>
            <wp:positionV relativeFrom="paragraph">
              <wp:posOffset>-1069081</wp:posOffset>
            </wp:positionV>
            <wp:extent cx="4572000" cy="2971800"/>
            <wp:effectExtent l="0" t="0" r="0" b="0"/>
            <wp:wrapNone/>
            <wp:docPr id="1659" name="Picture 1659"/>
            <wp:cNvGraphicFramePr/>
            <a:graphic xmlns:a="http://schemas.openxmlformats.org/drawingml/2006/main">
              <a:graphicData uri="http://schemas.openxmlformats.org/drawingml/2006/picture">
                <pic:pic xmlns:pic="http://schemas.openxmlformats.org/drawingml/2006/picture">
                  <pic:nvPicPr>
                    <pic:cNvPr id="1659" name="Picture 1659"/>
                    <pic:cNvPicPr/>
                  </pic:nvPicPr>
                  <pic:blipFill>
                    <a:blip r:embed="rId13"/>
                    <a:stretch>
                      <a:fillRect/>
                    </a:stretch>
                  </pic:blipFill>
                  <pic:spPr>
                    <a:xfrm>
                      <a:off x="0" y="0"/>
                      <a:ext cx="4572000" cy="2971800"/>
                    </a:xfrm>
                    <a:prstGeom prst="rect">
                      <a:avLst/>
                    </a:prstGeom>
                  </pic:spPr>
                </pic:pic>
              </a:graphicData>
            </a:graphic>
          </wp:anchor>
        </w:drawing>
      </w:r>
      <w:r>
        <w:rPr>
          <w:b/>
        </w:rPr>
        <w:t xml:space="preserve">5.3 </w:t>
      </w:r>
      <w:r>
        <w:t xml:space="preserve">The Subcontractor shall make claims promptly to the Contractor for additional cost, extensions of time and damages for delays or other causes in accordance with the Subcontract Documents. A claim which will affect or become part of a claim which the Contractor is required to make under the Prime Contract within a specified </w:t>
      </w:r>
      <w:proofErr w:type="gramStart"/>
      <w:r>
        <w:t>time period</w:t>
      </w:r>
      <w:proofErr w:type="gramEnd"/>
      <w:r>
        <w:t xml:space="preserve"> or in a specified manner shall be made in sufficient time to permit the Contractor to satisfy the requirements of the Prime Contract. Such claims shall be received by the Contractor not less than </w:t>
      </w:r>
      <w:r>
        <w:rPr>
          <w:b/>
        </w:rPr>
        <w:t>Two (2)</w:t>
      </w:r>
      <w:r>
        <w:t xml:space="preserve"> working days preceding the time by which the Contractor’s claim must </w:t>
      </w:r>
      <w:proofErr w:type="spellStart"/>
      <w:r>
        <w:t>by</w:t>
      </w:r>
      <w:proofErr w:type="spellEnd"/>
      <w:r>
        <w:t xml:space="preserve"> made. Failure of the Subcontractor to make such a timely claim shall bind the Subcontractor to the same consequences as those to which the Contractor is bound. </w:t>
      </w:r>
    </w:p>
    <w:p w14:paraId="35878EE9" w14:textId="77777777" w:rsidR="00C71622" w:rsidRDefault="00C71622" w:rsidP="00C71622">
      <w:pPr>
        <w:spacing w:after="32"/>
        <w:ind w:left="-10" w:right="2"/>
      </w:pPr>
      <w:r>
        <w:rPr>
          <w:b/>
        </w:rPr>
        <w:t xml:space="preserve">5.4 </w:t>
      </w:r>
      <w:r>
        <w:t xml:space="preserve">No Payments shall be made on Subcontractor's work orders, service orders, invoices or statements which have not been authorized by NM Contracting, LLC and written and signed on the enclosed form by an officer of the company. </w:t>
      </w:r>
    </w:p>
    <w:p w14:paraId="0E1D4823" w14:textId="77777777" w:rsidR="00A32896" w:rsidRDefault="00A32896"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rFonts w:ascii="Arial" w:hAnsi="Arial" w:cs="Arial"/>
          <w:b/>
          <w:bCs/>
          <w:u w:val="single"/>
        </w:rPr>
      </w:pPr>
    </w:p>
    <w:p w14:paraId="74024AA4" w14:textId="77777777" w:rsidR="00C71622" w:rsidRDefault="00C71622" w:rsidP="00C71622">
      <w:pPr>
        <w:spacing w:after="3" w:line="259" w:lineRule="auto"/>
        <w:ind w:left="11" w:right="2" w:hanging="10"/>
        <w:jc w:val="center"/>
      </w:pPr>
      <w:r>
        <w:rPr>
          <w:b/>
          <w:u w:val="single" w:color="000000"/>
        </w:rPr>
        <w:t>ARTICLE 6</w:t>
      </w:r>
      <w:r>
        <w:rPr>
          <w:b/>
        </w:rPr>
        <w:t xml:space="preserve"> </w:t>
      </w:r>
    </w:p>
    <w:p w14:paraId="16F67855" w14:textId="77777777" w:rsidR="00C71622" w:rsidRDefault="00C71622" w:rsidP="00C71622">
      <w:pPr>
        <w:pStyle w:val="Heading3"/>
        <w:ind w:left="13" w:right="8"/>
      </w:pPr>
      <w:r>
        <w:t xml:space="preserve">TERMINATION, SUSPENSION OR ASSIGNMENT OF THE SUBCONTRACT </w:t>
      </w:r>
    </w:p>
    <w:p w14:paraId="08730702" w14:textId="77777777" w:rsidR="00C71622" w:rsidRDefault="00C71622" w:rsidP="00C71622">
      <w:pPr>
        <w:pStyle w:val="Heading4"/>
        <w:tabs>
          <w:tab w:val="center" w:pos="2915"/>
        </w:tabs>
        <w:ind w:left="-13" w:firstLine="0"/>
      </w:pPr>
      <w:r>
        <w:t xml:space="preserve">6.1 </w:t>
      </w:r>
      <w:r>
        <w:tab/>
        <w:t xml:space="preserve">TERMINATION BY THE CONTRACTOR </w:t>
      </w:r>
    </w:p>
    <w:p w14:paraId="3FE09F0F" w14:textId="77777777" w:rsidR="00C71622" w:rsidRDefault="00C71622" w:rsidP="00C71622">
      <w:pPr>
        <w:spacing w:after="67"/>
        <w:ind w:left="-10" w:right="2"/>
      </w:pPr>
      <w:r>
        <w:rPr>
          <w:b/>
        </w:rPr>
        <w:t xml:space="preserve">6.1.1 </w:t>
      </w:r>
      <w:r>
        <w:t xml:space="preserve">If the Subcontractor persistently or repeatedly fails or neglects to carry out the Work in accordance with the Subcontract Documents or otherwise to perform in accordance with this agreement and fails within </w:t>
      </w:r>
      <w:r>
        <w:rPr>
          <w:b/>
        </w:rPr>
        <w:t>Twenty Four (24)</w:t>
      </w:r>
      <w:r>
        <w:t xml:space="preserve"> hours after receiving verbal or written notice to commence and continue correction of such default or neglect with diligence and promptness, the</w:t>
      </w:r>
      <w:r>
        <w:rPr>
          <w:sz w:val="22"/>
        </w:rPr>
        <w:t xml:space="preserve"> </w:t>
      </w:r>
      <w:r>
        <w:t xml:space="preserve">Contractor may, without prejudice to any other remedy the Contractor may have, terminate the Subcontractor and finish the Subcontractor's Work by whatever method the Contractor may deem expedient. If the unpaid balance of the Subcontract Sum exceeds the expense of finishing the Subcontractor's Work, such excess shall be paid to the Subcontractor, but if such expense exceeds such unpaid balance, the Subcontractor shall pay the difference to the Contractor. </w:t>
      </w:r>
    </w:p>
    <w:p w14:paraId="2742D94B" w14:textId="77777777" w:rsidR="00C71622" w:rsidRDefault="00C71622" w:rsidP="00C71622">
      <w:pPr>
        <w:spacing w:after="32"/>
        <w:ind w:left="-10" w:right="2"/>
      </w:pPr>
      <w:r>
        <w:rPr>
          <w:b/>
        </w:rPr>
        <w:t xml:space="preserve">6.1.2 </w:t>
      </w:r>
      <w:r>
        <w:t xml:space="preserve">The contractor may, at any time and without default of the Subcontractor, terminate the whole or any part of this Agreement for the convenience of the Contractor. Subcontractor agrees that upon any such termination, and subject to Article 10.9 below, the Subcontractor’s sole remedy shall be payment of full value for all work properly preformed, plus reasonable profit thereon, less all payments Subcontractor agrees to waive all claims for damages, including lost or anticipated profits, arising from or related to any such termination by Contractor.  </w:t>
      </w:r>
    </w:p>
    <w:p w14:paraId="4A96D9BA" w14:textId="77777777" w:rsidR="00C71622" w:rsidRDefault="00C71622" w:rsidP="00C71622">
      <w:pPr>
        <w:pStyle w:val="Heading4"/>
        <w:tabs>
          <w:tab w:val="center" w:pos="2956"/>
        </w:tabs>
        <w:ind w:left="-13" w:firstLine="0"/>
      </w:pPr>
      <w:r>
        <w:lastRenderedPageBreak/>
        <w:t xml:space="preserve">6.2 </w:t>
      </w:r>
      <w:r>
        <w:tab/>
        <w:t xml:space="preserve">ASSIGNMENT OF THE SUBCONTRACT </w:t>
      </w:r>
    </w:p>
    <w:p w14:paraId="182B995A" w14:textId="77777777" w:rsidR="00C71622" w:rsidRDefault="00C71622" w:rsidP="00C71622">
      <w:pPr>
        <w:spacing w:after="67"/>
        <w:ind w:left="-3" w:right="-2" w:hanging="10"/>
      </w:pPr>
      <w:r>
        <w:rPr>
          <w:b/>
        </w:rPr>
        <w:t xml:space="preserve">6.2.1 </w:t>
      </w:r>
      <w:r>
        <w:t xml:space="preserve">In the event of termination of the Prime Contract by the Owner, the Contractor may assign this Subcontract to the Owner, with the Owner's agreement, subject to the provisions of the Prime Contract and to the prior rights of the surety, if any, obligated under bonds relating to the Prime Contract.  </w:t>
      </w:r>
      <w:r>
        <w:rPr>
          <w:b/>
        </w:rPr>
        <w:t xml:space="preserve">The Owner may require the Contractor to assign </w:t>
      </w:r>
      <w:proofErr w:type="gramStart"/>
      <w:r>
        <w:rPr>
          <w:b/>
        </w:rPr>
        <w:t>all of</w:t>
      </w:r>
      <w:proofErr w:type="gramEnd"/>
      <w:r>
        <w:rPr>
          <w:b/>
        </w:rPr>
        <w:t xml:space="preserve"> its rights under this Subcontract to Owner.  </w:t>
      </w:r>
      <w:proofErr w:type="gramStart"/>
      <w:r>
        <w:rPr>
          <w:b/>
        </w:rPr>
        <w:t>In the event that</w:t>
      </w:r>
      <w:proofErr w:type="gramEnd"/>
      <w:r>
        <w:rPr>
          <w:b/>
        </w:rPr>
        <w:t xml:space="preserve"> the Owner requires such assignment, the Subcontractor agrees that the Owner shall only be responsible to Subcontractor for performing those obligations of Contractor under this Subcontract, which arise on or after the date of such assignment.  The Subcontract Sum shall be equitably adjusted for any increase in direct costs </w:t>
      </w:r>
      <w:proofErr w:type="gramStart"/>
      <w:r>
        <w:rPr>
          <w:b/>
        </w:rPr>
        <w:t>incurred</w:t>
      </w:r>
      <w:proofErr w:type="gramEnd"/>
      <w:r>
        <w:rPr>
          <w:b/>
        </w:rPr>
        <w:t xml:space="preserve"> Subcontractor </w:t>
      </w:r>
      <w:proofErr w:type="gramStart"/>
      <w:r>
        <w:rPr>
          <w:b/>
        </w:rPr>
        <w:t>as a result of</w:t>
      </w:r>
      <w:proofErr w:type="gramEnd"/>
      <w:r>
        <w:rPr>
          <w:b/>
        </w:rPr>
        <w:t xml:space="preserve"> a suspension in the Subcontractor’s Work caused by the Owner’s termination of the Prime Contract.</w:t>
      </w:r>
      <w:r>
        <w:t xml:space="preserve"> </w:t>
      </w:r>
    </w:p>
    <w:p w14:paraId="5BA6D0EF" w14:textId="77777777" w:rsidR="00C71622" w:rsidRDefault="00C71622" w:rsidP="00C71622">
      <w:pPr>
        <w:spacing w:after="31" w:line="250" w:lineRule="auto"/>
        <w:ind w:left="-3" w:right="10" w:hanging="10"/>
      </w:pPr>
      <w:r>
        <w:rPr>
          <w:b/>
        </w:rPr>
        <w:t xml:space="preserve">6.2.2 </w:t>
      </w:r>
      <w:r>
        <w:t xml:space="preserve">The Subcontractor shall not assign the Work of this Subcontract without the written consent of the Contractor, nor Subcontract the whole of this Subcontract without the written consent of the Contractor, nor further Subcontract portions of this Subcontract without written notification to the Contractor when such notification is requested by the Contractor. Any alterations made to the contract except by the prime contractor </w:t>
      </w:r>
      <w:proofErr w:type="gramStart"/>
      <w:r>
        <w:t>is</w:t>
      </w:r>
      <w:proofErr w:type="gramEnd"/>
      <w:r>
        <w:t xml:space="preserve"> invalid and does not relive the subcontractor from the original contract terms. </w:t>
      </w:r>
    </w:p>
    <w:p w14:paraId="2B4983B0" w14:textId="77777777" w:rsidR="006C587A" w:rsidRPr="001B3538" w:rsidRDefault="006C587A"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u w:val="single"/>
        </w:rPr>
      </w:pPr>
    </w:p>
    <w:p w14:paraId="3E4DCA09" w14:textId="77777777" w:rsidR="001B3538" w:rsidRP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rFonts w:ascii="Arial" w:hAnsi="Arial" w:cs="Arial"/>
          <w:b/>
          <w:bCs/>
          <w:u w:val="single"/>
        </w:rPr>
      </w:pPr>
      <w:r w:rsidRPr="001B3538">
        <w:rPr>
          <w:rFonts w:ascii="Arial" w:hAnsi="Arial" w:cs="Arial"/>
          <w:b/>
          <w:bCs/>
          <w:u w:val="single"/>
        </w:rPr>
        <w:t>ARTICLE 7</w:t>
      </w:r>
    </w:p>
    <w:p w14:paraId="494C7F9B" w14:textId="77777777" w:rsidR="001B3538" w:rsidRPr="001B3538" w:rsidRDefault="001B3538" w:rsidP="002807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rFonts w:ascii="Arial" w:hAnsi="Arial" w:cs="Arial"/>
          <w:b/>
          <w:bCs/>
        </w:rPr>
      </w:pPr>
      <w:r w:rsidRPr="001B3538">
        <w:rPr>
          <w:rFonts w:ascii="Arial" w:hAnsi="Arial" w:cs="Arial"/>
          <w:b/>
          <w:bCs/>
        </w:rPr>
        <w:t>THE WORK OF THIS SUBCONTRACT</w:t>
      </w:r>
    </w:p>
    <w:p w14:paraId="16C829F7" w14:textId="3A28CA22" w:rsid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sz w:val="20"/>
          <w:szCs w:val="20"/>
        </w:rPr>
      </w:pPr>
      <w:r w:rsidRPr="001B3538">
        <w:rPr>
          <w:rFonts w:ascii="Arial" w:hAnsi="Arial" w:cs="Arial"/>
          <w:b/>
          <w:bCs/>
        </w:rPr>
        <w:t>7.</w:t>
      </w:r>
      <w:r w:rsidR="00C71622" w:rsidRPr="00C71622">
        <w:rPr>
          <w:rFonts w:ascii="Arial" w:eastAsia="Arial" w:hAnsi="Arial" w:cs="Arial"/>
          <w:b/>
          <w:color w:val="000000"/>
          <w:kern w:val="2"/>
          <w14:ligatures w14:val="standardContextual"/>
        </w:rPr>
        <w:t>1</w:t>
      </w:r>
      <w:r w:rsidR="00C71622" w:rsidRPr="00C71622">
        <w:rPr>
          <w:rFonts w:ascii="Arial" w:eastAsia="Arial" w:hAnsi="Arial" w:cs="Arial"/>
          <w:color w:val="000000"/>
          <w:kern w:val="2"/>
          <w:sz w:val="20"/>
          <w14:ligatures w14:val="standardContextual"/>
        </w:rPr>
        <w:t>The Subcontractor shall execute the following portion of the Work described in the Subcontract Documents, including all labor, materials, equipment, services and other items required to complete such portion of the Work except to the extent specifically indicated in the Subcontract Documents to be the responsibility of others  (the "Subcontractor’s Work"): in full compliance with all codes, regulations and laws applicable to the work, and in full compliance with the intent of the drawings and specifications, including all work inferable from said drawings and specifications.</w:t>
      </w:r>
    </w:p>
    <w:p w14:paraId="17FE953E" w14:textId="77777777" w:rsidR="004D3B55" w:rsidRPr="001B3538" w:rsidRDefault="004D3B55"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sz w:val="20"/>
          <w:szCs w:val="20"/>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0"/>
      </w:tblGrid>
      <w:tr w:rsidR="00882752" w:rsidRPr="009E2B04" w14:paraId="71783B81" w14:textId="77777777" w:rsidTr="00387FD3">
        <w:tc>
          <w:tcPr>
            <w:tcW w:w="9810" w:type="dxa"/>
          </w:tcPr>
          <w:p w14:paraId="5D9059C8" w14:textId="48A51B15"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5" w:hanging="3"/>
              <w:jc w:val="both"/>
              <w:rPr>
                <w:rFonts w:ascii="Arial" w:eastAsia="Arial" w:hAnsi="Arial" w:cs="Arial"/>
                <w:b/>
                <w:bCs/>
                <w:i/>
                <w:color w:val="000000"/>
                <w:kern w:val="2"/>
                <w:sz w:val="22"/>
                <w:szCs w:val="22"/>
                <w14:ligatures w14:val="standardContextual"/>
              </w:rPr>
            </w:pPr>
            <w:r w:rsidRPr="0082246B">
              <w:rPr>
                <w:rFonts w:ascii="Arial" w:eastAsia="Arial" w:hAnsi="Arial" w:cs="Arial"/>
                <w:b/>
                <w:bCs/>
                <w:color w:val="000000"/>
                <w:kern w:val="2"/>
                <w:sz w:val="22"/>
                <w:szCs w:val="22"/>
                <w14:ligatures w14:val="standardContextual"/>
              </w:rPr>
              <w:t xml:space="preserve">The following work shall be completed to include but not limited to: Mobilization, Submittal Shop drawings, Delegated Design, Labor, Materials, Warranties, Close-out Documents, Equipment, Hauling, Supervision, Coordination for installation with Contractor, and attend pre-installation required to provide a complete and functional system, </w:t>
            </w:r>
            <w:r>
              <w:rPr>
                <w:rFonts w:ascii="Arial" w:eastAsia="Arial" w:hAnsi="Arial" w:cs="Arial"/>
                <w:b/>
                <w:bCs/>
                <w:color w:val="000000"/>
                <w:kern w:val="2"/>
                <w:sz w:val="22"/>
                <w:szCs w:val="22"/>
                <w14:ligatures w14:val="standardContextual"/>
              </w:rPr>
              <w:t>f</w:t>
            </w:r>
            <w:r w:rsidRPr="0082246B">
              <w:rPr>
                <w:rFonts w:ascii="Arial" w:eastAsia="Arial" w:hAnsi="Arial" w:cs="Arial"/>
                <w:b/>
                <w:bCs/>
                <w:color w:val="000000"/>
                <w:kern w:val="2"/>
                <w:sz w:val="22"/>
                <w:szCs w:val="22"/>
                <w14:ligatures w14:val="standardContextual"/>
              </w:rPr>
              <w:t xml:space="preserve">or </w:t>
            </w:r>
            <w:r w:rsidRPr="0082246B">
              <w:rPr>
                <w:rFonts w:ascii="Arial" w:eastAsia="Arial" w:hAnsi="Arial" w:cs="Arial"/>
                <w:b/>
                <w:bCs/>
                <w:i/>
                <w:color w:val="000000"/>
                <w:kern w:val="2"/>
                <w:sz w:val="22"/>
                <w:szCs w:val="22"/>
                <w14:ligatures w14:val="standardContextual"/>
              </w:rPr>
              <w:t>Idea Public Schools North Mission Gymnasium Addition Phase I</w:t>
            </w:r>
            <w:r>
              <w:rPr>
                <w:rFonts w:ascii="Arial" w:eastAsia="Arial" w:hAnsi="Arial" w:cs="Arial"/>
                <w:b/>
                <w:bCs/>
                <w:i/>
                <w:color w:val="000000"/>
                <w:kern w:val="2"/>
                <w:sz w:val="22"/>
                <w:szCs w:val="22"/>
                <w14:ligatures w14:val="standardContextual"/>
              </w:rPr>
              <w:t>II</w:t>
            </w:r>
          </w:p>
          <w:p w14:paraId="1145F58A" w14:textId="42E8B56D"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5" w:hanging="3"/>
              <w:jc w:val="both"/>
              <w:rPr>
                <w:rFonts w:ascii="Arial" w:eastAsia="Arial" w:hAnsi="Arial" w:cs="Arial"/>
                <w:b/>
                <w:bCs/>
                <w:color w:val="000000"/>
                <w:kern w:val="2"/>
                <w:sz w:val="22"/>
                <w:szCs w:val="22"/>
                <w14:ligatures w14:val="standardContextual"/>
              </w:rPr>
            </w:pPr>
            <w:r w:rsidRPr="0082246B">
              <w:rPr>
                <w:rFonts w:ascii="Arial" w:eastAsia="Arial" w:hAnsi="Arial" w:cs="Arial"/>
                <w:b/>
                <w:bCs/>
                <w:color w:val="000000"/>
                <w:kern w:val="2"/>
                <w:sz w:val="22"/>
                <w:szCs w:val="22"/>
                <w14:ligatures w14:val="standardContextual"/>
              </w:rPr>
              <w:t xml:space="preserve"> Project per Contract Documents.</w:t>
            </w:r>
          </w:p>
          <w:p w14:paraId="43E96D2C" w14:textId="77777777"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5" w:hanging="3"/>
              <w:jc w:val="both"/>
              <w:rPr>
                <w:rFonts w:ascii="Arial" w:eastAsia="Arial" w:hAnsi="Arial" w:cs="Arial"/>
                <w:b/>
                <w:bCs/>
                <w:color w:val="000000"/>
                <w:kern w:val="2"/>
                <w:sz w:val="22"/>
                <w:szCs w:val="22"/>
                <w14:ligatures w14:val="standardContextual"/>
              </w:rPr>
            </w:pPr>
          </w:p>
          <w:p w14:paraId="6D0E1A1B" w14:textId="2C46F065"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5" w:hanging="3"/>
              <w:jc w:val="both"/>
              <w:rPr>
                <w:rFonts w:ascii="Arial" w:eastAsia="Arial" w:hAnsi="Arial" w:cs="Arial"/>
                <w:b/>
                <w:bCs/>
                <w:color w:val="000000"/>
                <w:kern w:val="2"/>
                <w:sz w:val="22"/>
                <w:szCs w:val="22"/>
                <w:u w:val="single"/>
                <w14:ligatures w14:val="standardContextual"/>
              </w:rPr>
            </w:pPr>
            <w:r w:rsidRPr="0082246B">
              <w:rPr>
                <w:rFonts w:ascii="Arial" w:eastAsia="Arial" w:hAnsi="Arial" w:cs="Arial"/>
                <w:b/>
                <w:bCs/>
                <w:color w:val="000000"/>
                <w:kern w:val="2"/>
                <w:sz w:val="22"/>
                <w:szCs w:val="22"/>
                <w:u w:val="single"/>
                <w14:ligatures w14:val="standardContextual"/>
              </w:rPr>
              <w:t>Subcontractor Acknowledges ADDENDUMS –</w:t>
            </w:r>
            <w:r w:rsidR="007320D6">
              <w:rPr>
                <w:rFonts w:ascii="Arial" w:eastAsia="Arial" w:hAnsi="Arial" w:cs="Arial"/>
                <w:b/>
                <w:bCs/>
                <w:color w:val="000000"/>
                <w:kern w:val="2"/>
                <w:sz w:val="22"/>
                <w:szCs w:val="22"/>
                <w:u w:val="single"/>
                <w14:ligatures w14:val="standardContextual"/>
              </w:rPr>
              <w:t xml:space="preserve"> </w:t>
            </w:r>
            <w:proofErr w:type="gramStart"/>
            <w:r w:rsidR="001F28D0" w:rsidRPr="001F28D0">
              <w:rPr>
                <w:rFonts w:ascii="Arial" w:eastAsia="Arial" w:hAnsi="Arial" w:cs="Arial"/>
                <w:b/>
                <w:bCs/>
                <w:color w:val="000000"/>
                <w:kern w:val="2"/>
                <w:sz w:val="22"/>
                <w:szCs w:val="22"/>
                <w:u w:val="single"/>
                <w14:ligatures w14:val="standardContextual"/>
              </w:rPr>
              <w:t xml:space="preserve">{{ </w:t>
            </w:r>
            <w:r w:rsidR="001F28D0">
              <w:rPr>
                <w:rFonts w:ascii="Arial" w:eastAsia="Arial" w:hAnsi="Arial" w:cs="Arial"/>
                <w:b/>
                <w:bCs/>
                <w:color w:val="000000"/>
                <w:kern w:val="2"/>
                <w:sz w:val="22"/>
                <w:szCs w:val="22"/>
                <w:u w:val="single"/>
                <w14:ligatures w14:val="standardContextual"/>
              </w:rPr>
              <w:t>Addendums</w:t>
            </w:r>
            <w:proofErr w:type="gramEnd"/>
            <w:r w:rsidR="001F28D0" w:rsidRPr="001F28D0">
              <w:rPr>
                <w:rFonts w:ascii="Arial" w:eastAsia="Arial" w:hAnsi="Arial" w:cs="Arial"/>
                <w:b/>
                <w:bCs/>
                <w:color w:val="000000"/>
                <w:kern w:val="2"/>
                <w:sz w:val="22"/>
                <w:szCs w:val="22"/>
                <w:u w:val="single"/>
                <w14:ligatures w14:val="standardContextual"/>
              </w:rPr>
              <w:t xml:space="preserve"> }}</w:t>
            </w:r>
          </w:p>
          <w:p w14:paraId="264ED982" w14:textId="2CFE1478" w:rsidR="00DA28F9" w:rsidRPr="00DA28F9" w:rsidRDefault="00DA28F9" w:rsidP="00DA28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720" w:hanging="3"/>
              <w:jc w:val="both"/>
              <w:rPr>
                <w:rFonts w:ascii="Arial" w:eastAsia="Arial" w:hAnsi="Arial" w:cs="Arial"/>
                <w:b/>
                <w:bCs/>
                <w:color w:val="000000"/>
                <w:kern w:val="2"/>
                <w:sz w:val="22"/>
                <w:szCs w:val="22"/>
                <w:u w:val="single"/>
                <w14:ligatures w14:val="standardContextual"/>
              </w:rPr>
            </w:pPr>
            <w:r w:rsidRPr="00DA28F9">
              <w:rPr>
                <w:rFonts w:ascii="Arial" w:eastAsia="Arial" w:hAnsi="Arial" w:cs="Arial"/>
                <w:b/>
                <w:bCs/>
                <w:color w:val="000000"/>
                <w:kern w:val="2"/>
                <w:sz w:val="22"/>
                <w:szCs w:val="22"/>
                <w:u w:val="single"/>
                <w14:ligatures w14:val="standardContextual"/>
              </w:rPr>
              <w:t xml:space="preserve">Base Proposal and Alternate </w:t>
            </w:r>
            <w:r w:rsidR="001F28D0">
              <w:rPr>
                <w:rFonts w:ascii="Arial" w:eastAsia="Arial" w:hAnsi="Arial" w:cs="Arial"/>
                <w:b/>
                <w:bCs/>
                <w:color w:val="000000"/>
                <w:kern w:val="2"/>
                <w:sz w:val="22"/>
                <w:szCs w:val="22"/>
                <w:u w:val="single"/>
                <w14:ligatures w14:val="standardContextual"/>
              </w:rPr>
              <w:t>0</w:t>
            </w:r>
            <w:proofErr w:type="gramStart"/>
            <w:r w:rsidR="001F28D0" w:rsidRPr="001F28D0">
              <w:rPr>
                <w:rFonts w:ascii="Arial-BoldMT" w:eastAsia="Arial" w:hAnsi="Arial-BoldMT" w:cs="Arial-BoldMT"/>
                <w:b/>
                <w:bCs/>
                <w:color w:val="000000"/>
                <w:kern w:val="2"/>
                <w:sz w:val="20"/>
                <w:szCs w:val="20"/>
                <w:u w:val="single"/>
                <w14:ligatures w14:val="standardContextual"/>
              </w:rPr>
              <w:t xml:space="preserve">{{ </w:t>
            </w:r>
            <w:r w:rsidR="00497AE7">
              <w:rPr>
                <w:rFonts w:ascii="Arial-BoldMT" w:eastAsia="Arial" w:hAnsi="Arial-BoldMT" w:cs="Arial-BoldMT"/>
                <w:b/>
                <w:bCs/>
                <w:color w:val="000000"/>
                <w:kern w:val="2"/>
                <w:sz w:val="20"/>
                <w:szCs w:val="20"/>
                <w:u w:val="single"/>
                <w14:ligatures w14:val="standardContextual"/>
              </w:rPr>
              <w:t>a</w:t>
            </w:r>
            <w:r w:rsidR="001F28D0">
              <w:rPr>
                <w:rFonts w:ascii="Arial-BoldMT" w:eastAsia="Arial" w:hAnsi="Arial-BoldMT" w:cs="Arial-BoldMT"/>
                <w:b/>
                <w:bCs/>
                <w:color w:val="000000"/>
                <w:kern w:val="2"/>
                <w:sz w:val="20"/>
                <w:szCs w:val="20"/>
                <w:u w:val="single"/>
                <w14:ligatures w14:val="standardContextual"/>
              </w:rPr>
              <w:t>lternate</w:t>
            </w:r>
            <w:proofErr w:type="gramEnd"/>
            <w:r w:rsidR="001F28D0" w:rsidRPr="001F28D0">
              <w:rPr>
                <w:rFonts w:ascii="Arial-BoldMT" w:eastAsia="Arial" w:hAnsi="Arial-BoldMT" w:cs="Arial-BoldMT"/>
                <w:b/>
                <w:bCs/>
                <w:color w:val="000000"/>
                <w:kern w:val="2"/>
                <w:sz w:val="20"/>
                <w:szCs w:val="20"/>
                <w:u w:val="single"/>
                <w14:ligatures w14:val="standardContextual"/>
              </w:rPr>
              <w:t xml:space="preserve"> }}</w:t>
            </w:r>
          </w:p>
          <w:p w14:paraId="66623563" w14:textId="77777777"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720" w:hanging="3"/>
              <w:jc w:val="both"/>
              <w:rPr>
                <w:rFonts w:ascii="Arial" w:eastAsia="Arial" w:hAnsi="Arial" w:cs="Arial"/>
                <w:b/>
                <w:bCs/>
                <w:color w:val="000000"/>
                <w:kern w:val="2"/>
                <w:sz w:val="22"/>
                <w:szCs w:val="22"/>
                <w:u w:val="single"/>
                <w14:ligatures w14:val="standardContextual"/>
              </w:rPr>
            </w:pPr>
          </w:p>
          <w:p w14:paraId="60A6F2D3" w14:textId="72D2ED05"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720" w:hanging="3"/>
              <w:jc w:val="both"/>
              <w:rPr>
                <w:rFonts w:ascii="Arial-BoldMT" w:eastAsia="Arial" w:hAnsi="Arial-BoldMT" w:cs="Arial-BoldMT"/>
                <w:b/>
                <w:bCs/>
                <w:color w:val="000000"/>
                <w:kern w:val="2"/>
                <w:sz w:val="20"/>
                <w:szCs w:val="20"/>
                <w:u w:val="single"/>
                <w14:ligatures w14:val="standardContextual"/>
              </w:rPr>
            </w:pPr>
            <w:r w:rsidRPr="0082246B">
              <w:rPr>
                <w:rFonts w:ascii="Arial-BoldMT" w:eastAsia="Arial" w:hAnsi="Arial-BoldMT" w:cs="Arial-BoldMT"/>
                <w:b/>
                <w:bCs/>
                <w:color w:val="000000"/>
                <w:kern w:val="2"/>
                <w:sz w:val="20"/>
                <w:szCs w:val="20"/>
                <w:u w:val="single"/>
                <w14:ligatures w14:val="standardContextual"/>
              </w:rPr>
              <w:t xml:space="preserve">DIVISION </w:t>
            </w:r>
            <w:proofErr w:type="gramStart"/>
            <w:r w:rsidRPr="0082246B">
              <w:rPr>
                <w:rFonts w:ascii="Arial-BoldMT" w:eastAsia="Arial" w:hAnsi="Arial-BoldMT" w:cs="Arial-BoldMT"/>
                <w:b/>
                <w:bCs/>
                <w:color w:val="000000"/>
                <w:kern w:val="2"/>
                <w:sz w:val="20"/>
                <w:szCs w:val="20"/>
                <w:u w:val="single"/>
                <w14:ligatures w14:val="standardContextual"/>
              </w:rPr>
              <w:t>#</w:t>
            </w:r>
            <w:r w:rsidR="001F28D0" w:rsidRPr="001F28D0">
              <w:rPr>
                <w:rFonts w:ascii="Arial-BoldMT" w:eastAsia="Arial" w:hAnsi="Arial-BoldMT" w:cs="Arial-BoldMT"/>
                <w:b/>
                <w:bCs/>
                <w:color w:val="000000"/>
                <w:kern w:val="2"/>
                <w:sz w:val="20"/>
                <w:szCs w:val="20"/>
                <w:u w:val="single"/>
                <w14:ligatures w14:val="standardContextual"/>
              </w:rPr>
              <w:t xml:space="preserve">{{ </w:t>
            </w:r>
            <w:r w:rsidR="001F28D0">
              <w:rPr>
                <w:rFonts w:ascii="Arial-BoldMT" w:eastAsia="Arial" w:hAnsi="Arial-BoldMT" w:cs="Arial-BoldMT"/>
                <w:b/>
                <w:bCs/>
                <w:color w:val="000000"/>
                <w:kern w:val="2"/>
                <w:sz w:val="20"/>
                <w:szCs w:val="20"/>
                <w:u w:val="single"/>
                <w14:ligatures w14:val="standardContextual"/>
              </w:rPr>
              <w:t>Division</w:t>
            </w:r>
            <w:proofErr w:type="gramEnd"/>
            <w:r w:rsidR="001F28D0" w:rsidRPr="001F28D0">
              <w:rPr>
                <w:rFonts w:ascii="Arial-BoldMT" w:eastAsia="Arial" w:hAnsi="Arial-BoldMT" w:cs="Arial-BoldMT"/>
                <w:b/>
                <w:bCs/>
                <w:color w:val="000000"/>
                <w:kern w:val="2"/>
                <w:sz w:val="20"/>
                <w:szCs w:val="20"/>
                <w:u w:val="single"/>
                <w14:ligatures w14:val="standardContextual"/>
              </w:rPr>
              <w:t xml:space="preserve"> }}</w:t>
            </w:r>
          </w:p>
          <w:p w14:paraId="7FBE7D03" w14:textId="77777777"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720" w:hanging="3"/>
              <w:jc w:val="both"/>
              <w:rPr>
                <w:rFonts w:ascii="Arial" w:eastAsia="Arial" w:hAnsi="Arial" w:cs="Arial"/>
                <w:b/>
                <w:bCs/>
                <w:color w:val="000000"/>
                <w:kern w:val="2"/>
                <w:sz w:val="22"/>
                <w:szCs w:val="22"/>
                <w14:ligatures w14:val="standardContextual"/>
              </w:rPr>
            </w:pPr>
          </w:p>
          <w:p w14:paraId="49CEDFAA" w14:textId="77777777"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5" w:hanging="3"/>
              <w:jc w:val="both"/>
              <w:rPr>
                <w:rFonts w:ascii="Arial" w:eastAsia="Arial" w:hAnsi="Arial" w:cs="Arial"/>
                <w:b/>
                <w:bCs/>
                <w:color w:val="000000"/>
                <w:kern w:val="2"/>
                <w:sz w:val="20"/>
                <w:szCs w:val="20"/>
                <w14:ligatures w14:val="standardContextual"/>
              </w:rPr>
            </w:pPr>
            <w:r w:rsidRPr="0082246B">
              <w:rPr>
                <w:rFonts w:ascii="Arial" w:eastAsia="Arial" w:hAnsi="Arial" w:cs="Arial"/>
                <w:b/>
                <w:bCs/>
                <w:color w:val="000000"/>
                <w:kern w:val="2"/>
                <w:sz w:val="20"/>
                <w:szCs w:val="20"/>
                <w14:ligatures w14:val="standardContextual"/>
              </w:rPr>
              <w:t xml:space="preserve">Scope of work to include but not limited to materials, equipment, and labor for the following installations. </w:t>
            </w:r>
          </w:p>
          <w:p w14:paraId="37387FD7" w14:textId="166C3DAA" w:rsidR="0082246B" w:rsidRPr="001F28D0" w:rsidRDefault="001F28D0" w:rsidP="001F28D0">
            <w:pPr>
              <w:pStyle w:val="ListParagraph"/>
              <w:numPr>
                <w:ilvl w:val="0"/>
                <w:numId w:val="35"/>
              </w:numPr>
              <w:spacing w:line="259" w:lineRule="auto"/>
              <w:rPr>
                <w:rFonts w:ascii="Arial" w:eastAsia="Arial" w:hAnsi="Arial" w:cs="Arial"/>
                <w:strike/>
                <w:color w:val="000000"/>
                <w:kern w:val="2"/>
                <w:sz w:val="20"/>
                <w14:ligatures w14:val="standardContextual"/>
              </w:rPr>
            </w:pPr>
            <w:proofErr w:type="gramStart"/>
            <w:r w:rsidRPr="001F28D0">
              <w:rPr>
                <w:rFonts w:ascii="Arial" w:eastAsia="Arial" w:hAnsi="Arial" w:cs="Arial"/>
                <w:color w:val="000000"/>
                <w:kern w:val="2"/>
                <w:sz w:val="20"/>
                <w14:ligatures w14:val="standardContextual"/>
              </w:rPr>
              <w:t>{{ Scope</w:t>
            </w:r>
            <w:proofErr w:type="gramEnd"/>
            <w:r w:rsidRPr="001F28D0">
              <w:rPr>
                <w:rFonts w:ascii="Arial" w:eastAsia="Arial" w:hAnsi="Arial" w:cs="Arial"/>
                <w:color w:val="000000"/>
                <w:kern w:val="2"/>
                <w:sz w:val="20"/>
                <w14:ligatures w14:val="standardContextual"/>
              </w:rPr>
              <w:t xml:space="preserve"> }}</w:t>
            </w:r>
          </w:p>
          <w:p w14:paraId="4DA04298" w14:textId="77777777"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5" w:hanging="3"/>
              <w:jc w:val="both"/>
              <w:rPr>
                <w:rFonts w:ascii="Arial" w:eastAsia="Arial" w:hAnsi="Arial" w:cs="Arial"/>
                <w:b/>
                <w:bCs/>
                <w:strike/>
                <w:color w:val="000000"/>
                <w:kern w:val="2"/>
                <w:sz w:val="22"/>
                <w:szCs w:val="22"/>
                <w14:ligatures w14:val="standardContextual"/>
              </w:rPr>
            </w:pPr>
          </w:p>
          <w:p w14:paraId="1827A9F9" w14:textId="77777777"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5" w:hanging="3"/>
              <w:jc w:val="both"/>
              <w:rPr>
                <w:rFonts w:ascii="Arial" w:eastAsia="Arial" w:hAnsi="Arial" w:cs="Arial"/>
                <w:b/>
                <w:bCs/>
                <w:color w:val="000000"/>
                <w:kern w:val="2"/>
                <w:sz w:val="22"/>
                <w:szCs w:val="22"/>
                <w14:ligatures w14:val="standardContextual"/>
              </w:rPr>
            </w:pPr>
          </w:p>
          <w:p w14:paraId="44B06663" w14:textId="77777777" w:rsidR="0082246B" w:rsidRPr="0082246B" w:rsidRDefault="0082246B" w:rsidP="008224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4" w:line="248" w:lineRule="auto"/>
              <w:ind w:left="5" w:hanging="3"/>
              <w:jc w:val="both"/>
              <w:rPr>
                <w:rFonts w:ascii="Arial" w:eastAsia="Arial" w:hAnsi="Arial" w:cs="Arial"/>
                <w:b/>
                <w:bCs/>
                <w:color w:val="000000"/>
                <w:kern w:val="2"/>
                <w:sz w:val="22"/>
                <w:szCs w:val="22"/>
                <w14:ligatures w14:val="standardContextual"/>
              </w:rPr>
            </w:pPr>
            <w:r w:rsidRPr="0082246B">
              <w:rPr>
                <w:rFonts w:ascii="Arial" w:eastAsia="Arial" w:hAnsi="Arial" w:cs="Arial"/>
                <w:b/>
                <w:bCs/>
                <w:color w:val="000000"/>
                <w:kern w:val="2"/>
                <w:sz w:val="22"/>
                <w:szCs w:val="22"/>
                <w14:ligatures w14:val="standardContextual"/>
              </w:rPr>
              <w:t>Coordinate all installations with GC, concrete, framer, mechanical duct, mechanical hub drains locations, and AHJ</w:t>
            </w:r>
          </w:p>
          <w:p w14:paraId="36D586E8" w14:textId="77777777" w:rsidR="00D44D7B" w:rsidRDefault="00D44D7B"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sz w:val="22"/>
                <w:szCs w:val="22"/>
              </w:rPr>
            </w:pPr>
          </w:p>
          <w:p w14:paraId="38A53E8F" w14:textId="77777777" w:rsidR="00A32896" w:rsidRDefault="00A32896"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sz w:val="22"/>
                <w:szCs w:val="22"/>
              </w:rPr>
            </w:pPr>
          </w:p>
          <w:p w14:paraId="365DCA58" w14:textId="77777777" w:rsidR="00A32896" w:rsidRDefault="00A32896"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sz w:val="22"/>
                <w:szCs w:val="22"/>
              </w:rPr>
            </w:pPr>
          </w:p>
          <w:p w14:paraId="47285601" w14:textId="77777777" w:rsidR="00A32896" w:rsidRPr="001B369D" w:rsidRDefault="00A32896"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sz w:val="22"/>
                <w:szCs w:val="22"/>
              </w:rPr>
            </w:pPr>
          </w:p>
        </w:tc>
      </w:tr>
    </w:tbl>
    <w:p w14:paraId="2C8FA738" w14:textId="77777777" w:rsidR="00737733" w:rsidRDefault="00737733"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rFonts w:ascii="Arial" w:hAnsi="Arial" w:cs="Arial"/>
          <w:b/>
          <w:bCs/>
          <w:u w:val="single"/>
        </w:rPr>
      </w:pPr>
    </w:p>
    <w:p w14:paraId="688B8C19" w14:textId="77777777" w:rsidR="00C71622" w:rsidRPr="00C71622" w:rsidRDefault="00C71622" w:rsidP="00C71622">
      <w:pPr>
        <w:spacing w:after="3" w:line="259" w:lineRule="auto"/>
        <w:ind w:left="11" w:right="2" w:hanging="10"/>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u w:val="single" w:color="000000"/>
          <w14:ligatures w14:val="standardContextual"/>
        </w:rPr>
        <w:t>ARTICLE 8</w:t>
      </w:r>
      <w:r w:rsidRPr="00C71622">
        <w:rPr>
          <w:rFonts w:ascii="Arial" w:eastAsia="Arial" w:hAnsi="Arial" w:cs="Arial"/>
          <w:b/>
          <w:color w:val="000000"/>
          <w:kern w:val="2"/>
          <w14:ligatures w14:val="standardContextual"/>
        </w:rPr>
        <w:t xml:space="preserve"> </w:t>
      </w:r>
    </w:p>
    <w:p w14:paraId="4C8A7C0A" w14:textId="77777777" w:rsidR="00C71622" w:rsidRPr="00C71622" w:rsidRDefault="00C71622" w:rsidP="00C71622">
      <w:pPr>
        <w:keepNext/>
        <w:keepLines/>
        <w:spacing w:line="259" w:lineRule="auto"/>
        <w:ind w:left="13" w:right="6" w:hanging="10"/>
        <w:jc w:val="center"/>
        <w:outlineLvl w:val="2"/>
        <w:rPr>
          <w:rFonts w:ascii="Arial" w:eastAsia="Arial" w:hAnsi="Arial" w:cs="Arial"/>
          <w:b/>
          <w:color w:val="000000"/>
          <w:kern w:val="2"/>
          <w14:ligatures w14:val="standardContextual"/>
        </w:rPr>
      </w:pPr>
      <w:r w:rsidRPr="00C71622">
        <w:rPr>
          <w:rFonts w:ascii="Arial" w:eastAsia="Arial" w:hAnsi="Arial" w:cs="Arial"/>
          <w:b/>
          <w:color w:val="000000"/>
          <w:kern w:val="2"/>
          <w14:ligatures w14:val="standardContextual"/>
        </w:rPr>
        <w:t xml:space="preserve">DATE OF COMMENCEMENT AND SUBSTANTIAL COMPLETION </w:t>
      </w:r>
    </w:p>
    <w:p w14:paraId="77C5671E" w14:textId="77777777" w:rsidR="00C71622" w:rsidRPr="00C71622" w:rsidRDefault="00C71622" w:rsidP="00C71622">
      <w:pPr>
        <w:spacing w:after="66"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8.1 </w:t>
      </w:r>
      <w:r w:rsidRPr="00C71622">
        <w:rPr>
          <w:rFonts w:ascii="Arial" w:eastAsia="Arial" w:hAnsi="Arial" w:cs="Arial"/>
          <w:color w:val="000000"/>
          <w:kern w:val="2"/>
          <w:sz w:val="20"/>
          <w14:ligatures w14:val="standardContextual"/>
        </w:rPr>
        <w:t xml:space="preserve">The Subcontractor's date of commencement is the date from which the Contract Time of Paragraph 8.3 is measured; it shall be the date of this Agreement, as first written above, unless a different date is stated in a notice to proceed issued by the Contractor. </w:t>
      </w:r>
    </w:p>
    <w:p w14:paraId="6B11E1C8" w14:textId="77777777" w:rsidR="00C71622" w:rsidRPr="00C71622" w:rsidRDefault="00C71622" w:rsidP="00C71622">
      <w:pPr>
        <w:spacing w:after="97"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8.2 </w:t>
      </w:r>
      <w:r w:rsidRPr="00C71622">
        <w:rPr>
          <w:rFonts w:ascii="Arial" w:eastAsia="Arial" w:hAnsi="Arial" w:cs="Arial"/>
          <w:color w:val="000000"/>
          <w:kern w:val="2"/>
          <w:sz w:val="20"/>
          <w14:ligatures w14:val="standardContextual"/>
        </w:rPr>
        <w:t xml:space="preserve">Unless the date of commencement is established by a notice to proceed issued by the Contractor, or the Contractor has commenced visible Work at the site under the Prime Contract, the Subcontractor shall notify the Contractor in writing not less than </w:t>
      </w:r>
      <w:r w:rsidRPr="00C71622">
        <w:rPr>
          <w:rFonts w:ascii="Arial" w:eastAsia="Arial" w:hAnsi="Arial" w:cs="Arial"/>
          <w:b/>
          <w:color w:val="000000"/>
          <w:kern w:val="2"/>
          <w:sz w:val="20"/>
          <w14:ligatures w14:val="standardContextual"/>
        </w:rPr>
        <w:t>Five (5)</w:t>
      </w:r>
      <w:r w:rsidRPr="00C71622">
        <w:rPr>
          <w:rFonts w:ascii="Arial" w:eastAsia="Arial" w:hAnsi="Arial" w:cs="Arial"/>
          <w:color w:val="000000"/>
          <w:kern w:val="2"/>
          <w:sz w:val="20"/>
          <w14:ligatures w14:val="standardContextual"/>
        </w:rPr>
        <w:t xml:space="preserve"> days before commencing the Subcontractor's Work to permit the timely filing of mortgages, mechanic's liens and other security interests. </w:t>
      </w:r>
    </w:p>
    <w:p w14:paraId="280FA779" w14:textId="77777777" w:rsidR="00C71622" w:rsidRPr="00C71622" w:rsidRDefault="00C71622" w:rsidP="00C71622">
      <w:pPr>
        <w:spacing w:after="57"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8.3 </w:t>
      </w:r>
      <w:r w:rsidRPr="00C71622">
        <w:rPr>
          <w:rFonts w:ascii="Arial" w:eastAsia="Arial" w:hAnsi="Arial" w:cs="Arial"/>
          <w:color w:val="000000"/>
          <w:kern w:val="2"/>
          <w:sz w:val="20"/>
          <w14:ligatures w14:val="standardContextual"/>
        </w:rPr>
        <w:t xml:space="preserve">The Subcontractor’s Work described in this Subcontract shall be substantially completed within the time set forth on the schedule prepared by Contractor (the "Subcontract </w:t>
      </w:r>
      <w:proofErr w:type="gramStart"/>
      <w:r w:rsidRPr="00C71622">
        <w:rPr>
          <w:rFonts w:ascii="Arial" w:eastAsia="Arial" w:hAnsi="Arial" w:cs="Arial"/>
          <w:color w:val="000000"/>
          <w:kern w:val="2"/>
          <w:sz w:val="20"/>
          <w14:ligatures w14:val="standardContextual"/>
        </w:rPr>
        <w:t>Time")</w:t>
      </w:r>
      <w:proofErr w:type="gramEnd"/>
      <w:r w:rsidRPr="00C71622">
        <w:rPr>
          <w:rFonts w:ascii="Arial" w:eastAsia="Arial" w:hAnsi="Arial" w:cs="Arial"/>
          <w:color w:val="000000"/>
          <w:kern w:val="2"/>
          <w:sz w:val="20"/>
          <w14:ligatures w14:val="standardContextual"/>
        </w:rPr>
        <w:t xml:space="preserve"> subject to adjustments of this Subcontract Time as provided in the Subcontract Documents. </w:t>
      </w:r>
    </w:p>
    <w:p w14:paraId="7B98A37F" w14:textId="467EBC1E" w:rsidR="00C71622" w:rsidRPr="00C71622" w:rsidRDefault="00C71622" w:rsidP="00C71622">
      <w:pPr>
        <w:spacing w:after="62"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8.4 </w:t>
      </w:r>
      <w:r w:rsidRPr="00C71622">
        <w:rPr>
          <w:rFonts w:ascii="Arial" w:eastAsia="Arial" w:hAnsi="Arial" w:cs="Arial"/>
          <w:color w:val="000000"/>
          <w:kern w:val="2"/>
          <w:sz w:val="20"/>
          <w14:ligatures w14:val="standardContextual"/>
        </w:rPr>
        <w:t xml:space="preserve">Time is of the essence of this Subcontract.  </w:t>
      </w:r>
      <w:r w:rsidRPr="00C71622">
        <w:rPr>
          <w:rFonts w:ascii="Arial" w:eastAsia="Arial" w:hAnsi="Arial" w:cs="Arial"/>
          <w:b/>
          <w:color w:val="000000"/>
          <w:kern w:val="2"/>
          <w:sz w:val="22"/>
          <w:u w:val="single" w:color="000000"/>
          <w14:ligatures w14:val="standardContextual"/>
        </w:rPr>
        <w:t xml:space="preserve">Completion Date: </w:t>
      </w:r>
      <w:r w:rsidR="00FA196E">
        <w:rPr>
          <w:rFonts w:ascii="Arial" w:eastAsia="Arial" w:hAnsi="Arial" w:cs="Arial"/>
          <w:b/>
          <w:color w:val="000000"/>
          <w:kern w:val="2"/>
          <w:sz w:val="22"/>
          <w:u w:val="single" w:color="000000"/>
          <w14:ligatures w14:val="standardContextual"/>
        </w:rPr>
        <w:t>June</w:t>
      </w:r>
      <w:r w:rsidRPr="00C71622">
        <w:rPr>
          <w:rFonts w:ascii="Arial" w:eastAsia="Arial" w:hAnsi="Arial" w:cs="Arial"/>
          <w:b/>
          <w:color w:val="000000"/>
          <w:kern w:val="2"/>
          <w:sz w:val="22"/>
          <w:u w:val="single" w:color="000000"/>
          <w14:ligatures w14:val="standardContextual"/>
        </w:rPr>
        <w:t xml:space="preserve"> </w:t>
      </w:r>
      <w:r w:rsidR="00FA196E">
        <w:rPr>
          <w:rFonts w:ascii="Arial" w:eastAsia="Arial" w:hAnsi="Arial" w:cs="Arial"/>
          <w:b/>
          <w:color w:val="000000"/>
          <w:kern w:val="2"/>
          <w:sz w:val="22"/>
          <w:u w:val="single" w:color="000000"/>
          <w14:ligatures w14:val="standardContextual"/>
        </w:rPr>
        <w:t>30</w:t>
      </w:r>
      <w:r w:rsidRPr="00C71622">
        <w:rPr>
          <w:rFonts w:ascii="Arial" w:eastAsia="Arial" w:hAnsi="Arial" w:cs="Arial"/>
          <w:b/>
          <w:color w:val="000000"/>
          <w:kern w:val="2"/>
          <w:sz w:val="22"/>
          <w:u w:val="single" w:color="000000"/>
          <w14:ligatures w14:val="standardContextual"/>
        </w:rPr>
        <w:t>, 202</w:t>
      </w:r>
      <w:r w:rsidR="00FA196E">
        <w:rPr>
          <w:rFonts w:ascii="Arial" w:eastAsia="Arial" w:hAnsi="Arial" w:cs="Arial"/>
          <w:b/>
          <w:color w:val="000000"/>
          <w:kern w:val="2"/>
          <w:sz w:val="22"/>
          <w:u w:val="single" w:color="000000"/>
          <w14:ligatures w14:val="standardContextual"/>
        </w:rPr>
        <w:t>6</w:t>
      </w:r>
      <w:r w:rsidRPr="00C71622">
        <w:rPr>
          <w:rFonts w:ascii="Arial" w:eastAsia="Arial" w:hAnsi="Arial" w:cs="Arial"/>
          <w:color w:val="000000"/>
          <w:kern w:val="2"/>
          <w:sz w:val="20"/>
          <w14:ligatures w14:val="standardContextual"/>
        </w:rPr>
        <w:t xml:space="preserve"> </w:t>
      </w:r>
    </w:p>
    <w:p w14:paraId="6BD41247" w14:textId="29C53779" w:rsidR="00A17228" w:rsidRDefault="00C71622" w:rsidP="00C716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ind w:left="720" w:hanging="720"/>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8.5 </w:t>
      </w:r>
      <w:r w:rsidRPr="00C71622">
        <w:rPr>
          <w:rFonts w:ascii="Arial" w:eastAsia="Arial" w:hAnsi="Arial" w:cs="Arial"/>
          <w:color w:val="000000"/>
          <w:kern w:val="2"/>
          <w:sz w:val="20"/>
          <w14:ligatures w14:val="standardContextual"/>
        </w:rPr>
        <w:t>No extension of time will be valid without the Contractor’s written consent after claim made by the Subcontractor in accordance with Paragraph 5.2.</w:t>
      </w:r>
    </w:p>
    <w:p w14:paraId="110C3026" w14:textId="77777777" w:rsidR="00C71622" w:rsidRDefault="00C71622" w:rsidP="00C716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ind w:left="720" w:hanging="720"/>
        <w:jc w:val="both"/>
        <w:rPr>
          <w:rFonts w:ascii="Arial" w:hAnsi="Arial" w:cs="Arial"/>
          <w:sz w:val="20"/>
          <w:szCs w:val="20"/>
        </w:rPr>
      </w:pPr>
    </w:p>
    <w:p w14:paraId="30C2717C" w14:textId="77777777" w:rsidR="00C71622" w:rsidRPr="00C71622" w:rsidRDefault="00C71622" w:rsidP="00C71622">
      <w:pPr>
        <w:spacing w:after="3" w:line="259" w:lineRule="auto"/>
        <w:ind w:left="11" w:right="2" w:hanging="10"/>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u w:val="single" w:color="000000"/>
          <w14:ligatures w14:val="standardContextual"/>
        </w:rPr>
        <w:t>ARTICLE 9</w:t>
      </w:r>
      <w:r w:rsidRPr="00C71622">
        <w:rPr>
          <w:rFonts w:ascii="Arial" w:eastAsia="Arial" w:hAnsi="Arial" w:cs="Arial"/>
          <w:b/>
          <w:color w:val="000000"/>
          <w:kern w:val="2"/>
          <w14:ligatures w14:val="standardContextual"/>
        </w:rPr>
        <w:t xml:space="preserve"> </w:t>
      </w:r>
    </w:p>
    <w:p w14:paraId="2E8875D1" w14:textId="77777777" w:rsidR="00C71622" w:rsidRPr="00C71622" w:rsidRDefault="00C71622" w:rsidP="00C71622">
      <w:pPr>
        <w:keepNext/>
        <w:keepLines/>
        <w:spacing w:line="259" w:lineRule="auto"/>
        <w:ind w:left="13" w:hanging="10"/>
        <w:jc w:val="center"/>
        <w:outlineLvl w:val="2"/>
        <w:rPr>
          <w:rFonts w:ascii="Arial" w:eastAsia="Arial" w:hAnsi="Arial" w:cs="Arial"/>
          <w:b/>
          <w:color w:val="000000"/>
          <w:kern w:val="2"/>
          <w14:ligatures w14:val="standardContextual"/>
        </w:rPr>
      </w:pPr>
      <w:r w:rsidRPr="00C71622">
        <w:rPr>
          <w:rFonts w:ascii="Arial" w:eastAsia="Arial" w:hAnsi="Arial" w:cs="Arial"/>
          <w:b/>
          <w:color w:val="000000"/>
          <w:kern w:val="2"/>
          <w14:ligatures w14:val="standardContextual"/>
        </w:rPr>
        <w:t xml:space="preserve">SUBCONTRACT SUM </w:t>
      </w:r>
    </w:p>
    <w:p w14:paraId="441CAF9D" w14:textId="1C580BF5"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9.1</w:t>
      </w:r>
      <w:r w:rsidRPr="00C71622">
        <w:rPr>
          <w:rFonts w:ascii="Arial" w:eastAsia="Arial" w:hAnsi="Arial" w:cs="Arial"/>
          <w:color w:val="000000"/>
          <w:kern w:val="2"/>
          <w:sz w:val="20"/>
          <w14:ligatures w14:val="standardContextual"/>
        </w:rPr>
        <w:t xml:space="preserve">The Contractor shall pay the Sub </w:t>
      </w:r>
      <w:proofErr w:type="gramStart"/>
      <w:r w:rsidR="00C4168B" w:rsidRPr="00C4168B">
        <w:rPr>
          <w:rFonts w:ascii="Arial" w:eastAsia="Arial" w:hAnsi="Arial" w:cs="Arial"/>
          <w:b/>
          <w:color w:val="000000"/>
          <w:kern w:val="2"/>
          <w:sz w:val="22"/>
          <w:u w:val="single" w:color="000000"/>
          <w:shd w:val="clear" w:color="auto" w:fill="FFFF00"/>
          <w14:ligatures w14:val="standardContextual"/>
        </w:rPr>
        <w:t xml:space="preserve">{{ </w:t>
      </w:r>
      <w:proofErr w:type="spellStart"/>
      <w:r w:rsidR="00C4168B" w:rsidRPr="00C4168B">
        <w:rPr>
          <w:rFonts w:ascii="Arial" w:eastAsia="Arial" w:hAnsi="Arial" w:cs="Arial"/>
          <w:b/>
          <w:color w:val="000000"/>
          <w:kern w:val="2"/>
          <w:sz w:val="22"/>
          <w:u w:val="single" w:color="000000"/>
          <w:shd w:val="clear" w:color="auto" w:fill="FFFF00"/>
          <w14:ligatures w14:val="standardContextual"/>
        </w:rPr>
        <w:t>PayoutWords</w:t>
      </w:r>
      <w:proofErr w:type="spellEnd"/>
      <w:proofErr w:type="gramEnd"/>
      <w:r w:rsidR="00C4168B" w:rsidRPr="00C4168B">
        <w:rPr>
          <w:rFonts w:ascii="Arial" w:eastAsia="Arial" w:hAnsi="Arial" w:cs="Arial"/>
          <w:b/>
          <w:color w:val="000000"/>
          <w:kern w:val="2"/>
          <w:sz w:val="22"/>
          <w:u w:val="single" w:color="000000"/>
          <w:shd w:val="clear" w:color="auto" w:fill="FFFF00"/>
          <w14:ligatures w14:val="standardContextual"/>
        </w:rPr>
        <w:t xml:space="preserve"> </w:t>
      </w:r>
      <w:r w:rsidR="00C4168B" w:rsidRPr="00C4168B">
        <w:rPr>
          <w:rFonts w:ascii="Arial" w:eastAsia="Arial" w:hAnsi="Arial" w:cs="Arial"/>
          <w:b/>
          <w:color w:val="000000"/>
          <w:kern w:val="2"/>
          <w:sz w:val="22"/>
          <w:u w:val="single"/>
          <w:shd w:val="clear" w:color="auto" w:fill="FFFF00"/>
          <w14:ligatures w14:val="standardContextual"/>
        </w:rPr>
        <w:t xml:space="preserve">}} </w:t>
      </w:r>
      <w:r w:rsidRPr="00C4168B">
        <w:rPr>
          <w:rFonts w:ascii="Arial" w:eastAsia="Arial" w:hAnsi="Arial" w:cs="Arial"/>
          <w:b/>
          <w:color w:val="000000"/>
          <w:kern w:val="2"/>
          <w:sz w:val="22"/>
          <w:highlight w:val="yellow"/>
          <w:u w:val="single"/>
          <w:shd w:val="clear" w:color="auto" w:fill="FFFF00"/>
          <w14:ligatures w14:val="standardContextual"/>
        </w:rPr>
        <w:t>($</w:t>
      </w:r>
      <w:proofErr w:type="gramStart"/>
      <w:r w:rsidR="00C4168B" w:rsidRPr="00C4168B">
        <w:rPr>
          <w:b/>
          <w:highlight w:val="yellow"/>
          <w:u w:val="single"/>
        </w:rPr>
        <w:t>{{ Payout</w:t>
      </w:r>
      <w:proofErr w:type="gramEnd"/>
      <w:r w:rsidR="00C4168B" w:rsidRPr="00C4168B">
        <w:rPr>
          <w:b/>
          <w:highlight w:val="yellow"/>
          <w:u w:val="single"/>
        </w:rPr>
        <w:t xml:space="preserve"> }</w:t>
      </w:r>
      <w:r w:rsidR="00C4168B">
        <w:rPr>
          <w:b/>
          <w:highlight w:val="yellow"/>
          <w:u w:val="single"/>
        </w:rPr>
        <w:t>})</w:t>
      </w:r>
      <w:r w:rsidR="00C4168B" w:rsidRPr="00C4168B">
        <w:t xml:space="preserve"> </w:t>
      </w:r>
      <w:r w:rsidRPr="00C71622">
        <w:rPr>
          <w:rFonts w:ascii="Arial" w:eastAsia="Arial" w:hAnsi="Arial" w:cs="Arial"/>
          <w:color w:val="000000"/>
          <w:kern w:val="2"/>
          <w:sz w:val="20"/>
          <w14:ligatures w14:val="standardContextual"/>
        </w:rPr>
        <w:t xml:space="preserve">as provided in Article 10 of this Agreement and subject to additions and deductions as provided in the Subcontract Documents. </w:t>
      </w:r>
    </w:p>
    <w:p w14:paraId="1B89E7F7" w14:textId="77777777" w:rsidR="00C71622" w:rsidRPr="00C71622" w:rsidRDefault="00C71622" w:rsidP="00C71622">
      <w:pPr>
        <w:spacing w:after="35"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sz w:val="22"/>
          <w14:ligatures w14:val="standardContextual"/>
        </w:rPr>
        <w:t xml:space="preserve"> </w:t>
      </w:r>
    </w:p>
    <w:p w14:paraId="14949E9D"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9.2</w:t>
      </w:r>
      <w:r w:rsidRPr="00C71622">
        <w:rPr>
          <w:rFonts w:ascii="Arial" w:eastAsia="Arial" w:hAnsi="Arial" w:cs="Arial"/>
          <w:color w:val="000000"/>
          <w:kern w:val="2"/>
          <w:sz w:val="20"/>
          <w14:ligatures w14:val="standardContextual"/>
        </w:rPr>
        <w:t xml:space="preserve">The Subcontract Sum is based upon the following alternates, if any, which are described in the Subcontract Documents and have been accepted by the Owner and the Contractor: </w:t>
      </w:r>
    </w:p>
    <w:p w14:paraId="2495A323" w14:textId="77777777" w:rsidR="00C71622" w:rsidRPr="00C71622" w:rsidRDefault="00C71622" w:rsidP="00C71622">
      <w:pPr>
        <w:spacing w:after="54"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 </w:t>
      </w:r>
    </w:p>
    <w:p w14:paraId="024755B6" w14:textId="36AA4597" w:rsidR="00592A6E"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9.3 </w:t>
      </w:r>
      <w:r w:rsidRPr="00C71622">
        <w:rPr>
          <w:rFonts w:ascii="Arial" w:eastAsia="Arial" w:hAnsi="Arial" w:cs="Arial"/>
          <w:color w:val="000000"/>
          <w:kern w:val="2"/>
          <w:sz w:val="20"/>
          <w14:ligatures w14:val="standardContextual"/>
        </w:rPr>
        <w:t xml:space="preserve">Unit prices, if </w:t>
      </w:r>
      <w:proofErr w:type="gramStart"/>
      <w:r w:rsidRPr="00C71622">
        <w:rPr>
          <w:rFonts w:ascii="Arial" w:eastAsia="Arial" w:hAnsi="Arial" w:cs="Arial"/>
          <w:color w:val="000000"/>
          <w:kern w:val="2"/>
          <w:sz w:val="20"/>
          <w14:ligatures w14:val="standardContextual"/>
        </w:rPr>
        <w:t>any</w:t>
      </w:r>
      <w:proofErr w:type="gramEnd"/>
      <w:r w:rsidRPr="00C71622">
        <w:rPr>
          <w:rFonts w:ascii="Arial" w:eastAsia="Arial" w:hAnsi="Arial" w:cs="Arial"/>
          <w:color w:val="000000"/>
          <w:kern w:val="2"/>
          <w:sz w:val="20"/>
          <w14:ligatures w14:val="standardContextual"/>
        </w:rPr>
        <w:t xml:space="preserve">, are as follows: </w:t>
      </w:r>
    </w:p>
    <w:p w14:paraId="05AFCEFC" w14:textId="77777777" w:rsidR="00A32896" w:rsidRDefault="00A32896" w:rsidP="00C5553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jc w:val="center"/>
        <w:rPr>
          <w:rFonts w:ascii="Arial" w:hAnsi="Arial" w:cs="Arial"/>
          <w:b/>
          <w:bCs/>
          <w:u w:val="single"/>
        </w:rPr>
      </w:pPr>
    </w:p>
    <w:p w14:paraId="60B15C79" w14:textId="77777777" w:rsidR="00C71622" w:rsidRPr="00C71622" w:rsidRDefault="00C71622" w:rsidP="00C71622">
      <w:pPr>
        <w:spacing w:after="3" w:line="259" w:lineRule="auto"/>
        <w:ind w:left="11" w:hanging="10"/>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u w:val="single" w:color="000000"/>
          <w14:ligatures w14:val="standardContextual"/>
        </w:rPr>
        <w:t>ARTICLE 10</w:t>
      </w:r>
      <w:r w:rsidRPr="00C71622">
        <w:rPr>
          <w:rFonts w:ascii="Arial" w:eastAsia="Arial" w:hAnsi="Arial" w:cs="Arial"/>
          <w:color w:val="000000"/>
          <w:kern w:val="2"/>
          <w:sz w:val="20"/>
          <w14:ligatures w14:val="standardContextual"/>
        </w:rPr>
        <w:t xml:space="preserve"> </w:t>
      </w:r>
    </w:p>
    <w:p w14:paraId="0F356E65" w14:textId="77777777" w:rsidR="00C71622" w:rsidRPr="00C71622" w:rsidRDefault="00C71622" w:rsidP="00C71622">
      <w:pPr>
        <w:keepNext/>
        <w:keepLines/>
        <w:spacing w:line="259" w:lineRule="auto"/>
        <w:ind w:left="13" w:right="5" w:hanging="10"/>
        <w:jc w:val="center"/>
        <w:outlineLvl w:val="2"/>
        <w:rPr>
          <w:rFonts w:ascii="Arial" w:eastAsia="Arial" w:hAnsi="Arial" w:cs="Arial"/>
          <w:b/>
          <w:color w:val="000000"/>
          <w:kern w:val="2"/>
          <w14:ligatures w14:val="standardContextual"/>
        </w:rPr>
      </w:pPr>
      <w:r w:rsidRPr="00C71622">
        <w:rPr>
          <w:rFonts w:ascii="Arial" w:eastAsia="Arial" w:hAnsi="Arial" w:cs="Arial"/>
          <w:b/>
          <w:color w:val="000000"/>
          <w:kern w:val="2"/>
          <w14:ligatures w14:val="standardContextual"/>
        </w:rPr>
        <w:t xml:space="preserve">PAYMENT </w:t>
      </w:r>
    </w:p>
    <w:p w14:paraId="0FD8C367" w14:textId="77777777" w:rsidR="00C71622" w:rsidRPr="00C71622" w:rsidRDefault="00C71622" w:rsidP="00C71622">
      <w:pPr>
        <w:spacing w:after="193"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sz w:val="6"/>
          <w14:ligatures w14:val="standardContextual"/>
        </w:rPr>
        <w:t xml:space="preserve"> </w:t>
      </w:r>
    </w:p>
    <w:p w14:paraId="09CD0E6D" w14:textId="77777777" w:rsidR="00C71622" w:rsidRPr="00C71622" w:rsidRDefault="00C71622" w:rsidP="00C71622">
      <w:pPr>
        <w:keepNext/>
        <w:keepLines/>
        <w:spacing w:line="259" w:lineRule="auto"/>
        <w:ind w:left="-3" w:hanging="10"/>
        <w:outlineLvl w:val="3"/>
        <w:rPr>
          <w:rFonts w:ascii="Arial" w:eastAsia="Arial" w:hAnsi="Arial" w:cs="Arial"/>
          <w:b/>
          <w:color w:val="000000"/>
          <w:kern w:val="2"/>
          <w14:ligatures w14:val="standardContextual"/>
        </w:rPr>
      </w:pPr>
      <w:r w:rsidRPr="00C71622">
        <w:rPr>
          <w:rFonts w:ascii="Arial" w:eastAsia="Arial" w:hAnsi="Arial" w:cs="Arial"/>
          <w:b/>
          <w:color w:val="000000"/>
          <w:kern w:val="2"/>
          <w14:ligatures w14:val="standardContextual"/>
        </w:rPr>
        <w:t xml:space="preserve">10.1 </w:t>
      </w:r>
      <w:r w:rsidRPr="00C71622">
        <w:rPr>
          <w:rFonts w:ascii="Arial" w:eastAsia="Arial" w:hAnsi="Arial" w:cs="Arial"/>
          <w:b/>
          <w:color w:val="000000"/>
          <w:kern w:val="2"/>
          <w:sz w:val="20"/>
          <w:u w:val="single" w:color="000000"/>
          <w14:ligatures w14:val="standardContextual"/>
        </w:rPr>
        <w:t>SCHEDULE OF VALUES</w:t>
      </w:r>
      <w:r w:rsidRPr="00C71622">
        <w:rPr>
          <w:rFonts w:ascii="Arial" w:eastAsia="Arial" w:hAnsi="Arial" w:cs="Arial"/>
          <w:color w:val="000000"/>
          <w:kern w:val="2"/>
          <w:sz w:val="20"/>
          <w14:ligatures w14:val="standardContextual"/>
        </w:rPr>
        <w:t xml:space="preserve"> </w:t>
      </w:r>
    </w:p>
    <w:p w14:paraId="1AAF346E" w14:textId="77777777" w:rsidR="00C71622" w:rsidRPr="00C71622" w:rsidRDefault="00C71622" w:rsidP="00C71622">
      <w:pPr>
        <w:spacing w:after="4"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Subcontractor shall, before Subcontractor’s first application for payment, submit to Contractor a schedule of values of the various parts of Subcontractor’s work, aggregating the total sum of the Subcontract, prepared in such detail as Contractor or Owner may require, and supported by such evidence as to its correctness as Contractor may direct. The schedule of values shall be submitted electronically as a Microsoft Excel spreadsheet. Said schedule, when approved by Contractor, shall be used as a basis for approving </w:t>
      </w:r>
    </w:p>
    <w:p w14:paraId="4E7B28B7" w14:textId="77777777" w:rsidR="00C71622" w:rsidRPr="00C71622" w:rsidRDefault="00C71622" w:rsidP="00C71622">
      <w:pPr>
        <w:spacing w:after="4"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Subcontractor’s application for payment, unless found to be in error, in which event, Contractor shall determine what amount, if any, may be due to Subcontractor based on Contractor’s revision or correction to the Schedule of Values or the Contractor’s assessment of the value of Subcontractor’s work in place.  </w:t>
      </w:r>
    </w:p>
    <w:p w14:paraId="65D5DCA1" w14:textId="77777777" w:rsidR="00C71622" w:rsidRPr="00C71622" w:rsidRDefault="00C71622" w:rsidP="00C71622">
      <w:pPr>
        <w:spacing w:after="21"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16"/>
          <w14:ligatures w14:val="standardContextual"/>
        </w:rPr>
        <w:t xml:space="preserve"> </w:t>
      </w:r>
    </w:p>
    <w:p w14:paraId="587DF8C2"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Sub schedules: Where work is separated into phases requiring separately phased payments, provide sub schedules showing values correlated with each phase of payment. </w:t>
      </w:r>
    </w:p>
    <w:p w14:paraId="73BD165F" w14:textId="77777777" w:rsidR="00C71622" w:rsidRPr="00C71622" w:rsidRDefault="00C71622" w:rsidP="00C71622">
      <w:pPr>
        <w:spacing w:after="21"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16"/>
          <w14:ligatures w14:val="standardContextual"/>
        </w:rPr>
        <w:t xml:space="preserve"> </w:t>
      </w:r>
    </w:p>
    <w:p w14:paraId="381029EE"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Breakdown schedule of values in accordance with each specification section. Indicate both materials and labor values. </w:t>
      </w:r>
    </w:p>
    <w:p w14:paraId="5F256D32" w14:textId="77777777" w:rsidR="00C71622" w:rsidRPr="00C71622" w:rsidRDefault="00C71622" w:rsidP="00C71622">
      <w:pPr>
        <w:spacing w:after="2" w:line="259" w:lineRule="auto"/>
        <w:ind w:left="51"/>
        <w:jc w:val="center"/>
        <w:rPr>
          <w:rFonts w:ascii="Arial" w:eastAsia="Arial" w:hAnsi="Arial" w:cs="Arial"/>
          <w:color w:val="000000"/>
          <w:kern w:val="2"/>
          <w:sz w:val="20"/>
          <w14:ligatures w14:val="standardContextual"/>
        </w:rPr>
      </w:pPr>
      <w:r w:rsidRPr="00C71622">
        <w:rPr>
          <w:rFonts w:ascii="Arial" w:eastAsia="Arial" w:hAnsi="Arial" w:cs="Arial"/>
          <w:color w:val="000000"/>
          <w:kern w:val="2"/>
          <w:sz w:val="18"/>
          <w14:ligatures w14:val="standardContextual"/>
        </w:rPr>
        <w:t xml:space="preserve"> </w:t>
      </w:r>
    </w:p>
    <w:p w14:paraId="39DAF9EC"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Differentiate between items stored on-site and items stored off-site. Include requirements for insurance and bonded warehousing, if required. </w:t>
      </w:r>
    </w:p>
    <w:p w14:paraId="20B295A6" w14:textId="77777777" w:rsidR="00C71622" w:rsidRPr="00C71622" w:rsidRDefault="00C71622" w:rsidP="00C71622">
      <w:pPr>
        <w:spacing w:after="2" w:line="259" w:lineRule="auto"/>
        <w:ind w:left="51"/>
        <w:jc w:val="center"/>
        <w:rPr>
          <w:rFonts w:ascii="Arial" w:eastAsia="Arial" w:hAnsi="Arial" w:cs="Arial"/>
          <w:color w:val="000000"/>
          <w:kern w:val="2"/>
          <w:sz w:val="20"/>
          <w14:ligatures w14:val="standardContextual"/>
        </w:rPr>
      </w:pPr>
      <w:r w:rsidRPr="00C71622">
        <w:rPr>
          <w:rFonts w:ascii="Arial" w:eastAsia="Arial" w:hAnsi="Arial" w:cs="Arial"/>
          <w:color w:val="000000"/>
          <w:kern w:val="2"/>
          <w:sz w:val="18"/>
          <w14:ligatures w14:val="standardContextual"/>
        </w:rPr>
        <w:lastRenderedPageBreak/>
        <w:t xml:space="preserve"> </w:t>
      </w:r>
    </w:p>
    <w:p w14:paraId="7E23BCA5"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noProof/>
          <w:color w:val="000000"/>
          <w:kern w:val="2"/>
          <w:sz w:val="20"/>
          <w14:ligatures w14:val="standardContextual"/>
        </w:rPr>
        <w:drawing>
          <wp:anchor distT="0" distB="0" distL="114300" distR="114300" simplePos="0" relativeHeight="251858432" behindDoc="1" locked="0" layoutInCell="1" allowOverlap="0" wp14:anchorId="06D325CC" wp14:editId="6D5DB7B5">
            <wp:simplePos x="0" y="0"/>
            <wp:positionH relativeFrom="column">
              <wp:posOffset>776579</wp:posOffset>
            </wp:positionH>
            <wp:positionV relativeFrom="paragraph">
              <wp:posOffset>-2155395</wp:posOffset>
            </wp:positionV>
            <wp:extent cx="4572000" cy="2971800"/>
            <wp:effectExtent l="0" t="0" r="0" b="0"/>
            <wp:wrapNone/>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13"/>
                    <a:stretch>
                      <a:fillRect/>
                    </a:stretch>
                  </pic:blipFill>
                  <pic:spPr>
                    <a:xfrm>
                      <a:off x="0" y="0"/>
                      <a:ext cx="4572000" cy="2971800"/>
                    </a:xfrm>
                    <a:prstGeom prst="rect">
                      <a:avLst/>
                    </a:prstGeom>
                  </pic:spPr>
                </pic:pic>
              </a:graphicData>
            </a:graphic>
          </wp:anchor>
        </w:drawing>
      </w:r>
      <w:r w:rsidRPr="00C71622">
        <w:rPr>
          <w:rFonts w:ascii="Arial" w:eastAsia="Arial" w:hAnsi="Arial" w:cs="Arial"/>
          <w:color w:val="000000"/>
          <w:kern w:val="2"/>
          <w:sz w:val="20"/>
          <w14:ligatures w14:val="standardContextual"/>
        </w:rPr>
        <w:t xml:space="preserve">Waivers of Mechanics Lien: With each Application for Payment, submit waivers of mechanics lien and or waiver and bond claims from every entity who is lawfully entitled to make such claims arising out of the Contract and related to the Work covered by the payment. </w:t>
      </w:r>
    </w:p>
    <w:p w14:paraId="3C0900C0" w14:textId="77777777" w:rsidR="00C71622" w:rsidRPr="00C71622" w:rsidRDefault="00C71622" w:rsidP="00C71622">
      <w:pPr>
        <w:spacing w:after="75"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sz w:val="18"/>
          <w14:ligatures w14:val="standardContextual"/>
        </w:rPr>
        <w:t xml:space="preserve"> </w:t>
      </w:r>
    </w:p>
    <w:p w14:paraId="406E9480"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10.2 </w:t>
      </w:r>
      <w:r w:rsidRPr="00C71622">
        <w:rPr>
          <w:rFonts w:ascii="Arial" w:eastAsia="Arial" w:hAnsi="Arial" w:cs="Arial"/>
          <w:color w:val="000000"/>
          <w:kern w:val="2"/>
          <w:sz w:val="20"/>
          <w14:ligatures w14:val="standardContextual"/>
        </w:rPr>
        <w:t xml:space="preserve">Based upon applications for payment submitted to the Contractor by the Subcontractor, corresponding to Applications for Payment submitted by the Contractor to the Architect, and the Certificates for Payment issued by the Architect, the Contractor shall make progress payments on account of the Subcontract Sum to the Subcontractor as provided below and elsewhere in the Subcontract Documents. </w:t>
      </w:r>
    </w:p>
    <w:p w14:paraId="6D43C8AA" w14:textId="77777777" w:rsidR="00C71622" w:rsidRPr="00C71622" w:rsidRDefault="00C71622" w:rsidP="00C71622">
      <w:pPr>
        <w:spacing w:after="94" w:line="259" w:lineRule="auto"/>
        <w:ind w:left="45"/>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sz w:val="16"/>
          <w14:ligatures w14:val="standardContextual"/>
        </w:rPr>
        <w:t xml:space="preserve"> </w:t>
      </w:r>
    </w:p>
    <w:p w14:paraId="5C761D9D"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10.3 </w:t>
      </w:r>
      <w:r w:rsidRPr="00C71622">
        <w:rPr>
          <w:rFonts w:ascii="Arial" w:eastAsia="Arial" w:hAnsi="Arial" w:cs="Arial"/>
          <w:color w:val="000000"/>
          <w:kern w:val="2"/>
          <w:sz w:val="20"/>
          <w14:ligatures w14:val="standardContextual"/>
        </w:rPr>
        <w:t xml:space="preserve">The period covered by each application for payment shall be </w:t>
      </w:r>
      <w:r w:rsidRPr="00C71622">
        <w:rPr>
          <w:rFonts w:ascii="Arial" w:eastAsia="Arial" w:hAnsi="Arial" w:cs="Arial"/>
          <w:b/>
          <w:color w:val="000000"/>
          <w:kern w:val="2"/>
          <w:sz w:val="20"/>
          <w14:ligatures w14:val="standardContextual"/>
        </w:rPr>
        <w:t>One (1)</w:t>
      </w:r>
      <w:r w:rsidRPr="00C71622">
        <w:rPr>
          <w:rFonts w:ascii="Arial" w:eastAsia="Arial" w:hAnsi="Arial" w:cs="Arial"/>
          <w:color w:val="000000"/>
          <w:kern w:val="2"/>
          <w:sz w:val="20"/>
          <w14:ligatures w14:val="standardContextual"/>
        </w:rPr>
        <w:t xml:space="preserve"> calendar month ending on </w:t>
      </w:r>
      <w:r w:rsidRPr="00C71622">
        <w:rPr>
          <w:rFonts w:ascii="Arial" w:eastAsia="Arial" w:hAnsi="Arial" w:cs="Arial"/>
          <w:b/>
          <w:color w:val="000000"/>
          <w:kern w:val="2"/>
          <w:sz w:val="20"/>
          <w14:ligatures w14:val="standardContextual"/>
        </w:rPr>
        <w:t xml:space="preserve">the </w:t>
      </w:r>
      <w:r w:rsidRPr="00C71622">
        <w:rPr>
          <w:rFonts w:ascii="Arial" w:eastAsia="Arial" w:hAnsi="Arial" w:cs="Arial"/>
          <w:b/>
          <w:color w:val="000000"/>
          <w:kern w:val="2"/>
          <w:sz w:val="20"/>
          <w:shd w:val="clear" w:color="auto" w:fill="FFFF00"/>
          <w14:ligatures w14:val="standardContextual"/>
        </w:rPr>
        <w:t>Twentieth (20th)</w:t>
      </w:r>
      <w:r w:rsidRPr="00C71622">
        <w:rPr>
          <w:rFonts w:ascii="Arial" w:eastAsia="Arial" w:hAnsi="Arial" w:cs="Arial"/>
          <w:b/>
          <w:color w:val="000000"/>
          <w:kern w:val="2"/>
          <w:sz w:val="20"/>
          <w14:ligatures w14:val="standardContextual"/>
        </w:rPr>
        <w:t xml:space="preserve"> </w:t>
      </w:r>
      <w:r w:rsidRPr="00C71622">
        <w:rPr>
          <w:rFonts w:ascii="Arial" w:eastAsia="Arial" w:hAnsi="Arial" w:cs="Arial"/>
          <w:color w:val="000000"/>
          <w:kern w:val="2"/>
          <w:sz w:val="20"/>
          <w14:ligatures w14:val="standardContextual"/>
        </w:rPr>
        <w:t xml:space="preserve">day of the month, any invoice received after the due date be processed the following month. </w:t>
      </w:r>
    </w:p>
    <w:p w14:paraId="3A5AF39E" w14:textId="77777777" w:rsidR="00C71622" w:rsidRPr="00C71622" w:rsidRDefault="00C71622" w:rsidP="00C71622">
      <w:pPr>
        <w:spacing w:after="3" w:line="259" w:lineRule="auto"/>
        <w:ind w:right="4"/>
        <w:jc w:val="center"/>
        <w:rPr>
          <w:rFonts w:ascii="Arial" w:eastAsia="Arial" w:hAnsi="Arial" w:cs="Arial"/>
          <w:color w:val="000000"/>
          <w:kern w:val="2"/>
          <w:sz w:val="20"/>
          <w14:ligatures w14:val="standardContextual"/>
        </w:rPr>
      </w:pPr>
      <w:r w:rsidRPr="00C71622">
        <w:rPr>
          <w:rFonts w:ascii="Arial" w:eastAsia="Arial" w:hAnsi="Arial" w:cs="Arial"/>
          <w:color w:val="000000"/>
          <w:kern w:val="2"/>
          <w:sz w:val="20"/>
          <w:u w:val="single" w:color="000000"/>
          <w14:ligatures w14:val="standardContextual"/>
        </w:rPr>
        <w:t xml:space="preserve">All Applications for Payment shall be submitted in PDF format, by e-mail, </w:t>
      </w:r>
      <w:r w:rsidRPr="00C71622">
        <w:rPr>
          <w:rFonts w:ascii="Arial" w:eastAsia="Arial" w:hAnsi="Arial" w:cs="Arial"/>
          <w:b/>
          <w:color w:val="000000"/>
          <w:kern w:val="2"/>
          <w:sz w:val="20"/>
          <w:u w:val="single" w:color="000000"/>
          <w14:ligatures w14:val="standardContextual"/>
        </w:rPr>
        <w:t>ONLY</w:t>
      </w:r>
      <w:r w:rsidRPr="00C71622">
        <w:rPr>
          <w:rFonts w:ascii="Arial" w:eastAsia="Arial" w:hAnsi="Arial" w:cs="Arial"/>
          <w:color w:val="000000"/>
          <w:kern w:val="2"/>
          <w:sz w:val="20"/>
          <w:u w:val="single" w:color="000000"/>
          <w14:ligatures w14:val="standardContextual"/>
        </w:rPr>
        <w:t xml:space="preserve"> to:</w:t>
      </w:r>
      <w:r w:rsidRPr="00C71622">
        <w:rPr>
          <w:rFonts w:ascii="Arial" w:eastAsia="Arial" w:hAnsi="Arial" w:cs="Arial"/>
          <w:color w:val="000000"/>
          <w:kern w:val="2"/>
          <w:sz w:val="20"/>
          <w14:ligatures w14:val="standardContextual"/>
        </w:rPr>
        <w:t xml:space="preserve"> </w:t>
      </w:r>
    </w:p>
    <w:p w14:paraId="4E40B73C" w14:textId="77777777" w:rsidR="00C71622" w:rsidRPr="00C71622" w:rsidRDefault="00C71622" w:rsidP="00C71622">
      <w:pPr>
        <w:keepNext/>
        <w:keepLines/>
        <w:spacing w:line="259" w:lineRule="auto"/>
        <w:jc w:val="center"/>
        <w:outlineLvl w:val="4"/>
        <w:rPr>
          <w:rFonts w:ascii="Arial" w:eastAsia="Arial" w:hAnsi="Arial" w:cs="Arial"/>
          <w:b/>
          <w:color w:val="000000"/>
          <w:kern w:val="2"/>
          <w14:ligatures w14:val="standardContextual"/>
        </w:rPr>
      </w:pPr>
      <w:r w:rsidRPr="00C71622">
        <w:rPr>
          <w:rFonts w:ascii="Arial" w:eastAsia="Arial" w:hAnsi="Arial" w:cs="Arial"/>
          <w:b/>
          <w:color w:val="0000FF"/>
          <w:kern w:val="2"/>
          <w:sz w:val="22"/>
          <w14:ligatures w14:val="standardContextual"/>
        </w:rPr>
        <w:t xml:space="preserve">BILLING@NMCONTRACTING.US </w:t>
      </w:r>
    </w:p>
    <w:p w14:paraId="23C25389" w14:textId="77777777" w:rsidR="00C71622" w:rsidRPr="00C71622" w:rsidRDefault="00C71622" w:rsidP="00C71622">
      <w:pPr>
        <w:spacing w:line="259" w:lineRule="auto"/>
        <w:ind w:right="1"/>
        <w:jc w:val="center"/>
        <w:rPr>
          <w:rFonts w:ascii="Arial" w:eastAsia="Arial" w:hAnsi="Arial" w:cs="Arial"/>
          <w:color w:val="000000"/>
          <w:kern w:val="2"/>
          <w:sz w:val="20"/>
          <w14:ligatures w14:val="standardContextual"/>
        </w:rPr>
      </w:pPr>
      <w:r w:rsidRPr="00C71622">
        <w:rPr>
          <w:rFonts w:ascii="Calibri" w:eastAsia="Calibri" w:hAnsi="Calibri" w:cs="Calibri"/>
          <w:noProof/>
          <w:color w:val="000000"/>
          <w:kern w:val="2"/>
          <w:sz w:val="22"/>
          <w14:ligatures w14:val="standardContextual"/>
        </w:rPr>
        <mc:AlternateContent>
          <mc:Choice Requires="wpg">
            <w:drawing>
              <wp:anchor distT="0" distB="0" distL="114300" distR="114300" simplePos="0" relativeHeight="251898368" behindDoc="1" locked="0" layoutInCell="1" allowOverlap="1" wp14:anchorId="3F5D8839" wp14:editId="023FDB16">
                <wp:simplePos x="0" y="0"/>
                <wp:positionH relativeFrom="column">
                  <wp:posOffset>1511782</wp:posOffset>
                </wp:positionH>
                <wp:positionV relativeFrom="paragraph">
                  <wp:posOffset>-164720</wp:posOffset>
                </wp:positionV>
                <wp:extent cx="3106547" cy="306629"/>
                <wp:effectExtent l="0" t="0" r="0" b="0"/>
                <wp:wrapNone/>
                <wp:docPr id="33291" name="Group 33291"/>
                <wp:cNvGraphicFramePr/>
                <a:graphic xmlns:a="http://schemas.openxmlformats.org/drawingml/2006/main">
                  <a:graphicData uri="http://schemas.microsoft.com/office/word/2010/wordprocessingGroup">
                    <wpg:wgp>
                      <wpg:cNvGrpSpPr/>
                      <wpg:grpSpPr>
                        <a:xfrm>
                          <a:off x="0" y="0"/>
                          <a:ext cx="3106547" cy="306629"/>
                          <a:chOff x="0" y="0"/>
                          <a:chExt cx="3106547" cy="306629"/>
                        </a:xfrm>
                      </wpg:grpSpPr>
                      <wps:wsp>
                        <wps:cNvPr id="35303" name="Shape 35303"/>
                        <wps:cNvSpPr/>
                        <wps:spPr>
                          <a:xfrm>
                            <a:off x="463677" y="0"/>
                            <a:ext cx="2178050" cy="160325"/>
                          </a:xfrm>
                          <a:custGeom>
                            <a:avLst/>
                            <a:gdLst/>
                            <a:ahLst/>
                            <a:cxnLst/>
                            <a:rect l="0" t="0" r="0" b="0"/>
                            <a:pathLst>
                              <a:path w="2178050" h="160325">
                                <a:moveTo>
                                  <a:pt x="0" y="0"/>
                                </a:moveTo>
                                <a:lnTo>
                                  <a:pt x="2178050" y="0"/>
                                </a:lnTo>
                                <a:lnTo>
                                  <a:pt x="2178050" y="160325"/>
                                </a:lnTo>
                                <a:lnTo>
                                  <a:pt x="0" y="160325"/>
                                </a:lnTo>
                                <a:lnTo>
                                  <a:pt x="0" y="0"/>
                                </a:lnTo>
                              </a:path>
                            </a:pathLst>
                          </a:custGeom>
                          <a:solidFill>
                            <a:srgbClr val="FFFF00"/>
                          </a:solidFill>
                          <a:ln w="0" cap="flat">
                            <a:noFill/>
                            <a:miter lim="127000"/>
                          </a:ln>
                          <a:effectLst/>
                        </wps:spPr>
                        <wps:bodyPr/>
                      </wps:wsp>
                      <wps:wsp>
                        <wps:cNvPr id="35304" name="Shape 35304"/>
                        <wps:cNvSpPr/>
                        <wps:spPr>
                          <a:xfrm>
                            <a:off x="0" y="160325"/>
                            <a:ext cx="3106547" cy="146303"/>
                          </a:xfrm>
                          <a:custGeom>
                            <a:avLst/>
                            <a:gdLst/>
                            <a:ahLst/>
                            <a:cxnLst/>
                            <a:rect l="0" t="0" r="0" b="0"/>
                            <a:pathLst>
                              <a:path w="3106547" h="146303">
                                <a:moveTo>
                                  <a:pt x="0" y="0"/>
                                </a:moveTo>
                                <a:lnTo>
                                  <a:pt x="3106547" y="0"/>
                                </a:lnTo>
                                <a:lnTo>
                                  <a:pt x="3106547" y="146303"/>
                                </a:lnTo>
                                <a:lnTo>
                                  <a:pt x="0" y="146303"/>
                                </a:lnTo>
                                <a:lnTo>
                                  <a:pt x="0" y="0"/>
                                </a:lnTo>
                              </a:path>
                            </a:pathLst>
                          </a:custGeom>
                          <a:solidFill>
                            <a:srgbClr val="FFFF00"/>
                          </a:solidFill>
                          <a:ln w="0" cap="flat">
                            <a:noFill/>
                            <a:miter lim="127000"/>
                          </a:ln>
                          <a:effectLst/>
                        </wps:spPr>
                        <wps:bodyPr/>
                      </wps:wsp>
                    </wpg:wgp>
                  </a:graphicData>
                </a:graphic>
              </wp:anchor>
            </w:drawing>
          </mc:Choice>
          <mc:Fallback>
            <w:pict>
              <v:group w14:anchorId="6E27A161" id="Group 33291" o:spid="_x0000_s1026" style="position:absolute;margin-left:119.05pt;margin-top:-12.95pt;width:244.6pt;height:24.15pt;z-index:-251418112" coordsize="31065,3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">
                <v:shape id="Shape 35303" o:spid="_x0000_s1027" style="position:absolute;left:4636;width:21781;height:1603;visibility:visible;mso-wrap-style:square;v-text-anchor:top" coordsize="2178050,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" path="m,l2178050,r,160325l,160325,,e" fillcolor="yellow" stroked="f" strokeweight="0">
                  <v:stroke miterlimit="83231f" joinstyle="miter"/>
                  <v:path arrowok="t" textboxrect="0,0,2178050,160325"/>
                </v:shape>
                <v:shape id="Shape 35304" o:spid="_x0000_s1028" style="position:absolute;top:1603;width:31065;height:1463;visibility:visible;mso-wrap-style:square;v-text-anchor:top" coordsize="3106547,1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" path="m,l3106547,r,146303l,146303,,e" fillcolor="yellow" stroked="f" strokeweight="0">
                  <v:stroke miterlimit="83231f" joinstyle="miter"/>
                  <v:path arrowok="t" textboxrect="0,0,3106547,146303"/>
                </v:shape>
              </v:group>
            </w:pict>
          </mc:Fallback>
        </mc:AlternateContent>
      </w:r>
      <w:r w:rsidRPr="00C71622">
        <w:rPr>
          <w:rFonts w:ascii="Arial" w:eastAsia="Arial" w:hAnsi="Arial" w:cs="Arial"/>
          <w:color w:val="000000"/>
          <w:kern w:val="2"/>
          <w:sz w:val="20"/>
          <w14:ligatures w14:val="standardContextual"/>
        </w:rPr>
        <w:t xml:space="preserve">(Failure to </w:t>
      </w:r>
      <w:proofErr w:type="gramStart"/>
      <w:r w:rsidRPr="00C71622">
        <w:rPr>
          <w:rFonts w:ascii="Arial" w:eastAsia="Arial" w:hAnsi="Arial" w:cs="Arial"/>
          <w:color w:val="000000"/>
          <w:kern w:val="2"/>
          <w:sz w:val="20"/>
          <w14:ligatures w14:val="standardContextual"/>
        </w:rPr>
        <w:t>send to</w:t>
      </w:r>
      <w:proofErr w:type="gramEnd"/>
      <w:r w:rsidRPr="00C71622">
        <w:rPr>
          <w:rFonts w:ascii="Arial" w:eastAsia="Arial" w:hAnsi="Arial" w:cs="Arial"/>
          <w:color w:val="000000"/>
          <w:kern w:val="2"/>
          <w:sz w:val="20"/>
          <w14:ligatures w14:val="standardContextual"/>
        </w:rPr>
        <w:t xml:space="preserve"> this email will result in non-payment) </w:t>
      </w:r>
    </w:p>
    <w:p w14:paraId="710B8755" w14:textId="77777777" w:rsidR="00C71622" w:rsidRPr="00C71622" w:rsidRDefault="00C71622" w:rsidP="00C71622">
      <w:pPr>
        <w:spacing w:after="116"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14"/>
          <w14:ligatures w14:val="standardContextual"/>
        </w:rPr>
        <w:t xml:space="preserve"> </w:t>
      </w:r>
    </w:p>
    <w:p w14:paraId="6253BC8A"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10.4 </w:t>
      </w:r>
      <w:r w:rsidRPr="00C71622">
        <w:rPr>
          <w:rFonts w:ascii="Arial" w:eastAsia="Arial" w:hAnsi="Arial" w:cs="Arial"/>
          <w:color w:val="000000"/>
          <w:kern w:val="2"/>
          <w:sz w:val="20"/>
          <w14:ligatures w14:val="standardContextual"/>
        </w:rPr>
        <w:t xml:space="preserve">Provided an application for payment is received by the Contractor not later than the </w:t>
      </w:r>
      <w:r w:rsidRPr="00C71622">
        <w:rPr>
          <w:rFonts w:ascii="Arial" w:eastAsia="Arial" w:hAnsi="Arial" w:cs="Arial"/>
          <w:b/>
          <w:color w:val="000000"/>
          <w:kern w:val="2"/>
          <w:sz w:val="20"/>
          <w:shd w:val="clear" w:color="auto" w:fill="FFFF00"/>
          <w14:ligatures w14:val="standardContextual"/>
        </w:rPr>
        <w:t>Twentieth (20th)</w:t>
      </w:r>
      <w:r w:rsidRPr="00C71622">
        <w:rPr>
          <w:rFonts w:ascii="Arial" w:eastAsia="Arial" w:hAnsi="Arial" w:cs="Arial"/>
          <w:b/>
          <w:color w:val="000000"/>
          <w:kern w:val="2"/>
          <w:sz w:val="20"/>
          <w14:ligatures w14:val="standardContextual"/>
        </w:rPr>
        <w:t xml:space="preserve"> </w:t>
      </w:r>
      <w:r w:rsidRPr="00C71622">
        <w:rPr>
          <w:rFonts w:ascii="Arial" w:eastAsia="Arial" w:hAnsi="Arial" w:cs="Arial"/>
          <w:color w:val="000000"/>
          <w:kern w:val="2"/>
          <w:sz w:val="20"/>
          <w14:ligatures w14:val="standardContextual"/>
        </w:rPr>
        <w:t xml:space="preserve">day of the month, the Contractor shall include the Subcontractor's Work covered by that application in the next Application for Payment which the Contractor is entitled to submit to the Owner. The Contractor shall pay the Subcontractor each progress payment within </w:t>
      </w:r>
      <w:r w:rsidRPr="00C71622">
        <w:rPr>
          <w:rFonts w:ascii="Arial" w:eastAsia="Arial" w:hAnsi="Arial" w:cs="Arial"/>
          <w:b/>
          <w:color w:val="000000"/>
          <w:kern w:val="2"/>
          <w:sz w:val="20"/>
          <w14:ligatures w14:val="standardContextual"/>
        </w:rPr>
        <w:t>Seven (7)</w:t>
      </w:r>
      <w:r w:rsidRPr="00C71622">
        <w:rPr>
          <w:rFonts w:ascii="Arial" w:eastAsia="Arial" w:hAnsi="Arial" w:cs="Arial"/>
          <w:color w:val="000000"/>
          <w:kern w:val="2"/>
          <w:sz w:val="20"/>
          <w14:ligatures w14:val="standardContextual"/>
        </w:rPr>
        <w:t xml:space="preserve"> working days after the Contractor receives payment from the Owner. Contractor shall not be required to pay Subcontractor until Contractor is paid by the Owner for the application that includes Subcontractor’s work. </w:t>
      </w:r>
    </w:p>
    <w:p w14:paraId="4174F34B" w14:textId="77777777" w:rsidR="00C71622" w:rsidRPr="00C71622" w:rsidRDefault="00C71622" w:rsidP="00C71622">
      <w:pPr>
        <w:spacing w:after="78"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18"/>
          <w14:ligatures w14:val="standardContextual"/>
        </w:rPr>
        <w:t xml:space="preserve"> </w:t>
      </w:r>
    </w:p>
    <w:p w14:paraId="3EA65312" w14:textId="77777777" w:rsidR="00C71622" w:rsidRPr="00C71622" w:rsidRDefault="00C71622" w:rsidP="00C71622">
      <w:pPr>
        <w:spacing w:after="4"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10.5 </w:t>
      </w:r>
      <w:r w:rsidRPr="00C71622">
        <w:rPr>
          <w:rFonts w:ascii="Arial" w:eastAsia="Arial" w:hAnsi="Arial" w:cs="Arial"/>
          <w:color w:val="000000"/>
          <w:kern w:val="2"/>
          <w:sz w:val="20"/>
          <w14:ligatures w14:val="standardContextual"/>
        </w:rPr>
        <w:t xml:space="preserve">If an application for payment is received by the Contractor after the application date </w:t>
      </w:r>
      <w:proofErr w:type="gramStart"/>
      <w:r w:rsidRPr="00C71622">
        <w:rPr>
          <w:rFonts w:ascii="Arial" w:eastAsia="Arial" w:hAnsi="Arial" w:cs="Arial"/>
          <w:color w:val="000000"/>
          <w:kern w:val="2"/>
          <w:sz w:val="20"/>
          <w14:ligatures w14:val="standardContextual"/>
        </w:rPr>
        <w:t>fixed</w:t>
      </w:r>
      <w:proofErr w:type="gramEnd"/>
      <w:r w:rsidRPr="00C71622">
        <w:rPr>
          <w:rFonts w:ascii="Arial" w:eastAsia="Arial" w:hAnsi="Arial" w:cs="Arial"/>
          <w:color w:val="000000"/>
          <w:kern w:val="2"/>
          <w:sz w:val="20"/>
          <w14:ligatures w14:val="standardContextual"/>
        </w:rPr>
        <w:t xml:space="preserve"> above, the Subcontractor's Work covered by it shall be included by the Contractor in the next Application for Payment submitted to the Contractor. </w:t>
      </w:r>
    </w:p>
    <w:p w14:paraId="0DCDB6AE" w14:textId="77777777" w:rsidR="00C71622" w:rsidRPr="00C71622" w:rsidRDefault="00C71622" w:rsidP="00C71622">
      <w:pPr>
        <w:spacing w:after="157"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10"/>
          <w14:ligatures w14:val="standardContextual"/>
        </w:rPr>
        <w:t xml:space="preserve"> </w:t>
      </w:r>
    </w:p>
    <w:p w14:paraId="27E5DC39"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10.6 </w:t>
      </w:r>
      <w:r w:rsidRPr="00C71622">
        <w:rPr>
          <w:rFonts w:ascii="Arial" w:eastAsia="Arial" w:hAnsi="Arial" w:cs="Arial"/>
          <w:color w:val="000000"/>
          <w:kern w:val="2"/>
          <w:sz w:val="20"/>
          <w14:ligatures w14:val="standardContextual"/>
        </w:rPr>
        <w:t xml:space="preserve">Each application for payment shall be based upon the most recent Schedule of Values submitted by the Subcontractor in accordance with the Subcontract Documents. The Schedule of Values shall allocate the entire Subcontract Sum among the various portions of the Subcontractor's Work and be prepared in </w:t>
      </w:r>
      <w:proofErr w:type="gramStart"/>
      <w:r w:rsidRPr="00C71622">
        <w:rPr>
          <w:rFonts w:ascii="Arial" w:eastAsia="Arial" w:hAnsi="Arial" w:cs="Arial"/>
          <w:color w:val="000000"/>
          <w:kern w:val="2"/>
          <w:sz w:val="20"/>
          <w14:ligatures w14:val="standardContextual"/>
        </w:rPr>
        <w:t>such</w:t>
      </w:r>
      <w:proofErr w:type="gramEnd"/>
      <w:r w:rsidRPr="00C71622">
        <w:rPr>
          <w:rFonts w:ascii="Arial" w:eastAsia="Arial" w:hAnsi="Arial" w:cs="Arial"/>
          <w:color w:val="000000"/>
          <w:kern w:val="2"/>
          <w:sz w:val="20"/>
          <w14:ligatures w14:val="standardContextual"/>
        </w:rPr>
        <w:t xml:space="preserve"> form and supported by such data to substantiate its accuracy as the Contractor may require. This schedule unless objected to by the Contractor, shall be used as a basis for reviewing the Subcontractor's applications for payment. </w:t>
      </w:r>
    </w:p>
    <w:p w14:paraId="383E3439" w14:textId="77777777" w:rsidR="00C71622" w:rsidRPr="00C71622" w:rsidRDefault="00C71622" w:rsidP="00C71622">
      <w:pPr>
        <w:spacing w:after="157"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10"/>
          <w14:ligatures w14:val="standardContextual"/>
        </w:rPr>
        <w:t xml:space="preserve"> </w:t>
      </w:r>
    </w:p>
    <w:p w14:paraId="45664D6B" w14:textId="77777777" w:rsidR="00C71622" w:rsidRPr="00C71622" w:rsidRDefault="00C71622" w:rsidP="00C71622">
      <w:pPr>
        <w:spacing w:after="4" w:line="250" w:lineRule="auto"/>
        <w:ind w:left="-3" w:hanging="10"/>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10.7 </w:t>
      </w:r>
      <w:r w:rsidRPr="00C71622">
        <w:rPr>
          <w:rFonts w:ascii="Arial" w:eastAsia="Arial" w:hAnsi="Arial" w:cs="Arial"/>
          <w:color w:val="000000"/>
          <w:kern w:val="2"/>
          <w:sz w:val="20"/>
          <w14:ligatures w14:val="standardContextual"/>
        </w:rPr>
        <w:t xml:space="preserve">Applications for payment submitted by the Subcontractor shall indicate the percentage of completion of each portion of the Subcontractor's Work as of the end of the period covered by the application for payment.  </w:t>
      </w:r>
      <w:r w:rsidRPr="00C71622">
        <w:rPr>
          <w:rFonts w:ascii="Arial" w:eastAsia="Arial" w:hAnsi="Arial" w:cs="Arial"/>
          <w:b/>
          <w:color w:val="000000"/>
          <w:kern w:val="2"/>
          <w:sz w:val="20"/>
          <w14:ligatures w14:val="standardContextual"/>
        </w:rPr>
        <w:t xml:space="preserve">The Subcontractor’s applications for payment shall also include, if requested by Contractor, payrolls, petty cash accounts, receipted invoices or invoices with check vouchers attached, and any other evidence required by the Contractor, Owner or Architect.  In addition to other required items, each of Subcontractor’s applications for payment shall be accompanied by the following, all in a form and substance satisfactory to the Contractor, Owner and Architect, and in compliance with applicable statutes of the State of Texas: </w:t>
      </w:r>
    </w:p>
    <w:p w14:paraId="00B4CC21" w14:textId="77777777" w:rsidR="00C71622" w:rsidRPr="00C71622" w:rsidRDefault="00C71622" w:rsidP="00C71622">
      <w:pPr>
        <w:spacing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22"/>
          <w14:ligatures w14:val="standardContextual"/>
        </w:rPr>
        <w:t xml:space="preserve"> </w:t>
      </w:r>
    </w:p>
    <w:p w14:paraId="3307C1B1" w14:textId="77777777" w:rsidR="00C71622" w:rsidRPr="00C71622" w:rsidRDefault="00C71622" w:rsidP="00C71622">
      <w:pPr>
        <w:numPr>
          <w:ilvl w:val="0"/>
          <w:numId w:val="30"/>
        </w:numPr>
        <w:spacing w:after="4" w:line="250" w:lineRule="auto"/>
        <w:ind w:hanging="720"/>
        <w:jc w:val="both"/>
        <w:rPr>
          <w:rFonts w:ascii="Arial" w:eastAsia="Arial" w:hAnsi="Arial" w:cs="Arial"/>
          <w:color w:val="000000"/>
          <w:kern w:val="2"/>
          <w:sz w:val="20"/>
          <w14:ligatures w14:val="standardContextual"/>
        </w:rPr>
      </w:pPr>
      <w:r w:rsidRPr="00C71622">
        <w:rPr>
          <w:rFonts w:ascii="Arial" w:eastAsia="Arial" w:hAnsi="Arial" w:cs="Arial"/>
          <w:noProof/>
          <w:color w:val="000000"/>
          <w:kern w:val="2"/>
          <w:sz w:val="20"/>
          <w14:ligatures w14:val="standardContextual"/>
        </w:rPr>
        <w:drawing>
          <wp:anchor distT="0" distB="0" distL="114300" distR="114300" simplePos="0" relativeHeight="251938304" behindDoc="1" locked="0" layoutInCell="1" allowOverlap="0" wp14:anchorId="66C48F71" wp14:editId="1DBFC197">
            <wp:simplePos x="0" y="0"/>
            <wp:positionH relativeFrom="column">
              <wp:posOffset>776579</wp:posOffset>
            </wp:positionH>
            <wp:positionV relativeFrom="paragraph">
              <wp:posOffset>-1891</wp:posOffset>
            </wp:positionV>
            <wp:extent cx="4575049" cy="2090928"/>
            <wp:effectExtent l="0" t="0" r="0" b="0"/>
            <wp:wrapNone/>
            <wp:docPr id="34427" name="Picture 34427"/>
            <wp:cNvGraphicFramePr/>
            <a:graphic xmlns:a="http://schemas.openxmlformats.org/drawingml/2006/main">
              <a:graphicData uri="http://schemas.openxmlformats.org/drawingml/2006/picture">
                <pic:pic xmlns:pic="http://schemas.openxmlformats.org/drawingml/2006/picture">
                  <pic:nvPicPr>
                    <pic:cNvPr id="34427" name="Picture 34427"/>
                    <pic:cNvPicPr/>
                  </pic:nvPicPr>
                  <pic:blipFill>
                    <a:blip r:embed="rId14"/>
                    <a:stretch>
                      <a:fillRect/>
                    </a:stretch>
                  </pic:blipFill>
                  <pic:spPr>
                    <a:xfrm>
                      <a:off x="0" y="0"/>
                      <a:ext cx="4575049" cy="2090928"/>
                    </a:xfrm>
                    <a:prstGeom prst="rect">
                      <a:avLst/>
                    </a:prstGeom>
                  </pic:spPr>
                </pic:pic>
              </a:graphicData>
            </a:graphic>
          </wp:anchor>
        </w:drawing>
      </w:r>
      <w:r w:rsidRPr="00C71622">
        <w:rPr>
          <w:rFonts w:ascii="Arial" w:eastAsia="Arial" w:hAnsi="Arial" w:cs="Arial"/>
          <w:b/>
          <w:color w:val="000000"/>
          <w:kern w:val="2"/>
          <w:sz w:val="20"/>
          <w14:ligatures w14:val="standardContextual"/>
        </w:rPr>
        <w:t xml:space="preserve">Duly executed waivers of mechanic’s and material supplier’s </w:t>
      </w:r>
      <w:proofErr w:type="gramStart"/>
      <w:r w:rsidRPr="00C71622">
        <w:rPr>
          <w:rFonts w:ascii="Arial" w:eastAsia="Arial" w:hAnsi="Arial" w:cs="Arial"/>
          <w:b/>
          <w:color w:val="000000"/>
          <w:kern w:val="2"/>
          <w:sz w:val="20"/>
          <w14:ligatures w14:val="standardContextual"/>
        </w:rPr>
        <w:t>liens</w:t>
      </w:r>
      <w:proofErr w:type="gramEnd"/>
      <w:r w:rsidRPr="00C71622">
        <w:rPr>
          <w:rFonts w:ascii="Arial" w:eastAsia="Arial" w:hAnsi="Arial" w:cs="Arial"/>
          <w:b/>
          <w:color w:val="000000"/>
          <w:kern w:val="2"/>
          <w:sz w:val="20"/>
          <w14:ligatures w14:val="standardContextual"/>
        </w:rPr>
        <w:t xml:space="preserve"> from </w:t>
      </w:r>
      <w:proofErr w:type="gramStart"/>
      <w:r w:rsidRPr="00C71622">
        <w:rPr>
          <w:rFonts w:ascii="Arial" w:eastAsia="Arial" w:hAnsi="Arial" w:cs="Arial"/>
          <w:b/>
          <w:color w:val="000000"/>
          <w:kern w:val="2"/>
          <w:sz w:val="20"/>
          <w14:ligatures w14:val="standardContextual"/>
        </w:rPr>
        <w:t>the  Subcontractor</w:t>
      </w:r>
      <w:proofErr w:type="gramEnd"/>
      <w:r w:rsidRPr="00C71622">
        <w:rPr>
          <w:rFonts w:ascii="Arial" w:eastAsia="Arial" w:hAnsi="Arial" w:cs="Arial"/>
          <w:b/>
          <w:color w:val="000000"/>
          <w:kern w:val="2"/>
          <w:sz w:val="20"/>
          <w14:ligatures w14:val="standardContextual"/>
        </w:rPr>
        <w:t xml:space="preserve"> and </w:t>
      </w:r>
      <w:proofErr w:type="gramStart"/>
      <w:r w:rsidRPr="00C71622">
        <w:rPr>
          <w:rFonts w:ascii="Arial" w:eastAsia="Arial" w:hAnsi="Arial" w:cs="Arial"/>
          <w:b/>
          <w:color w:val="000000"/>
          <w:kern w:val="2"/>
          <w:sz w:val="20"/>
          <w14:ligatures w14:val="standardContextual"/>
        </w:rPr>
        <w:t>all of</w:t>
      </w:r>
      <w:proofErr w:type="gramEnd"/>
      <w:r w:rsidRPr="00C71622">
        <w:rPr>
          <w:rFonts w:ascii="Arial" w:eastAsia="Arial" w:hAnsi="Arial" w:cs="Arial"/>
          <w:b/>
          <w:color w:val="000000"/>
          <w:kern w:val="2"/>
          <w:sz w:val="20"/>
          <w14:ligatures w14:val="standardContextual"/>
        </w:rPr>
        <w:t xml:space="preserve"> the Subcontractor’s sub-subcontractors, establishing payment or satisfaction of amounts requested and paid to by the Contractor in Subcontractor prior applications for payment. </w:t>
      </w:r>
    </w:p>
    <w:p w14:paraId="4B9E6384" w14:textId="77777777" w:rsidR="00C71622" w:rsidRPr="00C71622" w:rsidRDefault="00C71622" w:rsidP="00C71622">
      <w:pPr>
        <w:spacing w:after="84"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sz w:val="10"/>
          <w14:ligatures w14:val="standardContextual"/>
        </w:rPr>
        <w:t xml:space="preserve"> </w:t>
      </w:r>
    </w:p>
    <w:p w14:paraId="165C977C" w14:textId="77777777" w:rsidR="00C71622" w:rsidRPr="00C71622" w:rsidRDefault="00C71622" w:rsidP="00C71622">
      <w:pPr>
        <w:numPr>
          <w:ilvl w:val="0"/>
          <w:numId w:val="30"/>
        </w:numPr>
        <w:spacing w:after="4" w:line="250" w:lineRule="auto"/>
        <w:ind w:hanging="720"/>
        <w:jc w:val="both"/>
        <w:rPr>
          <w:rFonts w:ascii="Arial" w:eastAsia="Arial" w:hAnsi="Arial" w:cs="Arial"/>
          <w:color w:val="000000"/>
          <w:kern w:val="2"/>
          <w:sz w:val="20"/>
          <w14:ligatures w14:val="standardContextual"/>
        </w:rPr>
      </w:pPr>
      <w:r w:rsidRPr="00C71622">
        <w:rPr>
          <w:rFonts w:ascii="Arial" w:eastAsia="Arial" w:hAnsi="Arial" w:cs="Arial"/>
          <w:b/>
          <w:color w:val="000000"/>
          <w:kern w:val="2"/>
          <w:sz w:val="20"/>
          <w14:ligatures w14:val="standardContextual"/>
        </w:rPr>
        <w:t xml:space="preserve">If requested by Contractor, reasonable evidence reflecting that Subcontractor and Subcontractor’s sub-subcontractors have paid all suppliers and sub-subcontractors for previous Subcontractor’s Work; and  </w:t>
      </w:r>
    </w:p>
    <w:p w14:paraId="792C27A4" w14:textId="77777777" w:rsidR="00C71622" w:rsidRPr="00C71622" w:rsidRDefault="00C71622" w:rsidP="00C71622">
      <w:pPr>
        <w:spacing w:after="84"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sz w:val="10"/>
          <w14:ligatures w14:val="standardContextual"/>
        </w:rPr>
        <w:lastRenderedPageBreak/>
        <w:t xml:space="preserve"> </w:t>
      </w:r>
    </w:p>
    <w:p w14:paraId="2DF9B63D" w14:textId="77777777" w:rsidR="00C71622" w:rsidRPr="00C71622" w:rsidRDefault="00C71622" w:rsidP="00C71622">
      <w:pPr>
        <w:numPr>
          <w:ilvl w:val="0"/>
          <w:numId w:val="30"/>
        </w:numPr>
        <w:spacing w:after="4" w:line="250" w:lineRule="auto"/>
        <w:ind w:hanging="720"/>
        <w:jc w:val="both"/>
        <w:rPr>
          <w:rFonts w:ascii="Arial" w:eastAsia="Arial" w:hAnsi="Arial" w:cs="Arial"/>
          <w:color w:val="000000"/>
          <w:kern w:val="2"/>
          <w:sz w:val="20"/>
          <w14:ligatures w14:val="standardContextual"/>
        </w:rPr>
      </w:pPr>
      <w:r w:rsidRPr="00C71622">
        <w:rPr>
          <w:rFonts w:ascii="Arial" w:eastAsia="Arial" w:hAnsi="Arial" w:cs="Arial"/>
          <w:b/>
          <w:color w:val="000000"/>
          <w:kern w:val="2"/>
          <w:sz w:val="20"/>
          <w14:ligatures w14:val="standardContextual"/>
        </w:rPr>
        <w:t xml:space="preserve">Such other information, documentation, and materials as the Contractor, Owner, Project Manager or Architect may require. </w:t>
      </w:r>
    </w:p>
    <w:p w14:paraId="5FD11F25" w14:textId="77777777" w:rsidR="00C71622" w:rsidRPr="00C71622" w:rsidRDefault="00C71622" w:rsidP="00C71622">
      <w:pPr>
        <w:spacing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sz w:val="20"/>
          <w14:ligatures w14:val="standardContextual"/>
        </w:rPr>
        <w:t xml:space="preserve"> </w:t>
      </w:r>
    </w:p>
    <w:p w14:paraId="74A4B83D" w14:textId="77777777" w:rsidR="00C71622" w:rsidRPr="00C71622" w:rsidRDefault="00C71622" w:rsidP="00C71622">
      <w:pPr>
        <w:spacing w:after="157" w:line="259" w:lineRule="auto"/>
        <w:ind w:left="2"/>
        <w:rPr>
          <w:rFonts w:ascii="Arial" w:eastAsia="Arial" w:hAnsi="Arial" w:cs="Arial"/>
          <w:color w:val="000000"/>
          <w:kern w:val="2"/>
          <w:sz w:val="20"/>
          <w14:ligatures w14:val="standardContextual"/>
        </w:rPr>
      </w:pPr>
      <w:r w:rsidRPr="00C71622">
        <w:rPr>
          <w:rFonts w:ascii="Arial" w:eastAsia="Arial" w:hAnsi="Arial" w:cs="Arial"/>
          <w:color w:val="000000"/>
          <w:kern w:val="2"/>
          <w:sz w:val="10"/>
          <w14:ligatures w14:val="standardContextual"/>
        </w:rPr>
        <w:t xml:space="preserve"> </w:t>
      </w:r>
    </w:p>
    <w:p w14:paraId="6E3CE847"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10.8 </w:t>
      </w:r>
      <w:r w:rsidRPr="00C71622">
        <w:rPr>
          <w:rFonts w:ascii="Arial" w:eastAsia="Arial" w:hAnsi="Arial" w:cs="Arial"/>
          <w:color w:val="000000"/>
          <w:kern w:val="2"/>
          <w:sz w:val="20"/>
          <w14:ligatures w14:val="standardContextual"/>
        </w:rPr>
        <w:t xml:space="preserve">Subject to the provisions of the Subcontract Documents, the amount of each progress payment shall be computed as follows: </w:t>
      </w:r>
    </w:p>
    <w:p w14:paraId="31A7F031" w14:textId="77777777" w:rsidR="00C71622" w:rsidRPr="00C71622" w:rsidRDefault="00C71622" w:rsidP="00C71622">
      <w:pPr>
        <w:spacing w:after="56" w:line="259" w:lineRule="auto"/>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 </w:t>
      </w:r>
    </w:p>
    <w:p w14:paraId="12B66025" w14:textId="7812BC3C" w:rsidR="00C71622" w:rsidRPr="00C71622" w:rsidRDefault="00C71622" w:rsidP="00C71622">
      <w:pPr>
        <w:numPr>
          <w:ilvl w:val="2"/>
          <w:numId w:val="31"/>
        </w:numPr>
        <w:spacing w:after="68" w:line="248" w:lineRule="auto"/>
        <w:ind w:right="2" w:hanging="737"/>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Take that portion of the Subcontract Sum properly allocable to completed Work as determined by multiplying the percentage of completion of each portion of the Subcontractor's Work by the share of the total Subcontract Sum allocated to that portion of the Subcontractor's Work in the Schedule of Values, </w:t>
      </w:r>
      <w:r w:rsidRPr="00C71622">
        <w:rPr>
          <w:rFonts w:ascii="Arial" w:eastAsia="Arial" w:hAnsi="Arial" w:cs="Arial"/>
          <w:b/>
          <w:i/>
          <w:color w:val="000000"/>
          <w:kern w:val="2"/>
          <w:sz w:val="20"/>
          <w:u w:val="single" w:color="000000"/>
          <w:shd w:val="clear" w:color="auto" w:fill="FFFF00"/>
          <w14:ligatures w14:val="standardContextual"/>
        </w:rPr>
        <w:t>less</w:t>
      </w:r>
      <w:r w:rsidRPr="00C71622">
        <w:rPr>
          <w:rFonts w:ascii="Arial" w:eastAsia="Arial" w:hAnsi="Arial" w:cs="Arial"/>
          <w:b/>
          <w:i/>
          <w:color w:val="000000"/>
          <w:kern w:val="2"/>
          <w:sz w:val="20"/>
          <w14:ligatures w14:val="standardContextual"/>
        </w:rPr>
        <w:t xml:space="preserve"> </w:t>
      </w:r>
      <w:r w:rsidRPr="00C71622">
        <w:rPr>
          <w:rFonts w:ascii="Arial" w:eastAsia="Arial" w:hAnsi="Arial" w:cs="Arial"/>
          <w:b/>
          <w:i/>
          <w:color w:val="000000"/>
          <w:kern w:val="2"/>
          <w:sz w:val="20"/>
          <w:u w:val="single" w:color="000000"/>
          <w:shd w:val="clear" w:color="auto" w:fill="FFFF00"/>
          <w14:ligatures w14:val="standardContextual"/>
        </w:rPr>
        <w:t xml:space="preserve">retainage of </w:t>
      </w:r>
      <w:r w:rsidR="00C4168B">
        <w:rPr>
          <w:rFonts w:ascii="Arial" w:eastAsia="Arial" w:hAnsi="Arial" w:cs="Arial"/>
          <w:b/>
          <w:i/>
          <w:color w:val="000000"/>
          <w:kern w:val="2"/>
          <w:sz w:val="20"/>
          <w:u w:val="single" w:color="000000"/>
          <w:shd w:val="clear" w:color="auto" w:fill="FFFF00"/>
          <w14:ligatures w14:val="standardContextual"/>
        </w:rPr>
        <w:t>FIVE</w:t>
      </w:r>
      <w:r w:rsidRPr="00C71622">
        <w:rPr>
          <w:rFonts w:ascii="Arial" w:eastAsia="Arial" w:hAnsi="Arial" w:cs="Arial"/>
          <w:b/>
          <w:i/>
          <w:color w:val="000000"/>
          <w:kern w:val="2"/>
          <w:sz w:val="20"/>
          <w:u w:val="single" w:color="000000"/>
          <w:shd w:val="clear" w:color="auto" w:fill="FFFF00"/>
          <w14:ligatures w14:val="standardContextual"/>
        </w:rPr>
        <w:t xml:space="preserve"> percent (</w:t>
      </w:r>
      <w:r w:rsidR="00C4168B">
        <w:rPr>
          <w:rFonts w:ascii="Arial" w:eastAsia="Arial" w:hAnsi="Arial" w:cs="Arial"/>
          <w:b/>
          <w:i/>
          <w:color w:val="000000"/>
          <w:kern w:val="2"/>
          <w:sz w:val="20"/>
          <w:u w:val="single" w:color="000000"/>
          <w:shd w:val="clear" w:color="auto" w:fill="FFFF00"/>
          <w14:ligatures w14:val="standardContextual"/>
        </w:rPr>
        <w:t>5</w:t>
      </w:r>
      <w:r w:rsidRPr="00C71622">
        <w:rPr>
          <w:rFonts w:ascii="Arial" w:eastAsia="Arial" w:hAnsi="Arial" w:cs="Arial"/>
          <w:b/>
          <w:i/>
          <w:color w:val="000000"/>
          <w:kern w:val="2"/>
          <w:sz w:val="20"/>
          <w:u w:val="single" w:color="000000"/>
          <w:shd w:val="clear" w:color="auto" w:fill="FFFF00"/>
          <w14:ligatures w14:val="standardContextual"/>
        </w:rPr>
        <w:t>%)</w:t>
      </w:r>
      <w:r w:rsidRPr="00C71622">
        <w:rPr>
          <w:rFonts w:ascii="Arial" w:eastAsia="Arial" w:hAnsi="Arial" w:cs="Arial"/>
          <w:color w:val="FFFFFF"/>
          <w:kern w:val="2"/>
          <w:sz w:val="20"/>
          <w14:ligatures w14:val="standardContextual"/>
        </w:rPr>
        <w:t xml:space="preserve"> </w:t>
      </w:r>
      <w:r w:rsidRPr="00C71622">
        <w:rPr>
          <w:rFonts w:ascii="Arial" w:eastAsia="Arial" w:hAnsi="Arial" w:cs="Arial"/>
          <w:color w:val="000000"/>
          <w:kern w:val="2"/>
          <w:sz w:val="20"/>
          <w14:ligatures w14:val="standardContextual"/>
        </w:rPr>
        <w:t xml:space="preserve">from payments to the Contractor on account of the Work of the Subcontractor. Pending final determination of cost to the Contractor of changes in the Work which have been properly authorized by Construction Change Directive, amounts not in dispute may be included to the same extent provided in the Prime Contract to be applied to such materials and equipment in the Contractor's application for payment. </w:t>
      </w:r>
    </w:p>
    <w:p w14:paraId="799324D5" w14:textId="77777777" w:rsidR="00C71622" w:rsidRPr="00C71622" w:rsidRDefault="00C71622" w:rsidP="00C71622">
      <w:pPr>
        <w:numPr>
          <w:ilvl w:val="2"/>
          <w:numId w:val="31"/>
        </w:numPr>
        <w:spacing w:after="67" w:line="248" w:lineRule="auto"/>
        <w:ind w:right="2" w:hanging="737"/>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Add that portion of the Subcontract Sum properly allocable to materials and equipment  delivered and suitably stored at the site by the Subcontractor for subsequent incorporation in the Subcontractor's Work or, if approved in advance by the Owner, suitably stored off the site at a location agreed upon in writing, less the same percentage retainage required by the Prime Contract to be applied to such materials and equipment in the Contractor's application for payment. </w:t>
      </w:r>
    </w:p>
    <w:p w14:paraId="1CF904D4" w14:textId="77777777" w:rsidR="00C71622" w:rsidRPr="00C71622" w:rsidRDefault="00C71622" w:rsidP="00C71622">
      <w:pPr>
        <w:numPr>
          <w:ilvl w:val="2"/>
          <w:numId w:val="31"/>
        </w:numPr>
        <w:spacing w:after="29" w:line="248" w:lineRule="auto"/>
        <w:ind w:right="2" w:hanging="737"/>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Subtract the aggregate of previous payments made by the Contractor to the Subcontractor. </w:t>
      </w:r>
    </w:p>
    <w:p w14:paraId="183AFFD3" w14:textId="77777777" w:rsidR="00C71622" w:rsidRPr="00C71622" w:rsidRDefault="00C71622" w:rsidP="00C71622">
      <w:pPr>
        <w:numPr>
          <w:ilvl w:val="2"/>
          <w:numId w:val="31"/>
        </w:numPr>
        <w:spacing w:after="67" w:line="248" w:lineRule="auto"/>
        <w:ind w:right="2" w:hanging="737"/>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Subtract amounts, if any, calculated under Subparagraph 10.7.1 or 10.7.2 which are related to Work of the Subcontractor for which the Architect has withheld or nullified, in whole or in part, a Certificate of Payment for a cause which is the fault of the Subcontractor.  </w:t>
      </w:r>
      <w:r w:rsidRPr="00C71622">
        <w:rPr>
          <w:rFonts w:ascii="Arial" w:eastAsia="Arial" w:hAnsi="Arial" w:cs="Arial"/>
          <w:b/>
          <w:color w:val="000000"/>
          <w:kern w:val="2"/>
          <w:sz w:val="20"/>
          <w14:ligatures w14:val="standardContextual"/>
        </w:rPr>
        <w:t xml:space="preserve">Such amounts shall </w:t>
      </w:r>
      <w:proofErr w:type="gramStart"/>
      <w:r w:rsidRPr="00C71622">
        <w:rPr>
          <w:rFonts w:ascii="Arial" w:eastAsia="Arial" w:hAnsi="Arial" w:cs="Arial"/>
          <w:b/>
          <w:color w:val="000000"/>
          <w:kern w:val="2"/>
          <w:sz w:val="20"/>
          <w14:ligatures w14:val="standardContextual"/>
        </w:rPr>
        <w:t>include</w:t>
      </w:r>
      <w:proofErr w:type="gramEnd"/>
      <w:r w:rsidRPr="00C71622">
        <w:rPr>
          <w:rFonts w:ascii="Arial" w:eastAsia="Arial" w:hAnsi="Arial" w:cs="Arial"/>
          <w:b/>
          <w:color w:val="000000"/>
          <w:kern w:val="2"/>
          <w:sz w:val="20"/>
          <w14:ligatures w14:val="standardContextual"/>
        </w:rPr>
        <w:t xml:space="preserve"> but </w:t>
      </w:r>
      <w:proofErr w:type="gramStart"/>
      <w:r w:rsidRPr="00C71622">
        <w:rPr>
          <w:rFonts w:ascii="Arial" w:eastAsia="Arial" w:hAnsi="Arial" w:cs="Arial"/>
          <w:b/>
          <w:color w:val="000000"/>
          <w:kern w:val="2"/>
          <w:sz w:val="20"/>
          <w14:ligatures w14:val="standardContextual"/>
        </w:rPr>
        <w:t>shall</w:t>
      </w:r>
      <w:proofErr w:type="gramEnd"/>
      <w:r w:rsidRPr="00C71622">
        <w:rPr>
          <w:rFonts w:ascii="Arial" w:eastAsia="Arial" w:hAnsi="Arial" w:cs="Arial"/>
          <w:b/>
          <w:color w:val="000000"/>
          <w:kern w:val="2"/>
          <w:sz w:val="20"/>
          <w14:ligatures w14:val="standardContextual"/>
        </w:rPr>
        <w:t xml:space="preserve"> not be limited to the amounts for Excess Rental Charges.  Excess Rental Charges as used herein shall mean the amount the Architect withholds and/or nullifies in an application for payment relating to payment of rental charges of necessary machinery and equipment due to the Architect’s determination that such charges are (</w:t>
      </w:r>
      <w:proofErr w:type="spellStart"/>
      <w:r w:rsidRPr="00C71622">
        <w:rPr>
          <w:rFonts w:ascii="Arial" w:eastAsia="Arial" w:hAnsi="Arial" w:cs="Arial"/>
          <w:b/>
          <w:color w:val="000000"/>
          <w:kern w:val="2"/>
          <w:sz w:val="20"/>
          <w14:ligatures w14:val="standardContextual"/>
        </w:rPr>
        <w:t>i</w:t>
      </w:r>
      <w:proofErr w:type="spellEnd"/>
      <w:r w:rsidRPr="00C71622">
        <w:rPr>
          <w:rFonts w:ascii="Arial" w:eastAsia="Arial" w:hAnsi="Arial" w:cs="Arial"/>
          <w:b/>
          <w:color w:val="000000"/>
          <w:kern w:val="2"/>
          <w:sz w:val="20"/>
          <w14:ligatures w14:val="standardContextual"/>
        </w:rPr>
        <w:t>) in excess of the generally prevailing rental charges in the area of the Project for similar types of machinery and equipment, or (ii) the amount of such rental payments for any piece of machinery or equipment if such payment would exceed, when combined with all previous payments for rental charges paid for such piece of equipment or machinery, sixty percent (60%) of its fair market value as of the date that such machinery or equipment is first put into service in connection with the Subcontractor’s Work.</w:t>
      </w:r>
      <w:r w:rsidRPr="00C71622">
        <w:rPr>
          <w:rFonts w:ascii="Arial" w:eastAsia="Arial" w:hAnsi="Arial" w:cs="Arial"/>
          <w:color w:val="000000"/>
          <w:kern w:val="2"/>
          <w:sz w:val="20"/>
          <w14:ligatures w14:val="standardContextual"/>
        </w:rPr>
        <w:t xml:space="preserve"> </w:t>
      </w:r>
    </w:p>
    <w:p w14:paraId="2A750E15" w14:textId="77777777" w:rsidR="00C71622" w:rsidRPr="00C71622" w:rsidRDefault="00C71622" w:rsidP="00C71622">
      <w:pPr>
        <w:numPr>
          <w:ilvl w:val="2"/>
          <w:numId w:val="31"/>
        </w:numPr>
        <w:spacing w:after="44" w:line="248" w:lineRule="auto"/>
        <w:ind w:right="2" w:hanging="737"/>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No payment made under this Subcontract shall be construed to be an acceptance of defective Work or improper materials</w:t>
      </w:r>
      <w:r w:rsidRPr="00C71622">
        <w:rPr>
          <w:rFonts w:ascii="Arial" w:eastAsia="Arial" w:hAnsi="Arial" w:cs="Arial"/>
          <w:color w:val="000000"/>
          <w:kern w:val="2"/>
          <w:sz w:val="22"/>
          <w14:ligatures w14:val="standardContextual"/>
        </w:rPr>
        <w:t>.</w:t>
      </w:r>
      <w:r w:rsidRPr="00C71622">
        <w:rPr>
          <w:rFonts w:ascii="Arial" w:eastAsia="Arial" w:hAnsi="Arial" w:cs="Arial"/>
          <w:color w:val="000000"/>
          <w:kern w:val="2"/>
          <w:sz w:val="20"/>
          <w14:ligatures w14:val="standardContextual"/>
        </w:rPr>
        <w:t xml:space="preserve"> </w:t>
      </w:r>
    </w:p>
    <w:p w14:paraId="67A9F998" w14:textId="77777777" w:rsidR="00C71622" w:rsidRPr="00C71622" w:rsidRDefault="00C71622" w:rsidP="00C71622">
      <w:pPr>
        <w:numPr>
          <w:ilvl w:val="2"/>
          <w:numId w:val="31"/>
        </w:numPr>
        <w:spacing w:after="4" w:line="248" w:lineRule="auto"/>
        <w:ind w:right="2" w:hanging="737"/>
        <w:jc w:val="both"/>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Notwithstanding any other provision to the contrary, Contractor may withhold payment to </w:t>
      </w:r>
    </w:p>
    <w:p w14:paraId="7ED91E5F" w14:textId="77777777" w:rsidR="00C71622" w:rsidRPr="00C71622" w:rsidRDefault="00C71622" w:rsidP="00C71622">
      <w:pPr>
        <w:spacing w:after="4"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Subcontractor if Contractor receives a notice (on this contract or any other contract) from Subcontractor’s suppliers whether the notice is oral or written that said suppliers have not been paid. If notice is received that suppliers have not been paid with respect to any job Subcontractor has with Contractor, Contractor may, at </w:t>
      </w:r>
    </w:p>
    <w:p w14:paraId="6A6F20C3" w14:textId="77777777" w:rsidR="00C71622" w:rsidRPr="00C71622" w:rsidRDefault="00C71622" w:rsidP="00C71622">
      <w:pPr>
        <w:spacing w:after="31"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Contractor’s sole discretion, issue joint checks to Subcontractor and Subcontractor’s suppliers or pay subcontractor’s suppliers and deduct the amount paid from subcontractor’s subcontract. If </w:t>
      </w:r>
      <w:proofErr w:type="gramStart"/>
      <w:r w:rsidRPr="00C71622">
        <w:rPr>
          <w:rFonts w:ascii="Arial" w:eastAsia="Arial" w:hAnsi="Arial" w:cs="Arial"/>
          <w:color w:val="000000"/>
          <w:kern w:val="2"/>
          <w:sz w:val="20"/>
          <w14:ligatures w14:val="standardContextual"/>
        </w:rPr>
        <w:t>contractor pays</w:t>
      </w:r>
      <w:proofErr w:type="gramEnd"/>
      <w:r w:rsidRPr="00C71622">
        <w:rPr>
          <w:rFonts w:ascii="Arial" w:eastAsia="Arial" w:hAnsi="Arial" w:cs="Arial"/>
          <w:color w:val="000000"/>
          <w:kern w:val="2"/>
          <w:sz w:val="20"/>
          <w14:ligatures w14:val="standardContextual"/>
        </w:rPr>
        <w:t xml:space="preserve"> subcontractor suppliers, a processing fee of 3% of the amount paid will be deducted from </w:t>
      </w:r>
      <w:proofErr w:type="gramStart"/>
      <w:r w:rsidRPr="00C71622">
        <w:rPr>
          <w:rFonts w:ascii="Arial" w:eastAsia="Arial" w:hAnsi="Arial" w:cs="Arial"/>
          <w:color w:val="000000"/>
          <w:kern w:val="2"/>
          <w:sz w:val="20"/>
          <w14:ligatures w14:val="standardContextual"/>
        </w:rPr>
        <w:t>subcontractors</w:t>
      </w:r>
      <w:proofErr w:type="gramEnd"/>
      <w:r w:rsidRPr="00C71622">
        <w:rPr>
          <w:rFonts w:ascii="Arial" w:eastAsia="Arial" w:hAnsi="Arial" w:cs="Arial"/>
          <w:color w:val="000000"/>
          <w:kern w:val="2"/>
          <w:sz w:val="20"/>
          <w14:ligatures w14:val="standardContextual"/>
        </w:rPr>
        <w:t xml:space="preserve"> subcontract. These amounts </w:t>
      </w:r>
      <w:proofErr w:type="gramStart"/>
      <w:r w:rsidRPr="00C71622">
        <w:rPr>
          <w:rFonts w:ascii="Arial" w:eastAsia="Arial" w:hAnsi="Arial" w:cs="Arial"/>
          <w:color w:val="000000"/>
          <w:kern w:val="2"/>
          <w:sz w:val="20"/>
          <w14:ligatures w14:val="standardContextual"/>
        </w:rPr>
        <w:t>maybe</w:t>
      </w:r>
      <w:proofErr w:type="gramEnd"/>
      <w:r w:rsidRPr="00C71622">
        <w:rPr>
          <w:rFonts w:ascii="Arial" w:eastAsia="Arial" w:hAnsi="Arial" w:cs="Arial"/>
          <w:color w:val="000000"/>
          <w:kern w:val="2"/>
          <w:sz w:val="20"/>
          <w14:ligatures w14:val="standardContextual"/>
        </w:rPr>
        <w:t xml:space="preserve"> deducted from this subcontract or any other contract between the contractor and subcontractor. </w:t>
      </w:r>
    </w:p>
    <w:p w14:paraId="4448DB97" w14:textId="77777777" w:rsidR="00C71622" w:rsidRPr="00C71622" w:rsidRDefault="00C71622" w:rsidP="00C71622">
      <w:pPr>
        <w:spacing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 </w:t>
      </w:r>
    </w:p>
    <w:p w14:paraId="3A1D0846" w14:textId="77777777" w:rsidR="00C71622" w:rsidRPr="00C71622" w:rsidRDefault="00C71622" w:rsidP="00C71622">
      <w:pPr>
        <w:keepNext/>
        <w:keepLines/>
        <w:spacing w:after="3" w:line="259" w:lineRule="auto"/>
        <w:ind w:left="-3" w:hanging="10"/>
        <w:outlineLvl w:val="4"/>
        <w:rPr>
          <w:rFonts w:ascii="Arial" w:eastAsia="Arial" w:hAnsi="Arial" w:cs="Arial"/>
          <w:b/>
          <w:color w:val="000000"/>
          <w:kern w:val="2"/>
          <w14:ligatures w14:val="standardContextual"/>
        </w:rPr>
      </w:pPr>
      <w:r w:rsidRPr="00C71622">
        <w:rPr>
          <w:rFonts w:ascii="Arial" w:eastAsia="Arial" w:hAnsi="Arial" w:cs="Arial"/>
          <w:b/>
          <w:color w:val="000000"/>
          <w:kern w:val="2"/>
          <w14:ligatures w14:val="standardContextual"/>
        </w:rPr>
        <w:lastRenderedPageBreak/>
        <w:t xml:space="preserve">10.9 SUBSTANTIAL COMPLETION </w:t>
      </w:r>
    </w:p>
    <w:p w14:paraId="7A87CFDC" w14:textId="10DF46F2" w:rsidR="001B3538" w:rsidRPr="00CD4C99" w:rsidRDefault="001B3538" w:rsidP="004B21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rPr>
      </w:pPr>
    </w:p>
    <w:p w14:paraId="032D6475" w14:textId="3AB15132" w:rsidR="00C71622" w:rsidRPr="00C71622" w:rsidRDefault="001B3538" w:rsidP="00C71622">
      <w:pPr>
        <w:spacing w:line="250" w:lineRule="auto"/>
        <w:ind w:left="-3" w:right="10" w:hanging="10"/>
        <w:rPr>
          <w:rFonts w:ascii="Arial" w:eastAsia="Arial" w:hAnsi="Arial" w:cs="Arial"/>
          <w:color w:val="000000"/>
          <w:kern w:val="2"/>
          <w:sz w:val="20"/>
          <w14:ligatures w14:val="standardContextual"/>
        </w:rPr>
      </w:pPr>
      <w:r w:rsidRPr="001B3538">
        <w:rPr>
          <w:rFonts w:ascii="Arial" w:hAnsi="Arial" w:cs="Arial"/>
          <w:sz w:val="20"/>
          <w:szCs w:val="20"/>
        </w:rPr>
        <w:t>W</w:t>
      </w:r>
      <w:r w:rsidR="00C71622" w:rsidRPr="00C71622">
        <w:rPr>
          <w:rFonts w:ascii="Arial" w:eastAsia="Arial" w:hAnsi="Arial" w:cs="Arial"/>
          <w:color w:val="000000"/>
          <w:kern w:val="2"/>
          <w:sz w:val="20"/>
          <w14:ligatures w14:val="standardContextual"/>
        </w:rPr>
        <w:t xml:space="preserve">hen the Subcontractor's Work or a designated portion thereof is substantially complete and in accordance with the requirements of the Prime Contract, the Contractor shall, upon application by the Subcontractor, make payment for such Work. The Contractor shall, to the full extent allowed in the Prime Contract, make payment to the Subcontractor, deducting any portion of the funds for the Subcontractor's Work withheld in accordance with the Certificate to cover costs of items to be   completed or corrected by the Subcontractor. Such payment to the Subcontractor shall be the entire unpaid balance of the Subcontract Sum if a full release of retainage is allowed under the Prime Contract for the Subcontractor's </w:t>
      </w:r>
    </w:p>
    <w:p w14:paraId="7F738F9A" w14:textId="77777777" w:rsidR="00C71622" w:rsidRPr="00C71622" w:rsidRDefault="00C71622" w:rsidP="00C71622">
      <w:pPr>
        <w:spacing w:after="31"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color w:val="000000"/>
          <w:kern w:val="2"/>
          <w:sz w:val="20"/>
          <w14:ligatures w14:val="standardContextual"/>
        </w:rPr>
        <w:t xml:space="preserve">Work prior to the completion of the entire Project. If the Prime Contract does not allow for a full release of retainage, then such payment shall be an amount which, when added to previous payments to the Subcontractor, will reduce the retainage on the Subcontractor's substantially completed Work to the same percentage of retainage as that on the Contractor's Work covered by the Certificate. </w:t>
      </w:r>
    </w:p>
    <w:p w14:paraId="0F590282" w14:textId="77777777" w:rsidR="00C71622" w:rsidRPr="00C71622" w:rsidRDefault="00C71622" w:rsidP="00C71622">
      <w:pPr>
        <w:spacing w:after="12" w:line="259" w:lineRule="auto"/>
        <w:ind w:left="2"/>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 </w:t>
      </w:r>
    </w:p>
    <w:p w14:paraId="64C1ED7F" w14:textId="77777777" w:rsidR="00C71622" w:rsidRPr="00C71622" w:rsidRDefault="00C71622" w:rsidP="00C71622">
      <w:pPr>
        <w:spacing w:after="26" w:line="250" w:lineRule="auto"/>
        <w:ind w:left="-3" w:hanging="10"/>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10.10 </w:t>
      </w:r>
      <w:r w:rsidRPr="00C71622">
        <w:rPr>
          <w:rFonts w:ascii="Arial" w:eastAsia="Arial" w:hAnsi="Arial" w:cs="Arial"/>
          <w:b/>
          <w:color w:val="000000"/>
          <w:kern w:val="2"/>
          <w:sz w:val="20"/>
          <w14:ligatures w14:val="standardContextual"/>
        </w:rPr>
        <w:t xml:space="preserve">SUBCONTRACTOR AGREES TO ACCEPT THE RISK OF NON-PAYMENTIF OWNER DOES NOT PAY SUBCONTRACTOR’S CONSTRUCTION DRAWS OR FINAL PAYMENT TO CONTRACTOR. OWNER’S PAYMENT TO </w:t>
      </w:r>
      <w:proofErr w:type="gramStart"/>
      <w:r w:rsidRPr="00C71622">
        <w:rPr>
          <w:rFonts w:ascii="Arial" w:eastAsia="Arial" w:hAnsi="Arial" w:cs="Arial"/>
          <w:b/>
          <w:color w:val="000000"/>
          <w:kern w:val="2"/>
          <w:sz w:val="20"/>
          <w14:ligatures w14:val="standardContextual"/>
        </w:rPr>
        <w:t>CONTRACTOR OF</w:t>
      </w:r>
      <w:proofErr w:type="gramEnd"/>
      <w:r w:rsidRPr="00C71622">
        <w:rPr>
          <w:rFonts w:ascii="Arial" w:eastAsia="Arial" w:hAnsi="Arial" w:cs="Arial"/>
          <w:b/>
          <w:color w:val="000000"/>
          <w:kern w:val="2"/>
          <w:sz w:val="20"/>
          <w14:ligatures w14:val="standardContextual"/>
        </w:rPr>
        <w:t xml:space="preserve"> SUCH FUNDS SHALL BE AN EXPRESS CONDITION </w:t>
      </w:r>
    </w:p>
    <w:p w14:paraId="2B5490C6" w14:textId="7EC10AC8" w:rsidR="007474F3" w:rsidRDefault="00C71622" w:rsidP="00C71622">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rPr>
          <w:rFonts w:ascii="Arial" w:hAnsi="Arial" w:cs="Arial"/>
        </w:rPr>
      </w:pPr>
      <w:r w:rsidRPr="00C71622">
        <w:rPr>
          <w:rFonts w:ascii="Arial" w:eastAsia="Arial" w:hAnsi="Arial" w:cs="Arial"/>
          <w:b/>
          <w:color w:val="000000"/>
          <w:kern w:val="2"/>
          <w:sz w:val="20"/>
          <w14:ligatures w14:val="standardContextual"/>
        </w:rPr>
        <w:t>PRECEDENT TO ANY OBLIGATION OF CONTRACTOR TO PAY SUCH FUNDS TO SUBCONTRACTOR.</w:t>
      </w:r>
      <w:r w:rsidR="008D2D76">
        <w:rPr>
          <w:rFonts w:ascii="Arial" w:hAnsi="Arial" w:cs="Arial"/>
        </w:rPr>
        <w:tab/>
      </w:r>
      <w:r w:rsidR="008D2D76">
        <w:rPr>
          <w:rFonts w:ascii="Arial" w:hAnsi="Arial" w:cs="Arial"/>
        </w:rPr>
        <w:tab/>
      </w:r>
    </w:p>
    <w:p w14:paraId="6642D53E" w14:textId="77777777" w:rsidR="00B41101" w:rsidRDefault="00B41101" w:rsidP="001F35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u w:val="single"/>
        </w:rPr>
      </w:pPr>
    </w:p>
    <w:p w14:paraId="6CEC0F1C" w14:textId="77777777" w:rsidR="00C71622" w:rsidRPr="00C71622" w:rsidRDefault="00C71622" w:rsidP="00C71622">
      <w:pPr>
        <w:spacing w:after="3" w:line="259" w:lineRule="auto"/>
        <w:ind w:left="11" w:hanging="10"/>
        <w:jc w:val="center"/>
        <w:rPr>
          <w:rFonts w:ascii="Arial" w:eastAsia="Arial" w:hAnsi="Arial" w:cs="Arial"/>
          <w:color w:val="000000"/>
          <w:kern w:val="2"/>
          <w:sz w:val="20"/>
          <w14:ligatures w14:val="standardContextual"/>
        </w:rPr>
      </w:pPr>
      <w:r w:rsidRPr="00C71622">
        <w:rPr>
          <w:rFonts w:ascii="Arial" w:eastAsia="Arial" w:hAnsi="Arial" w:cs="Arial"/>
          <w:b/>
          <w:color w:val="000000"/>
          <w:kern w:val="2"/>
          <w:u w:val="single" w:color="000000"/>
          <w14:ligatures w14:val="standardContextual"/>
        </w:rPr>
        <w:t>ARTICLE 11</w:t>
      </w:r>
      <w:r w:rsidRPr="00C71622">
        <w:rPr>
          <w:rFonts w:ascii="Arial" w:eastAsia="Arial" w:hAnsi="Arial" w:cs="Arial"/>
          <w:b/>
          <w:color w:val="000000"/>
          <w:kern w:val="2"/>
          <w14:ligatures w14:val="standardContextual"/>
        </w:rPr>
        <w:t xml:space="preserve"> </w:t>
      </w:r>
    </w:p>
    <w:p w14:paraId="370CA693" w14:textId="77777777" w:rsidR="00C71622" w:rsidRPr="00C71622" w:rsidRDefault="00C71622" w:rsidP="00C71622">
      <w:pPr>
        <w:keepNext/>
        <w:keepLines/>
        <w:spacing w:line="259" w:lineRule="auto"/>
        <w:ind w:left="13" w:right="5" w:hanging="10"/>
        <w:jc w:val="center"/>
        <w:outlineLvl w:val="2"/>
        <w:rPr>
          <w:rFonts w:ascii="Arial" w:eastAsia="Arial" w:hAnsi="Arial" w:cs="Arial"/>
          <w:b/>
          <w:color w:val="000000"/>
          <w:kern w:val="2"/>
          <w14:ligatures w14:val="standardContextual"/>
        </w:rPr>
      </w:pPr>
      <w:r w:rsidRPr="00C71622">
        <w:rPr>
          <w:rFonts w:ascii="Arial" w:eastAsia="Arial" w:hAnsi="Arial" w:cs="Arial"/>
          <w:b/>
          <w:color w:val="000000"/>
          <w:kern w:val="2"/>
          <w14:ligatures w14:val="standardContextual"/>
        </w:rPr>
        <w:t xml:space="preserve">FINAL PAYMENT </w:t>
      </w:r>
    </w:p>
    <w:p w14:paraId="7B5F238D" w14:textId="77777777" w:rsidR="00C71622" w:rsidRPr="00C71622" w:rsidRDefault="00C71622" w:rsidP="00C71622">
      <w:pPr>
        <w:spacing w:after="4" w:line="250" w:lineRule="auto"/>
        <w:ind w:left="-3" w:right="10" w:hanging="10"/>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11.1 </w:t>
      </w:r>
      <w:r w:rsidRPr="00C71622">
        <w:rPr>
          <w:rFonts w:ascii="Arial" w:eastAsia="Arial" w:hAnsi="Arial" w:cs="Arial"/>
          <w:color w:val="000000"/>
          <w:kern w:val="2"/>
          <w:sz w:val="20"/>
          <w14:ligatures w14:val="standardContextual"/>
        </w:rPr>
        <w:t xml:space="preserve">Final Payment, constituting the entire unpaid balance of the Subcontract Sum, shall be made by the Contractor to the Subcontractor when the Subcontractor's Work is fully performed in accordance with the requirements of the Contract Documents, and the Contractor has received payment from the Owner. </w:t>
      </w:r>
    </w:p>
    <w:p w14:paraId="0BE3C360" w14:textId="77777777" w:rsidR="00C71622" w:rsidRPr="00C71622" w:rsidRDefault="00C71622" w:rsidP="00C71622">
      <w:pPr>
        <w:spacing w:after="94" w:line="259" w:lineRule="auto"/>
        <w:ind w:left="45"/>
        <w:jc w:val="center"/>
        <w:rPr>
          <w:rFonts w:ascii="Arial" w:eastAsia="Arial" w:hAnsi="Arial" w:cs="Arial"/>
          <w:color w:val="000000"/>
          <w:kern w:val="2"/>
          <w:sz w:val="20"/>
          <w14:ligatures w14:val="standardContextual"/>
        </w:rPr>
      </w:pPr>
      <w:r w:rsidRPr="00C71622">
        <w:rPr>
          <w:rFonts w:ascii="Arial" w:eastAsia="Arial" w:hAnsi="Arial" w:cs="Arial"/>
          <w:color w:val="000000"/>
          <w:kern w:val="2"/>
          <w:sz w:val="16"/>
          <w14:ligatures w14:val="standardContextual"/>
        </w:rPr>
        <w:t xml:space="preserve"> </w:t>
      </w:r>
    </w:p>
    <w:p w14:paraId="3BCAE3C3" w14:textId="77777777" w:rsidR="00C71622" w:rsidRPr="00C71622" w:rsidRDefault="00C71622" w:rsidP="00C71622">
      <w:pPr>
        <w:spacing w:after="67" w:line="248" w:lineRule="auto"/>
        <w:ind w:left="-3" w:right="-2" w:hanging="10"/>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11.2 </w:t>
      </w:r>
      <w:r w:rsidRPr="00C71622">
        <w:rPr>
          <w:rFonts w:ascii="Arial" w:eastAsia="Arial" w:hAnsi="Arial" w:cs="Arial"/>
          <w:b/>
          <w:color w:val="000000"/>
          <w:kern w:val="2"/>
          <w:sz w:val="20"/>
          <w14:ligatures w14:val="standardContextual"/>
        </w:rPr>
        <w:t xml:space="preserve">Before issuance of the final payment, the Subcontractor shall assign to the Owner all manufacturers’ warranties relating to the materials and labor used in the Subcontractor’s Work.  If </w:t>
      </w:r>
      <w:proofErr w:type="gramStart"/>
      <w:r w:rsidRPr="00C71622">
        <w:rPr>
          <w:rFonts w:ascii="Arial" w:eastAsia="Arial" w:hAnsi="Arial" w:cs="Arial"/>
          <w:b/>
          <w:color w:val="000000"/>
          <w:kern w:val="2"/>
          <w:sz w:val="20"/>
          <w14:ligatures w14:val="standardContextual"/>
        </w:rPr>
        <w:t>necessary</w:t>
      </w:r>
      <w:proofErr w:type="gramEnd"/>
      <w:r w:rsidRPr="00C71622">
        <w:rPr>
          <w:rFonts w:ascii="Arial" w:eastAsia="Arial" w:hAnsi="Arial" w:cs="Arial"/>
          <w:b/>
          <w:color w:val="000000"/>
          <w:kern w:val="2"/>
          <w:sz w:val="20"/>
          <w14:ligatures w14:val="standardContextual"/>
        </w:rPr>
        <w:t xml:space="preserve"> as a matter of law, the Subcontractor may retain the right to enforce directly any such manufacturer warranties during the one-year period following the date of final completion of the Subcontractor’s Work. </w:t>
      </w:r>
    </w:p>
    <w:p w14:paraId="719077EB" w14:textId="77777777" w:rsidR="00C71622" w:rsidRPr="00C71622" w:rsidRDefault="00C71622" w:rsidP="00C71622">
      <w:pPr>
        <w:spacing w:after="4" w:line="248" w:lineRule="auto"/>
        <w:ind w:left="-10" w:right="2" w:hanging="3"/>
        <w:jc w:val="both"/>
        <w:rPr>
          <w:rFonts w:ascii="Arial" w:eastAsia="Arial" w:hAnsi="Arial" w:cs="Arial"/>
          <w:color w:val="000000"/>
          <w:kern w:val="2"/>
          <w:sz w:val="20"/>
          <w14:ligatures w14:val="standardContextual"/>
        </w:rPr>
      </w:pPr>
      <w:r w:rsidRPr="00C71622">
        <w:rPr>
          <w:rFonts w:ascii="Arial" w:eastAsia="Arial" w:hAnsi="Arial" w:cs="Arial"/>
          <w:b/>
          <w:color w:val="000000"/>
          <w:kern w:val="2"/>
          <w14:ligatures w14:val="standardContextual"/>
        </w:rPr>
        <w:t xml:space="preserve">11.3 </w:t>
      </w:r>
      <w:r w:rsidRPr="00C71622">
        <w:rPr>
          <w:rFonts w:ascii="Arial" w:eastAsia="Arial" w:hAnsi="Arial" w:cs="Arial"/>
          <w:color w:val="000000"/>
          <w:kern w:val="2"/>
          <w:sz w:val="20"/>
          <w14:ligatures w14:val="standardContextual"/>
        </w:rPr>
        <w:t xml:space="preserve">Before issuance or processing of final payments, subcontractor shall submit a copy of final set of record drawings and all operating maintenance manuals. </w:t>
      </w:r>
    </w:p>
    <w:p w14:paraId="2469E47A" w14:textId="77777777" w:rsidR="005A26F1" w:rsidRPr="00871085" w:rsidRDefault="005A26F1" w:rsidP="00871085">
      <w:pPr>
        <w:widowControl w:val="0"/>
        <w:tabs>
          <w:tab w:val="left" w:pos="720"/>
          <w:tab w:val="left" w:pos="1440"/>
          <w:tab w:val="left" w:pos="2102"/>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Arial" w:hAnsi="Arial" w:cs="Arial"/>
          <w:sz w:val="20"/>
          <w:szCs w:val="20"/>
        </w:rPr>
      </w:pPr>
    </w:p>
    <w:p w14:paraId="5AFC757C" w14:textId="77777777" w:rsidR="0066637A" w:rsidRPr="0066637A" w:rsidRDefault="0066637A" w:rsidP="0066637A">
      <w:pPr>
        <w:spacing w:after="3" w:line="259" w:lineRule="auto"/>
        <w:ind w:left="11" w:hanging="10"/>
        <w:jc w:val="center"/>
        <w:rPr>
          <w:rFonts w:ascii="Arial" w:eastAsia="Arial" w:hAnsi="Arial" w:cs="Arial"/>
          <w:color w:val="000000"/>
          <w:kern w:val="2"/>
          <w:sz w:val="20"/>
          <w14:ligatures w14:val="standardContextual"/>
        </w:rPr>
      </w:pPr>
      <w:r w:rsidRPr="0066637A">
        <w:rPr>
          <w:rFonts w:ascii="Arial" w:eastAsia="Arial" w:hAnsi="Arial" w:cs="Arial"/>
          <w:b/>
          <w:color w:val="000000"/>
          <w:kern w:val="2"/>
          <w:u w:val="single" w:color="000000"/>
          <w14:ligatures w14:val="standardContextual"/>
        </w:rPr>
        <w:t>ARTICLE 12</w:t>
      </w:r>
      <w:r w:rsidRPr="0066637A">
        <w:rPr>
          <w:rFonts w:ascii="Arial" w:eastAsia="Arial" w:hAnsi="Arial" w:cs="Arial"/>
          <w:b/>
          <w:color w:val="000000"/>
          <w:kern w:val="2"/>
          <w14:ligatures w14:val="standardContextual"/>
        </w:rPr>
        <w:t xml:space="preserve"> </w:t>
      </w:r>
    </w:p>
    <w:p w14:paraId="2234070A" w14:textId="77777777" w:rsidR="0066637A" w:rsidRPr="0066637A" w:rsidRDefault="0066637A" w:rsidP="0066637A">
      <w:pPr>
        <w:keepNext/>
        <w:keepLines/>
        <w:spacing w:after="3" w:line="259" w:lineRule="auto"/>
        <w:ind w:left="3363" w:hanging="10"/>
        <w:outlineLvl w:val="2"/>
        <w:rPr>
          <w:rFonts w:ascii="Arial" w:eastAsia="Arial" w:hAnsi="Arial" w:cs="Arial"/>
          <w:b/>
          <w:color w:val="000000"/>
          <w:kern w:val="2"/>
          <w14:ligatures w14:val="standardContextual"/>
        </w:rPr>
      </w:pPr>
      <w:r w:rsidRPr="0066637A">
        <w:rPr>
          <w:rFonts w:ascii="Arial" w:eastAsia="Arial" w:hAnsi="Arial" w:cs="Arial"/>
          <w:b/>
          <w:color w:val="000000"/>
          <w:kern w:val="2"/>
          <w14:ligatures w14:val="standardContextual"/>
        </w:rPr>
        <w:t>INSURANCE AND BONDS</w:t>
      </w:r>
      <w:r w:rsidRPr="0066637A">
        <w:rPr>
          <w:b/>
          <w:color w:val="000000"/>
          <w:kern w:val="2"/>
          <w14:ligatures w14:val="standardContextual"/>
        </w:rPr>
        <w:t xml:space="preserve"> </w:t>
      </w:r>
    </w:p>
    <w:p w14:paraId="40FEE12D"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The Subcontractor shall purchase and maintain insurance of the following types of coverage and limits of liability: </w:t>
      </w:r>
    </w:p>
    <w:p w14:paraId="0D114D53" w14:textId="77777777" w:rsidR="0066637A" w:rsidRPr="0066637A" w:rsidRDefault="0066637A" w:rsidP="0066637A">
      <w:pPr>
        <w:spacing w:after="4" w:line="250" w:lineRule="auto"/>
        <w:ind w:left="-3" w:hanging="10"/>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12.1 Commercial General Liability (CGL)</w:t>
      </w:r>
      <w:r w:rsidRPr="0066637A">
        <w:rPr>
          <w:rFonts w:ascii="Arial" w:eastAsia="Arial" w:hAnsi="Arial" w:cs="Arial"/>
          <w:color w:val="000000"/>
          <w:kern w:val="2"/>
          <w:sz w:val="20"/>
          <w14:ligatures w14:val="standardContextual"/>
        </w:rPr>
        <w:t xml:space="preserve"> </w:t>
      </w:r>
    </w:p>
    <w:p w14:paraId="6BD011B0" w14:textId="77777777" w:rsidR="0066637A" w:rsidRPr="0066637A" w:rsidRDefault="0066637A" w:rsidP="0066637A">
      <w:pPr>
        <w:tabs>
          <w:tab w:val="center" w:pos="2162"/>
          <w:tab w:val="center" w:pos="2883"/>
          <w:tab w:val="center" w:pos="3603"/>
        </w:tabs>
        <w:spacing w:after="4" w:line="250" w:lineRule="auto"/>
        <w:ind w:left="-13"/>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 xml:space="preserve">12.1.1 Coverages:  </w:t>
      </w:r>
      <w:r w:rsidRPr="0066637A">
        <w:rPr>
          <w:rFonts w:ascii="Arial" w:eastAsia="Arial" w:hAnsi="Arial" w:cs="Arial"/>
          <w:b/>
          <w:color w:val="000000"/>
          <w:kern w:val="2"/>
          <w:sz w:val="20"/>
          <w14:ligatures w14:val="standardContextual"/>
        </w:rPr>
        <w:tab/>
        <w:t xml:space="preserve">  </w:t>
      </w:r>
      <w:r w:rsidRPr="0066637A">
        <w:rPr>
          <w:rFonts w:ascii="Arial" w:eastAsia="Arial" w:hAnsi="Arial" w:cs="Arial"/>
          <w:b/>
          <w:color w:val="000000"/>
          <w:kern w:val="2"/>
          <w:sz w:val="20"/>
          <w14:ligatures w14:val="standardContextual"/>
        </w:rPr>
        <w:tab/>
        <w:t xml:space="preserve"> </w:t>
      </w:r>
      <w:r w:rsidRPr="0066637A">
        <w:rPr>
          <w:rFonts w:ascii="Arial" w:eastAsia="Arial" w:hAnsi="Arial" w:cs="Arial"/>
          <w:b/>
          <w:color w:val="000000"/>
          <w:kern w:val="2"/>
          <w:sz w:val="20"/>
          <w14:ligatures w14:val="standardContextual"/>
        </w:rPr>
        <w:tab/>
        <w:t xml:space="preserve"> </w:t>
      </w:r>
    </w:p>
    <w:p w14:paraId="2843710B" w14:textId="77777777" w:rsidR="0066637A" w:rsidRPr="0066637A" w:rsidRDefault="0066637A" w:rsidP="0066637A">
      <w:pPr>
        <w:numPr>
          <w:ilvl w:val="0"/>
          <w:numId w:val="32"/>
        </w:numPr>
        <w:spacing w:after="4" w:line="248" w:lineRule="auto"/>
        <w:ind w:right="2" w:hanging="3"/>
        <w:jc w:val="both"/>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$1,000,000 Each Occurrence, $ </w:t>
      </w:r>
    </w:p>
    <w:p w14:paraId="3E54803F" w14:textId="77777777" w:rsidR="0066637A" w:rsidRPr="0066637A" w:rsidRDefault="0066637A" w:rsidP="0066637A">
      <w:pPr>
        <w:numPr>
          <w:ilvl w:val="0"/>
          <w:numId w:val="32"/>
        </w:numPr>
        <w:spacing w:after="4" w:line="248" w:lineRule="auto"/>
        <w:ind w:right="2" w:hanging="3"/>
        <w:jc w:val="both"/>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$2,000,000 Products/Completed Operations Aggregate </w:t>
      </w:r>
    </w:p>
    <w:p w14:paraId="4AC8D524" w14:textId="77777777" w:rsidR="0066637A" w:rsidRPr="0066637A" w:rsidRDefault="0066637A" w:rsidP="0066637A">
      <w:pPr>
        <w:numPr>
          <w:ilvl w:val="0"/>
          <w:numId w:val="32"/>
        </w:numPr>
        <w:spacing w:after="4" w:line="248" w:lineRule="auto"/>
        <w:ind w:right="2" w:hanging="3"/>
        <w:jc w:val="both"/>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$1,000,000 Personal &amp; Advertising Injury </w:t>
      </w:r>
    </w:p>
    <w:p w14:paraId="15A5A145" w14:textId="77777777" w:rsidR="0066637A" w:rsidRPr="0066637A" w:rsidRDefault="0066637A" w:rsidP="0066637A">
      <w:pPr>
        <w:numPr>
          <w:ilvl w:val="0"/>
          <w:numId w:val="32"/>
        </w:numPr>
        <w:spacing w:after="4" w:line="248" w:lineRule="auto"/>
        <w:ind w:right="2" w:hanging="3"/>
        <w:jc w:val="both"/>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   100,000 Fire Damage Limit (any one fire) </w:t>
      </w:r>
    </w:p>
    <w:p w14:paraId="0E2889B8" w14:textId="77777777" w:rsidR="0066637A" w:rsidRPr="0066637A" w:rsidRDefault="0066637A" w:rsidP="0066637A">
      <w:pPr>
        <w:numPr>
          <w:ilvl w:val="0"/>
          <w:numId w:val="32"/>
        </w:numPr>
        <w:spacing w:after="4" w:line="248" w:lineRule="auto"/>
        <w:ind w:right="2" w:hanging="3"/>
        <w:jc w:val="both"/>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       5,000 Medical Expense (any one person)   </w:t>
      </w:r>
    </w:p>
    <w:p w14:paraId="44380D6B" w14:textId="77777777" w:rsidR="0066637A" w:rsidRPr="0066637A" w:rsidRDefault="0066637A" w:rsidP="0066637A">
      <w:pPr>
        <w:numPr>
          <w:ilvl w:val="0"/>
          <w:numId w:val="32"/>
        </w:numPr>
        <w:spacing w:after="4" w:line="248" w:lineRule="auto"/>
        <w:ind w:right="2" w:hanging="3"/>
        <w:jc w:val="both"/>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$2,000,000 General Annual Aggregate  </w:t>
      </w:r>
    </w:p>
    <w:p w14:paraId="356796D7"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12.1.2.</w:t>
      </w:r>
      <w:r w:rsidRPr="0066637A">
        <w:rPr>
          <w:rFonts w:ascii="Arial" w:eastAsia="Arial" w:hAnsi="Arial" w:cs="Arial"/>
          <w:color w:val="000000"/>
          <w:kern w:val="2"/>
          <w:sz w:val="20"/>
          <w14:ligatures w14:val="standardContextual"/>
        </w:rPr>
        <w:t xml:space="preserve"> If the CGL coverage contains a General Aggregate Limit, such General Aggregate shall apply   </w:t>
      </w:r>
      <w:r w:rsidRPr="0066637A">
        <w:rPr>
          <w:rFonts w:ascii="Arial" w:eastAsia="Arial" w:hAnsi="Arial" w:cs="Arial"/>
          <w:color w:val="000000"/>
          <w:kern w:val="2"/>
          <w:sz w:val="20"/>
          <w14:ligatures w14:val="standardContextual"/>
        </w:rPr>
        <w:tab/>
        <w:t xml:space="preserve"> </w:t>
      </w:r>
      <w:r w:rsidRPr="0066637A">
        <w:rPr>
          <w:rFonts w:ascii="Arial" w:eastAsia="Arial" w:hAnsi="Arial" w:cs="Arial"/>
          <w:color w:val="000000"/>
          <w:kern w:val="2"/>
          <w:sz w:val="20"/>
          <w14:ligatures w14:val="standardContextual"/>
        </w:rPr>
        <w:tab/>
        <w:t xml:space="preserve"> </w:t>
      </w:r>
      <w:r w:rsidRPr="0066637A">
        <w:rPr>
          <w:rFonts w:ascii="Arial" w:eastAsia="Arial" w:hAnsi="Arial" w:cs="Arial"/>
          <w:color w:val="000000"/>
          <w:kern w:val="2"/>
          <w:sz w:val="20"/>
          <w14:ligatures w14:val="standardContextual"/>
        </w:rPr>
        <w:tab/>
        <w:t xml:space="preserve">separately to each project. </w:t>
      </w:r>
    </w:p>
    <w:p w14:paraId="62128F32" w14:textId="77777777" w:rsidR="0066637A" w:rsidRPr="0066637A" w:rsidRDefault="0066637A" w:rsidP="0066637A">
      <w:pPr>
        <w:spacing w:after="4" w:line="248" w:lineRule="auto"/>
        <w:ind w:left="707" w:right="2" w:hanging="720"/>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12.1.3</w:t>
      </w:r>
      <w:r w:rsidRPr="0066637A">
        <w:rPr>
          <w:rFonts w:ascii="Arial" w:eastAsia="Arial" w:hAnsi="Arial" w:cs="Arial"/>
          <w:color w:val="000000"/>
          <w:kern w:val="2"/>
          <w:sz w:val="20"/>
          <w14:ligatures w14:val="standardContextual"/>
        </w:rPr>
        <w:t xml:space="preserve"> CGL coverage shall be written on ISO Occurrence form CG 00 01 1093 or a substitute form providing equivalent coverage and shall cover liability arising from premises, operations, independent contractors, products-completed operations, and personal and advertising injury. </w:t>
      </w:r>
    </w:p>
    <w:p w14:paraId="7D0C49E0" w14:textId="77777777" w:rsidR="0066637A" w:rsidRPr="0066637A" w:rsidRDefault="0066637A" w:rsidP="0066637A">
      <w:pPr>
        <w:spacing w:after="4" w:line="250" w:lineRule="auto"/>
        <w:ind w:left="-3" w:right="10" w:hanging="10"/>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lastRenderedPageBreak/>
        <w:t xml:space="preserve">12.1.4  </w:t>
      </w:r>
      <w:r w:rsidRPr="0066637A">
        <w:rPr>
          <w:rFonts w:ascii="Arial" w:eastAsia="Arial" w:hAnsi="Arial" w:cs="Arial"/>
          <w:color w:val="000000"/>
          <w:kern w:val="2"/>
          <w:sz w:val="20"/>
          <w14:ligatures w14:val="standardContextual"/>
        </w:rPr>
        <w:t xml:space="preserve">Contractor, Owner and all other parties required of the Contractor, shall be included as insured on the CGL, using ISO Additional Insured Endorsement </w:t>
      </w:r>
      <w:r w:rsidRPr="0066637A">
        <w:rPr>
          <w:rFonts w:ascii="Arial" w:eastAsia="Arial" w:hAnsi="Arial" w:cs="Arial"/>
          <w:color w:val="000000"/>
          <w:kern w:val="2"/>
          <w:sz w:val="20"/>
          <w:u w:val="single" w:color="000000"/>
          <w14:ligatures w14:val="standardContextual"/>
        </w:rPr>
        <w:t>CG 20 10 11 85</w:t>
      </w:r>
      <w:r w:rsidRPr="0066637A">
        <w:rPr>
          <w:rFonts w:ascii="Arial" w:eastAsia="Arial" w:hAnsi="Arial" w:cs="Arial"/>
          <w:color w:val="000000"/>
          <w:kern w:val="2"/>
          <w:sz w:val="20"/>
          <w14:ligatures w14:val="standardContextual"/>
        </w:rPr>
        <w:t xml:space="preserve"> or </w:t>
      </w:r>
      <w:r w:rsidRPr="0066637A">
        <w:rPr>
          <w:rFonts w:ascii="Arial" w:eastAsia="Arial" w:hAnsi="Arial" w:cs="Arial"/>
          <w:color w:val="000000"/>
          <w:kern w:val="2"/>
          <w:sz w:val="20"/>
          <w:u w:val="single" w:color="000000"/>
          <w14:ligatures w14:val="standardContextual"/>
        </w:rPr>
        <w:t>CG 20 10 10 01 AND CG 20 37 10</w:t>
      </w:r>
      <w:r w:rsidRPr="0066637A">
        <w:rPr>
          <w:rFonts w:ascii="Arial" w:eastAsia="Arial" w:hAnsi="Arial" w:cs="Arial"/>
          <w:color w:val="000000"/>
          <w:kern w:val="2"/>
          <w:sz w:val="20"/>
          <w14:ligatures w14:val="standardContextual"/>
        </w:rPr>
        <w:t xml:space="preserve"> </w:t>
      </w:r>
      <w:r w:rsidRPr="0066637A">
        <w:rPr>
          <w:rFonts w:ascii="Arial" w:eastAsia="Arial" w:hAnsi="Arial" w:cs="Arial"/>
          <w:color w:val="000000"/>
          <w:kern w:val="2"/>
          <w:sz w:val="20"/>
          <w:u w:val="single" w:color="000000"/>
          <w14:ligatures w14:val="standardContextual"/>
        </w:rPr>
        <w:t>01</w:t>
      </w:r>
      <w:r w:rsidRPr="0066637A">
        <w:rPr>
          <w:rFonts w:ascii="Arial" w:eastAsia="Arial" w:hAnsi="Arial" w:cs="Arial"/>
          <w:color w:val="000000"/>
          <w:kern w:val="2"/>
          <w:sz w:val="20"/>
          <w14:ligatures w14:val="standardContextual"/>
        </w:rPr>
        <w:t xml:space="preserve"> or </w:t>
      </w:r>
      <w:r w:rsidRPr="0066637A">
        <w:rPr>
          <w:rFonts w:ascii="Arial" w:eastAsia="Arial" w:hAnsi="Arial" w:cs="Arial"/>
          <w:color w:val="000000"/>
          <w:kern w:val="2"/>
          <w:sz w:val="20"/>
          <w:u w:val="single" w:color="000000"/>
          <w14:ligatures w14:val="standardContextual"/>
        </w:rPr>
        <w:t>CG 20 33 10 01 AND CG 20 37 10 01</w:t>
      </w:r>
      <w:r w:rsidRPr="0066637A">
        <w:rPr>
          <w:rFonts w:ascii="Arial" w:eastAsia="Arial" w:hAnsi="Arial" w:cs="Arial"/>
          <w:color w:val="000000"/>
          <w:kern w:val="2"/>
          <w:sz w:val="20"/>
          <w14:ligatures w14:val="standardContextual"/>
        </w:rPr>
        <w:t xml:space="preserve"> or an endorsement providing equivalent coverage to the additional insured. This insurance for the additional insureds shall be as broad as the coverage provided for the named insured subcontractor. It shall apply as primary insurance before any other insurance or </w:t>
      </w:r>
      <w:proofErr w:type="spellStart"/>
      <w:proofErr w:type="gramStart"/>
      <w:r w:rsidRPr="0066637A">
        <w:rPr>
          <w:rFonts w:ascii="Arial" w:eastAsia="Arial" w:hAnsi="Arial" w:cs="Arial"/>
          <w:color w:val="000000"/>
          <w:kern w:val="2"/>
          <w:sz w:val="20"/>
          <w14:ligatures w14:val="standardContextual"/>
        </w:rPr>
        <w:t>selfinsurance</w:t>
      </w:r>
      <w:proofErr w:type="spellEnd"/>
      <w:proofErr w:type="gramEnd"/>
      <w:r w:rsidRPr="0066637A">
        <w:rPr>
          <w:rFonts w:ascii="Arial" w:eastAsia="Arial" w:hAnsi="Arial" w:cs="Arial"/>
          <w:color w:val="000000"/>
          <w:kern w:val="2"/>
          <w:sz w:val="20"/>
          <w14:ligatures w14:val="standardContextual"/>
        </w:rPr>
        <w:t xml:space="preserve">, including any deductible, maintained by, or provided to, the additional insured. </w:t>
      </w:r>
    </w:p>
    <w:p w14:paraId="5B7B18F9" w14:textId="77777777" w:rsidR="0066637A" w:rsidRPr="0066637A" w:rsidRDefault="0066637A" w:rsidP="0066637A">
      <w:pPr>
        <w:spacing w:after="4" w:line="250" w:lineRule="auto"/>
        <w:ind w:left="-3" w:right="10" w:hanging="10"/>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12.1.5</w:t>
      </w:r>
      <w:r w:rsidRPr="0066637A">
        <w:rPr>
          <w:rFonts w:ascii="Arial" w:eastAsia="Arial" w:hAnsi="Arial" w:cs="Arial"/>
          <w:color w:val="000000"/>
          <w:kern w:val="2"/>
          <w:sz w:val="20"/>
          <w14:ligatures w14:val="standardContextual"/>
        </w:rPr>
        <w:t xml:space="preserve"> Subcontractor shall maintain CGL coverage for itself and all additional insureds for the duration of the project and maintain Completed Operations coverage for itself and each additional insured for at Least 3 years after completion of the Work. </w:t>
      </w:r>
    </w:p>
    <w:p w14:paraId="1C79F960" w14:textId="77777777" w:rsidR="0066637A" w:rsidRPr="0066637A" w:rsidRDefault="0066637A" w:rsidP="0066637A">
      <w:pPr>
        <w:spacing w:after="2" w:line="259" w:lineRule="auto"/>
        <w:ind w:left="2"/>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 </w:t>
      </w:r>
    </w:p>
    <w:p w14:paraId="0E60A774" w14:textId="77777777" w:rsidR="0066637A" w:rsidRPr="0066637A" w:rsidRDefault="0066637A" w:rsidP="0066637A">
      <w:pPr>
        <w:keepNext/>
        <w:keepLines/>
        <w:spacing w:line="259" w:lineRule="auto"/>
        <w:ind w:left="-3" w:hanging="10"/>
        <w:outlineLvl w:val="3"/>
        <w:rPr>
          <w:rFonts w:ascii="Arial" w:eastAsia="Arial" w:hAnsi="Arial" w:cs="Arial"/>
          <w:b/>
          <w:color w:val="000000"/>
          <w:kern w:val="2"/>
          <w14:ligatures w14:val="standardContextual"/>
        </w:rPr>
      </w:pPr>
      <w:r w:rsidRPr="0066637A">
        <w:rPr>
          <w:rFonts w:ascii="Arial" w:eastAsia="Arial" w:hAnsi="Arial" w:cs="Arial"/>
          <w:b/>
          <w:color w:val="000000"/>
          <w:kern w:val="2"/>
          <w:sz w:val="22"/>
          <w14:ligatures w14:val="standardContextual"/>
        </w:rPr>
        <w:t>Automobile Liability</w:t>
      </w:r>
      <w:r w:rsidRPr="0066637A">
        <w:rPr>
          <w:rFonts w:ascii="Arial" w:eastAsia="Arial" w:hAnsi="Arial" w:cs="Arial"/>
          <w:color w:val="000000"/>
          <w:kern w:val="2"/>
          <w:sz w:val="22"/>
          <w14:ligatures w14:val="standardContextual"/>
        </w:rPr>
        <w:t xml:space="preserve"> </w:t>
      </w:r>
    </w:p>
    <w:p w14:paraId="2D04BCDF"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12.2.1</w:t>
      </w:r>
      <w:r w:rsidRPr="0066637A">
        <w:rPr>
          <w:rFonts w:ascii="Arial" w:eastAsia="Arial" w:hAnsi="Arial" w:cs="Arial"/>
          <w:color w:val="000000"/>
          <w:kern w:val="2"/>
          <w:sz w:val="20"/>
          <w14:ligatures w14:val="standardContextual"/>
        </w:rPr>
        <w:t xml:space="preserve"> </w:t>
      </w:r>
      <w:r w:rsidRPr="0066637A">
        <w:rPr>
          <w:rFonts w:ascii="Arial" w:eastAsia="Arial" w:hAnsi="Arial" w:cs="Arial"/>
          <w:b/>
          <w:color w:val="000000"/>
          <w:kern w:val="2"/>
          <w:sz w:val="20"/>
          <w14:ligatures w14:val="standardContextual"/>
        </w:rPr>
        <w:t xml:space="preserve">Coverage: </w:t>
      </w:r>
      <w:r w:rsidRPr="0066637A">
        <w:rPr>
          <w:rFonts w:ascii="Arial" w:eastAsia="Arial" w:hAnsi="Arial" w:cs="Arial"/>
          <w:color w:val="000000"/>
          <w:kern w:val="2"/>
          <w:sz w:val="20"/>
          <w14:ligatures w14:val="standardContextual"/>
        </w:rPr>
        <w:t xml:space="preserve">Business Auto Liability with limits of at least $1,000,000 each accident. </w:t>
      </w:r>
    </w:p>
    <w:p w14:paraId="29CE858A"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12.2.2</w:t>
      </w:r>
      <w:r w:rsidRPr="0066637A">
        <w:rPr>
          <w:rFonts w:ascii="Arial" w:eastAsia="Arial" w:hAnsi="Arial" w:cs="Arial"/>
          <w:color w:val="000000"/>
          <w:kern w:val="2"/>
          <w:sz w:val="20"/>
          <w14:ligatures w14:val="standardContextual"/>
        </w:rPr>
        <w:t xml:space="preserve"> Business Auto coverage must include coverage for liability arising out of all owned, leased, hired and non-owned automobiles. </w:t>
      </w:r>
    </w:p>
    <w:p w14:paraId="72E5C064"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12.2.3</w:t>
      </w:r>
      <w:r w:rsidRPr="0066637A">
        <w:rPr>
          <w:rFonts w:ascii="Arial" w:eastAsia="Arial" w:hAnsi="Arial" w:cs="Arial"/>
          <w:color w:val="000000"/>
          <w:kern w:val="2"/>
          <w:sz w:val="20"/>
          <w14:ligatures w14:val="standardContextual"/>
        </w:rPr>
        <w:t xml:space="preserve"> Contractor, Owner and all other parties required of the Contractor, shall be included as insures on the auto policy. </w:t>
      </w:r>
    </w:p>
    <w:p w14:paraId="7312C48C" w14:textId="77777777" w:rsidR="0066637A" w:rsidRPr="0066637A" w:rsidRDefault="0066637A" w:rsidP="0066637A">
      <w:pPr>
        <w:tabs>
          <w:tab w:val="center" w:pos="1749"/>
        </w:tabs>
        <w:spacing w:after="4" w:line="250" w:lineRule="auto"/>
        <w:ind w:left="-13"/>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12.3</w:t>
      </w:r>
      <w:r w:rsidRPr="0066637A">
        <w:rPr>
          <w:rFonts w:ascii="Arial" w:eastAsia="Arial" w:hAnsi="Arial" w:cs="Arial"/>
          <w:color w:val="000000"/>
          <w:kern w:val="2"/>
          <w:sz w:val="20"/>
          <w14:ligatures w14:val="standardContextual"/>
        </w:rPr>
        <w:t xml:space="preserve"> </w:t>
      </w:r>
      <w:r w:rsidRPr="0066637A">
        <w:rPr>
          <w:rFonts w:ascii="Arial" w:eastAsia="Arial" w:hAnsi="Arial" w:cs="Arial"/>
          <w:color w:val="000000"/>
          <w:kern w:val="2"/>
          <w:sz w:val="20"/>
          <w14:ligatures w14:val="standardContextual"/>
        </w:rPr>
        <w:tab/>
      </w:r>
      <w:r w:rsidRPr="0066637A">
        <w:rPr>
          <w:rFonts w:ascii="Arial" w:eastAsia="Arial" w:hAnsi="Arial" w:cs="Arial"/>
          <w:b/>
          <w:color w:val="000000"/>
          <w:kern w:val="2"/>
          <w:sz w:val="20"/>
          <w14:ligatures w14:val="standardContextual"/>
        </w:rPr>
        <w:t>Commercial Umbrella</w:t>
      </w:r>
      <w:r w:rsidRPr="0066637A">
        <w:rPr>
          <w:rFonts w:ascii="Arial" w:eastAsia="Arial" w:hAnsi="Arial" w:cs="Arial"/>
          <w:color w:val="000000"/>
          <w:kern w:val="2"/>
          <w:sz w:val="20"/>
          <w14:ligatures w14:val="standardContextual"/>
        </w:rPr>
        <w:t xml:space="preserve"> </w:t>
      </w:r>
    </w:p>
    <w:p w14:paraId="320B1164"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12.3.1 Coverage:</w:t>
      </w:r>
      <w:r w:rsidRPr="0066637A">
        <w:rPr>
          <w:rFonts w:ascii="Arial" w:eastAsia="Arial" w:hAnsi="Arial" w:cs="Arial"/>
          <w:color w:val="000000"/>
          <w:kern w:val="2"/>
          <w:sz w:val="20"/>
          <w14:ligatures w14:val="standardContextual"/>
        </w:rPr>
        <w:t xml:space="preserve"> Umbrella limits must be at least $1,000,000. </w:t>
      </w:r>
    </w:p>
    <w:p w14:paraId="4D42B4D4" w14:textId="6DA6FDC5" w:rsidR="001B3538" w:rsidRPr="001B3538" w:rsidRDefault="0066637A" w:rsidP="006663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sz w:val="20"/>
          <w:szCs w:val="20"/>
        </w:rPr>
      </w:pPr>
      <w:r w:rsidRPr="0066637A">
        <w:rPr>
          <w:rFonts w:ascii="Arial" w:eastAsia="Arial" w:hAnsi="Arial" w:cs="Arial"/>
          <w:b/>
          <w:color w:val="000000"/>
          <w:kern w:val="2"/>
          <w:sz w:val="20"/>
          <w14:ligatures w14:val="standardContextual"/>
        </w:rPr>
        <w:t>12.3.2</w:t>
      </w:r>
      <w:r w:rsidRPr="0066637A">
        <w:rPr>
          <w:rFonts w:ascii="Arial" w:eastAsia="Arial" w:hAnsi="Arial" w:cs="Arial"/>
          <w:color w:val="000000"/>
          <w:kern w:val="2"/>
          <w:sz w:val="20"/>
          <w14:ligatures w14:val="standardContextual"/>
        </w:rPr>
        <w:t xml:space="preserve"> Umbrella coverage must include as insureds all entities that are additional insureds on the CGL</w:t>
      </w:r>
      <w:r w:rsidR="001B3538" w:rsidRPr="001B3538">
        <w:rPr>
          <w:rFonts w:ascii="Arial" w:hAnsi="Arial" w:cs="Arial"/>
          <w:sz w:val="20"/>
          <w:szCs w:val="20"/>
        </w:rPr>
        <w:t xml:space="preserve">. </w:t>
      </w:r>
    </w:p>
    <w:p w14:paraId="22ED84C1" w14:textId="148F19A5" w:rsidR="0066637A" w:rsidRPr="0066637A" w:rsidRDefault="001B3538" w:rsidP="0066637A">
      <w:pPr>
        <w:ind w:left="-10" w:right="2"/>
        <w:rPr>
          <w:rFonts w:ascii="Arial" w:eastAsia="Arial" w:hAnsi="Arial" w:cs="Arial"/>
          <w:color w:val="000000"/>
          <w:kern w:val="2"/>
          <w:sz w:val="20"/>
          <w14:ligatures w14:val="standardContextual"/>
        </w:rPr>
      </w:pPr>
      <w:r w:rsidRPr="001B3538">
        <w:rPr>
          <w:rFonts w:ascii="Arial" w:hAnsi="Arial" w:cs="Arial"/>
          <w:b/>
          <w:bCs/>
          <w:sz w:val="20"/>
          <w:szCs w:val="20"/>
        </w:rPr>
        <w:t>12.</w:t>
      </w:r>
      <w:r w:rsidR="0066637A" w:rsidRPr="0066637A">
        <w:rPr>
          <w:rFonts w:ascii="Arial" w:eastAsia="Arial" w:hAnsi="Arial" w:cs="Arial"/>
          <w:b/>
          <w:color w:val="000000"/>
          <w:kern w:val="2"/>
          <w:sz w:val="20"/>
          <w14:ligatures w14:val="standardContextual"/>
        </w:rPr>
        <w:t>3.3</w:t>
      </w:r>
      <w:r w:rsidR="0066637A" w:rsidRPr="0066637A">
        <w:rPr>
          <w:rFonts w:ascii="Arial" w:eastAsia="Arial" w:hAnsi="Arial" w:cs="Arial"/>
          <w:color w:val="000000"/>
          <w:kern w:val="2"/>
          <w:sz w:val="20"/>
          <w14:ligatures w14:val="standardContextual"/>
        </w:rPr>
        <w:t xml:space="preserve"> Umbrella coverage for such additional insureds shall apply as primary and non-contributory </w:t>
      </w:r>
      <w:proofErr w:type="gramStart"/>
      <w:r w:rsidR="0066637A" w:rsidRPr="0066637A">
        <w:rPr>
          <w:rFonts w:ascii="Arial" w:eastAsia="Arial" w:hAnsi="Arial" w:cs="Arial"/>
          <w:color w:val="000000"/>
          <w:kern w:val="2"/>
          <w:sz w:val="20"/>
          <w14:ligatures w14:val="standardContextual"/>
        </w:rPr>
        <w:t>insurance  before</w:t>
      </w:r>
      <w:proofErr w:type="gramEnd"/>
      <w:r w:rsidR="0066637A" w:rsidRPr="0066637A">
        <w:rPr>
          <w:rFonts w:ascii="Arial" w:eastAsia="Arial" w:hAnsi="Arial" w:cs="Arial"/>
          <w:color w:val="000000"/>
          <w:kern w:val="2"/>
          <w:sz w:val="20"/>
          <w14:ligatures w14:val="standardContextual"/>
        </w:rPr>
        <w:t xml:space="preserve"> any other insurance or self-insurance, including any deductible, maintained by, or provided to, the additional insured other than the CGL, Auto Liability and Employers Liability coverage’s maintained by the Subcontractor.  </w:t>
      </w:r>
    </w:p>
    <w:p w14:paraId="0D0AB636" w14:textId="77777777" w:rsidR="0066637A" w:rsidRPr="0066637A" w:rsidRDefault="0066637A" w:rsidP="0066637A">
      <w:pPr>
        <w:spacing w:line="259" w:lineRule="auto"/>
        <w:ind w:left="2"/>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 xml:space="preserve"> </w:t>
      </w:r>
    </w:p>
    <w:p w14:paraId="6EFCDDC7" w14:textId="77777777" w:rsidR="0066637A" w:rsidRPr="0066637A" w:rsidRDefault="0066637A" w:rsidP="0066637A">
      <w:pPr>
        <w:tabs>
          <w:tab w:val="center" w:pos="2992"/>
        </w:tabs>
        <w:spacing w:after="4" w:line="250" w:lineRule="auto"/>
        <w:ind w:left="-13"/>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12.4</w:t>
      </w:r>
      <w:r w:rsidRPr="0066637A">
        <w:rPr>
          <w:rFonts w:ascii="Arial" w:eastAsia="Arial" w:hAnsi="Arial" w:cs="Arial"/>
          <w:color w:val="000000"/>
          <w:kern w:val="2"/>
          <w:sz w:val="20"/>
          <w14:ligatures w14:val="standardContextual"/>
        </w:rPr>
        <w:t xml:space="preserve"> </w:t>
      </w:r>
      <w:r w:rsidRPr="0066637A">
        <w:rPr>
          <w:rFonts w:ascii="Arial" w:eastAsia="Arial" w:hAnsi="Arial" w:cs="Arial"/>
          <w:color w:val="000000"/>
          <w:kern w:val="2"/>
          <w:sz w:val="20"/>
          <w14:ligatures w14:val="standardContextual"/>
        </w:rPr>
        <w:tab/>
      </w:r>
      <w:r w:rsidRPr="0066637A">
        <w:rPr>
          <w:rFonts w:ascii="Arial" w:eastAsia="Arial" w:hAnsi="Arial" w:cs="Arial"/>
          <w:b/>
          <w:color w:val="000000"/>
          <w:kern w:val="2"/>
          <w:sz w:val="20"/>
          <w14:ligatures w14:val="standardContextual"/>
        </w:rPr>
        <w:t>Workers Compensation and Employers Liability</w:t>
      </w:r>
      <w:r w:rsidRPr="0066637A">
        <w:rPr>
          <w:rFonts w:ascii="Arial" w:eastAsia="Arial" w:hAnsi="Arial" w:cs="Arial"/>
          <w:color w:val="000000"/>
          <w:kern w:val="2"/>
          <w:sz w:val="20"/>
          <w14:ligatures w14:val="standardContextual"/>
        </w:rPr>
        <w:t xml:space="preserve"> </w:t>
      </w:r>
    </w:p>
    <w:p w14:paraId="75D502EA"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 xml:space="preserve">12.4.1 Coverages </w:t>
      </w:r>
      <w:r w:rsidRPr="0066637A">
        <w:rPr>
          <w:rFonts w:ascii="Arial" w:eastAsia="Arial" w:hAnsi="Arial" w:cs="Arial"/>
          <w:color w:val="000000"/>
          <w:kern w:val="2"/>
          <w:sz w:val="20"/>
          <w14:ligatures w14:val="standardContextual"/>
        </w:rPr>
        <w:t xml:space="preserve">Employers Liability Insurance limits of at least $1,000,000 each accident for bodily injury by accident and $1,000,000 each employee for injury by disease. </w:t>
      </w:r>
    </w:p>
    <w:p w14:paraId="07DDD34E"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12.4.2.</w:t>
      </w:r>
      <w:r w:rsidRPr="0066637A">
        <w:rPr>
          <w:rFonts w:ascii="Arial" w:eastAsia="Arial" w:hAnsi="Arial" w:cs="Arial"/>
          <w:color w:val="000000"/>
          <w:kern w:val="2"/>
          <w:sz w:val="20"/>
          <w14:ligatures w14:val="standardContextual"/>
        </w:rPr>
        <w:t xml:space="preserve"> Where applicable, U.S. Longshore and </w:t>
      </w:r>
      <w:proofErr w:type="spellStart"/>
      <w:r w:rsidRPr="0066637A">
        <w:rPr>
          <w:rFonts w:ascii="Arial" w:eastAsia="Arial" w:hAnsi="Arial" w:cs="Arial"/>
          <w:color w:val="000000"/>
          <w:kern w:val="2"/>
          <w:sz w:val="20"/>
          <w14:ligatures w14:val="standardContextual"/>
        </w:rPr>
        <w:t>Harborworkers</w:t>
      </w:r>
      <w:proofErr w:type="spellEnd"/>
      <w:r w:rsidRPr="0066637A">
        <w:rPr>
          <w:rFonts w:ascii="Arial" w:eastAsia="Arial" w:hAnsi="Arial" w:cs="Arial"/>
          <w:color w:val="000000"/>
          <w:kern w:val="2"/>
          <w:sz w:val="20"/>
          <w14:ligatures w14:val="standardContextual"/>
        </w:rPr>
        <w:t xml:space="preserve"> Compensation Act Endorsement shall be attached to the policy. </w:t>
      </w:r>
    </w:p>
    <w:p w14:paraId="64001A65"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 xml:space="preserve">12.4.3 </w:t>
      </w:r>
      <w:r w:rsidRPr="0066637A">
        <w:rPr>
          <w:rFonts w:ascii="Arial" w:eastAsia="Arial" w:hAnsi="Arial" w:cs="Arial"/>
          <w:color w:val="000000"/>
          <w:kern w:val="2"/>
          <w:sz w:val="20"/>
          <w14:ligatures w14:val="standardContextual"/>
        </w:rPr>
        <w:t xml:space="preserve">Where applicable, the Maritime Coverage Endorsement shall be attached to the policy. </w:t>
      </w:r>
    </w:p>
    <w:p w14:paraId="73018455"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12.5</w:t>
      </w:r>
      <w:r w:rsidRPr="0066637A">
        <w:rPr>
          <w:rFonts w:ascii="Arial" w:eastAsia="Arial" w:hAnsi="Arial" w:cs="Arial"/>
          <w:color w:val="000000"/>
          <w:kern w:val="2"/>
          <w:sz w:val="20"/>
          <w14:ligatures w14:val="standardContextual"/>
        </w:rPr>
        <w:t xml:space="preserve"> </w:t>
      </w:r>
      <w:r w:rsidRPr="0066637A">
        <w:rPr>
          <w:rFonts w:ascii="Arial" w:eastAsia="Arial" w:hAnsi="Arial" w:cs="Arial"/>
          <w:b/>
          <w:color w:val="000000"/>
          <w:kern w:val="2"/>
          <w:sz w:val="20"/>
          <w14:ligatures w14:val="standardContextual"/>
        </w:rPr>
        <w:t xml:space="preserve">Waiver of Subrogation </w:t>
      </w:r>
      <w:r w:rsidRPr="0066637A">
        <w:rPr>
          <w:rFonts w:ascii="Arial" w:eastAsia="Arial" w:hAnsi="Arial" w:cs="Arial"/>
          <w:color w:val="000000"/>
          <w:kern w:val="2"/>
          <w:sz w:val="20"/>
          <w14:ligatures w14:val="standardContextual"/>
        </w:rPr>
        <w:t xml:space="preserve">Subcontractor waives all rights against Contractor, Owner and Architect and their agents, officers, directors and employees for recovery of damages to the extent these damages are covered by commercial general liability, commercial umbrella liability, business auto liability or workers compensation and </w:t>
      </w:r>
      <w:proofErr w:type="gramStart"/>
      <w:r w:rsidRPr="0066637A">
        <w:rPr>
          <w:rFonts w:ascii="Arial" w:eastAsia="Arial" w:hAnsi="Arial" w:cs="Arial"/>
          <w:color w:val="000000"/>
          <w:kern w:val="2"/>
          <w:sz w:val="20"/>
          <w14:ligatures w14:val="standardContextual"/>
        </w:rPr>
        <w:t>employers</w:t>
      </w:r>
      <w:proofErr w:type="gramEnd"/>
      <w:r w:rsidRPr="0066637A">
        <w:rPr>
          <w:rFonts w:ascii="Arial" w:eastAsia="Arial" w:hAnsi="Arial" w:cs="Arial"/>
          <w:color w:val="000000"/>
          <w:kern w:val="2"/>
          <w:sz w:val="20"/>
          <w14:ligatures w14:val="standardContextual"/>
        </w:rPr>
        <w:t xml:space="preserve"> liability insurance maintained </w:t>
      </w:r>
      <w:proofErr w:type="gramStart"/>
      <w:r w:rsidRPr="0066637A">
        <w:rPr>
          <w:rFonts w:ascii="Arial" w:eastAsia="Arial" w:hAnsi="Arial" w:cs="Arial"/>
          <w:color w:val="000000"/>
          <w:kern w:val="2"/>
          <w:sz w:val="20"/>
          <w14:ligatures w14:val="standardContextual"/>
        </w:rPr>
        <w:t>per</w:t>
      </w:r>
      <w:proofErr w:type="gramEnd"/>
      <w:r w:rsidRPr="0066637A">
        <w:rPr>
          <w:rFonts w:ascii="Arial" w:eastAsia="Arial" w:hAnsi="Arial" w:cs="Arial"/>
          <w:color w:val="000000"/>
          <w:kern w:val="2"/>
          <w:sz w:val="20"/>
          <w14:ligatures w14:val="standardContextual"/>
        </w:rPr>
        <w:t xml:space="preserve"> requirements stated above.</w:t>
      </w:r>
      <w:r w:rsidRPr="0066637A">
        <w:rPr>
          <w:rFonts w:ascii="Arial" w:eastAsia="Arial" w:hAnsi="Arial" w:cs="Arial"/>
          <w:b/>
          <w:color w:val="000000"/>
          <w:kern w:val="2"/>
          <w:sz w:val="20"/>
          <w14:ligatures w14:val="standardContextual"/>
        </w:rPr>
        <w:t xml:space="preserve"> </w:t>
      </w:r>
    </w:p>
    <w:p w14:paraId="2437FCE2" w14:textId="77777777" w:rsidR="0066637A" w:rsidRPr="0066637A" w:rsidRDefault="0066637A" w:rsidP="0066637A">
      <w:pPr>
        <w:ind w:left="-10" w:right="2"/>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 xml:space="preserve">12.6 Notification of Cancellation, Non-Renewal or Material Change in Coverage </w:t>
      </w:r>
      <w:r w:rsidRPr="0066637A">
        <w:rPr>
          <w:rFonts w:ascii="Arial" w:eastAsia="Arial" w:hAnsi="Arial" w:cs="Arial"/>
          <w:color w:val="000000"/>
          <w:kern w:val="2"/>
          <w:sz w:val="20"/>
          <w14:ligatures w14:val="standardContextual"/>
        </w:rPr>
        <w:t>Subcontractor's General Liability, Automobile Liability, Umbrella Liability and Workers' Compensation policies shall be endorsed to state that Contractor will be notified at least 30 days in advance in the event of cancellation, non-renewal or material</w:t>
      </w:r>
      <w:r>
        <w:rPr>
          <w:rFonts w:ascii="Arial" w:eastAsia="Arial" w:hAnsi="Arial" w:cs="Arial"/>
          <w:color w:val="000000"/>
          <w:kern w:val="2"/>
          <w:sz w:val="20"/>
          <w14:ligatures w14:val="standardContextual"/>
        </w:rPr>
        <w:t xml:space="preserve"> </w:t>
      </w:r>
      <w:r w:rsidRPr="0066637A">
        <w:rPr>
          <w:rFonts w:ascii="Arial" w:eastAsia="Arial" w:hAnsi="Arial" w:cs="Arial"/>
          <w:color w:val="000000"/>
          <w:kern w:val="2"/>
          <w:sz w:val="20"/>
          <w14:ligatures w14:val="standardContextual"/>
        </w:rPr>
        <w:t xml:space="preserve">change in coverage of said policies and the subcontractor will replace "will endeavor" with “must notify” in their Certificate of Insurance. </w:t>
      </w:r>
    </w:p>
    <w:p w14:paraId="12ED302A" w14:textId="77777777" w:rsidR="0066637A" w:rsidRPr="0066637A" w:rsidRDefault="0066637A" w:rsidP="0066637A">
      <w:pPr>
        <w:tabs>
          <w:tab w:val="center" w:pos="1888"/>
        </w:tabs>
        <w:spacing w:after="4" w:line="250" w:lineRule="auto"/>
        <w:ind w:left="-13"/>
        <w:rPr>
          <w:rFonts w:ascii="Arial" w:eastAsia="Arial" w:hAnsi="Arial" w:cs="Arial"/>
          <w:color w:val="000000"/>
          <w:kern w:val="2"/>
          <w:sz w:val="20"/>
          <w14:ligatures w14:val="standardContextual"/>
        </w:rPr>
      </w:pPr>
      <w:r w:rsidRPr="0066637A">
        <w:rPr>
          <w:rFonts w:ascii="Arial" w:eastAsia="Arial" w:hAnsi="Arial" w:cs="Arial"/>
          <w:b/>
          <w:color w:val="000000"/>
          <w:kern w:val="2"/>
          <w:sz w:val="20"/>
          <w14:ligatures w14:val="standardContextual"/>
        </w:rPr>
        <w:t xml:space="preserve">12.7 </w:t>
      </w:r>
      <w:r w:rsidRPr="0066637A">
        <w:rPr>
          <w:rFonts w:ascii="Arial" w:eastAsia="Arial" w:hAnsi="Arial" w:cs="Arial"/>
          <w:b/>
          <w:color w:val="000000"/>
          <w:kern w:val="2"/>
          <w:sz w:val="20"/>
          <w14:ligatures w14:val="standardContextual"/>
        </w:rPr>
        <w:tab/>
        <w:t xml:space="preserve">Certificates of Insurance </w:t>
      </w:r>
    </w:p>
    <w:p w14:paraId="305D685E" w14:textId="77777777" w:rsidR="0066637A" w:rsidRPr="0066637A" w:rsidRDefault="0066637A" w:rsidP="0066637A">
      <w:pPr>
        <w:spacing w:after="32"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color w:val="000000"/>
          <w:kern w:val="2"/>
          <w:sz w:val="20"/>
          <w14:ligatures w14:val="standardContextual"/>
        </w:rPr>
        <w:t xml:space="preserve">Subcontractor shall provide Contractor with valid certificates of insurance prior to commencement of work verifying said insurance requirements have been met. Attached to each certificate of insurance shall be a copy of the Additional Insured Endorsement that is part of the Subcontractor’s Commercial General Liability Policy. The Subcontractor shall also provide the insurance policy upon </w:t>
      </w:r>
      <w:proofErr w:type="gramStart"/>
      <w:r w:rsidRPr="0066637A">
        <w:rPr>
          <w:rFonts w:ascii="Arial" w:eastAsia="Arial" w:hAnsi="Arial" w:cs="Arial"/>
          <w:color w:val="000000"/>
          <w:kern w:val="2"/>
          <w:sz w:val="20"/>
          <w14:ligatures w14:val="standardContextual"/>
        </w:rPr>
        <w:t>request by</w:t>
      </w:r>
      <w:proofErr w:type="gramEnd"/>
      <w:r w:rsidRPr="0066637A">
        <w:rPr>
          <w:rFonts w:ascii="Arial" w:eastAsia="Arial" w:hAnsi="Arial" w:cs="Arial"/>
          <w:color w:val="000000"/>
          <w:kern w:val="2"/>
          <w:sz w:val="20"/>
          <w14:ligatures w14:val="standardContextual"/>
        </w:rPr>
        <w:t xml:space="preserve"> Contractor. </w:t>
      </w:r>
    </w:p>
    <w:p w14:paraId="50CDB789" w14:textId="0A799EF7" w:rsidR="00C67DE5" w:rsidRPr="0066637A" w:rsidRDefault="00C67DE5" w:rsidP="006663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pPr>
    </w:p>
    <w:p w14:paraId="7A760937" w14:textId="77777777" w:rsidR="0066637A" w:rsidRDefault="0066637A" w:rsidP="006663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b/>
          <w:bCs/>
          <w:u w:val="single"/>
        </w:rPr>
      </w:pPr>
    </w:p>
    <w:p w14:paraId="60FA8C88" w14:textId="77777777" w:rsidR="0066637A" w:rsidRPr="0066637A" w:rsidRDefault="0066637A" w:rsidP="0066637A">
      <w:pPr>
        <w:spacing w:after="3" w:line="259" w:lineRule="auto"/>
        <w:ind w:left="11" w:hanging="10"/>
        <w:jc w:val="center"/>
        <w:rPr>
          <w:rFonts w:ascii="Arial" w:eastAsia="Arial" w:hAnsi="Arial" w:cs="Arial"/>
          <w:color w:val="000000"/>
          <w:kern w:val="2"/>
          <w:sz w:val="20"/>
          <w14:ligatures w14:val="standardContextual"/>
        </w:rPr>
      </w:pPr>
      <w:r w:rsidRPr="0066637A">
        <w:rPr>
          <w:rFonts w:ascii="Arial" w:eastAsia="Arial" w:hAnsi="Arial" w:cs="Arial"/>
          <w:b/>
          <w:color w:val="000000"/>
          <w:kern w:val="2"/>
          <w:u w:val="single" w:color="000000"/>
          <w14:ligatures w14:val="standardContextual"/>
        </w:rPr>
        <w:t>ARTICLE 13</w:t>
      </w:r>
      <w:r w:rsidRPr="0066637A">
        <w:rPr>
          <w:rFonts w:ascii="Arial" w:eastAsia="Arial" w:hAnsi="Arial" w:cs="Arial"/>
          <w:b/>
          <w:color w:val="000000"/>
          <w:kern w:val="2"/>
          <w14:ligatures w14:val="standardContextual"/>
        </w:rPr>
        <w:t xml:space="preserve"> </w:t>
      </w:r>
    </w:p>
    <w:p w14:paraId="06EE2CE7" w14:textId="77777777" w:rsidR="0066637A" w:rsidRPr="0066637A" w:rsidRDefault="0066637A" w:rsidP="0066637A">
      <w:pPr>
        <w:keepNext/>
        <w:keepLines/>
        <w:spacing w:line="259" w:lineRule="auto"/>
        <w:ind w:left="13" w:right="4" w:hanging="10"/>
        <w:jc w:val="center"/>
        <w:outlineLvl w:val="2"/>
        <w:rPr>
          <w:rFonts w:ascii="Arial" w:eastAsia="Arial" w:hAnsi="Arial" w:cs="Arial"/>
          <w:b/>
          <w:color w:val="000000"/>
          <w:kern w:val="2"/>
          <w14:ligatures w14:val="standardContextual"/>
        </w:rPr>
      </w:pPr>
      <w:r w:rsidRPr="0066637A">
        <w:rPr>
          <w:rFonts w:ascii="Arial" w:eastAsia="Arial" w:hAnsi="Arial" w:cs="Arial"/>
          <w:b/>
          <w:color w:val="000000"/>
          <w:kern w:val="2"/>
          <w14:ligatures w14:val="standardContextual"/>
        </w:rPr>
        <w:t xml:space="preserve">TEMPORARY FACILITIES AND WORKING CONDITIONS </w:t>
      </w:r>
    </w:p>
    <w:p w14:paraId="7A3D582E" w14:textId="77777777" w:rsidR="0066637A" w:rsidRPr="0066637A" w:rsidRDefault="0066637A" w:rsidP="0066637A">
      <w:pPr>
        <w:spacing w:after="13" w:line="259" w:lineRule="auto"/>
        <w:ind w:left="2"/>
        <w:rPr>
          <w:rFonts w:ascii="Arial" w:eastAsia="Arial" w:hAnsi="Arial" w:cs="Arial"/>
          <w:color w:val="000000"/>
          <w:kern w:val="2"/>
          <w:sz w:val="20"/>
          <w14:ligatures w14:val="standardContextual"/>
        </w:rPr>
      </w:pPr>
      <w:r w:rsidRPr="0066637A">
        <w:rPr>
          <w:rFonts w:ascii="Arial" w:eastAsia="Arial" w:hAnsi="Arial" w:cs="Arial"/>
          <w:b/>
          <w:color w:val="000000"/>
          <w:kern w:val="2"/>
          <w14:ligatures w14:val="standardContextual"/>
        </w:rPr>
        <w:t xml:space="preserve"> </w:t>
      </w:r>
    </w:p>
    <w:p w14:paraId="1E6CDABE" w14:textId="77777777" w:rsidR="0066637A" w:rsidRPr="0066637A" w:rsidRDefault="0066637A" w:rsidP="0066637A">
      <w:pPr>
        <w:spacing w:after="65" w:line="250" w:lineRule="auto"/>
        <w:ind w:left="-3" w:right="10" w:hanging="10"/>
        <w:rPr>
          <w:rFonts w:ascii="Arial" w:eastAsia="Arial" w:hAnsi="Arial" w:cs="Arial"/>
          <w:color w:val="000000"/>
          <w:kern w:val="2"/>
          <w:sz w:val="20"/>
          <w14:ligatures w14:val="standardContextual"/>
        </w:rPr>
      </w:pPr>
      <w:r w:rsidRPr="0066637A">
        <w:rPr>
          <w:rFonts w:ascii="Arial" w:eastAsia="Arial" w:hAnsi="Arial" w:cs="Arial"/>
          <w:b/>
          <w:color w:val="000000"/>
          <w:kern w:val="2"/>
          <w14:ligatures w14:val="standardContextual"/>
        </w:rPr>
        <w:t>13.1</w:t>
      </w:r>
      <w:r w:rsidRPr="0066637A">
        <w:rPr>
          <w:rFonts w:ascii="Arial" w:eastAsia="Arial" w:hAnsi="Arial" w:cs="Arial"/>
          <w:color w:val="000000"/>
          <w:kern w:val="2"/>
          <w:sz w:val="20"/>
          <w14:ligatures w14:val="standardContextual"/>
        </w:rPr>
        <w:t xml:space="preserve">Subcontractor is responsible for furnishing its own requirements for office, storage, phones, drinking water, dumpsters, equipment, tools, etc., and remove same from site at the completion of work under this Subcontract. </w:t>
      </w:r>
    </w:p>
    <w:p w14:paraId="51107294" w14:textId="77777777" w:rsidR="0066637A" w:rsidRPr="0066637A" w:rsidRDefault="0066637A" w:rsidP="0066637A">
      <w:pPr>
        <w:spacing w:after="4" w:line="248" w:lineRule="auto"/>
        <w:ind w:left="-10" w:right="2" w:hanging="3"/>
        <w:jc w:val="both"/>
        <w:rPr>
          <w:rFonts w:ascii="Arial" w:eastAsia="Arial" w:hAnsi="Arial" w:cs="Arial"/>
          <w:color w:val="000000"/>
          <w:kern w:val="2"/>
          <w:sz w:val="20"/>
          <w14:ligatures w14:val="standardContextual"/>
        </w:rPr>
      </w:pPr>
      <w:r w:rsidRPr="0066637A">
        <w:rPr>
          <w:rFonts w:ascii="Arial" w:eastAsia="Arial" w:hAnsi="Arial" w:cs="Arial"/>
          <w:b/>
          <w:color w:val="000000"/>
          <w:kern w:val="2"/>
          <w14:ligatures w14:val="standardContextual"/>
        </w:rPr>
        <w:lastRenderedPageBreak/>
        <w:t xml:space="preserve">13.2 </w:t>
      </w:r>
      <w:r w:rsidRPr="0066637A">
        <w:rPr>
          <w:rFonts w:ascii="Arial" w:eastAsia="Arial" w:hAnsi="Arial" w:cs="Arial"/>
          <w:color w:val="000000"/>
          <w:kern w:val="2"/>
          <w:sz w:val="20"/>
          <w14:ligatures w14:val="standardContextual"/>
        </w:rPr>
        <w:t>Specific or Special working conditions</w:t>
      </w:r>
      <w:proofErr w:type="gramStart"/>
      <w:r w:rsidRPr="0066637A">
        <w:rPr>
          <w:rFonts w:ascii="Arial" w:eastAsia="Arial" w:hAnsi="Arial" w:cs="Arial"/>
          <w:color w:val="000000"/>
          <w:kern w:val="2"/>
          <w:sz w:val="20"/>
          <w14:ligatures w14:val="standardContextual"/>
        </w:rPr>
        <w:t>:  Subcontractor</w:t>
      </w:r>
      <w:proofErr w:type="gramEnd"/>
      <w:r w:rsidRPr="0066637A">
        <w:rPr>
          <w:rFonts w:ascii="Arial" w:eastAsia="Arial" w:hAnsi="Arial" w:cs="Arial"/>
          <w:color w:val="000000"/>
          <w:kern w:val="2"/>
          <w:sz w:val="20"/>
          <w14:ligatures w14:val="standardContextual"/>
        </w:rPr>
        <w:t xml:space="preserve"> is responsible for all communications with its employees.</w:t>
      </w:r>
      <w:r w:rsidRPr="0066637A">
        <w:rPr>
          <w:rFonts w:ascii="Arial" w:eastAsia="Arial" w:hAnsi="Arial" w:cs="Arial"/>
          <w:b/>
          <w:color w:val="000000"/>
          <w:kern w:val="2"/>
          <w:sz w:val="22"/>
          <w14:ligatures w14:val="standardContextual"/>
        </w:rPr>
        <w:t xml:space="preserve"> </w:t>
      </w:r>
    </w:p>
    <w:p w14:paraId="37A5E5F2" w14:textId="77777777" w:rsidR="00B8531F" w:rsidRPr="00B8531F" w:rsidRDefault="00B8531F" w:rsidP="00B8531F">
      <w:pPr>
        <w:keepNext/>
        <w:keepLines/>
        <w:spacing w:after="79" w:line="259" w:lineRule="auto"/>
        <w:ind w:left="1"/>
        <w:jc w:val="center"/>
        <w:outlineLvl w:val="3"/>
        <w:rPr>
          <w:rFonts w:ascii="Arial" w:eastAsia="Arial" w:hAnsi="Arial" w:cs="Arial"/>
          <w:b/>
          <w:color w:val="000000"/>
          <w:kern w:val="2"/>
          <w14:ligatures w14:val="standardContextual"/>
        </w:rPr>
      </w:pPr>
      <w:r w:rsidRPr="00B8531F">
        <w:rPr>
          <w:rFonts w:ascii="Arial" w:eastAsia="Arial" w:hAnsi="Arial" w:cs="Arial"/>
          <w:b/>
          <w:color w:val="000000"/>
          <w:kern w:val="2"/>
          <w:sz w:val="22"/>
          <w:u w:val="single" w:color="000000"/>
          <w14:ligatures w14:val="standardContextual"/>
        </w:rPr>
        <w:t>ARTICLE 14</w:t>
      </w:r>
      <w:r w:rsidRPr="00B8531F">
        <w:rPr>
          <w:rFonts w:ascii="Arial" w:eastAsia="Arial" w:hAnsi="Arial" w:cs="Arial"/>
          <w:b/>
          <w:color w:val="000000"/>
          <w:kern w:val="2"/>
          <w:sz w:val="22"/>
          <w14:ligatures w14:val="standardContextual"/>
        </w:rPr>
        <w:t xml:space="preserve"> </w:t>
      </w:r>
    </w:p>
    <w:p w14:paraId="727339C5" w14:textId="77777777" w:rsidR="00B8531F" w:rsidRPr="00B8531F" w:rsidRDefault="00B8531F" w:rsidP="00B8531F">
      <w:pPr>
        <w:keepNext/>
        <w:keepLines/>
        <w:tabs>
          <w:tab w:val="center" w:pos="4826"/>
        </w:tabs>
        <w:spacing w:after="208" w:line="259" w:lineRule="auto"/>
        <w:ind w:left="-13"/>
        <w:outlineLvl w:val="4"/>
        <w:rPr>
          <w:rFonts w:ascii="Arial" w:eastAsia="Arial" w:hAnsi="Arial" w:cs="Arial"/>
          <w:b/>
          <w:color w:val="000000"/>
          <w:kern w:val="2"/>
          <w14:ligatures w14:val="standardContextual"/>
        </w:rPr>
      </w:pPr>
      <w:r w:rsidRPr="00B8531F">
        <w:rPr>
          <w:rFonts w:ascii="Arial" w:eastAsia="Arial" w:hAnsi="Arial" w:cs="Arial"/>
          <w:b/>
          <w:color w:val="000000"/>
          <w:kern w:val="2"/>
          <w:sz w:val="12"/>
          <w14:ligatures w14:val="standardContextual"/>
        </w:rPr>
        <w:t xml:space="preserve"> </w:t>
      </w:r>
      <w:r w:rsidRPr="00B8531F">
        <w:rPr>
          <w:rFonts w:ascii="Arial" w:eastAsia="Arial" w:hAnsi="Arial" w:cs="Arial"/>
          <w:b/>
          <w:color w:val="000000"/>
          <w:kern w:val="2"/>
          <w:sz w:val="12"/>
          <w14:ligatures w14:val="standardContextual"/>
        </w:rPr>
        <w:tab/>
      </w:r>
      <w:r w:rsidRPr="00B8531F">
        <w:rPr>
          <w:rFonts w:ascii="Arial" w:eastAsia="Arial" w:hAnsi="Arial" w:cs="Arial"/>
          <w:b/>
          <w:color w:val="000000"/>
          <w:kern w:val="2"/>
          <w:sz w:val="22"/>
          <w14:ligatures w14:val="standardContextual"/>
        </w:rPr>
        <w:t>MISCELLANEOUS PROVISIONS</w:t>
      </w:r>
      <w:r w:rsidRPr="00B8531F">
        <w:rPr>
          <w:rFonts w:ascii="Arial" w:eastAsia="Arial" w:hAnsi="Arial" w:cs="Arial"/>
          <w:b/>
          <w:color w:val="000000"/>
          <w:kern w:val="2"/>
          <w14:ligatures w14:val="standardContextual"/>
        </w:rPr>
        <w:t xml:space="preserve"> </w:t>
      </w:r>
    </w:p>
    <w:p w14:paraId="497C37FF"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w:t>
      </w:r>
      <w:r w:rsidRPr="00B8531F">
        <w:rPr>
          <w:rFonts w:ascii="Arial" w:eastAsia="Arial" w:hAnsi="Arial" w:cs="Arial"/>
          <w:color w:val="000000"/>
          <w:kern w:val="2"/>
          <w:sz w:val="20"/>
          <w14:ligatures w14:val="standardContextual"/>
        </w:rPr>
        <w:t xml:space="preserve">The Subcontract Documents, except for Modifications issued after execution of this Agreement, are enumerated as follows: </w:t>
      </w:r>
    </w:p>
    <w:p w14:paraId="3D7D0E2C" w14:textId="77777777" w:rsidR="00B8531F" w:rsidRPr="00B8531F" w:rsidRDefault="00B8531F" w:rsidP="00B8531F">
      <w:pPr>
        <w:spacing w:after="55"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01959457"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14.1.1</w:t>
      </w:r>
      <w:r w:rsidRPr="00B8531F">
        <w:rPr>
          <w:rFonts w:ascii="Arial" w:eastAsia="Arial" w:hAnsi="Arial" w:cs="Arial"/>
          <w:color w:val="000000"/>
          <w:kern w:val="2"/>
          <w:sz w:val="20"/>
          <w14:ligatures w14:val="standardContextual"/>
        </w:rPr>
        <w:t xml:space="preserve">This executed Standard Form of Agreement Between Contractor and Subcontractor. </w:t>
      </w:r>
    </w:p>
    <w:p w14:paraId="626885BA" w14:textId="77777777" w:rsidR="00B8531F" w:rsidRPr="00B8531F" w:rsidRDefault="00B8531F" w:rsidP="00B8531F">
      <w:pPr>
        <w:spacing w:after="56"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5EDF0C48" w14:textId="77777777" w:rsidR="00B8531F" w:rsidRPr="00B8531F" w:rsidRDefault="00B8531F" w:rsidP="00B8531F">
      <w:pPr>
        <w:spacing w:after="4" w:line="250" w:lineRule="auto"/>
        <w:ind w:left="-3" w:right="10" w:hanging="10"/>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14.1.2</w:t>
      </w:r>
      <w:r w:rsidRPr="00B8531F">
        <w:rPr>
          <w:rFonts w:ascii="Arial" w:eastAsia="Arial" w:hAnsi="Arial" w:cs="Arial"/>
          <w:color w:val="000000"/>
          <w:kern w:val="2"/>
          <w:sz w:val="20"/>
          <w14:ligatures w14:val="standardContextual"/>
        </w:rPr>
        <w:t xml:space="preserve">The Prime Contract, consisting of the Agreement between the Owner and Contractor dated as first entered above and the other Contract Documents enumerated in the Owner-Contractor Agreement; Drawings, Specifications, Addenda and other Documents enumerated therein. </w:t>
      </w:r>
    </w:p>
    <w:p w14:paraId="2DE7180C" w14:textId="77777777" w:rsidR="00B8531F" w:rsidRPr="00B8531F" w:rsidRDefault="00B8531F" w:rsidP="00B8531F">
      <w:pPr>
        <w:spacing w:after="56"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159261CC"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14.1.3</w:t>
      </w:r>
      <w:r w:rsidRPr="00B8531F">
        <w:rPr>
          <w:rFonts w:ascii="Arial" w:eastAsia="Arial" w:hAnsi="Arial" w:cs="Arial"/>
          <w:color w:val="000000"/>
          <w:kern w:val="2"/>
          <w:sz w:val="20"/>
          <w14:ligatures w14:val="standardContextual"/>
        </w:rPr>
        <w:t xml:space="preserve">The following Modifications to the Prime Contract, if any, issued </w:t>
      </w:r>
      <w:proofErr w:type="gramStart"/>
      <w:r w:rsidRPr="00B8531F">
        <w:rPr>
          <w:rFonts w:ascii="Arial" w:eastAsia="Arial" w:hAnsi="Arial" w:cs="Arial"/>
          <w:color w:val="000000"/>
          <w:kern w:val="2"/>
          <w:sz w:val="20"/>
          <w14:ligatures w14:val="standardContextual"/>
        </w:rPr>
        <w:t>subsequent to</w:t>
      </w:r>
      <w:proofErr w:type="gramEnd"/>
      <w:r w:rsidRPr="00B8531F">
        <w:rPr>
          <w:rFonts w:ascii="Arial" w:eastAsia="Arial" w:hAnsi="Arial" w:cs="Arial"/>
          <w:color w:val="000000"/>
          <w:kern w:val="2"/>
          <w:sz w:val="20"/>
          <w14:ligatures w14:val="standardContextual"/>
        </w:rPr>
        <w:t xml:space="preserve"> the execution of the Owner-Contractor Agreement but prior to the execution of this Agreement: </w:t>
      </w:r>
    </w:p>
    <w:p w14:paraId="2BBE95FE" w14:textId="77777777" w:rsidR="00B8531F" w:rsidRPr="00B8531F" w:rsidRDefault="00B8531F" w:rsidP="00B8531F">
      <w:pPr>
        <w:spacing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498D04AB" w14:textId="77777777" w:rsidR="00B8531F" w:rsidRPr="00B8531F" w:rsidRDefault="00B8531F" w:rsidP="00B8531F">
      <w:pPr>
        <w:tabs>
          <w:tab w:val="center" w:pos="1442"/>
          <w:tab w:val="center" w:pos="2162"/>
          <w:tab w:val="center" w:pos="2883"/>
          <w:tab w:val="center" w:pos="3603"/>
          <w:tab w:val="center" w:pos="4561"/>
        </w:tabs>
        <w:spacing w:after="4" w:line="248" w:lineRule="auto"/>
        <w:ind w:left="-13"/>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Modification</w:t>
      </w:r>
      <w:proofErr w:type="gramStart"/>
      <w:r w:rsidRPr="00B8531F">
        <w:rPr>
          <w:rFonts w:ascii="Arial" w:eastAsia="Arial" w:hAnsi="Arial" w:cs="Arial"/>
          <w:color w:val="000000"/>
          <w:kern w:val="2"/>
          <w:sz w:val="20"/>
          <w14:ligatures w14:val="standardContextual"/>
        </w:rPr>
        <w:t xml:space="preserve">: </w:t>
      </w:r>
      <w:r w:rsidRPr="00B8531F">
        <w:rPr>
          <w:rFonts w:ascii="Arial" w:eastAsia="Arial" w:hAnsi="Arial" w:cs="Arial"/>
          <w:color w:val="000000"/>
          <w:kern w:val="2"/>
          <w:sz w:val="20"/>
          <w14:ligatures w14:val="standardContextual"/>
        </w:rPr>
        <w:tab/>
        <w:t xml:space="preserve"> </w:t>
      </w:r>
      <w:r w:rsidRPr="00B8531F">
        <w:rPr>
          <w:rFonts w:ascii="Arial" w:eastAsia="Arial" w:hAnsi="Arial" w:cs="Arial"/>
          <w:color w:val="000000"/>
          <w:kern w:val="2"/>
          <w:sz w:val="20"/>
          <w14:ligatures w14:val="standardContextual"/>
        </w:rPr>
        <w:tab/>
        <w:t xml:space="preserve"> </w:t>
      </w:r>
      <w:r w:rsidRPr="00B8531F">
        <w:rPr>
          <w:rFonts w:ascii="Arial" w:eastAsia="Arial" w:hAnsi="Arial" w:cs="Arial"/>
          <w:color w:val="000000"/>
          <w:kern w:val="2"/>
          <w:sz w:val="20"/>
          <w14:ligatures w14:val="standardContextual"/>
        </w:rPr>
        <w:tab/>
        <w:t xml:space="preserve"> </w:t>
      </w:r>
      <w:r w:rsidRPr="00B8531F">
        <w:rPr>
          <w:rFonts w:ascii="Arial" w:eastAsia="Arial" w:hAnsi="Arial" w:cs="Arial"/>
          <w:color w:val="000000"/>
          <w:kern w:val="2"/>
          <w:sz w:val="20"/>
          <w14:ligatures w14:val="standardContextual"/>
        </w:rPr>
        <w:tab/>
        <w:t xml:space="preserve"> </w:t>
      </w:r>
      <w:r w:rsidRPr="00B8531F">
        <w:rPr>
          <w:rFonts w:ascii="Arial" w:eastAsia="Arial" w:hAnsi="Arial" w:cs="Arial"/>
          <w:color w:val="000000"/>
          <w:kern w:val="2"/>
          <w:sz w:val="20"/>
          <w14:ligatures w14:val="standardContextual"/>
        </w:rPr>
        <w:tab/>
        <w:t>Date</w:t>
      </w:r>
      <w:proofErr w:type="gramEnd"/>
      <w:r w:rsidRPr="00B8531F">
        <w:rPr>
          <w:rFonts w:ascii="Arial" w:eastAsia="Arial" w:hAnsi="Arial" w:cs="Arial"/>
          <w:color w:val="000000"/>
          <w:kern w:val="2"/>
          <w:sz w:val="20"/>
          <w14:ligatures w14:val="standardContextual"/>
        </w:rPr>
        <w:t xml:space="preserve">: </w:t>
      </w:r>
    </w:p>
    <w:p w14:paraId="41F8F454" w14:textId="77777777" w:rsidR="00B8531F" w:rsidRPr="00B8531F" w:rsidRDefault="00B8531F" w:rsidP="00B8531F">
      <w:pPr>
        <w:spacing w:after="93" w:line="259" w:lineRule="auto"/>
        <w:ind w:left="45"/>
        <w:jc w:val="center"/>
        <w:rPr>
          <w:rFonts w:ascii="Arial" w:eastAsia="Arial" w:hAnsi="Arial" w:cs="Arial"/>
          <w:color w:val="000000"/>
          <w:kern w:val="2"/>
          <w:sz w:val="20"/>
          <w14:ligatures w14:val="standardContextual"/>
        </w:rPr>
      </w:pPr>
      <w:r w:rsidRPr="00B8531F">
        <w:rPr>
          <w:rFonts w:ascii="Arial" w:eastAsia="Arial" w:hAnsi="Arial" w:cs="Arial"/>
          <w:color w:val="000000"/>
          <w:kern w:val="2"/>
          <w:sz w:val="16"/>
          <w14:ligatures w14:val="standardContextual"/>
        </w:rPr>
        <w:t xml:space="preserve"> </w:t>
      </w:r>
    </w:p>
    <w:p w14:paraId="06C21D0D"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 xml:space="preserve">14.1.4 </w:t>
      </w:r>
      <w:r w:rsidRPr="00B8531F">
        <w:rPr>
          <w:rFonts w:ascii="Arial" w:eastAsia="Arial" w:hAnsi="Arial" w:cs="Arial"/>
          <w:color w:val="000000"/>
          <w:kern w:val="2"/>
          <w:sz w:val="20"/>
          <w14:ligatures w14:val="standardContextual"/>
        </w:rPr>
        <w:t xml:space="preserve">Other Documents, if any, forming part of the Subcontract Documents are as follows: </w:t>
      </w:r>
    </w:p>
    <w:p w14:paraId="6FAA6594" w14:textId="77777777" w:rsidR="001B3538" w:rsidRP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0"/>
          <w:szCs w:val="20"/>
        </w:rPr>
      </w:pPr>
    </w:p>
    <w:p w14:paraId="50B42227" w14:textId="062F5BE1" w:rsidR="00B8531F" w:rsidRPr="00B8531F" w:rsidRDefault="001B3538" w:rsidP="00B8531F">
      <w:pPr>
        <w:spacing w:line="250" w:lineRule="auto"/>
        <w:ind w:left="-3" w:right="10" w:hanging="10"/>
        <w:rPr>
          <w:rFonts w:ascii="Arial" w:eastAsia="Arial" w:hAnsi="Arial" w:cs="Arial"/>
          <w:color w:val="000000"/>
          <w:kern w:val="2"/>
          <w:sz w:val="20"/>
          <w14:ligatures w14:val="standardContextual"/>
        </w:rPr>
      </w:pPr>
      <w:r w:rsidRPr="001B3538">
        <w:rPr>
          <w:rFonts w:ascii="Arial" w:hAnsi="Arial" w:cs="Arial"/>
          <w:b/>
          <w:bCs/>
        </w:rPr>
        <w:t>14.</w:t>
      </w:r>
      <w:r w:rsidR="00B8531F" w:rsidRPr="00B8531F">
        <w:rPr>
          <w:rFonts w:ascii="Arial" w:eastAsia="Arial" w:hAnsi="Arial" w:cs="Arial"/>
          <w:b/>
          <w:color w:val="000000"/>
          <w:kern w:val="2"/>
          <w14:ligatures w14:val="standardContextual"/>
        </w:rPr>
        <w:t xml:space="preserve">1.5 </w:t>
      </w:r>
      <w:r w:rsidR="00B8531F" w:rsidRPr="00B8531F">
        <w:rPr>
          <w:rFonts w:ascii="Arial" w:eastAsia="Arial" w:hAnsi="Arial" w:cs="Arial"/>
          <w:color w:val="000000"/>
          <w:kern w:val="2"/>
          <w:sz w:val="20"/>
          <w14:ligatures w14:val="standardContextual"/>
        </w:rPr>
        <w:t xml:space="preserve">Should Contractor be required to employ an attorney to enforce any of the provisions hereof, or to protect its interest in any matter arising under this Subcontract, or to collect damages for the breach of this Subcontract, or to prosecute or defend any suit resulting from this Subcontract, this Subcontractor and/or surety, jointly and severally, agree to pay Contractor all reasonable costs, charges, overhead expenses and attorney's fees expended or incurred therein. </w:t>
      </w:r>
    </w:p>
    <w:p w14:paraId="298F1C0B" w14:textId="77777777" w:rsidR="00B8531F" w:rsidRPr="00B8531F" w:rsidRDefault="00B8531F" w:rsidP="00B8531F">
      <w:pPr>
        <w:spacing w:after="56" w:line="259" w:lineRule="auto"/>
        <w:ind w:left="56"/>
        <w:jc w:val="center"/>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72339EB8" w14:textId="77777777" w:rsidR="00B8531F" w:rsidRPr="00B8531F" w:rsidRDefault="00B8531F" w:rsidP="00B8531F">
      <w:pPr>
        <w:spacing w:after="4" w:line="250" w:lineRule="auto"/>
        <w:ind w:left="-3" w:right="10" w:hanging="10"/>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14.1.6</w:t>
      </w:r>
      <w:r w:rsidRPr="00B8531F">
        <w:rPr>
          <w:rFonts w:ascii="Arial" w:eastAsia="Arial" w:hAnsi="Arial" w:cs="Arial"/>
          <w:color w:val="000000"/>
          <w:kern w:val="2"/>
          <w:sz w:val="20"/>
          <w14:ligatures w14:val="standardContextual"/>
        </w:rPr>
        <w:t xml:space="preserve">This Subcontract and the Subcontract Documents, insofar as they relate in any part or in any way to the Work undertaken herein, constitute the entire agreement between the parties hereto, and it is expressly understood and agreed that there are no agreements or promises by and between said parties, except as stated herein, and that any additions thereto or changes therein shall be in writing. </w:t>
      </w:r>
    </w:p>
    <w:p w14:paraId="415CF90C" w14:textId="77777777" w:rsidR="00B8531F" w:rsidRPr="00B8531F" w:rsidRDefault="00B8531F" w:rsidP="00B8531F">
      <w:pPr>
        <w:spacing w:after="56"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26CB131C" w14:textId="77777777" w:rsidR="00B8531F" w:rsidRPr="00B8531F" w:rsidRDefault="00B8531F" w:rsidP="00B8531F">
      <w:pPr>
        <w:spacing w:after="4" w:line="250" w:lineRule="auto"/>
        <w:ind w:left="-3" w:right="10" w:hanging="10"/>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14.1.7</w:t>
      </w:r>
      <w:r w:rsidRPr="00B8531F">
        <w:rPr>
          <w:rFonts w:ascii="Arial" w:eastAsia="Arial" w:hAnsi="Arial" w:cs="Arial"/>
          <w:color w:val="000000"/>
          <w:kern w:val="2"/>
          <w:sz w:val="20"/>
          <w14:ligatures w14:val="standardContextual"/>
        </w:rPr>
        <w:t xml:space="preserve">It is mutually understood and agreed by and between the Contractor and Subcontractor that all payments to be made under this Subcontract shall be payable at the office of </w:t>
      </w:r>
      <w:r w:rsidRPr="00B8531F">
        <w:rPr>
          <w:rFonts w:ascii="Arial" w:eastAsia="Arial" w:hAnsi="Arial" w:cs="Arial"/>
          <w:b/>
          <w:color w:val="000000"/>
          <w:kern w:val="2"/>
          <w:sz w:val="20"/>
          <w14:ligatures w14:val="standardContextual"/>
        </w:rPr>
        <w:t>NM Contracting, LLC       2022 Orchid Ave. McAllen, Texas 78504.</w:t>
      </w:r>
      <w:r w:rsidRPr="00B8531F">
        <w:rPr>
          <w:rFonts w:ascii="Arial" w:eastAsia="Arial" w:hAnsi="Arial" w:cs="Arial"/>
          <w:color w:val="000000"/>
          <w:kern w:val="2"/>
          <w:sz w:val="20"/>
          <w14:ligatures w14:val="standardContextual"/>
        </w:rPr>
        <w:t xml:space="preserve"> It is further mutually understood and agreed that venue will be in Hidalgo County, </w:t>
      </w:r>
      <w:proofErr w:type="gramStart"/>
      <w:r w:rsidRPr="00B8531F">
        <w:rPr>
          <w:rFonts w:ascii="Arial" w:eastAsia="Arial" w:hAnsi="Arial" w:cs="Arial"/>
          <w:color w:val="000000"/>
          <w:kern w:val="2"/>
          <w:sz w:val="20"/>
          <w14:ligatures w14:val="standardContextual"/>
        </w:rPr>
        <w:t>Texas</w:t>
      </w:r>
      <w:proofErr w:type="gramEnd"/>
      <w:r w:rsidRPr="00B8531F">
        <w:rPr>
          <w:rFonts w:ascii="Arial" w:eastAsia="Arial" w:hAnsi="Arial" w:cs="Arial"/>
          <w:color w:val="000000"/>
          <w:kern w:val="2"/>
          <w:sz w:val="20"/>
          <w14:ligatures w14:val="standardContextual"/>
        </w:rPr>
        <w:t xml:space="preserve"> unless the parties hereto expressly agree venue will be elsewhere and noted hereon as addenda to this agreement. </w:t>
      </w:r>
    </w:p>
    <w:p w14:paraId="57A8D32A" w14:textId="77777777" w:rsidR="00B8531F" w:rsidRPr="00B8531F" w:rsidRDefault="00B8531F" w:rsidP="00B8531F">
      <w:pPr>
        <w:spacing w:after="56"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02B9E2BB"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14.1.8</w:t>
      </w:r>
      <w:r w:rsidRPr="00B8531F">
        <w:rPr>
          <w:rFonts w:ascii="Arial" w:eastAsia="Arial" w:hAnsi="Arial" w:cs="Arial"/>
          <w:color w:val="000000"/>
          <w:kern w:val="2"/>
          <w:sz w:val="20"/>
          <w14:ligatures w14:val="standardContextual"/>
        </w:rPr>
        <w:t xml:space="preserve">Subcontractor shall not erect any sign on the Project without the prior written consent of the Owner and the Contractor. </w:t>
      </w:r>
    </w:p>
    <w:p w14:paraId="303BC5B3" w14:textId="77777777" w:rsidR="00B8531F" w:rsidRPr="00B8531F" w:rsidRDefault="00B8531F" w:rsidP="00B8531F">
      <w:pPr>
        <w:spacing w:after="55"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001C2C7D"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14.1.9</w:t>
      </w:r>
      <w:r w:rsidRPr="00B8531F">
        <w:rPr>
          <w:rFonts w:ascii="Arial" w:eastAsia="Arial" w:hAnsi="Arial" w:cs="Arial"/>
          <w:color w:val="000000"/>
          <w:kern w:val="2"/>
          <w:sz w:val="20"/>
          <w14:ligatures w14:val="standardContextual"/>
        </w:rPr>
        <w:t xml:space="preserve">Subcontractor agrees to perform his work in accordance </w:t>
      </w:r>
      <w:proofErr w:type="gramStart"/>
      <w:r w:rsidRPr="00B8531F">
        <w:rPr>
          <w:rFonts w:ascii="Arial" w:eastAsia="Arial" w:hAnsi="Arial" w:cs="Arial"/>
          <w:color w:val="000000"/>
          <w:kern w:val="2"/>
          <w:sz w:val="20"/>
          <w14:ligatures w14:val="standardContextual"/>
        </w:rPr>
        <w:t>to</w:t>
      </w:r>
      <w:proofErr w:type="gramEnd"/>
      <w:r w:rsidRPr="00B8531F">
        <w:rPr>
          <w:rFonts w:ascii="Arial" w:eastAsia="Arial" w:hAnsi="Arial" w:cs="Arial"/>
          <w:color w:val="000000"/>
          <w:kern w:val="2"/>
          <w:sz w:val="20"/>
          <w14:ligatures w14:val="standardContextual"/>
        </w:rPr>
        <w:t xml:space="preserve"> industry standards in his trade. </w:t>
      </w:r>
    </w:p>
    <w:p w14:paraId="53E37453" w14:textId="77777777" w:rsidR="00B8531F" w:rsidRPr="00B8531F" w:rsidRDefault="00B8531F" w:rsidP="00B8531F">
      <w:pPr>
        <w:spacing w:after="55"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57F287D8"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14.1.10</w:t>
      </w:r>
      <w:r w:rsidRPr="00B8531F">
        <w:rPr>
          <w:rFonts w:ascii="Arial" w:eastAsia="Arial" w:hAnsi="Arial" w:cs="Arial"/>
          <w:color w:val="000000"/>
          <w:kern w:val="2"/>
          <w:sz w:val="20"/>
          <w14:ligatures w14:val="standardContextual"/>
        </w:rPr>
        <w:t xml:space="preserve">Subcontractor agrees he has inspected the jobsite and reviewed all plans, specifications and addenda’s and agrees to abide by all. </w:t>
      </w:r>
    </w:p>
    <w:p w14:paraId="0E523CB8" w14:textId="77777777" w:rsidR="00B8531F" w:rsidRPr="00B8531F" w:rsidRDefault="00B8531F" w:rsidP="00B8531F">
      <w:pPr>
        <w:spacing w:after="55"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0CAE4DA0" w14:textId="03F00AC1" w:rsidR="00B8531F" w:rsidRPr="001B3538" w:rsidRDefault="00B8531F" w:rsidP="00B8531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rPr>
          <w:rFonts w:ascii="Arial" w:hAnsi="Arial" w:cs="Arial"/>
          <w:sz w:val="20"/>
          <w:szCs w:val="20"/>
        </w:rPr>
      </w:pPr>
      <w:r w:rsidRPr="00B8531F">
        <w:rPr>
          <w:rFonts w:ascii="Arial" w:eastAsia="Arial" w:hAnsi="Arial" w:cs="Arial"/>
          <w:b/>
          <w:color w:val="000000"/>
          <w:kern w:val="2"/>
          <w14:ligatures w14:val="standardContextual"/>
        </w:rPr>
        <w:t>14.1.11</w:t>
      </w:r>
      <w:r w:rsidRPr="00B8531F">
        <w:rPr>
          <w:rFonts w:ascii="Arial" w:eastAsia="Arial" w:hAnsi="Arial" w:cs="Arial"/>
          <w:color w:val="000000"/>
          <w:kern w:val="2"/>
          <w:sz w:val="20"/>
          <w14:ligatures w14:val="standardContextual"/>
        </w:rPr>
        <w:t>Subcontractor agrees that he is licensed to install this phase of work by the state of Texas and local code enforcement.</w:t>
      </w:r>
    </w:p>
    <w:p w14:paraId="2676D6F2" w14:textId="77777777" w:rsidR="00B8531F" w:rsidRPr="00B8531F" w:rsidRDefault="00B8531F" w:rsidP="00B8531F">
      <w:pPr>
        <w:spacing w:after="3" w:line="259" w:lineRule="auto"/>
        <w:ind w:left="10" w:right="4" w:hanging="10"/>
        <w:jc w:val="center"/>
        <w:rPr>
          <w:rFonts w:ascii="Arial" w:eastAsia="Arial" w:hAnsi="Arial" w:cs="Arial"/>
          <w:color w:val="000000"/>
          <w:kern w:val="2"/>
          <w:sz w:val="20"/>
          <w14:ligatures w14:val="standardContextual"/>
        </w:rPr>
      </w:pPr>
      <w:r w:rsidRPr="00B8531F">
        <w:rPr>
          <w:rFonts w:ascii="Arial" w:eastAsia="Arial" w:hAnsi="Arial" w:cs="Arial"/>
          <w:b/>
          <w:color w:val="000000"/>
          <w:kern w:val="2"/>
          <w:sz w:val="20"/>
          <w:u w:val="single" w:color="000000"/>
          <w14:ligatures w14:val="standardContextual"/>
        </w:rPr>
        <w:t>ARTICLE 15</w:t>
      </w:r>
      <w:r w:rsidRPr="00B8531F">
        <w:rPr>
          <w:rFonts w:ascii="Arial" w:eastAsia="Arial" w:hAnsi="Arial" w:cs="Arial"/>
          <w:b/>
          <w:color w:val="000000"/>
          <w:kern w:val="2"/>
          <w:sz w:val="20"/>
          <w14:ligatures w14:val="standardContextual"/>
        </w:rPr>
        <w:t xml:space="preserve"> </w:t>
      </w:r>
    </w:p>
    <w:p w14:paraId="3820BCE3" w14:textId="77777777" w:rsidR="00B8531F" w:rsidRPr="00B8531F" w:rsidRDefault="00B8531F" w:rsidP="00B8531F">
      <w:pPr>
        <w:keepNext/>
        <w:keepLines/>
        <w:spacing w:line="259" w:lineRule="auto"/>
        <w:ind w:left="10" w:right="3" w:hanging="10"/>
        <w:jc w:val="center"/>
        <w:outlineLvl w:val="5"/>
        <w:rPr>
          <w:rFonts w:ascii="Arial" w:eastAsia="Arial" w:hAnsi="Arial" w:cs="Arial"/>
          <w:b/>
          <w:color w:val="000000"/>
          <w:kern w:val="2"/>
          <w:sz w:val="20"/>
          <w:u w:val="single" w:color="000000"/>
          <w14:ligatures w14:val="standardContextual"/>
        </w:rPr>
      </w:pPr>
      <w:r w:rsidRPr="00B8531F">
        <w:rPr>
          <w:rFonts w:ascii="Arial" w:eastAsia="Arial" w:hAnsi="Arial" w:cs="Arial"/>
          <w:b/>
          <w:color w:val="000000"/>
          <w:kern w:val="2"/>
          <w:sz w:val="20"/>
          <w:u w:color="000000"/>
          <w14:ligatures w14:val="standardContextual"/>
        </w:rPr>
        <w:lastRenderedPageBreak/>
        <w:t xml:space="preserve">ARBITRATION </w:t>
      </w:r>
    </w:p>
    <w:p w14:paraId="5AFB1912" w14:textId="77777777" w:rsidR="00B8531F" w:rsidRPr="00B8531F" w:rsidRDefault="00B8531F" w:rsidP="00B8531F">
      <w:pPr>
        <w:spacing w:after="95" w:line="259" w:lineRule="auto"/>
        <w:ind w:left="45"/>
        <w:jc w:val="center"/>
        <w:rPr>
          <w:rFonts w:ascii="Arial" w:eastAsia="Arial" w:hAnsi="Arial" w:cs="Arial"/>
          <w:color w:val="000000"/>
          <w:kern w:val="2"/>
          <w:sz w:val="20"/>
          <w14:ligatures w14:val="standardContextual"/>
        </w:rPr>
      </w:pPr>
      <w:r w:rsidRPr="00B8531F">
        <w:rPr>
          <w:rFonts w:ascii="Arial" w:eastAsia="Arial" w:hAnsi="Arial" w:cs="Arial"/>
          <w:b/>
          <w:color w:val="000000"/>
          <w:kern w:val="2"/>
          <w:sz w:val="16"/>
          <w14:ligatures w14:val="standardContextual"/>
        </w:rPr>
        <w:t xml:space="preserve"> </w:t>
      </w:r>
    </w:p>
    <w:p w14:paraId="6DFDA1C0"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15.1</w:t>
      </w:r>
      <w:r w:rsidRPr="00B8531F">
        <w:rPr>
          <w:rFonts w:ascii="Arial" w:eastAsia="Arial" w:hAnsi="Arial" w:cs="Arial"/>
          <w:color w:val="000000"/>
          <w:kern w:val="2"/>
          <w:sz w:val="20"/>
          <w14:ligatures w14:val="standardContextual"/>
        </w:rPr>
        <w:t xml:space="preserve">Any claim or dispute between Contractor and Subcontractor arising out of or related to this Subcontract shall be subject to arbitration unless Contractor and Subcontractor mutually agree to waive arbitration.  </w:t>
      </w:r>
    </w:p>
    <w:p w14:paraId="36333744" w14:textId="77777777" w:rsidR="00B8531F" w:rsidRPr="00B8531F" w:rsidRDefault="00B8531F" w:rsidP="00B8531F">
      <w:pPr>
        <w:spacing w:after="57"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65DBF08F" w14:textId="77777777" w:rsidR="00B8531F" w:rsidRPr="00B8531F" w:rsidRDefault="00B8531F" w:rsidP="00B8531F">
      <w:pPr>
        <w:spacing w:after="4" w:line="250" w:lineRule="auto"/>
        <w:ind w:left="-3" w:right="10" w:hanging="10"/>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15.2</w:t>
      </w:r>
      <w:r w:rsidRPr="00B8531F">
        <w:rPr>
          <w:rFonts w:ascii="Arial" w:eastAsia="Arial" w:hAnsi="Arial" w:cs="Arial"/>
          <w:color w:val="000000"/>
          <w:kern w:val="2"/>
          <w:sz w:val="20"/>
          <w14:ligatures w14:val="standardContextual"/>
        </w:rPr>
        <w:t xml:space="preserve">Claims and disputes shall be arbitrated, unless the parties mutually agree otherwise, in accordance with the Construction Industry Arbitration Rules of the American Arbitration Association currently in effect. Unless the parties mutually agree otherwise, one arbitrator shall decide the dispute. Demand for arbitration shall be filed in writing with the other party to this Subcontract and with the American Arbitration Association.  </w:t>
      </w:r>
    </w:p>
    <w:p w14:paraId="41A89B61" w14:textId="77777777" w:rsidR="00B8531F" w:rsidRPr="00B8531F" w:rsidRDefault="00B8531F" w:rsidP="00B8531F">
      <w:pPr>
        <w:spacing w:after="56"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7C5DB49F" w14:textId="77777777" w:rsidR="00B8531F" w:rsidRPr="00B8531F" w:rsidRDefault="00B8531F" w:rsidP="00B8531F">
      <w:pPr>
        <w:spacing w:after="4" w:line="250" w:lineRule="auto"/>
        <w:ind w:left="-3" w:right="10" w:hanging="10"/>
        <w:rPr>
          <w:rFonts w:ascii="Arial" w:eastAsia="Arial" w:hAnsi="Arial" w:cs="Arial"/>
          <w:color w:val="000000"/>
          <w:kern w:val="2"/>
          <w:sz w:val="20"/>
          <w14:ligatures w14:val="standardContextual"/>
        </w:rPr>
      </w:pPr>
      <w:r w:rsidRPr="00B8531F">
        <w:rPr>
          <w:rFonts w:ascii="Arial" w:eastAsia="Arial" w:hAnsi="Arial" w:cs="Arial"/>
          <w:b/>
          <w:color w:val="000000"/>
          <w:kern w:val="2"/>
          <w14:ligatures w14:val="standardContextual"/>
        </w:rPr>
        <w:t>15.3</w:t>
      </w:r>
      <w:r w:rsidRPr="00B8531F">
        <w:rPr>
          <w:rFonts w:ascii="Arial" w:eastAsia="Arial" w:hAnsi="Arial" w:cs="Arial"/>
          <w:color w:val="000000"/>
          <w:kern w:val="2"/>
          <w:sz w:val="20"/>
          <w14:ligatures w14:val="standardContextual"/>
        </w:rPr>
        <w:t xml:space="preserve">A demand for arbitration shall be made within a reasonable time after the claim has arisen, and in no event shall it be made after the date when institution of legal or equitable proceedings based on such claim would he </w:t>
      </w:r>
      <w:proofErr w:type="gramStart"/>
      <w:r w:rsidRPr="00B8531F">
        <w:rPr>
          <w:rFonts w:ascii="Arial" w:eastAsia="Arial" w:hAnsi="Arial" w:cs="Arial"/>
          <w:color w:val="000000"/>
          <w:kern w:val="2"/>
          <w:sz w:val="20"/>
          <w14:ligatures w14:val="standardContextual"/>
        </w:rPr>
        <w:t>barred</w:t>
      </w:r>
      <w:proofErr w:type="gramEnd"/>
      <w:r w:rsidRPr="00B8531F">
        <w:rPr>
          <w:rFonts w:ascii="Arial" w:eastAsia="Arial" w:hAnsi="Arial" w:cs="Arial"/>
          <w:color w:val="000000"/>
          <w:kern w:val="2"/>
          <w:sz w:val="20"/>
          <w14:ligatures w14:val="standardContextual"/>
        </w:rPr>
        <w:t xml:space="preserve"> by the applicable statute of limitations.  </w:t>
      </w:r>
    </w:p>
    <w:p w14:paraId="31E7368B" w14:textId="77777777" w:rsidR="00B8531F" w:rsidRPr="00B8531F" w:rsidRDefault="00B8531F" w:rsidP="00B8531F">
      <w:pPr>
        <w:spacing w:after="56" w:line="259" w:lineRule="auto"/>
        <w:ind w:left="2"/>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7C4BC1CB" w14:textId="0E2432DD" w:rsidR="001B3538" w:rsidRPr="001B3538" w:rsidRDefault="00B8531F" w:rsidP="00B8531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0"/>
          <w:szCs w:val="20"/>
        </w:rPr>
      </w:pPr>
      <w:r w:rsidRPr="00B8531F">
        <w:rPr>
          <w:rFonts w:ascii="Arial" w:eastAsia="Arial" w:hAnsi="Arial" w:cs="Arial"/>
          <w:b/>
          <w:color w:val="000000"/>
          <w:kern w:val="2"/>
          <w14:ligatures w14:val="standardContextual"/>
        </w:rPr>
        <w:t xml:space="preserve">15.4 </w:t>
      </w:r>
      <w:r w:rsidRPr="00B8531F">
        <w:rPr>
          <w:rFonts w:ascii="Arial" w:eastAsia="Arial" w:hAnsi="Arial" w:cs="Arial"/>
          <w:color w:val="000000"/>
          <w:kern w:val="2"/>
          <w:sz w:val="20"/>
          <w14:ligatures w14:val="standardContextual"/>
        </w:rPr>
        <w:t xml:space="preserve">Judgment on Final Award. The award rendered by the arbitrator or arbitrators shall be final and </w:t>
      </w:r>
      <w:proofErr w:type="spellStart"/>
      <w:r w:rsidRPr="00B8531F">
        <w:rPr>
          <w:rFonts w:ascii="Arial" w:eastAsia="Arial" w:hAnsi="Arial" w:cs="Arial"/>
          <w:color w:val="000000"/>
          <w:kern w:val="2"/>
          <w:sz w:val="20"/>
          <w14:ligatures w14:val="standardContextual"/>
        </w:rPr>
        <w:t>nonappealable</w:t>
      </w:r>
      <w:proofErr w:type="spellEnd"/>
      <w:r w:rsidRPr="00B8531F">
        <w:rPr>
          <w:rFonts w:ascii="Arial" w:eastAsia="Arial" w:hAnsi="Arial" w:cs="Arial"/>
          <w:color w:val="000000"/>
          <w:kern w:val="2"/>
          <w:sz w:val="20"/>
          <w14:ligatures w14:val="standardContextual"/>
        </w:rPr>
        <w:t>, and judgment may be entered upon it in accordance with applicable law in any court having jurisdiction thereof.</w:t>
      </w:r>
    </w:p>
    <w:p w14:paraId="01569444" w14:textId="77777777" w:rsidR="00BF3AA0" w:rsidRDefault="00BF3AA0"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rFonts w:ascii="Arial" w:hAnsi="Arial" w:cs="Arial"/>
          <w:b/>
          <w:bCs/>
          <w:u w:val="single"/>
        </w:rPr>
      </w:pPr>
    </w:p>
    <w:p w14:paraId="2AB7ED5A" w14:textId="77777777" w:rsidR="00B8531F" w:rsidRPr="00B8531F" w:rsidRDefault="00B8531F" w:rsidP="00B8531F">
      <w:pPr>
        <w:keepNext/>
        <w:keepLines/>
        <w:spacing w:after="3" w:line="259" w:lineRule="auto"/>
        <w:ind w:left="11" w:hanging="10"/>
        <w:jc w:val="center"/>
        <w:outlineLvl w:val="3"/>
        <w:rPr>
          <w:rFonts w:ascii="Arial" w:eastAsia="Arial" w:hAnsi="Arial" w:cs="Arial"/>
          <w:b/>
          <w:color w:val="000000"/>
          <w:kern w:val="2"/>
          <w14:ligatures w14:val="standardContextual"/>
        </w:rPr>
      </w:pPr>
      <w:r w:rsidRPr="00B8531F">
        <w:rPr>
          <w:rFonts w:ascii="Arial" w:eastAsia="Arial" w:hAnsi="Arial" w:cs="Arial"/>
          <w:b/>
          <w:color w:val="000000"/>
          <w:kern w:val="2"/>
          <w:u w:val="single" w:color="000000"/>
          <w14:ligatures w14:val="standardContextual"/>
        </w:rPr>
        <w:t>ARTICLE 16</w:t>
      </w:r>
      <w:r w:rsidRPr="00B8531F">
        <w:rPr>
          <w:rFonts w:ascii="Arial" w:eastAsia="Arial" w:hAnsi="Arial" w:cs="Arial"/>
          <w:b/>
          <w:color w:val="000000"/>
          <w:kern w:val="2"/>
          <w14:ligatures w14:val="standardContextual"/>
        </w:rPr>
        <w:t xml:space="preserve"> </w:t>
      </w:r>
    </w:p>
    <w:p w14:paraId="6D1956BB" w14:textId="77777777" w:rsidR="00B8531F" w:rsidRPr="00B8531F" w:rsidRDefault="00B8531F" w:rsidP="00B8531F">
      <w:pPr>
        <w:keepNext/>
        <w:keepLines/>
        <w:spacing w:line="259" w:lineRule="auto"/>
        <w:ind w:left="10" w:right="5" w:hanging="10"/>
        <w:jc w:val="center"/>
        <w:outlineLvl w:val="4"/>
        <w:rPr>
          <w:rFonts w:ascii="Arial" w:eastAsia="Arial" w:hAnsi="Arial" w:cs="Arial"/>
          <w:b/>
          <w:color w:val="000000"/>
          <w:kern w:val="2"/>
          <w14:ligatures w14:val="standardContextual"/>
        </w:rPr>
      </w:pPr>
      <w:r w:rsidRPr="00B8531F">
        <w:rPr>
          <w:rFonts w:ascii="Arial" w:eastAsia="Arial" w:hAnsi="Arial" w:cs="Arial"/>
          <w:b/>
          <w:color w:val="000000"/>
          <w:kern w:val="2"/>
          <w:sz w:val="20"/>
          <w14:ligatures w14:val="standardContextual"/>
        </w:rPr>
        <w:t xml:space="preserve">CHANGE ORDER PROCEDURES </w:t>
      </w:r>
    </w:p>
    <w:p w14:paraId="00213741" w14:textId="77777777" w:rsidR="00B8531F" w:rsidRPr="00B8531F" w:rsidRDefault="00B8531F" w:rsidP="00B8531F">
      <w:pPr>
        <w:spacing w:line="259" w:lineRule="auto"/>
        <w:ind w:left="56"/>
        <w:jc w:val="center"/>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w:t>
      </w:r>
    </w:p>
    <w:p w14:paraId="15515AB5" w14:textId="77777777" w:rsidR="00B8531F" w:rsidRPr="00B8531F" w:rsidRDefault="00B8531F" w:rsidP="00B8531F">
      <w:pPr>
        <w:keepNext/>
        <w:keepLines/>
        <w:spacing w:line="259" w:lineRule="auto"/>
        <w:ind w:left="-3" w:hanging="10"/>
        <w:outlineLvl w:val="5"/>
        <w:rPr>
          <w:rFonts w:ascii="Arial" w:eastAsia="Arial" w:hAnsi="Arial" w:cs="Arial"/>
          <w:b/>
          <w:color w:val="000000"/>
          <w:kern w:val="2"/>
          <w:sz w:val="20"/>
          <w:u w:val="single" w:color="000000"/>
          <w14:ligatures w14:val="standardContextual"/>
        </w:rPr>
      </w:pPr>
      <w:r w:rsidRPr="00B8531F">
        <w:rPr>
          <w:rFonts w:ascii="Arial" w:eastAsia="Arial" w:hAnsi="Arial" w:cs="Arial"/>
          <w:b/>
          <w:color w:val="000000"/>
          <w:kern w:val="2"/>
          <w:sz w:val="20"/>
          <w:u w:val="single" w:color="000000"/>
          <w14:ligatures w14:val="standardContextual"/>
        </w:rPr>
        <w:t>Minor Changes in the work</w:t>
      </w:r>
      <w:r w:rsidRPr="00B8531F">
        <w:rPr>
          <w:rFonts w:ascii="Arial" w:eastAsia="Arial" w:hAnsi="Arial" w:cs="Arial"/>
          <w:color w:val="000000"/>
          <w:kern w:val="2"/>
          <w:sz w:val="20"/>
          <w:u w:color="000000"/>
          <w14:ligatures w14:val="standardContextual"/>
        </w:rPr>
        <w:t xml:space="preserve"> </w:t>
      </w:r>
    </w:p>
    <w:p w14:paraId="6D119E08" w14:textId="77777777" w:rsidR="00B8531F" w:rsidRPr="00B8531F" w:rsidRDefault="00B8531F" w:rsidP="00B8531F">
      <w:pPr>
        <w:spacing w:after="4" w:line="248" w:lineRule="auto"/>
        <w:ind w:left="-10" w:right="2" w:hanging="3"/>
        <w:jc w:val="both"/>
        <w:rPr>
          <w:rFonts w:ascii="Arial" w:eastAsia="Arial" w:hAnsi="Arial" w:cs="Arial"/>
          <w:color w:val="000000"/>
          <w:kern w:val="2"/>
          <w:sz w:val="20"/>
          <w14:ligatures w14:val="standardContextual"/>
        </w:rPr>
      </w:pPr>
      <w:r w:rsidRPr="00B8531F">
        <w:rPr>
          <w:rFonts w:ascii="Arial" w:eastAsia="Arial" w:hAnsi="Arial" w:cs="Arial"/>
          <w:color w:val="000000"/>
          <w:kern w:val="2"/>
          <w:sz w:val="20"/>
          <w14:ligatures w14:val="standardContextual"/>
        </w:rPr>
        <w:t xml:space="preserve">· The Contractor will issue supplemental instructions authorizing minor changes in the work, not involving adjustment to the contract sum or contract time. </w:t>
      </w:r>
    </w:p>
    <w:p w14:paraId="57E87DAA" w14:textId="77777777" w:rsidR="00B8531F" w:rsidRPr="00B8531F" w:rsidRDefault="00B8531F" w:rsidP="00B8531F">
      <w:pPr>
        <w:spacing w:line="259" w:lineRule="auto"/>
        <w:ind w:left="2"/>
        <w:rPr>
          <w:rFonts w:ascii="Arial" w:eastAsia="Arial" w:hAnsi="Arial" w:cs="Arial"/>
          <w:color w:val="000000"/>
          <w:kern w:val="2"/>
          <w:sz w:val="20"/>
          <w14:ligatures w14:val="standardContextual"/>
        </w:rPr>
      </w:pPr>
      <w:r w:rsidRPr="00B8531F">
        <w:rPr>
          <w:rFonts w:ascii="Arial" w:eastAsia="Arial" w:hAnsi="Arial" w:cs="Arial"/>
          <w:b/>
          <w:color w:val="000000"/>
          <w:kern w:val="2"/>
          <w:sz w:val="20"/>
          <w14:ligatures w14:val="standardContextual"/>
        </w:rPr>
        <w:t xml:space="preserve"> </w:t>
      </w:r>
    </w:p>
    <w:p w14:paraId="0D29D03B" w14:textId="77777777" w:rsidR="00B8531F" w:rsidRPr="00B8531F" w:rsidRDefault="00B8531F" w:rsidP="00B8531F">
      <w:pPr>
        <w:keepNext/>
        <w:keepLines/>
        <w:spacing w:line="259" w:lineRule="auto"/>
        <w:ind w:left="-3" w:hanging="10"/>
        <w:outlineLvl w:val="5"/>
        <w:rPr>
          <w:rFonts w:ascii="Arial" w:eastAsia="Arial" w:hAnsi="Arial" w:cs="Arial"/>
          <w:b/>
          <w:color w:val="000000"/>
          <w:kern w:val="2"/>
          <w:sz w:val="20"/>
          <w:u w:val="single" w:color="000000"/>
          <w14:ligatures w14:val="standardContextual"/>
        </w:rPr>
      </w:pPr>
      <w:r w:rsidRPr="00B8531F">
        <w:rPr>
          <w:rFonts w:ascii="Arial" w:eastAsia="Arial" w:hAnsi="Arial" w:cs="Arial"/>
          <w:b/>
          <w:color w:val="000000"/>
          <w:kern w:val="2"/>
          <w:sz w:val="20"/>
          <w:u w:val="single" w:color="000000"/>
          <w14:ligatures w14:val="standardContextual"/>
        </w:rPr>
        <w:t>Change order Proposal Requests</w:t>
      </w:r>
      <w:r w:rsidRPr="00B8531F">
        <w:rPr>
          <w:rFonts w:ascii="Arial" w:eastAsia="Arial" w:hAnsi="Arial" w:cs="Arial"/>
          <w:color w:val="000000"/>
          <w:kern w:val="2"/>
          <w:sz w:val="20"/>
          <w:u w:color="000000"/>
          <w14:ligatures w14:val="standardContextual"/>
        </w:rPr>
        <w:t xml:space="preserve"> </w:t>
      </w:r>
    </w:p>
    <w:p w14:paraId="667F90FD" w14:textId="77777777" w:rsidR="00420890" w:rsidRPr="00420890" w:rsidRDefault="001B3538" w:rsidP="00420890">
      <w:pPr>
        <w:spacing w:line="250" w:lineRule="auto"/>
        <w:ind w:left="-3" w:right="10" w:hanging="10"/>
        <w:rPr>
          <w:rFonts w:ascii="Arial" w:eastAsia="Arial" w:hAnsi="Arial" w:cs="Arial"/>
          <w:color w:val="000000"/>
          <w:kern w:val="2"/>
          <w:sz w:val="20"/>
          <w14:ligatures w14:val="standardContextual"/>
        </w:rPr>
      </w:pPr>
      <w:r w:rsidRPr="001B3538">
        <w:rPr>
          <w:rFonts w:ascii="Arial" w:hAnsi="Arial" w:cs="Arial"/>
          <w:sz w:val="20"/>
          <w:szCs w:val="20"/>
        </w:rPr>
        <w:t xml:space="preserve">· </w:t>
      </w:r>
      <w:r w:rsidR="00420890" w:rsidRPr="00420890">
        <w:rPr>
          <w:rFonts w:ascii="Arial" w:eastAsia="Arial" w:hAnsi="Arial" w:cs="Arial"/>
          <w:color w:val="000000"/>
          <w:kern w:val="2"/>
          <w:sz w:val="20"/>
          <w14:ligatures w14:val="standardContextual"/>
        </w:rPr>
        <w:t xml:space="preserve">Owner-Initiated Proposal Requests: The Contractor will issue a detailed description of proposed changes in the work that will require adjustment to the Contract sum or Contract Time. If necessary, the description will include supplemental or revised drawings and specifications. </w:t>
      </w:r>
    </w:p>
    <w:p w14:paraId="46EA1938"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1DD654FC"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·Proposal requests issued by the contractor are for information only. Do not consider them as </w:t>
      </w:r>
      <w:proofErr w:type="gramStart"/>
      <w:r w:rsidRPr="00420890">
        <w:rPr>
          <w:rFonts w:ascii="Arial" w:eastAsia="Arial" w:hAnsi="Arial" w:cs="Arial"/>
          <w:color w:val="000000"/>
          <w:kern w:val="2"/>
          <w:sz w:val="20"/>
          <w14:ligatures w14:val="standardContextual"/>
        </w:rPr>
        <w:t>an instruction</w:t>
      </w:r>
      <w:proofErr w:type="gramEnd"/>
      <w:r w:rsidRPr="00420890">
        <w:rPr>
          <w:rFonts w:ascii="Arial" w:eastAsia="Arial" w:hAnsi="Arial" w:cs="Arial"/>
          <w:color w:val="000000"/>
          <w:kern w:val="2"/>
          <w:sz w:val="20"/>
          <w14:ligatures w14:val="standardContextual"/>
        </w:rPr>
        <w:t xml:space="preserve"> either to stop work in progress or to execute the proposed change. </w:t>
      </w:r>
    </w:p>
    <w:p w14:paraId="428700A4"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50307D27"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Within 3 days of receipt of a proposal request, submit an estimate of cost necessary to execute the change to Contractor for the Owner’s review. </w:t>
      </w:r>
    </w:p>
    <w:p w14:paraId="6F3E1862"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3C3A51ED"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Include a list of quantities of products required and unit costs, with the total amount of purchases to be made. Where requested, furnish survey data to substantiate quantities. </w:t>
      </w:r>
    </w:p>
    <w:p w14:paraId="2465C159"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6EB73B69"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·Indicate applicable taxes, delivery charges, equipment rental, and amounts of trade discounts. </w:t>
      </w:r>
    </w:p>
    <w:p w14:paraId="066F214F"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705D9868"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·Include a statement indicating the effect the proposal change in the Work will have on the Contract Time. </w:t>
      </w:r>
    </w:p>
    <w:p w14:paraId="51ACBD46"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6AE60B0E"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1643161E" w14:textId="77777777" w:rsidR="00420890" w:rsidRPr="00420890" w:rsidRDefault="00420890" w:rsidP="00420890">
      <w:pPr>
        <w:keepNext/>
        <w:keepLines/>
        <w:spacing w:line="259" w:lineRule="auto"/>
        <w:ind w:left="-3" w:hanging="10"/>
        <w:outlineLvl w:val="5"/>
        <w:rPr>
          <w:rFonts w:ascii="Arial" w:eastAsia="Arial" w:hAnsi="Arial" w:cs="Arial"/>
          <w:b/>
          <w:color w:val="000000"/>
          <w:kern w:val="2"/>
          <w:sz w:val="20"/>
          <w:u w:val="single" w:color="000000"/>
          <w14:ligatures w14:val="standardContextual"/>
        </w:rPr>
      </w:pPr>
      <w:r w:rsidRPr="00420890">
        <w:rPr>
          <w:rFonts w:ascii="Arial" w:eastAsia="Arial" w:hAnsi="Arial" w:cs="Arial"/>
          <w:b/>
          <w:color w:val="000000"/>
          <w:kern w:val="2"/>
          <w:sz w:val="20"/>
          <w:u w:val="single" w:color="000000"/>
          <w14:ligatures w14:val="standardContextual"/>
        </w:rPr>
        <w:t>Construction Change Directive·</w:t>
      </w:r>
      <w:r w:rsidRPr="00420890">
        <w:rPr>
          <w:rFonts w:ascii="Arial" w:eastAsia="Arial" w:hAnsi="Arial" w:cs="Arial"/>
          <w:color w:val="000000"/>
          <w:kern w:val="2"/>
          <w:sz w:val="20"/>
          <w:u w:color="000000"/>
          <w14:ligatures w14:val="standardContextual"/>
        </w:rPr>
        <w:t xml:space="preserve"> </w:t>
      </w:r>
    </w:p>
    <w:p w14:paraId="26B44475"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When the contractor and the subcontractor disagree on the terms of a Proposal Request or when Work is authorized payment for which shall be from the Contingency Allowance, </w:t>
      </w:r>
      <w:proofErr w:type="gramStart"/>
      <w:r w:rsidRPr="00420890">
        <w:rPr>
          <w:rFonts w:ascii="Arial" w:eastAsia="Arial" w:hAnsi="Arial" w:cs="Arial"/>
          <w:color w:val="000000"/>
          <w:kern w:val="2"/>
          <w:sz w:val="20"/>
          <w14:ligatures w14:val="standardContextual"/>
        </w:rPr>
        <w:t>The</w:t>
      </w:r>
      <w:proofErr w:type="gramEnd"/>
      <w:r w:rsidRPr="00420890">
        <w:rPr>
          <w:rFonts w:ascii="Arial" w:eastAsia="Arial" w:hAnsi="Arial" w:cs="Arial"/>
          <w:color w:val="000000"/>
          <w:kern w:val="2"/>
          <w:sz w:val="20"/>
          <w14:ligatures w14:val="standardContextual"/>
        </w:rPr>
        <w:t xml:space="preserve"> contractor may issue a </w:t>
      </w:r>
    </w:p>
    <w:p w14:paraId="6CB301E3"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Construction Change Directive. The Construction Change Directive instructs the Subcontractor to proceed with a change in the work, for subsequent inclusion in a change order. </w:t>
      </w:r>
    </w:p>
    <w:p w14:paraId="2A5C42F3" w14:textId="77777777" w:rsidR="00420890" w:rsidRPr="00420890" w:rsidRDefault="00420890" w:rsidP="00420890">
      <w:pPr>
        <w:spacing w:line="259" w:lineRule="auto"/>
        <w:ind w:left="58"/>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308123E5"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 The construction change directive contains a complete description of the change in the work. It also         designates the method to be followed to determine change in the contract sum or contract time. </w:t>
      </w:r>
    </w:p>
    <w:p w14:paraId="654AC3D5"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lastRenderedPageBreak/>
        <w:t xml:space="preserve"> </w:t>
      </w:r>
    </w:p>
    <w:p w14:paraId="0047B2B3"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Documentation: Maintain detailed records on a time and materials basis of work required by the Construction Change Directive. </w:t>
      </w:r>
    </w:p>
    <w:p w14:paraId="599F3B37" w14:textId="77777777" w:rsidR="00420890" w:rsidRPr="00420890" w:rsidRDefault="00420890" w:rsidP="00420890">
      <w:pPr>
        <w:spacing w:line="259" w:lineRule="auto"/>
        <w:ind w:left="89"/>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4CAFA40B"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After completion of the change, submit an itemized account and supporting data necessary to substantiate cost and time adjustments to the Contract. </w:t>
      </w:r>
    </w:p>
    <w:p w14:paraId="093513EA"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5449AA49" w14:textId="77777777" w:rsidR="00420890" w:rsidRPr="00420890" w:rsidRDefault="00420890" w:rsidP="00420890">
      <w:pPr>
        <w:keepNext/>
        <w:keepLines/>
        <w:spacing w:line="259" w:lineRule="auto"/>
        <w:ind w:left="-3" w:hanging="10"/>
        <w:outlineLvl w:val="5"/>
        <w:rPr>
          <w:rFonts w:ascii="Arial" w:eastAsia="Arial" w:hAnsi="Arial" w:cs="Arial"/>
          <w:b/>
          <w:color w:val="000000"/>
          <w:kern w:val="2"/>
          <w:sz w:val="20"/>
          <w:u w:val="single" w:color="000000"/>
          <w14:ligatures w14:val="standardContextual"/>
        </w:rPr>
      </w:pPr>
      <w:r w:rsidRPr="00420890">
        <w:rPr>
          <w:rFonts w:ascii="Arial" w:eastAsia="Arial" w:hAnsi="Arial" w:cs="Arial"/>
          <w:b/>
          <w:color w:val="000000"/>
          <w:kern w:val="2"/>
          <w:sz w:val="20"/>
          <w:u w:val="single" w:color="000000"/>
          <w14:ligatures w14:val="standardContextual"/>
        </w:rPr>
        <w:t>Change Order Procedures</w:t>
      </w:r>
      <w:r w:rsidRPr="00420890">
        <w:rPr>
          <w:rFonts w:ascii="Arial" w:eastAsia="Arial" w:hAnsi="Arial" w:cs="Arial"/>
          <w:color w:val="000000"/>
          <w:kern w:val="2"/>
          <w:sz w:val="20"/>
          <w:u w:color="000000"/>
          <w14:ligatures w14:val="standardContextual"/>
        </w:rPr>
        <w:t xml:space="preserve"> </w:t>
      </w:r>
    </w:p>
    <w:p w14:paraId="291687CA"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Upon the Owner’s approval of a Proposal Request, the contractor will issue a change order for signatures of the Contractor and the Subcontractor.  </w:t>
      </w:r>
    </w:p>
    <w:p w14:paraId="60641EFB" w14:textId="77777777" w:rsidR="00420890" w:rsidRPr="00420890" w:rsidRDefault="00420890" w:rsidP="00420890">
      <w:pPr>
        <w:spacing w:line="241" w:lineRule="auto"/>
        <w:ind w:left="60"/>
        <w:jc w:val="center"/>
        <w:rPr>
          <w:rFonts w:ascii="Arial" w:eastAsia="Arial" w:hAnsi="Arial" w:cs="Arial"/>
          <w:color w:val="000000"/>
          <w:kern w:val="2"/>
          <w:sz w:val="20"/>
          <w14:ligatures w14:val="standardContextual"/>
        </w:rPr>
      </w:pPr>
      <w:r w:rsidRPr="00420890">
        <w:rPr>
          <w:rFonts w:ascii="Calibri" w:eastAsia="Calibri" w:hAnsi="Calibri" w:cs="Calibri"/>
          <w:noProof/>
          <w:color w:val="000000"/>
          <w:kern w:val="2"/>
          <w:sz w:val="22"/>
          <w14:ligatures w14:val="standardContextual"/>
        </w:rPr>
        <mc:AlternateContent>
          <mc:Choice Requires="wpg">
            <w:drawing>
              <wp:anchor distT="0" distB="0" distL="114300" distR="114300" simplePos="0" relativeHeight="251959808" behindDoc="1" locked="0" layoutInCell="1" allowOverlap="1" wp14:anchorId="2B959EBD" wp14:editId="25F78BFB">
                <wp:simplePos x="0" y="0"/>
                <wp:positionH relativeFrom="column">
                  <wp:posOffset>175285</wp:posOffset>
                </wp:positionH>
                <wp:positionV relativeFrom="paragraph">
                  <wp:posOffset>-4396</wp:posOffset>
                </wp:positionV>
                <wp:extent cx="5779897" cy="292608"/>
                <wp:effectExtent l="0" t="0" r="0" b="0"/>
                <wp:wrapNone/>
                <wp:docPr id="32752" name="Group 32752"/>
                <wp:cNvGraphicFramePr/>
                <a:graphic xmlns:a="http://schemas.openxmlformats.org/drawingml/2006/main">
                  <a:graphicData uri="http://schemas.microsoft.com/office/word/2010/wordprocessingGroup">
                    <wpg:wgp>
                      <wpg:cNvGrpSpPr/>
                      <wpg:grpSpPr>
                        <a:xfrm>
                          <a:off x="0" y="0"/>
                          <a:ext cx="5779897" cy="292608"/>
                          <a:chOff x="0" y="0"/>
                          <a:chExt cx="5779897" cy="292608"/>
                        </a:xfrm>
                      </wpg:grpSpPr>
                      <wps:wsp>
                        <wps:cNvPr id="35307" name="Shape 35307"/>
                        <wps:cNvSpPr/>
                        <wps:spPr>
                          <a:xfrm>
                            <a:off x="0" y="0"/>
                            <a:ext cx="5779897" cy="146304"/>
                          </a:xfrm>
                          <a:custGeom>
                            <a:avLst/>
                            <a:gdLst/>
                            <a:ahLst/>
                            <a:cxnLst/>
                            <a:rect l="0" t="0" r="0" b="0"/>
                            <a:pathLst>
                              <a:path w="5779897" h="146304">
                                <a:moveTo>
                                  <a:pt x="0" y="0"/>
                                </a:moveTo>
                                <a:lnTo>
                                  <a:pt x="5779897" y="0"/>
                                </a:lnTo>
                                <a:lnTo>
                                  <a:pt x="5779897" y="146304"/>
                                </a:lnTo>
                                <a:lnTo>
                                  <a:pt x="0" y="146304"/>
                                </a:lnTo>
                                <a:lnTo>
                                  <a:pt x="0" y="0"/>
                                </a:lnTo>
                              </a:path>
                            </a:pathLst>
                          </a:custGeom>
                          <a:solidFill>
                            <a:srgbClr val="FFFF00"/>
                          </a:solidFill>
                          <a:ln w="0" cap="flat">
                            <a:noFill/>
                            <a:miter lim="127000"/>
                          </a:ln>
                          <a:effectLst/>
                        </wps:spPr>
                        <wps:bodyPr/>
                      </wps:wsp>
                      <wps:wsp>
                        <wps:cNvPr id="35308" name="Shape 35308"/>
                        <wps:cNvSpPr/>
                        <wps:spPr>
                          <a:xfrm>
                            <a:off x="2133930" y="146303"/>
                            <a:ext cx="1510538" cy="146304"/>
                          </a:xfrm>
                          <a:custGeom>
                            <a:avLst/>
                            <a:gdLst/>
                            <a:ahLst/>
                            <a:cxnLst/>
                            <a:rect l="0" t="0" r="0" b="0"/>
                            <a:pathLst>
                              <a:path w="1510538" h="146304">
                                <a:moveTo>
                                  <a:pt x="0" y="0"/>
                                </a:moveTo>
                                <a:lnTo>
                                  <a:pt x="1510538" y="0"/>
                                </a:lnTo>
                                <a:lnTo>
                                  <a:pt x="1510538" y="146304"/>
                                </a:lnTo>
                                <a:lnTo>
                                  <a:pt x="0" y="146304"/>
                                </a:lnTo>
                                <a:lnTo>
                                  <a:pt x="0" y="0"/>
                                </a:lnTo>
                              </a:path>
                            </a:pathLst>
                          </a:custGeom>
                          <a:solidFill>
                            <a:srgbClr val="FFFF00"/>
                          </a:solidFill>
                          <a:ln w="0" cap="flat">
                            <a:noFill/>
                            <a:miter lim="127000"/>
                          </a:ln>
                          <a:effectLst/>
                        </wps:spPr>
                        <wps:bodyPr/>
                      </wps:wsp>
                    </wpg:wgp>
                  </a:graphicData>
                </a:graphic>
              </wp:anchor>
            </w:drawing>
          </mc:Choice>
          <mc:Fallback>
            <w:pict>
              <v:group w14:anchorId="09D252F8" id="Group 32752" o:spid="_x0000_s1026" style="position:absolute;margin-left:13.8pt;margin-top:-.35pt;width:455.1pt;height:23.05pt;z-index:-251356672" coordsize="57798,2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">
                <v:shape id="Shape 35307" o:spid="_x0000_s1027" style="position:absolute;width:57798;height:1463;visibility:visible;mso-wrap-style:square;v-text-anchor:top" coordsize="5779897,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" path="m,l5779897,r,146304l,146304,,e" fillcolor="yellow" stroked="f" strokeweight="0">
                  <v:stroke miterlimit="83231f" joinstyle="miter"/>
                  <v:path arrowok="t" textboxrect="0,0,5779897,146304"/>
                </v:shape>
                <v:shape id="Shape 35308" o:spid="_x0000_s1028" style="position:absolute;left:21339;top:1463;width:15105;height:1463;visibility:visible;mso-wrap-style:square;v-text-anchor:top" coordsize="151053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" path="m,l1510538,r,146304l,146304,,e" fillcolor="yellow" stroked="f" strokeweight="0">
                  <v:stroke miterlimit="83231f" joinstyle="miter"/>
                  <v:path arrowok="t" textboxrect="0,0,1510538,146304"/>
                </v:shape>
              </v:group>
            </w:pict>
          </mc:Fallback>
        </mc:AlternateContent>
      </w:r>
      <w:r w:rsidRPr="00420890">
        <w:rPr>
          <w:rFonts w:ascii="Arial" w:eastAsia="Arial" w:hAnsi="Arial" w:cs="Arial"/>
          <w:b/>
          <w:color w:val="0000FF"/>
          <w:kern w:val="2"/>
          <w:sz w:val="20"/>
          <w:u w:val="single" w:color="0000FF"/>
          <w14:ligatures w14:val="standardContextual"/>
        </w:rPr>
        <w:t>DO NOT PROCEED TO DO ANY WORK WITHOUT AN APPROVED CHANGE ORDER FROM NMC.</w:t>
      </w:r>
      <w:r w:rsidRPr="00420890">
        <w:rPr>
          <w:rFonts w:ascii="Arial" w:eastAsia="Arial" w:hAnsi="Arial" w:cs="Arial"/>
          <w:b/>
          <w:color w:val="0000FF"/>
          <w:kern w:val="2"/>
          <w:sz w:val="20"/>
          <w14:ligatures w14:val="standardContextual"/>
        </w:rPr>
        <w:t xml:space="preserve">    </w:t>
      </w:r>
      <w:r w:rsidRPr="00420890">
        <w:rPr>
          <w:rFonts w:ascii="Arial" w:eastAsia="Arial" w:hAnsi="Arial" w:cs="Arial"/>
          <w:b/>
          <w:color w:val="0000FF"/>
          <w:kern w:val="2"/>
          <w:sz w:val="20"/>
          <w:u w:val="single" w:color="0000FF"/>
          <w14:ligatures w14:val="standardContextual"/>
        </w:rPr>
        <w:t>YOU WILL NOT BE PAID.</w:t>
      </w:r>
      <w:r w:rsidRPr="00420890">
        <w:rPr>
          <w:rFonts w:ascii="Arial" w:eastAsia="Arial" w:hAnsi="Arial" w:cs="Arial"/>
          <w:b/>
          <w:color w:val="0000FF"/>
          <w:kern w:val="2"/>
          <w:sz w:val="20"/>
          <w14:ligatures w14:val="standardContextual"/>
        </w:rPr>
        <w:t xml:space="preserve"> </w:t>
      </w:r>
    </w:p>
    <w:p w14:paraId="7C0571C6" w14:textId="77777777" w:rsidR="00420890" w:rsidRPr="00420890" w:rsidRDefault="00420890" w:rsidP="00420890">
      <w:pPr>
        <w:spacing w:after="3" w:line="259" w:lineRule="auto"/>
        <w:ind w:left="10" w:right="5" w:hanging="10"/>
        <w:jc w:val="center"/>
        <w:rPr>
          <w:rFonts w:ascii="Arial" w:eastAsia="Arial" w:hAnsi="Arial" w:cs="Arial"/>
          <w:color w:val="000000"/>
          <w:kern w:val="2"/>
          <w:sz w:val="20"/>
          <w14:ligatures w14:val="standardContextual"/>
        </w:rPr>
      </w:pPr>
      <w:r w:rsidRPr="00420890">
        <w:rPr>
          <w:rFonts w:ascii="Arial" w:eastAsia="Arial" w:hAnsi="Arial" w:cs="Arial"/>
          <w:b/>
          <w:color w:val="000000"/>
          <w:kern w:val="2"/>
          <w:sz w:val="20"/>
          <w:u w:val="single" w:color="000000"/>
          <w14:ligatures w14:val="standardContextual"/>
        </w:rPr>
        <w:t>Sample Insurance Requirements/Addendum</w:t>
      </w:r>
      <w:r w:rsidRPr="00420890">
        <w:rPr>
          <w:rFonts w:ascii="Arial" w:eastAsia="Arial" w:hAnsi="Arial" w:cs="Arial"/>
          <w:color w:val="000000"/>
          <w:kern w:val="2"/>
          <w:sz w:val="20"/>
          <w14:ligatures w14:val="standardContextual"/>
        </w:rPr>
        <w:t xml:space="preserve"> </w:t>
      </w:r>
    </w:p>
    <w:p w14:paraId="77EABD06" w14:textId="77777777" w:rsidR="00420890" w:rsidRPr="00420890" w:rsidRDefault="00420890" w:rsidP="00420890">
      <w:pPr>
        <w:keepNext/>
        <w:keepLines/>
        <w:spacing w:line="259" w:lineRule="auto"/>
        <w:ind w:left="-3" w:hanging="10"/>
        <w:outlineLvl w:val="5"/>
        <w:rPr>
          <w:rFonts w:ascii="Arial" w:eastAsia="Arial" w:hAnsi="Arial" w:cs="Arial"/>
          <w:b/>
          <w:color w:val="000000"/>
          <w:kern w:val="2"/>
          <w:sz w:val="20"/>
          <w:u w:val="single" w:color="000000"/>
          <w14:ligatures w14:val="standardContextual"/>
        </w:rPr>
      </w:pPr>
      <w:r w:rsidRPr="00420890">
        <w:rPr>
          <w:rFonts w:ascii="Arial" w:eastAsia="Arial" w:hAnsi="Arial" w:cs="Arial"/>
          <w:b/>
          <w:color w:val="000000"/>
          <w:kern w:val="2"/>
          <w:sz w:val="20"/>
          <w:u w:val="single" w:color="000000"/>
          <w14:ligatures w14:val="standardContextual"/>
        </w:rPr>
        <w:t>Addendum to Contract</w:t>
      </w:r>
      <w:r w:rsidRPr="00420890">
        <w:rPr>
          <w:rFonts w:ascii="Arial" w:eastAsia="Arial" w:hAnsi="Arial" w:cs="Arial"/>
          <w:b/>
          <w:color w:val="000000"/>
          <w:kern w:val="2"/>
          <w:sz w:val="20"/>
          <w:u w:color="000000"/>
          <w14:ligatures w14:val="standardContextual"/>
        </w:rPr>
        <w:t xml:space="preserve"> </w:t>
      </w:r>
    </w:p>
    <w:p w14:paraId="03629861" w14:textId="77777777" w:rsidR="00420890" w:rsidRPr="00420890" w:rsidRDefault="00420890" w:rsidP="00420890">
      <w:pPr>
        <w:spacing w:after="4" w:line="248" w:lineRule="auto"/>
        <w:ind w:left="-10"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Insurance Requirements </w:t>
      </w:r>
    </w:p>
    <w:p w14:paraId="787C64D3"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5734FD91" w14:textId="77777777" w:rsidR="00420890" w:rsidRPr="00420890" w:rsidRDefault="00420890" w:rsidP="00420890">
      <w:pPr>
        <w:spacing w:after="4" w:line="250" w:lineRule="auto"/>
        <w:ind w:left="-3" w:hanging="10"/>
        <w:rPr>
          <w:rFonts w:ascii="Arial" w:eastAsia="Arial" w:hAnsi="Arial" w:cs="Arial"/>
          <w:color w:val="000000"/>
          <w:kern w:val="2"/>
          <w:sz w:val="20"/>
          <w14:ligatures w14:val="standardContextual"/>
        </w:rPr>
      </w:pPr>
      <w:r w:rsidRPr="00420890">
        <w:rPr>
          <w:rFonts w:ascii="Arial" w:eastAsia="Arial" w:hAnsi="Arial" w:cs="Arial"/>
          <w:b/>
          <w:color w:val="000000"/>
          <w:kern w:val="2"/>
          <w:sz w:val="20"/>
          <w14:ligatures w14:val="standardContextual"/>
        </w:rPr>
        <w:t xml:space="preserve">Article 12 is amended to read: </w:t>
      </w:r>
    </w:p>
    <w:p w14:paraId="26F09AE3"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7772CFED" w14:textId="77777777" w:rsidR="00420890" w:rsidRPr="00420890" w:rsidRDefault="00420890" w:rsidP="00420890">
      <w:pPr>
        <w:spacing w:after="4" w:line="250" w:lineRule="auto"/>
        <w:ind w:left="-3" w:right="400" w:hanging="10"/>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The Subcontractor shall purchase and maintain insurance of the following types of coverage and limits of liability:  </w:t>
      </w:r>
    </w:p>
    <w:p w14:paraId="7911E22A" w14:textId="0A9FB2A8" w:rsidR="001B3538" w:rsidRPr="001B3538" w:rsidRDefault="00420890" w:rsidP="00420890">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autoSpaceDE w:val="0"/>
        <w:autoSpaceDN w:val="0"/>
        <w:adjustRightInd w:val="0"/>
        <w:rPr>
          <w:rFonts w:ascii="Arial" w:hAnsi="Arial" w:cs="Arial"/>
          <w:b/>
          <w:bCs/>
          <w:sz w:val="20"/>
          <w:szCs w:val="20"/>
        </w:rPr>
      </w:pPr>
      <w:r w:rsidRPr="00420890">
        <w:rPr>
          <w:rFonts w:ascii="Arial" w:eastAsia="Arial" w:hAnsi="Arial" w:cs="Arial"/>
          <w:b/>
          <w:color w:val="000000"/>
          <w:kern w:val="2"/>
          <w:sz w:val="20"/>
          <w14:ligatures w14:val="standardContextual"/>
        </w:rPr>
        <w:t>1. Commercial General Liability (CGL)</w:t>
      </w:r>
      <w:r w:rsidR="001B3538" w:rsidRPr="001B3538">
        <w:rPr>
          <w:rFonts w:ascii="Arial" w:hAnsi="Arial" w:cs="Arial"/>
          <w:b/>
          <w:bCs/>
          <w:sz w:val="20"/>
          <w:szCs w:val="20"/>
        </w:rPr>
        <w:tab/>
        <w:t xml:space="preserve"> </w:t>
      </w:r>
    </w:p>
    <w:p w14:paraId="3E1E6157" w14:textId="77777777" w:rsidR="001B3538" w:rsidRPr="001B3538" w:rsidRDefault="001B3538" w:rsidP="001B3538">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0"/>
          <w:szCs w:val="20"/>
        </w:rPr>
      </w:pPr>
      <w:r w:rsidRPr="001B3538">
        <w:rPr>
          <w:rFonts w:ascii="Arial" w:hAnsi="Arial" w:cs="Arial"/>
          <w:sz w:val="20"/>
          <w:szCs w:val="20"/>
        </w:rPr>
        <w:t>CGL with limits of insurance of not less than $1,000,000 Each Occurrence, $2,000,000 Products/Completed Operations Aggregate, $1,000,000 Personal &amp; Advertising Injury, $100,000 Fire Damage Limit (</w:t>
      </w:r>
      <w:proofErr w:type="gramStart"/>
      <w:r w:rsidRPr="001B3538">
        <w:rPr>
          <w:rFonts w:ascii="Arial" w:hAnsi="Arial" w:cs="Arial"/>
          <w:sz w:val="20"/>
          <w:szCs w:val="20"/>
        </w:rPr>
        <w:t>any one</w:t>
      </w:r>
      <w:proofErr w:type="gramEnd"/>
      <w:r w:rsidRPr="001B3538">
        <w:rPr>
          <w:rFonts w:ascii="Arial" w:hAnsi="Arial" w:cs="Arial"/>
          <w:sz w:val="20"/>
          <w:szCs w:val="20"/>
        </w:rPr>
        <w:t xml:space="preserve"> fire), $5,000 Medical Expense (any one person) and $2,000,000 General Annual Aggregate. If the CGL coverage contains a General Aggregate Limit, such General Aggregate shall apply separately to each project.</w:t>
      </w:r>
    </w:p>
    <w:p w14:paraId="191A8E1E" w14:textId="77777777" w:rsidR="00420890" w:rsidRDefault="00420890" w:rsidP="00420890">
      <w:pPr>
        <w:numPr>
          <w:ilvl w:val="0"/>
          <w:numId w:val="4"/>
        </w:numPr>
        <w:spacing w:after="4" w:line="250" w:lineRule="auto"/>
        <w:ind w:right="10"/>
      </w:pPr>
      <w:r>
        <w:t xml:space="preserve">CGL coverage shall be written on ISO Occurrence form CG 00 01 1093 or a substitute form providing equivalent coverage and shall cover liability arising from premises, operations, independent contractors, products-completed operations, and personal and advertising injury. </w:t>
      </w:r>
    </w:p>
    <w:p w14:paraId="5C839489" w14:textId="2E5D5E2E" w:rsidR="001B3538" w:rsidRPr="001B3538" w:rsidRDefault="00420890" w:rsidP="001B3538">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0"/>
          <w:szCs w:val="20"/>
        </w:rPr>
      </w:pPr>
      <w:r>
        <w:t>General</w:t>
      </w:r>
      <w:r w:rsidR="001B3538" w:rsidRPr="001B3538">
        <w:rPr>
          <w:rFonts w:ascii="Arial" w:hAnsi="Arial" w:cs="Arial"/>
          <w:sz w:val="20"/>
          <w:szCs w:val="20"/>
        </w:rPr>
        <w:t xml:space="preserve"> </w:t>
      </w:r>
      <w:r w:rsidRPr="00420890">
        <w:rPr>
          <w:rFonts w:ascii="Arial" w:eastAsia="Arial" w:hAnsi="Arial" w:cs="Arial"/>
          <w:color w:val="000000"/>
          <w:kern w:val="2"/>
          <w:sz w:val="20"/>
          <w14:ligatures w14:val="standardContextual"/>
        </w:rPr>
        <w:t xml:space="preserve">Contractor, Owner and all other parties required of the General Contractor, shall be included as insureds on the CGL, using ISO Additional Insured Endorsement </w:t>
      </w:r>
      <w:r w:rsidRPr="00420890">
        <w:rPr>
          <w:rFonts w:ascii="Arial" w:eastAsia="Arial" w:hAnsi="Arial" w:cs="Arial"/>
          <w:color w:val="000000"/>
          <w:kern w:val="2"/>
          <w:sz w:val="20"/>
          <w:u w:val="single" w:color="000000"/>
          <w14:ligatures w14:val="standardContextual"/>
        </w:rPr>
        <w:t>CG 20 10 11 85</w:t>
      </w:r>
      <w:r w:rsidRPr="00420890">
        <w:rPr>
          <w:rFonts w:ascii="Arial" w:eastAsia="Arial" w:hAnsi="Arial" w:cs="Arial"/>
          <w:color w:val="000000"/>
          <w:kern w:val="2"/>
          <w:sz w:val="20"/>
          <w14:ligatures w14:val="standardContextual"/>
        </w:rPr>
        <w:t xml:space="preserve"> or </w:t>
      </w:r>
      <w:r w:rsidRPr="00420890">
        <w:rPr>
          <w:rFonts w:ascii="Arial" w:eastAsia="Arial" w:hAnsi="Arial" w:cs="Arial"/>
          <w:color w:val="000000"/>
          <w:kern w:val="2"/>
          <w:sz w:val="20"/>
          <w:u w:val="single" w:color="000000"/>
          <w14:ligatures w14:val="standardContextual"/>
        </w:rPr>
        <w:t>CG 20 10 10</w:t>
      </w:r>
      <w:r w:rsidRPr="00420890">
        <w:rPr>
          <w:rFonts w:ascii="Arial" w:eastAsia="Arial" w:hAnsi="Arial" w:cs="Arial"/>
          <w:color w:val="000000"/>
          <w:kern w:val="2"/>
          <w:sz w:val="20"/>
          <w14:ligatures w14:val="standardContextual"/>
        </w:rPr>
        <w:t xml:space="preserve"> </w:t>
      </w:r>
      <w:r w:rsidRPr="00420890">
        <w:rPr>
          <w:rFonts w:ascii="Arial" w:eastAsia="Arial" w:hAnsi="Arial" w:cs="Arial"/>
          <w:color w:val="000000"/>
          <w:kern w:val="2"/>
          <w:sz w:val="20"/>
          <w:u w:val="single" w:color="000000"/>
          <w14:ligatures w14:val="standardContextual"/>
        </w:rPr>
        <w:t>01 AND CG 20 37 10 01</w:t>
      </w:r>
      <w:r w:rsidRPr="00420890">
        <w:rPr>
          <w:rFonts w:ascii="Arial" w:eastAsia="Arial" w:hAnsi="Arial" w:cs="Arial"/>
          <w:color w:val="000000"/>
          <w:kern w:val="2"/>
          <w:sz w:val="20"/>
          <w14:ligatures w14:val="standardContextual"/>
        </w:rPr>
        <w:t xml:space="preserve"> or </w:t>
      </w:r>
      <w:r w:rsidRPr="00420890">
        <w:rPr>
          <w:rFonts w:ascii="Arial" w:eastAsia="Arial" w:hAnsi="Arial" w:cs="Arial"/>
          <w:color w:val="000000"/>
          <w:kern w:val="2"/>
          <w:sz w:val="20"/>
          <w:u w:val="single" w:color="000000"/>
          <w14:ligatures w14:val="standardContextual"/>
        </w:rPr>
        <w:t>CG 20 33 10 01 AND CG 20 37 10 01</w:t>
      </w:r>
      <w:r w:rsidRPr="00420890">
        <w:rPr>
          <w:rFonts w:ascii="Arial" w:eastAsia="Arial" w:hAnsi="Arial" w:cs="Arial"/>
          <w:color w:val="000000"/>
          <w:kern w:val="2"/>
          <w:sz w:val="20"/>
          <w14:ligatures w14:val="standardContextual"/>
        </w:rPr>
        <w:t xml:space="preserve"> or an endorsement providing equivalent coverage to the additional insureds. This insurance for the additional insureds shall be as broad as the coverage provided for the named insured subcontractor. It shall apply as primary and non-contributory insurance before any other insurance or self-insurance, including any deductible, maintained by, or provided to, the additional insured.</w:t>
      </w:r>
    </w:p>
    <w:p w14:paraId="3EE62BC1" w14:textId="77777777" w:rsidR="001B3538" w:rsidRPr="001B3538" w:rsidRDefault="001B3538" w:rsidP="001B3538">
      <w:pPr>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0"/>
          <w:szCs w:val="20"/>
        </w:rPr>
      </w:pPr>
      <w:r w:rsidRPr="001B3538">
        <w:rPr>
          <w:rFonts w:ascii="Arial" w:hAnsi="Arial" w:cs="Arial"/>
          <w:sz w:val="20"/>
          <w:szCs w:val="20"/>
        </w:rPr>
        <w:t>Subcontractor shall maintain CGL coverage for itself and all additional insureds for the duration of the project and maintain Completed Operations coverage for itself and each additional insured for at least 3 years after completion of the Work.</w:t>
      </w:r>
    </w:p>
    <w:p w14:paraId="1F2958BE" w14:textId="77777777" w:rsidR="001B3538" w:rsidRPr="001B3538" w:rsidRDefault="001B3538" w:rsidP="001B35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0"/>
          <w:szCs w:val="20"/>
        </w:rPr>
      </w:pPr>
    </w:p>
    <w:p w14:paraId="485AB28D" w14:textId="77777777" w:rsidR="00420890" w:rsidRPr="00420890" w:rsidRDefault="001B3538" w:rsidP="00420890">
      <w:pPr>
        <w:numPr>
          <w:ilvl w:val="0"/>
          <w:numId w:val="34"/>
        </w:numPr>
        <w:spacing w:after="4" w:line="250" w:lineRule="auto"/>
        <w:rPr>
          <w:rFonts w:ascii="Arial" w:eastAsia="Arial" w:hAnsi="Arial" w:cs="Arial"/>
          <w:color w:val="000000"/>
          <w:kern w:val="2"/>
          <w:sz w:val="20"/>
          <w14:ligatures w14:val="standardContextual"/>
        </w:rPr>
      </w:pPr>
      <w:r w:rsidRPr="001B3538">
        <w:rPr>
          <w:rFonts w:ascii="Arial" w:hAnsi="Arial" w:cs="Arial"/>
          <w:sz w:val="20"/>
          <w:szCs w:val="20"/>
        </w:rPr>
        <w:t>2)</w:t>
      </w:r>
      <w:r w:rsidRPr="001B3538">
        <w:rPr>
          <w:rFonts w:ascii="Arial" w:hAnsi="Arial" w:cs="Arial"/>
          <w:sz w:val="20"/>
          <w:szCs w:val="20"/>
        </w:rPr>
        <w:tab/>
      </w:r>
      <w:r w:rsidR="00420890" w:rsidRPr="00420890">
        <w:rPr>
          <w:rFonts w:ascii="Arial" w:eastAsia="Arial" w:hAnsi="Arial" w:cs="Arial"/>
          <w:b/>
          <w:color w:val="000000"/>
          <w:kern w:val="2"/>
          <w:sz w:val="20"/>
          <w14:ligatures w14:val="standardContextual"/>
        </w:rPr>
        <w:t>Automobile Liability</w:t>
      </w:r>
      <w:r w:rsidR="00420890" w:rsidRPr="00420890">
        <w:rPr>
          <w:rFonts w:ascii="Arial" w:eastAsia="Arial" w:hAnsi="Arial" w:cs="Arial"/>
          <w:color w:val="000000"/>
          <w:kern w:val="2"/>
          <w:sz w:val="20"/>
          <w14:ligatures w14:val="standardContextual"/>
        </w:rPr>
        <w:t xml:space="preserve"> </w:t>
      </w:r>
    </w:p>
    <w:p w14:paraId="5A80A463" w14:textId="77777777" w:rsidR="00420890" w:rsidRPr="00420890" w:rsidRDefault="00420890" w:rsidP="00420890">
      <w:pPr>
        <w:numPr>
          <w:ilvl w:val="1"/>
          <w:numId w:val="34"/>
        </w:numPr>
        <w:spacing w:after="4" w:line="248"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Business Auto Liability with limits of at least $1,000,000 each accident. </w:t>
      </w:r>
    </w:p>
    <w:p w14:paraId="142F49A7" w14:textId="77777777" w:rsidR="00420890" w:rsidRPr="00420890" w:rsidRDefault="00420890" w:rsidP="00420890">
      <w:pPr>
        <w:numPr>
          <w:ilvl w:val="1"/>
          <w:numId w:val="34"/>
        </w:numPr>
        <w:spacing w:after="4" w:line="248"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Business Auto coverage must include coverage for liability arising out of all owned, leased, hired and non-owned automobiles. </w:t>
      </w:r>
    </w:p>
    <w:p w14:paraId="75293D6B" w14:textId="77777777" w:rsidR="00420890" w:rsidRPr="00420890" w:rsidRDefault="00420890" w:rsidP="00420890">
      <w:pPr>
        <w:numPr>
          <w:ilvl w:val="1"/>
          <w:numId w:val="34"/>
        </w:numPr>
        <w:spacing w:after="4" w:line="248"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General Contractor, Owner and all other parties required of the General Contractor, shall be included as insureds on the auto policy. </w:t>
      </w:r>
    </w:p>
    <w:p w14:paraId="4A262316"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341CEE84" w14:textId="77777777" w:rsidR="00420890" w:rsidRPr="00420890" w:rsidRDefault="00420890" w:rsidP="00420890">
      <w:pPr>
        <w:numPr>
          <w:ilvl w:val="0"/>
          <w:numId w:val="34"/>
        </w:numPr>
        <w:spacing w:after="4" w:line="250" w:lineRule="auto"/>
        <w:ind w:hanging="3"/>
        <w:jc w:val="both"/>
        <w:rPr>
          <w:rFonts w:ascii="Arial" w:eastAsia="Arial" w:hAnsi="Arial" w:cs="Arial"/>
          <w:color w:val="000000"/>
          <w:kern w:val="2"/>
          <w:sz w:val="20"/>
          <w14:ligatures w14:val="standardContextual"/>
        </w:rPr>
      </w:pPr>
      <w:r w:rsidRPr="00420890">
        <w:rPr>
          <w:rFonts w:ascii="Arial" w:eastAsia="Arial" w:hAnsi="Arial" w:cs="Arial"/>
          <w:b/>
          <w:color w:val="000000"/>
          <w:kern w:val="2"/>
          <w:sz w:val="20"/>
          <w14:ligatures w14:val="standardContextual"/>
        </w:rPr>
        <w:t>Commercial Umbrella</w:t>
      </w:r>
      <w:r w:rsidRPr="00420890">
        <w:rPr>
          <w:rFonts w:ascii="Arial" w:eastAsia="Arial" w:hAnsi="Arial" w:cs="Arial"/>
          <w:color w:val="000000"/>
          <w:kern w:val="2"/>
          <w:sz w:val="20"/>
          <w14:ligatures w14:val="standardContextual"/>
        </w:rPr>
        <w:t xml:space="preserve"> </w:t>
      </w:r>
    </w:p>
    <w:p w14:paraId="54F70A87" w14:textId="77777777" w:rsidR="00420890" w:rsidRPr="00420890" w:rsidRDefault="00420890" w:rsidP="00420890">
      <w:pPr>
        <w:numPr>
          <w:ilvl w:val="1"/>
          <w:numId w:val="34"/>
        </w:numPr>
        <w:spacing w:after="4" w:line="248"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Umbrella limits must be at least $1,000,000. </w:t>
      </w:r>
    </w:p>
    <w:p w14:paraId="245BCF50" w14:textId="77777777" w:rsidR="00420890" w:rsidRPr="00420890" w:rsidRDefault="00420890" w:rsidP="00420890">
      <w:pPr>
        <w:numPr>
          <w:ilvl w:val="1"/>
          <w:numId w:val="34"/>
        </w:numPr>
        <w:spacing w:after="4" w:line="248"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Umbrella coverage must include as insureds all entities that are additional insureds on the CGL.  </w:t>
      </w:r>
    </w:p>
    <w:p w14:paraId="712CE39C" w14:textId="77777777" w:rsidR="00420890" w:rsidRPr="00420890" w:rsidRDefault="00420890" w:rsidP="00420890">
      <w:pPr>
        <w:numPr>
          <w:ilvl w:val="1"/>
          <w:numId w:val="34"/>
        </w:numPr>
        <w:spacing w:after="4" w:line="250"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Umbrella coverage for such additional insureds shall apply as primary and non-contributory insurance before any other insurance or self-insurance, including any deductible, maintained by, or </w:t>
      </w:r>
      <w:r w:rsidRPr="00420890">
        <w:rPr>
          <w:rFonts w:ascii="Arial" w:eastAsia="Arial" w:hAnsi="Arial" w:cs="Arial"/>
          <w:color w:val="000000"/>
          <w:kern w:val="2"/>
          <w:sz w:val="20"/>
          <w14:ligatures w14:val="standardContextual"/>
        </w:rPr>
        <w:lastRenderedPageBreak/>
        <w:t xml:space="preserve">provided to, the additional insured other than the CGL, Auto Liability and Employers Liability coverages maintained by the Subcontractor. </w:t>
      </w:r>
    </w:p>
    <w:p w14:paraId="6224D6AC"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3A4C8031" w14:textId="77777777" w:rsidR="00420890" w:rsidRPr="00420890" w:rsidRDefault="00420890" w:rsidP="00420890">
      <w:pPr>
        <w:numPr>
          <w:ilvl w:val="0"/>
          <w:numId w:val="34"/>
        </w:numPr>
        <w:spacing w:after="4" w:line="250" w:lineRule="auto"/>
        <w:ind w:hanging="3"/>
        <w:jc w:val="both"/>
        <w:rPr>
          <w:rFonts w:ascii="Arial" w:eastAsia="Arial" w:hAnsi="Arial" w:cs="Arial"/>
          <w:color w:val="000000"/>
          <w:kern w:val="2"/>
          <w:sz w:val="20"/>
          <w14:ligatures w14:val="standardContextual"/>
        </w:rPr>
      </w:pPr>
      <w:r w:rsidRPr="00420890">
        <w:rPr>
          <w:rFonts w:ascii="Arial" w:eastAsia="Arial" w:hAnsi="Arial" w:cs="Arial"/>
          <w:b/>
          <w:color w:val="000000"/>
          <w:kern w:val="2"/>
          <w:sz w:val="20"/>
          <w14:ligatures w14:val="standardContextual"/>
        </w:rPr>
        <w:t>Workers Compensation and Employers Liability</w:t>
      </w:r>
      <w:r w:rsidRPr="00420890">
        <w:rPr>
          <w:rFonts w:ascii="Arial" w:eastAsia="Arial" w:hAnsi="Arial" w:cs="Arial"/>
          <w:color w:val="000000"/>
          <w:kern w:val="2"/>
          <w:sz w:val="20"/>
          <w14:ligatures w14:val="standardContextual"/>
        </w:rPr>
        <w:t xml:space="preserve"> </w:t>
      </w:r>
    </w:p>
    <w:p w14:paraId="23DEAD5F" w14:textId="77777777" w:rsidR="00420890" w:rsidRPr="00420890" w:rsidRDefault="00420890" w:rsidP="00420890">
      <w:pPr>
        <w:numPr>
          <w:ilvl w:val="1"/>
          <w:numId w:val="34"/>
        </w:numPr>
        <w:spacing w:after="4" w:line="248"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Employers Liability Insurance limits of at least $1,000,000 each accident for bodily injury by accident and $1,000,000 each employee for injury by disease. </w:t>
      </w:r>
    </w:p>
    <w:p w14:paraId="30ADD99F" w14:textId="77777777" w:rsidR="00420890" w:rsidRPr="00420890" w:rsidRDefault="00420890" w:rsidP="00420890">
      <w:pPr>
        <w:numPr>
          <w:ilvl w:val="1"/>
          <w:numId w:val="34"/>
        </w:numPr>
        <w:spacing w:after="4" w:line="248"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Where applicable, U.S. Longshore and Harbor workers Compensation Act Endorsement shall be attached to the policy. </w:t>
      </w:r>
    </w:p>
    <w:p w14:paraId="188286E0" w14:textId="77777777" w:rsidR="00420890" w:rsidRPr="00420890" w:rsidRDefault="00420890" w:rsidP="00420890">
      <w:pPr>
        <w:numPr>
          <w:ilvl w:val="1"/>
          <w:numId w:val="34"/>
        </w:numPr>
        <w:spacing w:after="4" w:line="248" w:lineRule="auto"/>
        <w:ind w:right="2" w:hanging="3"/>
        <w:jc w:val="both"/>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Where applicable, the Maritime Coverage Endorsement shall be attached to the policy. </w:t>
      </w:r>
    </w:p>
    <w:p w14:paraId="627CF83E"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6F4C5D8E"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5FADF42A" w14:textId="77777777" w:rsidR="00420890" w:rsidRPr="00420890" w:rsidRDefault="00420890" w:rsidP="00420890">
      <w:pPr>
        <w:numPr>
          <w:ilvl w:val="0"/>
          <w:numId w:val="34"/>
        </w:numPr>
        <w:spacing w:after="4" w:line="250" w:lineRule="auto"/>
        <w:ind w:hanging="3"/>
        <w:jc w:val="both"/>
        <w:rPr>
          <w:rFonts w:ascii="Arial" w:eastAsia="Arial" w:hAnsi="Arial" w:cs="Arial"/>
          <w:color w:val="000000"/>
          <w:kern w:val="2"/>
          <w:sz w:val="20"/>
          <w14:ligatures w14:val="standardContextual"/>
        </w:rPr>
      </w:pPr>
      <w:r w:rsidRPr="00420890">
        <w:rPr>
          <w:rFonts w:ascii="Arial" w:eastAsia="Arial" w:hAnsi="Arial" w:cs="Arial"/>
          <w:b/>
          <w:color w:val="000000"/>
          <w:kern w:val="2"/>
          <w:sz w:val="20"/>
          <w14:ligatures w14:val="standardContextual"/>
        </w:rPr>
        <w:t xml:space="preserve">Waiver of Subrogation </w:t>
      </w:r>
    </w:p>
    <w:p w14:paraId="2F7CD889"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Subcontractor waives all rights against Contractor, Owner and Architect and their agents, officers, directors and employees for recovery of damages to the extent these damages are covered by commercial general liability, commercial umbrella liability, business auto liability or workers compensation and </w:t>
      </w:r>
      <w:proofErr w:type="gramStart"/>
      <w:r w:rsidRPr="00420890">
        <w:rPr>
          <w:rFonts w:ascii="Arial" w:eastAsia="Arial" w:hAnsi="Arial" w:cs="Arial"/>
          <w:color w:val="000000"/>
          <w:kern w:val="2"/>
          <w:sz w:val="20"/>
          <w14:ligatures w14:val="standardContextual"/>
        </w:rPr>
        <w:t>employers</w:t>
      </w:r>
      <w:proofErr w:type="gramEnd"/>
      <w:r w:rsidRPr="00420890">
        <w:rPr>
          <w:rFonts w:ascii="Arial" w:eastAsia="Arial" w:hAnsi="Arial" w:cs="Arial"/>
          <w:color w:val="000000"/>
          <w:kern w:val="2"/>
          <w:sz w:val="20"/>
          <w14:ligatures w14:val="standardContextual"/>
        </w:rPr>
        <w:t xml:space="preserve"> liability insurance maintained </w:t>
      </w:r>
      <w:proofErr w:type="gramStart"/>
      <w:r w:rsidRPr="00420890">
        <w:rPr>
          <w:rFonts w:ascii="Arial" w:eastAsia="Arial" w:hAnsi="Arial" w:cs="Arial"/>
          <w:color w:val="000000"/>
          <w:kern w:val="2"/>
          <w:sz w:val="20"/>
          <w14:ligatures w14:val="standardContextual"/>
        </w:rPr>
        <w:t>per</w:t>
      </w:r>
      <w:proofErr w:type="gramEnd"/>
      <w:r w:rsidRPr="00420890">
        <w:rPr>
          <w:rFonts w:ascii="Arial" w:eastAsia="Arial" w:hAnsi="Arial" w:cs="Arial"/>
          <w:color w:val="000000"/>
          <w:kern w:val="2"/>
          <w:sz w:val="20"/>
          <w14:ligatures w14:val="standardContextual"/>
        </w:rPr>
        <w:t xml:space="preserve"> requirements stated above. </w:t>
      </w:r>
    </w:p>
    <w:p w14:paraId="638BBB1C"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02961BFC" w14:textId="77777777" w:rsidR="00420890" w:rsidRPr="00420890" w:rsidRDefault="00420890" w:rsidP="00420890">
      <w:pPr>
        <w:numPr>
          <w:ilvl w:val="0"/>
          <w:numId w:val="34"/>
        </w:numPr>
        <w:spacing w:after="4" w:line="250" w:lineRule="auto"/>
        <w:ind w:hanging="3"/>
        <w:jc w:val="both"/>
        <w:rPr>
          <w:rFonts w:ascii="Arial" w:eastAsia="Arial" w:hAnsi="Arial" w:cs="Arial"/>
          <w:color w:val="000000"/>
          <w:kern w:val="2"/>
          <w:sz w:val="20"/>
          <w14:ligatures w14:val="standardContextual"/>
        </w:rPr>
      </w:pPr>
      <w:r w:rsidRPr="00420890">
        <w:rPr>
          <w:rFonts w:ascii="Arial" w:eastAsia="Arial" w:hAnsi="Arial" w:cs="Arial"/>
          <w:b/>
          <w:color w:val="000000"/>
          <w:kern w:val="2"/>
          <w:sz w:val="20"/>
          <w14:ligatures w14:val="standardContextual"/>
        </w:rPr>
        <w:t xml:space="preserve">Notification of Cancellation, Non-Renewal or Material Change in Coverage </w:t>
      </w:r>
    </w:p>
    <w:p w14:paraId="53BC3ADC"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Subcontractor's General Liability, Automobile Liability, Umbrella Liability and Workers' Compensation policies shall be endorsed to state that Contractor will be notified at least 30 days in advance in the event of cancellation, non-renewal or material change in coverage of said policies and the subcontractor will replace "will endeavor" with "must notify" in their Certificate of Insurance.  </w:t>
      </w:r>
    </w:p>
    <w:p w14:paraId="772AD91F"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b/>
          <w:color w:val="000000"/>
          <w:kern w:val="2"/>
          <w:sz w:val="20"/>
          <w14:ligatures w14:val="standardContextual"/>
        </w:rPr>
        <w:t xml:space="preserve"> </w:t>
      </w:r>
    </w:p>
    <w:p w14:paraId="41D86AE1" w14:textId="77777777" w:rsidR="00420890" w:rsidRPr="00420890" w:rsidRDefault="00420890" w:rsidP="00420890">
      <w:pPr>
        <w:numPr>
          <w:ilvl w:val="0"/>
          <w:numId w:val="34"/>
        </w:numPr>
        <w:spacing w:after="4" w:line="250" w:lineRule="auto"/>
        <w:ind w:hanging="3"/>
        <w:jc w:val="both"/>
        <w:rPr>
          <w:rFonts w:ascii="Arial" w:eastAsia="Arial" w:hAnsi="Arial" w:cs="Arial"/>
          <w:color w:val="000000"/>
          <w:kern w:val="2"/>
          <w:sz w:val="20"/>
          <w14:ligatures w14:val="standardContextual"/>
        </w:rPr>
      </w:pPr>
      <w:r w:rsidRPr="00420890">
        <w:rPr>
          <w:rFonts w:ascii="Arial" w:eastAsia="Arial" w:hAnsi="Arial" w:cs="Arial"/>
          <w:b/>
          <w:color w:val="000000"/>
          <w:kern w:val="2"/>
          <w:sz w:val="20"/>
          <w14:ligatures w14:val="standardContextual"/>
        </w:rPr>
        <w:t xml:space="preserve">Certificates of Insurance </w:t>
      </w:r>
    </w:p>
    <w:p w14:paraId="268913E1"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Subcontractor shall provide Contractor with valid certificates of insurance prior to commencement of work verifying said insurance requirements have been met. Attached to each certificate of insurance shall be a copy of the Additional Insured Endorsement that is part of the Subcontractor’s Commercial General Liability Policy.  </w:t>
      </w:r>
    </w:p>
    <w:p w14:paraId="73CC65EB"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p>
    <w:p w14:paraId="036ED7A5"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p>
    <w:p w14:paraId="4E537E60"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p>
    <w:p w14:paraId="742413DF"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p>
    <w:p w14:paraId="271B3A8A"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p>
    <w:p w14:paraId="5AA18298"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p>
    <w:p w14:paraId="011BDF7C"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p>
    <w:p w14:paraId="2559387E" w14:textId="77777777" w:rsidR="00420890" w:rsidRPr="00420890" w:rsidRDefault="00420890" w:rsidP="00420890">
      <w:pPr>
        <w:spacing w:after="4" w:line="250" w:lineRule="auto"/>
        <w:ind w:left="732" w:right="10" w:hanging="10"/>
        <w:rPr>
          <w:rFonts w:ascii="Arial" w:eastAsia="Arial" w:hAnsi="Arial" w:cs="Arial"/>
          <w:color w:val="000000"/>
          <w:kern w:val="2"/>
          <w:sz w:val="20"/>
          <w14:ligatures w14:val="standardContextual"/>
        </w:rPr>
      </w:pPr>
    </w:p>
    <w:p w14:paraId="6AD90633" w14:textId="77777777" w:rsidR="00420890" w:rsidRPr="00420890" w:rsidRDefault="00420890" w:rsidP="00420890">
      <w:pPr>
        <w:spacing w:line="259" w:lineRule="auto"/>
        <w:ind w:left="2"/>
        <w:rPr>
          <w:rFonts w:ascii="Arial" w:eastAsia="Arial" w:hAnsi="Arial" w:cs="Arial"/>
          <w:color w:val="000000"/>
          <w:kern w:val="2"/>
          <w:sz w:val="20"/>
          <w14:ligatures w14:val="standardContextual"/>
        </w:rPr>
      </w:pPr>
      <w:r w:rsidRPr="00420890">
        <w:rPr>
          <w:rFonts w:ascii="Arial" w:eastAsia="Arial" w:hAnsi="Arial" w:cs="Arial"/>
          <w:color w:val="000000"/>
          <w:kern w:val="2"/>
          <w:sz w:val="20"/>
          <w14:ligatures w14:val="standardContextual"/>
        </w:rPr>
        <w:t xml:space="preserve"> </w:t>
      </w:r>
    </w:p>
    <w:p w14:paraId="22CFC25C" w14:textId="77777777" w:rsidR="00420890" w:rsidRPr="00420890" w:rsidRDefault="00420890" w:rsidP="00420890">
      <w:pPr>
        <w:keepNext/>
        <w:keepLines/>
        <w:spacing w:line="259" w:lineRule="auto"/>
        <w:ind w:left="10" w:right="2" w:hanging="10"/>
        <w:jc w:val="center"/>
        <w:outlineLvl w:val="4"/>
        <w:rPr>
          <w:rFonts w:ascii="Arial" w:eastAsia="Arial" w:hAnsi="Arial" w:cs="Arial"/>
          <w:b/>
          <w:color w:val="000000"/>
          <w:kern w:val="2"/>
          <w14:ligatures w14:val="standardContextual"/>
        </w:rPr>
      </w:pPr>
      <w:r w:rsidRPr="00420890">
        <w:rPr>
          <w:rFonts w:ascii="Arial" w:eastAsia="Arial" w:hAnsi="Arial" w:cs="Arial"/>
          <w:b/>
          <w:color w:val="000000"/>
          <w:kern w:val="2"/>
          <w:sz w:val="20"/>
          <w14:ligatures w14:val="standardContextual"/>
        </w:rPr>
        <w:t xml:space="preserve">LAW TO APPLY </w:t>
      </w:r>
    </w:p>
    <w:p w14:paraId="21CE8634" w14:textId="17600DFA" w:rsidR="001B3538" w:rsidRDefault="00420890" w:rsidP="0042089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360" w:hanging="360"/>
        <w:rPr>
          <w:rFonts w:ascii="Arial" w:eastAsia="Arial" w:hAnsi="Arial" w:cs="Arial"/>
          <w:i/>
          <w:color w:val="000000"/>
          <w:kern w:val="2"/>
          <w:sz w:val="20"/>
          <w14:ligatures w14:val="standardContextual"/>
        </w:rPr>
      </w:pPr>
      <w:r w:rsidRPr="00420890">
        <w:rPr>
          <w:rFonts w:ascii="Arial" w:eastAsia="Arial" w:hAnsi="Arial" w:cs="Arial"/>
          <w:color w:val="000000"/>
          <w:kern w:val="2"/>
          <w:sz w:val="20"/>
          <w14:ligatures w14:val="standardContextual"/>
        </w:rPr>
        <w:t xml:space="preserve">This Agreement and all Contracts hereunder shall be governed and interpreted under the laws of the State of Texas, and venue shall be maintainable in Hidalgo County, </w:t>
      </w:r>
      <w:r w:rsidRPr="00420890">
        <w:rPr>
          <w:rFonts w:ascii="Arial" w:eastAsia="Arial" w:hAnsi="Arial" w:cs="Arial"/>
          <w:i/>
          <w:color w:val="000000"/>
          <w:kern w:val="2"/>
          <w:sz w:val="20"/>
          <w14:ligatures w14:val="standardContextual"/>
        </w:rPr>
        <w:t>Texas</w:t>
      </w:r>
    </w:p>
    <w:p w14:paraId="396B0C09" w14:textId="77777777" w:rsidR="0046762E" w:rsidRPr="001B3538" w:rsidRDefault="0046762E" w:rsidP="0042089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360" w:hanging="360"/>
        <w:rPr>
          <w:rFonts w:ascii="Arial" w:hAnsi="Arial" w:cs="Arial"/>
          <w:sz w:val="20"/>
          <w:szCs w:val="20"/>
        </w:rPr>
      </w:pPr>
    </w:p>
    <w:p w14:paraId="60577BAA" w14:textId="77777777" w:rsidR="0046762E" w:rsidRPr="0046762E" w:rsidRDefault="0046762E" w:rsidP="0046762E">
      <w:pPr>
        <w:spacing w:after="4" w:line="250" w:lineRule="auto"/>
        <w:ind w:left="-3" w:hanging="10"/>
        <w:rPr>
          <w:rFonts w:ascii="Arial" w:eastAsia="Arial" w:hAnsi="Arial" w:cs="Arial"/>
          <w:color w:val="000000"/>
          <w:kern w:val="2"/>
          <w:sz w:val="20"/>
          <w14:ligatures w14:val="standardContextual"/>
        </w:rPr>
      </w:pPr>
      <w:r w:rsidRPr="0046762E">
        <w:rPr>
          <w:rFonts w:ascii="Arial" w:eastAsia="Arial" w:hAnsi="Arial" w:cs="Arial"/>
          <w:b/>
          <w:color w:val="000000"/>
          <w:kern w:val="2"/>
          <w:sz w:val="20"/>
          <w14:ligatures w14:val="standardContextual"/>
        </w:rPr>
        <w:t xml:space="preserve">All required submittals and documentation identified within this subcontract agreement shall be submitted no later than 30 days after the subcontract agreement is executed. </w:t>
      </w:r>
    </w:p>
    <w:p w14:paraId="42220057" w14:textId="1DAF1223" w:rsidR="0046762E" w:rsidRPr="0046762E" w:rsidRDefault="007142E8" w:rsidP="0046762E">
      <w:pPr>
        <w:spacing w:line="250" w:lineRule="auto"/>
        <w:ind w:left="-13"/>
        <w:rPr>
          <w:rFonts w:ascii="Arial" w:eastAsia="Arial" w:hAnsi="Arial" w:cs="Arial"/>
          <w:color w:val="000000"/>
          <w:kern w:val="2"/>
          <w:sz w:val="20"/>
          <w14:ligatures w14:val="standardContextual"/>
        </w:rPr>
      </w:pPr>
      <w:r w:rsidRPr="007142E8">
        <w:rPr>
          <w:rFonts w:ascii="Arial" w:eastAsia="Arial" w:hAnsi="Arial" w:cs="Arial"/>
          <w:b/>
          <w:color w:val="000000"/>
          <w:kern w:val="2"/>
          <w:sz w:val="20"/>
          <w14:ligatures w14:val="standardContextual"/>
        </w:rPr>
        <w:t>Additionally</w:t>
      </w:r>
      <w:r w:rsidR="0046762E" w:rsidRPr="0046762E">
        <w:rPr>
          <w:rFonts w:ascii="Arial" w:eastAsia="Arial" w:hAnsi="Arial" w:cs="Arial"/>
          <w:b/>
          <w:color w:val="000000"/>
          <w:kern w:val="2"/>
          <w:sz w:val="20"/>
          <w14:ligatures w14:val="standardContextual"/>
        </w:rPr>
        <w:t xml:space="preserve">, the prime contractor withholds the right to issue daily penalty fees to any subcontractor of $250.00 per day, for failing to provide any documentation identified within the plans and specifications. Unless mutually agreed upon and modified in writing by both parties, NM Contracting, LLC and this subcontractor/supplier. No time extensions for these requirements will be made unless in writing. </w:t>
      </w:r>
    </w:p>
    <w:p w14:paraId="2D73E4F2" w14:textId="77777777" w:rsidR="0046762E" w:rsidRPr="0046762E" w:rsidRDefault="0046762E" w:rsidP="0046762E">
      <w:pPr>
        <w:spacing w:line="259" w:lineRule="auto"/>
        <w:ind w:left="2"/>
        <w:rPr>
          <w:rFonts w:ascii="Arial" w:eastAsia="Arial" w:hAnsi="Arial" w:cs="Arial"/>
          <w:color w:val="000000"/>
          <w:kern w:val="2"/>
          <w:sz w:val="20"/>
          <w14:ligatures w14:val="standardContextual"/>
        </w:rPr>
      </w:pPr>
      <w:r w:rsidRPr="0046762E">
        <w:rPr>
          <w:rFonts w:ascii="Arial" w:eastAsia="Arial" w:hAnsi="Arial" w:cs="Arial"/>
          <w:color w:val="000000"/>
          <w:kern w:val="2"/>
          <w:sz w:val="20"/>
          <w14:ligatures w14:val="standardContextual"/>
        </w:rPr>
        <w:t xml:space="preserve"> </w:t>
      </w:r>
    </w:p>
    <w:p w14:paraId="5222DB80" w14:textId="77777777" w:rsidR="0046762E" w:rsidRPr="0046762E" w:rsidRDefault="0046762E" w:rsidP="0046762E">
      <w:pPr>
        <w:spacing w:after="4" w:line="250" w:lineRule="auto"/>
        <w:ind w:left="-3" w:hanging="10"/>
        <w:rPr>
          <w:rFonts w:ascii="Arial" w:eastAsia="Arial" w:hAnsi="Arial" w:cs="Arial"/>
          <w:color w:val="000000"/>
          <w:kern w:val="2"/>
          <w:sz w:val="20"/>
          <w14:ligatures w14:val="standardContextual"/>
        </w:rPr>
      </w:pPr>
      <w:r w:rsidRPr="0046762E">
        <w:rPr>
          <w:rFonts w:ascii="Arial" w:eastAsia="Arial" w:hAnsi="Arial" w:cs="Arial"/>
          <w:b/>
          <w:color w:val="000000"/>
          <w:kern w:val="2"/>
          <w:sz w:val="20"/>
          <w14:ligatures w14:val="standardContextual"/>
        </w:rPr>
        <w:t xml:space="preserve">Subcontractor/Supplier acknowledges that all Closing and all project documents </w:t>
      </w:r>
      <w:proofErr w:type="gramStart"/>
      <w:r w:rsidRPr="0046762E">
        <w:rPr>
          <w:rFonts w:ascii="Arial" w:eastAsia="Arial" w:hAnsi="Arial" w:cs="Arial"/>
          <w:b/>
          <w:color w:val="000000"/>
          <w:kern w:val="2"/>
          <w:sz w:val="20"/>
          <w14:ligatures w14:val="standardContextual"/>
        </w:rPr>
        <w:t>including</w:t>
      </w:r>
      <w:proofErr w:type="gramEnd"/>
      <w:r w:rsidRPr="0046762E">
        <w:rPr>
          <w:rFonts w:ascii="Arial" w:eastAsia="Arial" w:hAnsi="Arial" w:cs="Arial"/>
          <w:b/>
          <w:color w:val="000000"/>
          <w:kern w:val="2"/>
          <w:sz w:val="20"/>
          <w14:ligatures w14:val="standardContextual"/>
        </w:rPr>
        <w:t xml:space="preserve"> but not limited to: Subcontractor warranty letters, HAZCOM/Safety binder, Operating Manuals, Asbestos letter, As-built drawings and any other required documentation identified within the project Manual/Specification.  All documents must be submitted to our office no later than 14 days from date </w:t>
      </w:r>
      <w:r w:rsidRPr="0046762E">
        <w:rPr>
          <w:rFonts w:ascii="Arial" w:eastAsia="Arial" w:hAnsi="Arial" w:cs="Arial"/>
          <w:b/>
          <w:color w:val="000000"/>
          <w:kern w:val="2"/>
          <w:sz w:val="20"/>
          <w14:ligatures w14:val="standardContextual"/>
        </w:rPr>
        <w:lastRenderedPageBreak/>
        <w:t xml:space="preserve">of notice.  Any subcontractor that fails to submit documentation by the specified time will be fined a penalty fee in the amount of $250.00 per day.  </w:t>
      </w:r>
    </w:p>
    <w:p w14:paraId="1E4B9133" w14:textId="77777777" w:rsidR="0046762E" w:rsidRPr="0046762E" w:rsidRDefault="0046762E" w:rsidP="0046762E">
      <w:pPr>
        <w:spacing w:line="259" w:lineRule="auto"/>
        <w:ind w:left="2"/>
        <w:rPr>
          <w:rFonts w:ascii="Arial" w:eastAsia="Arial" w:hAnsi="Arial" w:cs="Arial"/>
          <w:b/>
          <w:color w:val="000000"/>
          <w:kern w:val="2"/>
          <w:sz w:val="20"/>
          <w14:ligatures w14:val="standardContextual"/>
        </w:rPr>
      </w:pPr>
      <w:r w:rsidRPr="0046762E">
        <w:rPr>
          <w:rFonts w:ascii="Arial" w:eastAsia="Arial" w:hAnsi="Arial" w:cs="Arial"/>
          <w:b/>
          <w:color w:val="000000"/>
          <w:kern w:val="2"/>
          <w:sz w:val="20"/>
          <w14:ligatures w14:val="standardContextual"/>
        </w:rPr>
        <w:t xml:space="preserve"> </w:t>
      </w:r>
    </w:p>
    <w:p w14:paraId="540E00E2" w14:textId="77777777" w:rsidR="0046762E" w:rsidRPr="0046762E" w:rsidRDefault="0046762E" w:rsidP="0046762E">
      <w:pPr>
        <w:spacing w:line="259" w:lineRule="auto"/>
        <w:ind w:left="2"/>
        <w:rPr>
          <w:rFonts w:ascii="Arial" w:eastAsia="Arial" w:hAnsi="Arial" w:cs="Arial"/>
          <w:b/>
          <w:color w:val="000000"/>
          <w:kern w:val="2"/>
          <w:sz w:val="20"/>
          <w14:ligatures w14:val="standardContextual"/>
        </w:rPr>
      </w:pPr>
    </w:p>
    <w:p w14:paraId="3844B026" w14:textId="77777777" w:rsidR="0046762E" w:rsidRPr="0046762E" w:rsidRDefault="0046762E" w:rsidP="0046762E">
      <w:pPr>
        <w:spacing w:line="259" w:lineRule="auto"/>
        <w:ind w:left="2"/>
        <w:rPr>
          <w:rFonts w:ascii="Arial" w:eastAsia="Arial" w:hAnsi="Arial" w:cs="Arial"/>
          <w:color w:val="000000"/>
          <w:kern w:val="2"/>
          <w:sz w:val="20"/>
          <w14:ligatures w14:val="standardContextual"/>
        </w:rPr>
      </w:pPr>
    </w:p>
    <w:p w14:paraId="3E2677AC" w14:textId="77777777" w:rsidR="0046762E" w:rsidRPr="0046762E" w:rsidRDefault="0046762E" w:rsidP="0046762E">
      <w:pPr>
        <w:spacing w:after="17" w:line="259" w:lineRule="auto"/>
        <w:ind w:left="2"/>
        <w:rPr>
          <w:rFonts w:ascii="Arial" w:eastAsia="Arial" w:hAnsi="Arial" w:cs="Arial"/>
          <w:color w:val="000000"/>
          <w:kern w:val="2"/>
          <w:sz w:val="20"/>
          <w14:ligatures w14:val="standardContextual"/>
        </w:rPr>
      </w:pPr>
      <w:r w:rsidRPr="0046762E">
        <w:rPr>
          <w:rFonts w:ascii="Arial" w:eastAsia="Arial" w:hAnsi="Arial" w:cs="Arial"/>
          <w:color w:val="000000"/>
          <w:kern w:val="2"/>
          <w:sz w:val="17"/>
          <w14:ligatures w14:val="standardContextual"/>
        </w:rPr>
        <w:t xml:space="preserve"> </w:t>
      </w:r>
      <w:r w:rsidRPr="0046762E">
        <w:rPr>
          <w:rFonts w:ascii="Arial" w:eastAsia="Arial" w:hAnsi="Arial" w:cs="Arial"/>
          <w:color w:val="000000"/>
          <w:kern w:val="2"/>
          <w:sz w:val="17"/>
          <w14:ligatures w14:val="standardContextual"/>
        </w:rPr>
        <w:tab/>
        <w:t xml:space="preserve"> </w:t>
      </w:r>
    </w:p>
    <w:p w14:paraId="64C9E177" w14:textId="77777777" w:rsidR="0046762E" w:rsidRPr="0046762E" w:rsidRDefault="0046762E" w:rsidP="0046762E">
      <w:pPr>
        <w:spacing w:after="4" w:line="248" w:lineRule="auto"/>
        <w:ind w:left="-10" w:right="2" w:hanging="3"/>
        <w:jc w:val="both"/>
        <w:rPr>
          <w:rFonts w:ascii="Arial" w:eastAsia="Arial" w:hAnsi="Arial" w:cs="Arial"/>
          <w:color w:val="000000"/>
          <w:kern w:val="2"/>
          <w:sz w:val="20"/>
          <w14:ligatures w14:val="standardContextual"/>
        </w:rPr>
      </w:pPr>
      <w:r w:rsidRPr="0046762E">
        <w:rPr>
          <w:rFonts w:ascii="Arial" w:eastAsia="Arial" w:hAnsi="Arial" w:cs="Arial"/>
          <w:b/>
          <w:color w:val="000000"/>
          <w:kern w:val="2"/>
          <w:sz w:val="20"/>
          <w14:ligatures w14:val="standardContextual"/>
        </w:rPr>
        <w:t xml:space="preserve">IN WITNESS WHEREOF, </w:t>
      </w:r>
      <w:r w:rsidRPr="0046762E">
        <w:rPr>
          <w:rFonts w:ascii="Arial" w:eastAsia="Arial" w:hAnsi="Arial" w:cs="Arial"/>
          <w:color w:val="000000"/>
          <w:kern w:val="2"/>
          <w:sz w:val="20"/>
          <w14:ligatures w14:val="standardContextual"/>
        </w:rPr>
        <w:t xml:space="preserve">this Agreement </w:t>
      </w:r>
      <w:proofErr w:type="gramStart"/>
      <w:r w:rsidRPr="0046762E">
        <w:rPr>
          <w:rFonts w:ascii="Arial" w:eastAsia="Arial" w:hAnsi="Arial" w:cs="Arial"/>
          <w:color w:val="000000"/>
          <w:kern w:val="2"/>
          <w:sz w:val="20"/>
          <w14:ligatures w14:val="standardContextual"/>
        </w:rPr>
        <w:t>entered into</w:t>
      </w:r>
      <w:proofErr w:type="gramEnd"/>
      <w:r w:rsidRPr="0046762E">
        <w:rPr>
          <w:rFonts w:ascii="Arial" w:eastAsia="Arial" w:hAnsi="Arial" w:cs="Arial"/>
          <w:color w:val="000000"/>
          <w:kern w:val="2"/>
          <w:sz w:val="20"/>
          <w14:ligatures w14:val="standardContextual"/>
        </w:rPr>
        <w:t xml:space="preserve"> as of the day and year first written above. </w:t>
      </w:r>
    </w:p>
    <w:p w14:paraId="4D0DE4C9" w14:textId="2FDB8639" w:rsidR="001B3538" w:rsidRPr="001B3538" w:rsidRDefault="001B3538" w:rsidP="0046762E">
      <w:pPr>
        <w:spacing w:after="4" w:line="250" w:lineRule="auto"/>
        <w:ind w:left="-3" w:hanging="10"/>
        <w:rPr>
          <w:rFonts w:ascii="Arial" w:hAnsi="Arial" w:cs="Arial"/>
          <w:sz w:val="20"/>
          <w:szCs w:val="20"/>
        </w:rPr>
      </w:pPr>
    </w:p>
    <w:p w14:paraId="290ED241" w14:textId="77777777" w:rsidR="001B3538" w:rsidRPr="00A32896"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ind w:left="5040" w:hanging="5040"/>
        <w:jc w:val="both"/>
        <w:rPr>
          <w:rFonts w:ascii="Arial" w:hAnsi="Arial" w:cs="Arial"/>
          <w:b/>
          <w:bCs/>
        </w:rPr>
      </w:pPr>
      <w:r w:rsidRPr="00A32896">
        <w:rPr>
          <w:rFonts w:ascii="Arial" w:hAnsi="Arial" w:cs="Arial"/>
          <w:b/>
          <w:bCs/>
        </w:rPr>
        <w:t>CONTRACTOR</w:t>
      </w:r>
      <w:r w:rsidRPr="00A32896">
        <w:rPr>
          <w:rFonts w:ascii="Arial" w:hAnsi="Arial" w:cs="Arial"/>
          <w:b/>
          <w:bCs/>
        </w:rPr>
        <w:tab/>
      </w:r>
      <w:r w:rsidRPr="00A32896">
        <w:rPr>
          <w:rFonts w:ascii="Arial" w:hAnsi="Arial" w:cs="Arial"/>
          <w:b/>
          <w:bCs/>
        </w:rPr>
        <w:tab/>
      </w:r>
      <w:r w:rsidRPr="00A32896">
        <w:rPr>
          <w:rFonts w:ascii="Arial" w:hAnsi="Arial" w:cs="Arial"/>
          <w:b/>
          <w:bCs/>
        </w:rPr>
        <w:tab/>
      </w:r>
      <w:r w:rsidRPr="00A32896">
        <w:rPr>
          <w:rFonts w:ascii="Arial" w:hAnsi="Arial" w:cs="Arial"/>
          <w:b/>
          <w:bCs/>
        </w:rPr>
        <w:tab/>
      </w:r>
      <w:r w:rsidRPr="00A32896">
        <w:rPr>
          <w:rFonts w:ascii="Arial" w:hAnsi="Arial" w:cs="Arial"/>
          <w:b/>
          <w:bCs/>
        </w:rPr>
        <w:tab/>
        <w:t xml:space="preserve">      SUBCONTRACTOR</w:t>
      </w:r>
    </w:p>
    <w:p w14:paraId="38A4DC48" w14:textId="77777777" w:rsidR="001B3538" w:rsidRP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sz w:val="12"/>
          <w:szCs w:val="12"/>
        </w:rPr>
      </w:pPr>
    </w:p>
    <w:p w14:paraId="27A399BD" w14:textId="06719DA9" w:rsidR="00D03700" w:rsidRPr="00592A6E" w:rsidRDefault="009353E6" w:rsidP="00694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b/>
          <w:iCs/>
          <w:sz w:val="22"/>
          <w:szCs w:val="22"/>
        </w:rPr>
      </w:pPr>
      <w:r>
        <w:rPr>
          <w:rFonts w:ascii="Arial" w:hAnsi="Arial" w:cs="Arial"/>
          <w:b/>
          <w:bCs/>
          <w:sz w:val="22"/>
          <w:szCs w:val="22"/>
        </w:rPr>
        <w:t xml:space="preserve">NM </w:t>
      </w:r>
      <w:r w:rsidR="007C0EDF">
        <w:rPr>
          <w:rFonts w:ascii="Arial" w:hAnsi="Arial" w:cs="Arial"/>
          <w:b/>
          <w:bCs/>
          <w:sz w:val="22"/>
          <w:szCs w:val="22"/>
        </w:rPr>
        <w:t>CONTRACTING,</w:t>
      </w:r>
      <w:r>
        <w:rPr>
          <w:rFonts w:ascii="Arial" w:hAnsi="Arial" w:cs="Arial"/>
          <w:b/>
          <w:bCs/>
          <w:sz w:val="22"/>
          <w:szCs w:val="22"/>
        </w:rPr>
        <w:t xml:space="preserve"> </w:t>
      </w:r>
      <w:r w:rsidR="002300C9">
        <w:rPr>
          <w:rFonts w:ascii="Arial" w:hAnsi="Arial" w:cs="Arial"/>
          <w:b/>
          <w:bCs/>
          <w:sz w:val="22"/>
          <w:szCs w:val="22"/>
        </w:rPr>
        <w:t>LLC</w:t>
      </w:r>
      <w:r w:rsidR="001B3538" w:rsidRPr="001B3538">
        <w:rPr>
          <w:rFonts w:ascii="Arial" w:hAnsi="Arial" w:cs="Arial"/>
          <w:b/>
          <w:bCs/>
          <w:sz w:val="22"/>
          <w:szCs w:val="22"/>
        </w:rPr>
        <w:t xml:space="preserve">      </w:t>
      </w:r>
      <w:r w:rsidR="001B3538" w:rsidRPr="001B3538">
        <w:rPr>
          <w:rFonts w:ascii="Arial" w:hAnsi="Arial" w:cs="Arial"/>
          <w:b/>
          <w:bCs/>
          <w:sz w:val="22"/>
          <w:szCs w:val="22"/>
        </w:rPr>
        <w:tab/>
        <w:t xml:space="preserve">      </w:t>
      </w:r>
      <w:r w:rsidR="001B3538" w:rsidRPr="001B3538">
        <w:rPr>
          <w:rFonts w:ascii="Arial" w:hAnsi="Arial" w:cs="Arial"/>
          <w:b/>
          <w:bCs/>
          <w:i/>
          <w:iCs/>
          <w:sz w:val="20"/>
          <w:szCs w:val="20"/>
        </w:rPr>
        <w:t xml:space="preserve"> </w:t>
      </w:r>
      <w:r w:rsidR="0082562B">
        <w:rPr>
          <w:rFonts w:ascii="Arial" w:hAnsi="Arial" w:cs="Arial"/>
          <w:b/>
          <w:bCs/>
          <w:sz w:val="22"/>
          <w:szCs w:val="22"/>
        </w:rPr>
        <w:t xml:space="preserve">                  </w:t>
      </w:r>
      <w:r w:rsidR="00054919">
        <w:rPr>
          <w:rFonts w:ascii="Arial" w:hAnsi="Arial" w:cs="Arial"/>
          <w:b/>
          <w:bCs/>
          <w:sz w:val="22"/>
          <w:szCs w:val="22"/>
        </w:rPr>
        <w:t xml:space="preserve">  </w:t>
      </w:r>
      <w:proofErr w:type="gramStart"/>
      <w:r w:rsidR="00054919">
        <w:rPr>
          <w:rFonts w:ascii="Arial" w:hAnsi="Arial" w:cs="Arial"/>
          <w:b/>
          <w:bCs/>
          <w:sz w:val="22"/>
          <w:szCs w:val="22"/>
        </w:rPr>
        <w:t xml:space="preserve">   </w:t>
      </w:r>
      <w:r w:rsidR="00C4168B" w:rsidRPr="00C4168B">
        <w:rPr>
          <w:rFonts w:ascii="Arial" w:hAnsi="Arial" w:cs="Arial"/>
          <w:b/>
          <w:bCs/>
          <w:sz w:val="22"/>
          <w:szCs w:val="22"/>
        </w:rPr>
        <w:t xml:space="preserve">{{ </w:t>
      </w:r>
      <w:proofErr w:type="spellStart"/>
      <w:r w:rsidR="007F201E" w:rsidRPr="007F201E">
        <w:rPr>
          <w:rFonts w:ascii="Arial" w:hAnsi="Arial" w:cs="Arial"/>
          <w:b/>
          <w:bCs/>
          <w:sz w:val="22"/>
          <w:szCs w:val="22"/>
        </w:rPr>
        <w:t>SubcontractorName</w:t>
      </w:r>
      <w:proofErr w:type="spellEnd"/>
      <w:proofErr w:type="gramEnd"/>
      <w:r w:rsidR="00C4168B" w:rsidRPr="00C4168B">
        <w:rPr>
          <w:rFonts w:ascii="Arial" w:hAnsi="Arial" w:cs="Arial"/>
          <w:b/>
          <w:bCs/>
          <w:sz w:val="22"/>
          <w:szCs w:val="22"/>
        </w:rPr>
        <w:t>}}</w:t>
      </w:r>
    </w:p>
    <w:p w14:paraId="4A4DAA7F" w14:textId="77777777" w:rsidR="00D03700" w:rsidRPr="001B3538" w:rsidRDefault="00D03700" w:rsidP="00694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both"/>
        <w:rPr>
          <w:rFonts w:ascii="Arial" w:hAnsi="Arial" w:cs="Arial"/>
          <w:sz w:val="20"/>
          <w:szCs w:val="20"/>
          <w:u w:val="single"/>
        </w:rPr>
      </w:pPr>
    </w:p>
    <w:p w14:paraId="2092A4E1" w14:textId="77777777" w:rsidR="001B3538" w:rsidRDefault="003A2E17"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ind w:left="5040" w:hanging="5040"/>
        <w:jc w:val="both"/>
        <w:rPr>
          <w:rFonts w:ascii="Arial" w:hAnsi="Arial" w:cs="Arial"/>
          <w:sz w:val="22"/>
          <w:szCs w:val="22"/>
        </w:rPr>
      </w:pPr>
      <w:r w:rsidRPr="001B3538">
        <w:rPr>
          <w:rFonts w:ascii="Arial" w:hAnsi="Arial" w:cs="Arial"/>
          <w:sz w:val="22"/>
          <w:szCs w:val="22"/>
        </w:rPr>
        <w:t>_______________________________</w:t>
      </w:r>
      <w:r w:rsidR="00E716D4">
        <w:rPr>
          <w:rFonts w:ascii="Arial" w:hAnsi="Arial" w:cs="Arial"/>
          <w:sz w:val="22"/>
          <w:szCs w:val="22"/>
        </w:rPr>
        <w:tab/>
        <w:t xml:space="preserve">                </w:t>
      </w:r>
      <w:r w:rsidR="003438B1">
        <w:rPr>
          <w:rFonts w:ascii="Arial" w:hAnsi="Arial" w:cs="Arial"/>
          <w:sz w:val="22"/>
          <w:szCs w:val="22"/>
        </w:rPr>
        <w:t xml:space="preserve">  </w:t>
      </w:r>
      <w:r w:rsidR="00E716D4">
        <w:rPr>
          <w:rFonts w:ascii="Arial" w:hAnsi="Arial" w:cs="Arial"/>
          <w:sz w:val="22"/>
          <w:szCs w:val="22"/>
        </w:rPr>
        <w:t xml:space="preserve"> </w:t>
      </w:r>
      <w:r w:rsidR="001B3538" w:rsidRPr="001B3538">
        <w:rPr>
          <w:rFonts w:ascii="Arial" w:hAnsi="Arial" w:cs="Arial"/>
          <w:sz w:val="22"/>
          <w:szCs w:val="22"/>
        </w:rPr>
        <w:t>_______________________________</w:t>
      </w:r>
    </w:p>
    <w:p w14:paraId="34CBFDF1" w14:textId="77777777" w:rsidR="00D03700" w:rsidRPr="001B3538" w:rsidRDefault="003438B1"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ind w:left="5040" w:hanging="5040"/>
        <w:jc w:val="both"/>
        <w:rPr>
          <w:rFonts w:ascii="Arial" w:hAnsi="Arial" w:cs="Arial"/>
          <w:sz w:val="22"/>
          <w:szCs w:val="22"/>
        </w:rPr>
      </w:pPr>
      <w:r w:rsidRPr="001B3538">
        <w:rPr>
          <w:rFonts w:ascii="Arial" w:hAnsi="Arial" w:cs="Arial"/>
          <w:i/>
          <w:iCs/>
          <w:sz w:val="18"/>
          <w:szCs w:val="18"/>
        </w:rPr>
        <w:t>(Signature)</w:t>
      </w:r>
      <w:r w:rsidR="00D03700">
        <w:rPr>
          <w:rFonts w:ascii="Arial" w:hAnsi="Arial" w:cs="Arial"/>
          <w:sz w:val="22"/>
          <w:szCs w:val="22"/>
        </w:rPr>
        <w:tab/>
      </w:r>
      <w:r w:rsidR="00D03700">
        <w:rPr>
          <w:rFonts w:ascii="Arial" w:hAnsi="Arial" w:cs="Arial"/>
          <w:sz w:val="22"/>
          <w:szCs w:val="22"/>
        </w:rPr>
        <w:tab/>
      </w:r>
      <w:r w:rsidR="00D03700">
        <w:rPr>
          <w:rFonts w:ascii="Arial" w:hAnsi="Arial" w:cs="Arial"/>
          <w:sz w:val="22"/>
          <w:szCs w:val="22"/>
        </w:rPr>
        <w:tab/>
      </w:r>
      <w:r w:rsidR="00D03700">
        <w:rPr>
          <w:rFonts w:ascii="Arial" w:hAnsi="Arial" w:cs="Arial"/>
          <w:sz w:val="22"/>
          <w:szCs w:val="22"/>
        </w:rPr>
        <w:tab/>
      </w:r>
      <w:r w:rsidR="00D03700">
        <w:rPr>
          <w:rFonts w:ascii="Arial" w:hAnsi="Arial" w:cs="Arial"/>
          <w:sz w:val="22"/>
          <w:szCs w:val="22"/>
        </w:rPr>
        <w:tab/>
      </w:r>
      <w:r w:rsidR="00D03700">
        <w:rPr>
          <w:rFonts w:ascii="Arial" w:hAnsi="Arial" w:cs="Arial"/>
          <w:sz w:val="22"/>
          <w:szCs w:val="22"/>
        </w:rPr>
        <w:tab/>
        <w:t xml:space="preserve">    </w:t>
      </w:r>
      <w:proofErr w:type="gramStart"/>
      <w:r w:rsidR="00D03700">
        <w:rPr>
          <w:rFonts w:ascii="Arial" w:hAnsi="Arial" w:cs="Arial"/>
          <w:sz w:val="22"/>
          <w:szCs w:val="22"/>
        </w:rPr>
        <w:t xml:space="preserve">  </w:t>
      </w:r>
      <w:r>
        <w:rPr>
          <w:rFonts w:ascii="Arial" w:hAnsi="Arial" w:cs="Arial"/>
          <w:sz w:val="22"/>
          <w:szCs w:val="22"/>
        </w:rPr>
        <w:t xml:space="preserve"> </w:t>
      </w:r>
      <w:r w:rsidRPr="001B3538">
        <w:rPr>
          <w:rFonts w:ascii="Arial" w:hAnsi="Arial" w:cs="Arial"/>
          <w:i/>
          <w:iCs/>
          <w:sz w:val="18"/>
          <w:szCs w:val="18"/>
        </w:rPr>
        <w:t>(</w:t>
      </w:r>
      <w:proofErr w:type="gramEnd"/>
      <w:r w:rsidR="00D03700" w:rsidRPr="001B3538">
        <w:rPr>
          <w:rFonts w:ascii="Arial" w:hAnsi="Arial" w:cs="Arial"/>
          <w:i/>
          <w:iCs/>
          <w:sz w:val="18"/>
          <w:szCs w:val="18"/>
        </w:rPr>
        <w:t>Signature)</w:t>
      </w:r>
    </w:p>
    <w:p w14:paraId="10D9D4DB" w14:textId="77777777" w:rsidR="001B3538" w:rsidRP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ind w:left="5040" w:hanging="5040"/>
        <w:jc w:val="both"/>
        <w:rPr>
          <w:rFonts w:ascii="Arial" w:hAnsi="Arial" w:cs="Arial"/>
          <w:sz w:val="22"/>
          <w:szCs w:val="22"/>
          <w:u w:val="single"/>
        </w:rPr>
      </w:pPr>
      <w:r w:rsidRPr="001B3538">
        <w:rPr>
          <w:rFonts w:ascii="Arial" w:hAnsi="Arial" w:cs="Arial"/>
          <w:sz w:val="22"/>
          <w:szCs w:val="22"/>
        </w:rPr>
        <w:tab/>
      </w:r>
      <w:r w:rsidRPr="001B3538">
        <w:rPr>
          <w:rFonts w:ascii="Arial" w:hAnsi="Arial" w:cs="Arial"/>
          <w:sz w:val="22"/>
          <w:szCs w:val="22"/>
        </w:rPr>
        <w:tab/>
      </w:r>
      <w:r w:rsidRPr="001B3538">
        <w:rPr>
          <w:rFonts w:ascii="Arial" w:hAnsi="Arial" w:cs="Arial"/>
          <w:sz w:val="22"/>
          <w:szCs w:val="22"/>
        </w:rPr>
        <w:tab/>
      </w:r>
      <w:r w:rsidRPr="001B3538">
        <w:rPr>
          <w:rFonts w:ascii="Arial" w:hAnsi="Arial" w:cs="Arial"/>
          <w:sz w:val="22"/>
          <w:szCs w:val="22"/>
        </w:rPr>
        <w:tab/>
      </w:r>
      <w:r w:rsidRPr="001B3538">
        <w:rPr>
          <w:rFonts w:ascii="Arial" w:hAnsi="Arial" w:cs="Arial"/>
          <w:sz w:val="22"/>
          <w:szCs w:val="22"/>
        </w:rPr>
        <w:tab/>
      </w:r>
      <w:r w:rsidRPr="001B3538">
        <w:rPr>
          <w:rFonts w:ascii="Arial" w:hAnsi="Arial" w:cs="Arial"/>
          <w:sz w:val="22"/>
          <w:szCs w:val="22"/>
        </w:rPr>
        <w:tab/>
      </w:r>
      <w:r w:rsidRPr="001B3538">
        <w:rPr>
          <w:rFonts w:ascii="Arial" w:hAnsi="Arial" w:cs="Arial"/>
          <w:sz w:val="22"/>
          <w:szCs w:val="22"/>
        </w:rPr>
        <w:tab/>
      </w:r>
      <w:r w:rsidRPr="001B3538">
        <w:rPr>
          <w:rFonts w:ascii="Arial" w:hAnsi="Arial" w:cs="Arial"/>
          <w:sz w:val="18"/>
          <w:szCs w:val="18"/>
        </w:rPr>
        <w:t xml:space="preserve">      </w:t>
      </w:r>
      <w:r w:rsidRPr="001B3538">
        <w:rPr>
          <w:rFonts w:ascii="Arial" w:hAnsi="Arial" w:cs="Arial"/>
          <w:i/>
          <w:iCs/>
          <w:sz w:val="18"/>
          <w:szCs w:val="18"/>
        </w:rPr>
        <w:t xml:space="preserve">       </w:t>
      </w:r>
    </w:p>
    <w:p w14:paraId="0FC781EB" w14:textId="77777777" w:rsidR="001B3538" w:rsidRDefault="00B139DE" w:rsidP="00844B6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2"/>
          <w:szCs w:val="22"/>
        </w:rPr>
      </w:pPr>
      <w:r>
        <w:rPr>
          <w:rFonts w:ascii="Arial" w:hAnsi="Arial" w:cs="Arial"/>
          <w:sz w:val="22"/>
          <w:szCs w:val="22"/>
        </w:rPr>
        <w:t>_______________________________</w:t>
      </w:r>
      <w:r>
        <w:rPr>
          <w:rFonts w:ascii="Arial" w:hAnsi="Arial" w:cs="Arial"/>
          <w:sz w:val="22"/>
          <w:szCs w:val="22"/>
        </w:rPr>
        <w:tab/>
      </w:r>
      <w:r w:rsidR="001B3538" w:rsidRPr="001B3538">
        <w:rPr>
          <w:rFonts w:ascii="Arial" w:hAnsi="Arial" w:cs="Arial"/>
          <w:sz w:val="22"/>
          <w:szCs w:val="22"/>
        </w:rPr>
        <w:t xml:space="preserve">                  </w:t>
      </w:r>
      <w:r w:rsidR="00844B6A">
        <w:rPr>
          <w:rFonts w:ascii="Arial" w:hAnsi="Arial" w:cs="Arial"/>
          <w:sz w:val="22"/>
          <w:szCs w:val="22"/>
        </w:rPr>
        <w:t xml:space="preserve"> _______________________________</w:t>
      </w:r>
    </w:p>
    <w:p w14:paraId="73CFDC39" w14:textId="77777777" w:rsidR="00D03700" w:rsidRPr="001B3538" w:rsidRDefault="003438B1" w:rsidP="00844B6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2"/>
          <w:szCs w:val="22"/>
        </w:rPr>
      </w:pPr>
      <w:r w:rsidRPr="001B3538">
        <w:rPr>
          <w:rFonts w:ascii="Arial" w:hAnsi="Arial" w:cs="Arial"/>
          <w:i/>
          <w:iCs/>
          <w:sz w:val="18"/>
          <w:szCs w:val="18"/>
        </w:rPr>
        <w:t>(Printed Name and Title)</w:t>
      </w:r>
      <w:r w:rsidR="00D03700">
        <w:rPr>
          <w:rFonts w:ascii="Arial" w:hAnsi="Arial" w:cs="Arial"/>
          <w:sz w:val="22"/>
          <w:szCs w:val="22"/>
        </w:rPr>
        <w:tab/>
      </w:r>
      <w:r w:rsidR="00D03700">
        <w:rPr>
          <w:rFonts w:ascii="Arial" w:hAnsi="Arial" w:cs="Arial"/>
          <w:sz w:val="22"/>
          <w:szCs w:val="22"/>
        </w:rPr>
        <w:tab/>
      </w:r>
      <w:r w:rsidR="00D03700">
        <w:rPr>
          <w:rFonts w:ascii="Arial" w:hAnsi="Arial" w:cs="Arial"/>
          <w:sz w:val="22"/>
          <w:szCs w:val="22"/>
        </w:rPr>
        <w:tab/>
      </w:r>
      <w:r w:rsidR="00D03700">
        <w:rPr>
          <w:rFonts w:ascii="Arial" w:hAnsi="Arial" w:cs="Arial"/>
          <w:sz w:val="22"/>
          <w:szCs w:val="22"/>
        </w:rPr>
        <w:tab/>
      </w:r>
      <w:r w:rsidR="00D03700">
        <w:rPr>
          <w:rFonts w:ascii="Arial" w:hAnsi="Arial" w:cs="Arial"/>
          <w:sz w:val="22"/>
          <w:szCs w:val="22"/>
        </w:rPr>
        <w:tab/>
        <w:t xml:space="preserve">    </w:t>
      </w:r>
      <w:proofErr w:type="gramStart"/>
      <w:r w:rsidR="00D03700">
        <w:rPr>
          <w:rFonts w:ascii="Arial" w:hAnsi="Arial" w:cs="Arial"/>
          <w:sz w:val="22"/>
          <w:szCs w:val="22"/>
        </w:rPr>
        <w:t xml:space="preserve"> </w:t>
      </w:r>
      <w:r>
        <w:rPr>
          <w:rFonts w:ascii="Arial" w:hAnsi="Arial" w:cs="Arial"/>
          <w:sz w:val="22"/>
          <w:szCs w:val="22"/>
        </w:rPr>
        <w:t xml:space="preserve">  (</w:t>
      </w:r>
      <w:proofErr w:type="gramEnd"/>
      <w:r w:rsidR="00D03700" w:rsidRPr="001B3538">
        <w:rPr>
          <w:rFonts w:ascii="Arial" w:hAnsi="Arial" w:cs="Arial"/>
          <w:i/>
          <w:iCs/>
          <w:sz w:val="18"/>
          <w:szCs w:val="18"/>
        </w:rPr>
        <w:t>Printed Name and Title)</w:t>
      </w:r>
    </w:p>
    <w:p w14:paraId="08407E55" w14:textId="77777777" w:rsidR="001B3538" w:rsidRP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i/>
          <w:iCs/>
          <w:sz w:val="18"/>
          <w:szCs w:val="18"/>
        </w:rPr>
      </w:pPr>
      <w:r w:rsidRPr="001B3538">
        <w:rPr>
          <w:rFonts w:ascii="Arial" w:hAnsi="Arial" w:cs="Arial"/>
          <w:sz w:val="20"/>
          <w:szCs w:val="20"/>
        </w:rPr>
        <w:tab/>
        <w:t xml:space="preserve"> </w:t>
      </w:r>
      <w:r w:rsidRPr="001B3538">
        <w:rPr>
          <w:rFonts w:ascii="Arial" w:hAnsi="Arial" w:cs="Arial"/>
          <w:i/>
          <w:iCs/>
          <w:sz w:val="18"/>
          <w:szCs w:val="18"/>
        </w:rPr>
        <w:t xml:space="preserve">              </w:t>
      </w:r>
      <w:r w:rsidRPr="001B3538">
        <w:rPr>
          <w:rFonts w:ascii="Arial" w:hAnsi="Arial" w:cs="Arial"/>
          <w:i/>
          <w:iCs/>
          <w:sz w:val="18"/>
          <w:szCs w:val="18"/>
        </w:rPr>
        <w:tab/>
      </w:r>
      <w:r w:rsidRPr="001B3538">
        <w:rPr>
          <w:rFonts w:ascii="Arial" w:hAnsi="Arial" w:cs="Arial"/>
          <w:i/>
          <w:iCs/>
          <w:sz w:val="18"/>
          <w:szCs w:val="18"/>
        </w:rPr>
        <w:tab/>
      </w:r>
      <w:r w:rsidRPr="001B3538">
        <w:rPr>
          <w:rFonts w:ascii="Arial" w:hAnsi="Arial" w:cs="Arial"/>
          <w:i/>
          <w:iCs/>
          <w:sz w:val="18"/>
          <w:szCs w:val="18"/>
        </w:rPr>
        <w:tab/>
      </w:r>
      <w:r w:rsidRPr="001B3538">
        <w:rPr>
          <w:rFonts w:ascii="Arial" w:hAnsi="Arial" w:cs="Arial"/>
          <w:i/>
          <w:iCs/>
          <w:sz w:val="18"/>
          <w:szCs w:val="18"/>
        </w:rPr>
        <w:tab/>
      </w:r>
      <w:r w:rsidRPr="001B3538">
        <w:rPr>
          <w:rFonts w:ascii="Arial" w:hAnsi="Arial" w:cs="Arial"/>
          <w:i/>
          <w:iCs/>
          <w:sz w:val="18"/>
          <w:szCs w:val="18"/>
        </w:rPr>
        <w:tab/>
        <w:t xml:space="preserve">  </w:t>
      </w:r>
      <w:r w:rsidR="00844B6A">
        <w:rPr>
          <w:rFonts w:ascii="Arial" w:hAnsi="Arial" w:cs="Arial"/>
          <w:i/>
          <w:iCs/>
          <w:sz w:val="18"/>
          <w:szCs w:val="18"/>
        </w:rPr>
        <w:t xml:space="preserve"> </w:t>
      </w:r>
      <w:r w:rsidRPr="001B3538">
        <w:rPr>
          <w:rFonts w:ascii="Arial" w:hAnsi="Arial" w:cs="Arial"/>
          <w:i/>
          <w:iCs/>
          <w:sz w:val="18"/>
          <w:szCs w:val="18"/>
        </w:rPr>
        <w:t xml:space="preserve">  </w:t>
      </w:r>
    </w:p>
    <w:p w14:paraId="2D3B2DAA" w14:textId="77777777" w:rsidR="001B3538" w:rsidRPr="001B3538" w:rsidRDefault="00B139DE"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sz w:val="22"/>
          <w:szCs w:val="22"/>
        </w:rPr>
      </w:pPr>
      <w:r w:rsidRPr="001B3538">
        <w:rPr>
          <w:rFonts w:ascii="Arial" w:hAnsi="Arial" w:cs="Arial"/>
          <w:sz w:val="22"/>
          <w:szCs w:val="22"/>
        </w:rPr>
        <w:t>_______________________________</w:t>
      </w:r>
      <w:r>
        <w:rPr>
          <w:rFonts w:ascii="Arial" w:hAnsi="Arial" w:cs="Arial"/>
          <w:sz w:val="22"/>
          <w:szCs w:val="22"/>
        </w:rPr>
        <w:tab/>
      </w:r>
      <w:r w:rsidR="00E716D4">
        <w:rPr>
          <w:rFonts w:ascii="Arial" w:hAnsi="Arial" w:cs="Arial"/>
          <w:sz w:val="22"/>
          <w:szCs w:val="22"/>
        </w:rPr>
        <w:tab/>
        <w:t xml:space="preserve">      </w:t>
      </w:r>
      <w:r w:rsidR="003438B1">
        <w:rPr>
          <w:rFonts w:ascii="Arial" w:hAnsi="Arial" w:cs="Arial"/>
          <w:sz w:val="22"/>
          <w:szCs w:val="22"/>
        </w:rPr>
        <w:t xml:space="preserve"> </w:t>
      </w:r>
      <w:r w:rsidR="001B3538" w:rsidRPr="001B3538">
        <w:rPr>
          <w:rFonts w:ascii="Arial" w:hAnsi="Arial" w:cs="Arial"/>
          <w:sz w:val="22"/>
          <w:szCs w:val="22"/>
        </w:rPr>
        <w:t>_______________________________</w:t>
      </w:r>
    </w:p>
    <w:p w14:paraId="5253A1BB" w14:textId="77777777" w:rsidR="001B3538" w:rsidRPr="001B3538" w:rsidRDefault="00B139DE"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i/>
          <w:iCs/>
          <w:sz w:val="18"/>
          <w:szCs w:val="18"/>
        </w:rPr>
      </w:pPr>
      <w:r w:rsidRPr="001B3538">
        <w:rPr>
          <w:rFonts w:ascii="Arial" w:hAnsi="Arial" w:cs="Arial"/>
          <w:i/>
          <w:iCs/>
          <w:sz w:val="18"/>
          <w:szCs w:val="18"/>
        </w:rPr>
        <w:t>(Date)</w:t>
      </w:r>
      <w:r w:rsidR="001B3538" w:rsidRPr="001B3538">
        <w:rPr>
          <w:rFonts w:ascii="Arial" w:hAnsi="Arial" w:cs="Arial"/>
          <w:sz w:val="20"/>
          <w:szCs w:val="20"/>
        </w:rPr>
        <w:tab/>
        <w:t xml:space="preserve"> </w:t>
      </w:r>
      <w:r w:rsidR="001B3538" w:rsidRPr="001B3538">
        <w:rPr>
          <w:rFonts w:ascii="Arial" w:hAnsi="Arial" w:cs="Arial"/>
          <w:i/>
          <w:iCs/>
          <w:sz w:val="18"/>
          <w:szCs w:val="18"/>
        </w:rPr>
        <w:t xml:space="preserve">              </w:t>
      </w:r>
      <w:r w:rsidR="001B3538" w:rsidRPr="001B3538">
        <w:rPr>
          <w:rFonts w:ascii="Arial" w:hAnsi="Arial" w:cs="Arial"/>
          <w:i/>
          <w:iCs/>
          <w:sz w:val="18"/>
          <w:szCs w:val="18"/>
        </w:rPr>
        <w:tab/>
      </w:r>
      <w:r w:rsidR="001B3538" w:rsidRPr="001B3538">
        <w:rPr>
          <w:rFonts w:ascii="Arial" w:hAnsi="Arial" w:cs="Arial"/>
          <w:i/>
          <w:iCs/>
          <w:sz w:val="18"/>
          <w:szCs w:val="18"/>
        </w:rPr>
        <w:tab/>
      </w:r>
      <w:r w:rsidR="001B3538" w:rsidRPr="001B3538">
        <w:rPr>
          <w:rFonts w:ascii="Arial" w:hAnsi="Arial" w:cs="Arial"/>
          <w:i/>
          <w:iCs/>
          <w:sz w:val="18"/>
          <w:szCs w:val="18"/>
        </w:rPr>
        <w:tab/>
      </w:r>
      <w:r w:rsidR="001B3538" w:rsidRPr="001B3538">
        <w:rPr>
          <w:rFonts w:ascii="Arial" w:hAnsi="Arial" w:cs="Arial"/>
          <w:i/>
          <w:iCs/>
          <w:sz w:val="18"/>
          <w:szCs w:val="18"/>
        </w:rPr>
        <w:tab/>
      </w:r>
      <w:r w:rsidR="001B3538" w:rsidRPr="001B3538">
        <w:rPr>
          <w:rFonts w:ascii="Arial" w:hAnsi="Arial" w:cs="Arial"/>
          <w:i/>
          <w:iCs/>
          <w:sz w:val="18"/>
          <w:szCs w:val="18"/>
        </w:rPr>
        <w:tab/>
      </w:r>
      <w:r w:rsidR="003438B1">
        <w:rPr>
          <w:rFonts w:ascii="Arial" w:hAnsi="Arial" w:cs="Arial"/>
          <w:i/>
          <w:iCs/>
          <w:sz w:val="18"/>
          <w:szCs w:val="18"/>
        </w:rPr>
        <w:t xml:space="preserve">     </w:t>
      </w:r>
      <w:proofErr w:type="gramStart"/>
      <w:r w:rsidR="003438B1">
        <w:rPr>
          <w:rFonts w:ascii="Arial" w:hAnsi="Arial" w:cs="Arial"/>
          <w:i/>
          <w:iCs/>
          <w:sz w:val="18"/>
          <w:szCs w:val="18"/>
        </w:rPr>
        <w:t xml:space="preserve">   </w:t>
      </w:r>
      <w:r w:rsidR="003438B1" w:rsidRPr="001B3538">
        <w:rPr>
          <w:rFonts w:ascii="Arial" w:hAnsi="Arial" w:cs="Arial"/>
          <w:i/>
          <w:iCs/>
          <w:sz w:val="18"/>
          <w:szCs w:val="18"/>
        </w:rPr>
        <w:t>(</w:t>
      </w:r>
      <w:proofErr w:type="gramEnd"/>
      <w:r w:rsidR="001B3538" w:rsidRPr="001B3538">
        <w:rPr>
          <w:rFonts w:ascii="Arial" w:hAnsi="Arial" w:cs="Arial"/>
          <w:i/>
          <w:iCs/>
          <w:sz w:val="18"/>
          <w:szCs w:val="18"/>
        </w:rPr>
        <w:t>Date)</w:t>
      </w:r>
    </w:p>
    <w:p w14:paraId="6D706E01" w14:textId="77777777" w:rsidR="001B3538" w:rsidRP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i/>
          <w:iCs/>
          <w:sz w:val="20"/>
          <w:szCs w:val="20"/>
        </w:rPr>
      </w:pPr>
    </w:p>
    <w:p w14:paraId="0D390BDC" w14:textId="77777777" w:rsidR="001B3538" w:rsidRPr="00A5438D"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i/>
          <w:iCs/>
          <w:color w:val="FFFF00"/>
          <w:sz w:val="20"/>
          <w:szCs w:val="20"/>
          <w:highlight w:val="black"/>
        </w:rPr>
      </w:pPr>
      <w:r w:rsidRPr="00A5438D">
        <w:rPr>
          <w:rFonts w:ascii="Arial" w:hAnsi="Arial" w:cs="Arial"/>
          <w:b/>
          <w:bCs/>
          <w:i/>
          <w:iCs/>
          <w:color w:val="FFFF00"/>
          <w:sz w:val="20"/>
          <w:szCs w:val="20"/>
          <w:highlight w:val="black"/>
        </w:rPr>
        <w:t xml:space="preserve">Remember to Name </w:t>
      </w:r>
      <w:r w:rsidR="002069B3" w:rsidRPr="00A5438D">
        <w:rPr>
          <w:rFonts w:ascii="Arial" w:hAnsi="Arial" w:cs="Arial"/>
          <w:b/>
          <w:bCs/>
          <w:i/>
          <w:iCs/>
          <w:color w:val="FFFF00"/>
          <w:sz w:val="20"/>
          <w:szCs w:val="20"/>
          <w:highlight w:val="black"/>
        </w:rPr>
        <w:t xml:space="preserve">NM CONTRACTING, LCC </w:t>
      </w:r>
      <w:r w:rsidRPr="00A5438D">
        <w:rPr>
          <w:rFonts w:ascii="Arial" w:hAnsi="Arial" w:cs="Arial"/>
          <w:b/>
          <w:bCs/>
          <w:i/>
          <w:iCs/>
          <w:color w:val="FFFF00"/>
          <w:sz w:val="20"/>
          <w:szCs w:val="20"/>
          <w:highlight w:val="black"/>
        </w:rPr>
        <w:t>additional Insured.</w:t>
      </w:r>
    </w:p>
    <w:p w14:paraId="6088B530" w14:textId="77777777" w:rsidR="00A32896" w:rsidRPr="00A32896" w:rsidRDefault="001B3538" w:rsidP="00A636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Arial" w:hAnsi="Arial" w:cs="Arial"/>
          <w:b/>
          <w:bCs/>
          <w:i/>
          <w:iCs/>
          <w:color w:val="FFFF00"/>
          <w:sz w:val="20"/>
          <w:szCs w:val="20"/>
        </w:rPr>
      </w:pPr>
      <w:r w:rsidRPr="00A5438D">
        <w:rPr>
          <w:rFonts w:ascii="Arial" w:hAnsi="Arial" w:cs="Arial"/>
          <w:b/>
          <w:bCs/>
          <w:i/>
          <w:iCs/>
          <w:color w:val="FFFF00"/>
          <w:sz w:val="20"/>
          <w:szCs w:val="20"/>
          <w:highlight w:val="black"/>
        </w:rPr>
        <w:t>(Insurance must come from an "A" rated or better insurance company)</w:t>
      </w:r>
    </w:p>
    <w:p w14:paraId="779BCA1A" w14:textId="77777777" w:rsidR="00341CE6" w:rsidRDefault="00341CE6" w:rsidP="00EE0D9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788E2669"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2C10CA99"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78A9AECD"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4B5E9C26"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1DD89105"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6F6B8BAF"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5CED4A48"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54F44AE1"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2B738A60"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5DB4197D"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59A35BB7"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580AE8DC"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0E6AD6FB"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4F97C1CA"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6A4A425B"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69940C53"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5E066844"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06E54C7A"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77C76847"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4C4915F1"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4489307A"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7ACBF520"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5E2E4E4F"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7494867D"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0CB3C5FE" w14:textId="77777777" w:rsidR="0027016F" w:rsidRDefault="0027016F" w:rsidP="007142E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b/>
          <w:bCs/>
          <w:sz w:val="28"/>
          <w:szCs w:val="28"/>
        </w:rPr>
      </w:pPr>
    </w:p>
    <w:p w14:paraId="34ACBE32"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1ABEB12E" w14:textId="77777777" w:rsidR="0027016F" w:rsidRDefault="0027016F"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p>
    <w:p w14:paraId="2EA53537" w14:textId="620952E9" w:rsidR="001B3538" w:rsidRPr="00A32896" w:rsidRDefault="001B3538" w:rsidP="00A328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jc w:val="center"/>
        <w:rPr>
          <w:b/>
          <w:bCs/>
          <w:sz w:val="28"/>
          <w:szCs w:val="28"/>
        </w:rPr>
      </w:pPr>
      <w:r w:rsidRPr="001B3538">
        <w:rPr>
          <w:b/>
          <w:bCs/>
          <w:sz w:val="28"/>
          <w:szCs w:val="28"/>
        </w:rPr>
        <w:t>GUARANTEE</w:t>
      </w:r>
    </w:p>
    <w:p w14:paraId="12F75CDE" w14:textId="77777777" w:rsid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p>
    <w:p w14:paraId="17765A46" w14:textId="77777777" w:rsidR="0046762E" w:rsidRDefault="0046762E"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p>
    <w:p w14:paraId="4D7C596E" w14:textId="4FBA0FB8" w:rsidR="0046762E" w:rsidRDefault="0046762E" w:rsidP="0046762E">
      <w:pPr>
        <w:spacing w:line="249" w:lineRule="auto"/>
      </w:pPr>
      <w:proofErr w:type="gramStart"/>
      <w:r>
        <w:t>WHEREAS</w:t>
      </w:r>
      <w:r>
        <w:rPr>
          <w:b/>
        </w:rPr>
        <w:t>,</w:t>
      </w:r>
      <w:proofErr w:type="gramEnd"/>
      <w:r>
        <w:rPr>
          <w:b/>
        </w:rPr>
        <w:t xml:space="preserve"> </w:t>
      </w:r>
      <w:proofErr w:type="gramStart"/>
      <w:r w:rsidR="00C4168B" w:rsidRPr="00C4168B">
        <w:rPr>
          <w:b/>
        </w:rPr>
        <w:t xml:space="preserve">{{ </w:t>
      </w:r>
      <w:proofErr w:type="spellStart"/>
      <w:r w:rsidR="007F201E" w:rsidRPr="007F201E">
        <w:rPr>
          <w:b/>
        </w:rPr>
        <w:t>SubcontractorName</w:t>
      </w:r>
      <w:proofErr w:type="spellEnd"/>
      <w:proofErr w:type="gramEnd"/>
      <w:r w:rsidR="00C4168B" w:rsidRPr="00C4168B">
        <w:rPr>
          <w:b/>
        </w:rPr>
        <w:t>}}</w:t>
      </w:r>
      <w:r>
        <w:rPr>
          <w:b/>
          <w:sz w:val="22"/>
        </w:rPr>
        <w:t>,</w:t>
      </w:r>
      <w:r>
        <w:t xml:space="preserve"> Subcontractor has contemporaneously contracted with Contractor to perform the work described in the Contract. </w:t>
      </w:r>
    </w:p>
    <w:p w14:paraId="367FA75B" w14:textId="77777777" w:rsidR="0046762E" w:rsidRDefault="0046762E" w:rsidP="0046762E">
      <w:pPr>
        <w:spacing w:line="259" w:lineRule="auto"/>
        <w:ind w:left="2"/>
      </w:pPr>
      <w:r>
        <w:t xml:space="preserve"> </w:t>
      </w:r>
    </w:p>
    <w:p w14:paraId="5A441218" w14:textId="77777777" w:rsidR="0046762E" w:rsidRDefault="0046762E" w:rsidP="0046762E">
      <w:pPr>
        <w:spacing w:line="249" w:lineRule="auto"/>
        <w:ind w:left="-3" w:hanging="10"/>
      </w:pPr>
      <w:proofErr w:type="gramStart"/>
      <w:r>
        <w:t>WHEREAS,</w:t>
      </w:r>
      <w:proofErr w:type="gramEnd"/>
      <w:r>
        <w:t xml:space="preserve"> the parties to the Contract desire that the Contract be guaranteed by a principal or owner of Subcontractor. </w:t>
      </w:r>
    </w:p>
    <w:p w14:paraId="0076F9DD" w14:textId="77777777" w:rsidR="0046762E" w:rsidRDefault="0046762E" w:rsidP="0046762E">
      <w:pPr>
        <w:spacing w:line="259" w:lineRule="auto"/>
        <w:ind w:left="2"/>
      </w:pPr>
      <w:r>
        <w:t xml:space="preserve"> </w:t>
      </w:r>
    </w:p>
    <w:p w14:paraId="6F62A551" w14:textId="2FF9EFF2" w:rsidR="0046762E" w:rsidRDefault="0046762E" w:rsidP="0046762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r>
        <w:t>In consideration of the mutual obligations created in the Contract</w:t>
      </w:r>
      <w:r>
        <w:rPr>
          <w:b/>
          <w:sz w:val="22"/>
        </w:rPr>
        <w:t xml:space="preserve">, </w:t>
      </w:r>
      <w:proofErr w:type="gramStart"/>
      <w:r w:rsidR="00C4168B" w:rsidRPr="00C4168B">
        <w:rPr>
          <w:b/>
          <w:sz w:val="22"/>
        </w:rPr>
        <w:t xml:space="preserve">{{ </w:t>
      </w:r>
      <w:proofErr w:type="spellStart"/>
      <w:r w:rsidR="007F201E" w:rsidRPr="007F201E">
        <w:rPr>
          <w:b/>
          <w:sz w:val="22"/>
        </w:rPr>
        <w:t>SubcontractorName</w:t>
      </w:r>
      <w:proofErr w:type="spellEnd"/>
      <w:proofErr w:type="gramEnd"/>
      <w:r w:rsidR="00C4168B" w:rsidRPr="00C4168B">
        <w:rPr>
          <w:b/>
          <w:sz w:val="22"/>
        </w:rPr>
        <w:t>}}</w:t>
      </w:r>
      <w:r>
        <w:rPr>
          <w:b/>
          <w:sz w:val="22"/>
        </w:rPr>
        <w:t xml:space="preserve">, </w:t>
      </w:r>
      <w:r>
        <w:t>the undersigned Guarantor agrees to guarantee</w:t>
      </w:r>
    </w:p>
    <w:p w14:paraId="439A224C" w14:textId="3B05FFB4" w:rsidR="0046762E" w:rsidRDefault="0046762E" w:rsidP="0046762E">
      <w:pPr>
        <w:spacing w:line="249" w:lineRule="auto"/>
        <w:ind w:left="-3" w:hanging="10"/>
      </w:pPr>
      <w:r>
        <w:t xml:space="preserve">Subcontractor’s obligations under the Contract.  All remedies available to Contractor under the Contract (if Subcontractor breaches the Contract) are available against Guarantor.  Without limiting this guarantee, to the extent that Subcontractor does not complete the work described in the Contract, Guarantor agrees to guarantee Subcontractor’s obligations including any obligation to reimburse Contractor to the extent that Contractor completes or repairs any work performed or to be performed by Subcontractor under the Contract. </w:t>
      </w:r>
    </w:p>
    <w:p w14:paraId="0B2289D1" w14:textId="77777777" w:rsidR="0046762E" w:rsidRDefault="0046762E" w:rsidP="0046762E">
      <w:pPr>
        <w:spacing w:line="259" w:lineRule="auto"/>
        <w:ind w:left="2"/>
      </w:pPr>
      <w:r>
        <w:t xml:space="preserve"> </w:t>
      </w:r>
    </w:p>
    <w:p w14:paraId="470DBFFD" w14:textId="77777777" w:rsidR="0046762E" w:rsidRDefault="0046762E" w:rsidP="0046762E">
      <w:pPr>
        <w:spacing w:line="249" w:lineRule="auto"/>
        <w:ind w:left="-3" w:hanging="10"/>
      </w:pPr>
      <w:r>
        <w:t xml:space="preserve">This Guarantee shall be construed according to the laws of the State of Texas.  It is specifically agreed that any disputes involving this guarantee shall be subject to arbitration as set out in the Contract in Article 15.  </w:t>
      </w:r>
      <w:proofErr w:type="gramStart"/>
      <w:r>
        <w:t>Venue of any</w:t>
      </w:r>
      <w:proofErr w:type="gramEnd"/>
      <w:r>
        <w:t xml:space="preserve"> arbitration and enforcement of any arbitration award shall take place in Hidalgo County, Texas. </w:t>
      </w:r>
    </w:p>
    <w:p w14:paraId="758B1510" w14:textId="77777777" w:rsidR="0046762E" w:rsidRDefault="0046762E" w:rsidP="0046762E">
      <w:pPr>
        <w:spacing w:line="259" w:lineRule="auto"/>
        <w:ind w:left="2"/>
      </w:pPr>
      <w:r>
        <w:t xml:space="preserve"> </w:t>
      </w:r>
    </w:p>
    <w:p w14:paraId="73B403F1" w14:textId="77777777" w:rsidR="0046762E" w:rsidRDefault="0046762E" w:rsidP="0046762E">
      <w:pPr>
        <w:spacing w:line="249" w:lineRule="auto"/>
        <w:ind w:left="-3" w:hanging="10"/>
      </w:pPr>
      <w:r>
        <w:t xml:space="preserve">Should any provisions of this guarantee be determined to be illegal or unenforceable by any court of competent jurisdiction, all other provisions shall remain effective. </w:t>
      </w:r>
    </w:p>
    <w:p w14:paraId="123310DC" w14:textId="77777777" w:rsidR="0046762E" w:rsidRDefault="0046762E"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p>
    <w:p w14:paraId="0314559D" w14:textId="77777777" w:rsid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p>
    <w:p w14:paraId="3E2520AE" w14:textId="77777777" w:rsid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r>
        <w:tab/>
      </w:r>
      <w:r>
        <w:tab/>
      </w:r>
      <w:r>
        <w:tab/>
      </w:r>
      <w:r>
        <w:tab/>
      </w:r>
    </w:p>
    <w:p w14:paraId="31639957" w14:textId="77777777" w:rsid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r>
        <w:t>Guarantor:</w:t>
      </w:r>
      <w:proofErr w:type="gramStart"/>
      <w:r>
        <w:tab/>
      </w:r>
      <w:r>
        <w:tab/>
        <w:t>________________</w:t>
      </w:r>
      <w:r>
        <w:softHyphen/>
      </w:r>
      <w:r>
        <w:softHyphen/>
      </w:r>
      <w:r>
        <w:softHyphen/>
      </w:r>
      <w:r>
        <w:softHyphen/>
      </w:r>
      <w:proofErr w:type="gramEnd"/>
      <w:r>
        <w:t>________</w:t>
      </w:r>
    </w:p>
    <w:p w14:paraId="54FE7F30" w14:textId="77777777" w:rsid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p>
    <w:p w14:paraId="42623372" w14:textId="77777777" w:rsid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r>
        <w:t>Printed Name:</w:t>
      </w:r>
      <w:r>
        <w:tab/>
      </w:r>
      <w:r>
        <w:tab/>
        <w:t>________________________</w:t>
      </w:r>
    </w:p>
    <w:p w14:paraId="4C5C828A" w14:textId="77777777" w:rsidR="001B3538" w:rsidRDefault="001B3538" w:rsidP="001B35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p>
    <w:p w14:paraId="1408D814" w14:textId="77777777" w:rsidR="00AA6EE3" w:rsidRPr="00A32896" w:rsidRDefault="001B3538" w:rsidP="00D5576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pPr>
      <w:r>
        <w:t>Date</w:t>
      </w:r>
      <w:proofErr w:type="gramStart"/>
      <w:r>
        <w:t>:</w:t>
      </w:r>
      <w:r>
        <w:tab/>
      </w:r>
      <w:r>
        <w:tab/>
      </w:r>
      <w:r>
        <w:tab/>
      </w:r>
      <w:proofErr w:type="gramEnd"/>
      <w:r>
        <w:t>________________________</w:t>
      </w:r>
    </w:p>
    <w:sectPr w:rsidR="00AA6EE3" w:rsidRPr="00A32896" w:rsidSect="007540C9">
      <w:headerReference w:type="even" r:id="rId15"/>
      <w:headerReference w:type="default" r:id="rId16"/>
      <w:footerReference w:type="default" r:id="rId17"/>
      <w:headerReference w:type="first" r:id="rId18"/>
      <w:pgSz w:w="12240" w:h="15840" w:code="1"/>
      <w:pgMar w:top="1152" w:right="1296" w:bottom="1152" w:left="1296" w:header="720" w:footer="720" w:gutter="0"/>
      <w:paperSrc w:first="4" w:other="4"/>
      <w:pgNumType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0AA83" w14:textId="77777777" w:rsidR="00C83194" w:rsidRDefault="00C83194">
      <w:r>
        <w:separator/>
      </w:r>
    </w:p>
  </w:endnote>
  <w:endnote w:type="continuationSeparator" w:id="0">
    <w:p w14:paraId="4212E573" w14:textId="77777777" w:rsidR="00C83194" w:rsidRDefault="00C83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Bold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670D" w14:textId="0FFC0E86" w:rsidR="001344C6" w:rsidRPr="00270469" w:rsidRDefault="001344C6" w:rsidP="00270469">
    <w:pPr>
      <w:pStyle w:val="Footer"/>
      <w:jc w:val="center"/>
      <w:rPr>
        <w:rFonts w:ascii="Arial" w:hAnsi="Arial" w:cs="Arial"/>
      </w:rPr>
    </w:pPr>
    <w:r w:rsidRPr="00270469">
      <w:rPr>
        <w:rFonts w:ascii="Arial" w:hAnsi="Arial" w:cs="Arial"/>
      </w:rPr>
      <w:fldChar w:fldCharType="begin"/>
    </w:r>
    <w:r w:rsidRPr="00270469">
      <w:rPr>
        <w:rFonts w:ascii="Arial" w:hAnsi="Arial" w:cs="Arial"/>
      </w:rPr>
      <w:instrText xml:space="preserve"> PAGE   \* MERGEFORMAT </w:instrText>
    </w:r>
    <w:r w:rsidRPr="00270469">
      <w:rPr>
        <w:rFonts w:ascii="Arial" w:hAnsi="Arial" w:cs="Arial"/>
      </w:rPr>
      <w:fldChar w:fldCharType="separate"/>
    </w:r>
    <w:r w:rsidR="003E0403">
      <w:rPr>
        <w:rFonts w:ascii="Arial" w:hAnsi="Arial" w:cs="Arial"/>
        <w:noProof/>
      </w:rPr>
      <w:t>21</w:t>
    </w:r>
    <w:r w:rsidRPr="00270469">
      <w:rPr>
        <w:rFonts w:ascii="Arial" w:hAnsi="Arial" w:cs="Arial"/>
        <w:noProof/>
      </w:rPr>
      <w:fldChar w:fldCharType="end"/>
    </w:r>
    <w:r w:rsidRPr="00270469">
      <w:rPr>
        <w:rFonts w:ascii="Arial" w:hAnsi="Arial" w:cs="Arial"/>
        <w:noProof/>
      </w:rPr>
      <w:t>-2</w:t>
    </w:r>
    <w:r w:rsidR="007E52D4">
      <w:rPr>
        <w:rFonts w:ascii="Arial" w:hAnsi="Arial" w:cs="Arial"/>
        <w:noProof/>
      </w:rPr>
      <w:t>7</w:t>
    </w:r>
  </w:p>
  <w:p w14:paraId="59F919D0" w14:textId="77777777" w:rsidR="001344C6" w:rsidRDefault="001344C6" w:rsidP="00270469">
    <w:pPr>
      <w:widowControl w:val="0"/>
      <w:autoSpaceDE w:val="0"/>
      <w:autoSpaceDN w:val="0"/>
      <w:adjustRightInd w:val="0"/>
      <w:jc w:val="right"/>
      <w:rPr>
        <w:rFonts w:ascii="Tahoma" w:hAnsi="Tahoma" w:cs="Tahoma"/>
        <w:sz w:val="18"/>
        <w:szCs w:val="18"/>
      </w:rPr>
    </w:pPr>
    <w:r>
      <w:rPr>
        <w:rFonts w:ascii="Tahoma" w:hAnsi="Tahoma" w:cs="Tahoma"/>
        <w:sz w:val="18"/>
        <w:szCs w:val="18"/>
      </w:rPr>
      <w:tab/>
    </w:r>
    <w:r>
      <w:rPr>
        <w:rFonts w:ascii="Tahoma" w:hAnsi="Tahoma" w:cs="Tahoma"/>
        <w:sz w:val="18"/>
        <w:szCs w:val="18"/>
      </w:rPr>
      <w:tab/>
    </w:r>
    <w:r>
      <w:rPr>
        <w:rFonts w:ascii="Tahoma" w:hAnsi="Tahoma" w:cs="Tahoma"/>
        <w:sz w:val="18"/>
        <w:szCs w:val="18"/>
      </w:rPr>
      <w:tab/>
    </w:r>
    <w:r>
      <w:rPr>
        <w:rFonts w:ascii="Tahoma" w:hAnsi="Tahoma" w:cs="Tahoma"/>
        <w:sz w:val="18"/>
        <w:szCs w:val="18"/>
      </w:rPr>
      <w:tab/>
      <w:t>X__________________</w:t>
    </w:r>
  </w:p>
  <w:p w14:paraId="44603454" w14:textId="77777777" w:rsidR="001344C6" w:rsidRPr="00270469" w:rsidRDefault="001344C6" w:rsidP="00270469">
    <w:pPr>
      <w:widowControl w:val="0"/>
      <w:autoSpaceDE w:val="0"/>
      <w:autoSpaceDN w:val="0"/>
      <w:adjustRightInd w:val="0"/>
      <w:jc w:val="center"/>
      <w:rPr>
        <w:rFonts w:ascii="Arial" w:hAnsi="Arial" w:cs="Arial"/>
        <w:sz w:val="18"/>
        <w:szCs w:val="18"/>
      </w:rPr>
    </w:pPr>
    <w:r w:rsidRPr="00270469">
      <w:rPr>
        <w:rFonts w:ascii="Arial" w:hAnsi="Arial" w:cs="Arial"/>
        <w:sz w:val="18"/>
        <w:szCs w:val="18"/>
      </w:rPr>
      <w:t xml:space="preserve">                                                                              </w:t>
    </w:r>
    <w:r>
      <w:rPr>
        <w:rFonts w:ascii="Arial" w:hAnsi="Arial" w:cs="Arial"/>
        <w:sz w:val="18"/>
        <w:szCs w:val="18"/>
      </w:rPr>
      <w:t xml:space="preserve">                </w:t>
    </w:r>
    <w:r w:rsidR="00C40AB1">
      <w:rPr>
        <w:rFonts w:ascii="Arial" w:hAnsi="Arial" w:cs="Arial"/>
        <w:sz w:val="18"/>
        <w:szCs w:val="18"/>
      </w:rPr>
      <w:tab/>
    </w:r>
    <w:r w:rsidR="00C40AB1">
      <w:rPr>
        <w:rFonts w:ascii="Arial" w:hAnsi="Arial" w:cs="Arial"/>
        <w:sz w:val="18"/>
        <w:szCs w:val="18"/>
      </w:rPr>
      <w:tab/>
    </w:r>
    <w:r w:rsidR="00C40AB1">
      <w:rPr>
        <w:rFonts w:ascii="Arial" w:hAnsi="Arial" w:cs="Arial"/>
        <w:sz w:val="18"/>
        <w:szCs w:val="18"/>
      </w:rPr>
      <w:tab/>
    </w:r>
    <w:r w:rsidR="00C40AB1">
      <w:rPr>
        <w:rFonts w:ascii="Arial" w:hAnsi="Arial" w:cs="Arial"/>
        <w:sz w:val="18"/>
        <w:szCs w:val="18"/>
      </w:rPr>
      <w:tab/>
      <w:t xml:space="preserve">            </w:t>
    </w:r>
    <w:r w:rsidRPr="00270469">
      <w:rPr>
        <w:rFonts w:ascii="Arial" w:hAnsi="Arial" w:cs="Arial"/>
        <w:sz w:val="18"/>
        <w:szCs w:val="18"/>
      </w:rPr>
      <w:t>Subcontractor’s Initials</w:t>
    </w:r>
    <w:r>
      <w:rPr>
        <w:rFonts w:ascii="Arial" w:hAnsi="Arial" w:cs="Arial"/>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0BD3F" w14:textId="77777777" w:rsidR="00C83194" w:rsidRDefault="00C83194">
      <w:r>
        <w:separator/>
      </w:r>
    </w:p>
  </w:footnote>
  <w:footnote w:type="continuationSeparator" w:id="0">
    <w:p w14:paraId="102AE371" w14:textId="77777777" w:rsidR="00C83194" w:rsidRDefault="00C83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1542" w14:textId="77777777" w:rsidR="001344C6" w:rsidRDefault="00C83194">
    <w:pPr>
      <w:pStyle w:val="Header"/>
    </w:pPr>
    <w:r>
      <w:rPr>
        <w:noProof/>
      </w:rPr>
      <w:pict w14:anchorId="7F40D9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0051506" o:spid="_x0000_s1053" type="#_x0000_t75" style="position:absolute;margin-left:0;margin-top:0;width:5in;height:234pt;z-index:-251658752;mso-position-horizontal:center;mso-position-horizontal-relative:margin;mso-position-vertical:center;mso-position-vertical-relative:margin" o:allowincell="f">
          <v:imagedata r:id="rId1" o:title="NM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6F090" w14:textId="77777777" w:rsidR="001344C6" w:rsidRDefault="00C83194">
    <w:pPr>
      <w:pStyle w:val="Header"/>
    </w:pPr>
    <w:r>
      <w:rPr>
        <w:noProof/>
      </w:rPr>
      <w:pict w14:anchorId="75F11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0051507" o:spid="_x0000_s1054" type="#_x0000_t75" style="position:absolute;margin-left:0;margin-top:0;width:5in;height:234pt;z-index:-251657728;mso-position-horizontal:center;mso-position-horizontal-relative:margin;mso-position-vertical:center;mso-position-vertical-relative:margin" o:allowincell="f">
          <v:imagedata r:id="rId1" o:title="NM_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70EA" w14:textId="77777777" w:rsidR="001344C6" w:rsidRDefault="00C83194">
    <w:pPr>
      <w:pStyle w:val="Header"/>
    </w:pPr>
    <w:r>
      <w:rPr>
        <w:noProof/>
      </w:rPr>
      <w:pict w14:anchorId="3DA263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0051505" o:spid="_x0000_s1052" type="#_x0000_t75" style="position:absolute;margin-left:0;margin-top:0;width:5in;height:234pt;z-index:-251659776;mso-position-horizontal:center;mso-position-horizontal-relative:margin;mso-position-vertical:center;mso-position-vertical-relative:margin" o:allowincell="f">
          <v:imagedata r:id="rId1" o:title="NM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lowerLetter"/>
      <w:lvlText w:val="(%1)"/>
      <w:lvlJc w:val="left"/>
      <w:pPr>
        <w:ind w:left="1080" w:hanging="360"/>
      </w:pPr>
      <w:rPr>
        <w:rFonts w:ascii="Arial" w:hAnsi="Arial" w:cs="Arial"/>
        <w:b w:val="0"/>
        <w:bCs w:val="0"/>
        <w:i w:val="0"/>
        <w:iCs w:val="0"/>
        <w:strike w:val="0"/>
        <w:color w:val="auto"/>
        <w:sz w:val="20"/>
        <w:szCs w:val="20"/>
        <w:u w:val="none"/>
      </w:rPr>
    </w:lvl>
  </w:abstractNum>
  <w:abstractNum w:abstractNumId="1" w15:restartNumberingAfterBreak="0">
    <w:nsid w:val="00000002"/>
    <w:multiLevelType w:val="multilevel"/>
    <w:tmpl w:val="00000002"/>
    <w:lvl w:ilvl="0">
      <w:start w:val="1"/>
      <w:numFmt w:val="decimal"/>
      <w:lvlText w:val="%1."/>
      <w:lvlJc w:val="left"/>
      <w:pPr>
        <w:ind w:left="360" w:hanging="360"/>
      </w:pPr>
      <w:rPr>
        <w:rFonts w:ascii="Arial" w:hAnsi="Arial" w:cs="Arial"/>
        <w:b w:val="0"/>
        <w:bCs w:val="0"/>
        <w:i w:val="0"/>
        <w:iCs w:val="0"/>
        <w:strike w:val="0"/>
        <w:color w:val="auto"/>
        <w:sz w:val="20"/>
        <w:szCs w:val="20"/>
        <w:u w:val="none"/>
      </w:rPr>
    </w:lvl>
    <w:lvl w:ilvl="1">
      <w:start w:val="1"/>
      <w:numFmt w:val="decimal"/>
      <w:lvlText w:val="%2."/>
      <w:lvlJc w:val="left"/>
      <w:pPr>
        <w:ind w:left="720" w:hanging="360"/>
      </w:pPr>
      <w:rPr>
        <w:rFonts w:ascii="Arial" w:hAnsi="Arial" w:cs="Arial"/>
        <w:b w:val="0"/>
        <w:bCs w:val="0"/>
        <w:i w:val="0"/>
        <w:iCs w:val="0"/>
        <w:strike w:val="0"/>
        <w:color w:val="auto"/>
        <w:sz w:val="20"/>
        <w:szCs w:val="20"/>
        <w:u w:val="none"/>
      </w:rPr>
    </w:lvl>
    <w:lvl w:ilvl="2">
      <w:start w:val="1"/>
      <w:numFmt w:val="decimal"/>
      <w:lvlText w:val="%3."/>
      <w:lvlJc w:val="left"/>
      <w:pPr>
        <w:ind w:left="1080" w:hanging="360"/>
      </w:pPr>
      <w:rPr>
        <w:rFonts w:ascii="Arial" w:hAnsi="Arial" w:cs="Arial"/>
        <w:b w:val="0"/>
        <w:bCs w:val="0"/>
        <w:i w:val="0"/>
        <w:iCs w:val="0"/>
        <w:strike w:val="0"/>
        <w:color w:val="auto"/>
        <w:sz w:val="20"/>
        <w:szCs w:val="20"/>
        <w:u w:val="none"/>
      </w:rPr>
    </w:lvl>
    <w:lvl w:ilvl="3">
      <w:start w:val="1"/>
      <w:numFmt w:val="decimal"/>
      <w:lvlText w:val="%4."/>
      <w:lvlJc w:val="left"/>
      <w:pPr>
        <w:ind w:left="1440" w:hanging="360"/>
      </w:pPr>
      <w:rPr>
        <w:rFonts w:ascii="Arial" w:hAnsi="Arial" w:cs="Arial"/>
        <w:b w:val="0"/>
        <w:bCs w:val="0"/>
        <w:i w:val="0"/>
        <w:iCs w:val="0"/>
        <w:strike w:val="0"/>
        <w:color w:val="auto"/>
        <w:sz w:val="20"/>
        <w:szCs w:val="20"/>
        <w:u w:val="none"/>
      </w:rPr>
    </w:lvl>
    <w:lvl w:ilvl="4">
      <w:start w:val="1"/>
      <w:numFmt w:val="decimal"/>
      <w:lvlText w:val="%5."/>
      <w:lvlJc w:val="left"/>
      <w:pPr>
        <w:ind w:left="1800" w:hanging="360"/>
      </w:pPr>
      <w:rPr>
        <w:rFonts w:ascii="Arial" w:hAnsi="Arial" w:cs="Arial"/>
        <w:b w:val="0"/>
        <w:bCs w:val="0"/>
        <w:i w:val="0"/>
        <w:iCs w:val="0"/>
        <w:strike w:val="0"/>
        <w:color w:val="auto"/>
        <w:sz w:val="20"/>
        <w:szCs w:val="20"/>
        <w:u w:val="none"/>
      </w:rPr>
    </w:lvl>
    <w:lvl w:ilvl="5">
      <w:start w:val="1"/>
      <w:numFmt w:val="decimal"/>
      <w:lvlText w:val="%6."/>
      <w:lvlJc w:val="left"/>
      <w:pPr>
        <w:ind w:left="2160" w:hanging="360"/>
      </w:pPr>
      <w:rPr>
        <w:rFonts w:ascii="Arial" w:hAnsi="Arial" w:cs="Arial"/>
        <w:b w:val="0"/>
        <w:bCs w:val="0"/>
        <w:i w:val="0"/>
        <w:iCs w:val="0"/>
        <w:strike w:val="0"/>
        <w:color w:val="auto"/>
        <w:sz w:val="20"/>
        <w:szCs w:val="20"/>
        <w:u w:val="none"/>
      </w:rPr>
    </w:lvl>
    <w:lvl w:ilvl="6">
      <w:start w:val="1"/>
      <w:numFmt w:val="decimal"/>
      <w:lvlText w:val="%7."/>
      <w:lvlJc w:val="left"/>
      <w:pPr>
        <w:ind w:left="2520" w:hanging="360"/>
      </w:pPr>
      <w:rPr>
        <w:rFonts w:ascii="Arial" w:hAnsi="Arial" w:cs="Arial"/>
        <w:b w:val="0"/>
        <w:bCs w:val="0"/>
        <w:i w:val="0"/>
        <w:iCs w:val="0"/>
        <w:strike w:val="0"/>
        <w:color w:val="auto"/>
        <w:sz w:val="20"/>
        <w:szCs w:val="20"/>
        <w:u w:val="none"/>
      </w:rPr>
    </w:lvl>
    <w:lvl w:ilvl="7">
      <w:start w:val="1"/>
      <w:numFmt w:val="decimal"/>
      <w:lvlText w:val="%8."/>
      <w:lvlJc w:val="left"/>
      <w:pPr>
        <w:ind w:left="2880" w:hanging="360"/>
      </w:pPr>
      <w:rPr>
        <w:rFonts w:ascii="Arial" w:hAnsi="Arial" w:cs="Arial"/>
        <w:b w:val="0"/>
        <w:bCs w:val="0"/>
        <w:i w:val="0"/>
        <w:iCs w:val="0"/>
        <w:strike w:val="0"/>
        <w:color w:val="auto"/>
        <w:sz w:val="20"/>
        <w:szCs w:val="20"/>
        <w:u w:val="none"/>
      </w:rPr>
    </w:lvl>
    <w:lvl w:ilvl="8">
      <w:start w:val="1"/>
      <w:numFmt w:val="decimal"/>
      <w:lvlText w:val="%9."/>
      <w:lvlJc w:val="left"/>
      <w:pPr>
        <w:ind w:left="3240" w:hanging="360"/>
      </w:pPr>
      <w:rPr>
        <w:rFonts w:ascii="Arial" w:hAnsi="Arial" w:cs="Arial"/>
        <w:b w:val="0"/>
        <w:bCs w:val="0"/>
        <w:i w:val="0"/>
        <w:iCs w:val="0"/>
        <w:strike w:val="0"/>
        <w:color w:val="auto"/>
        <w:sz w:val="20"/>
        <w:szCs w:val="20"/>
        <w:u w:val="none"/>
      </w:rPr>
    </w:lvl>
  </w:abstractNum>
  <w:abstractNum w:abstractNumId="2" w15:restartNumberingAfterBreak="0">
    <w:nsid w:val="00000003"/>
    <w:multiLevelType w:val="singleLevel"/>
    <w:tmpl w:val="00000003"/>
    <w:lvl w:ilvl="0">
      <w:start w:val="1"/>
      <w:numFmt w:val="decimal"/>
      <w:lvlText w:val="%1."/>
      <w:lvlJc w:val="left"/>
      <w:pPr>
        <w:ind w:left="360" w:hanging="360"/>
      </w:pPr>
      <w:rPr>
        <w:rFonts w:ascii="Arial" w:hAnsi="Arial" w:cs="Arial"/>
        <w:b/>
        <w:bCs/>
        <w:i w:val="0"/>
        <w:iCs w:val="0"/>
        <w:strike w:val="0"/>
        <w:color w:val="auto"/>
        <w:sz w:val="20"/>
        <w:szCs w:val="20"/>
        <w:u w:val="none"/>
      </w:rPr>
    </w:lvl>
  </w:abstractNum>
  <w:abstractNum w:abstractNumId="3" w15:restartNumberingAfterBreak="0">
    <w:nsid w:val="00000004"/>
    <w:multiLevelType w:val="singleLevel"/>
    <w:tmpl w:val="00000004"/>
    <w:lvl w:ilvl="0">
      <w:start w:val="3"/>
      <w:numFmt w:val="lowerLetter"/>
      <w:lvlText w:val="%1)"/>
      <w:lvlJc w:val="left"/>
      <w:pPr>
        <w:ind w:left="720" w:hanging="360"/>
      </w:pPr>
      <w:rPr>
        <w:rFonts w:ascii="Arial" w:hAnsi="Arial" w:cs="Arial"/>
        <w:b w:val="0"/>
        <w:bCs w:val="0"/>
        <w:i w:val="0"/>
        <w:iCs w:val="0"/>
        <w:strike w:val="0"/>
        <w:color w:val="auto"/>
        <w:sz w:val="20"/>
        <w:szCs w:val="20"/>
        <w:u w:val="none"/>
      </w:rPr>
    </w:lvl>
  </w:abstractNum>
  <w:abstractNum w:abstractNumId="4" w15:restartNumberingAfterBreak="0">
    <w:nsid w:val="00000005"/>
    <w:multiLevelType w:val="singleLevel"/>
    <w:tmpl w:val="00000005"/>
    <w:lvl w:ilvl="0">
      <w:start w:val="6"/>
      <w:numFmt w:val="decimal"/>
      <w:lvlText w:val="%1)"/>
      <w:lvlJc w:val="left"/>
      <w:pPr>
        <w:ind w:left="360" w:hanging="360"/>
      </w:pPr>
      <w:rPr>
        <w:rFonts w:ascii="Arial" w:hAnsi="Arial" w:cs="Arial"/>
        <w:b/>
        <w:bCs/>
        <w:i w:val="0"/>
        <w:iCs w:val="0"/>
        <w:strike w:val="0"/>
        <w:color w:val="auto"/>
        <w:sz w:val="20"/>
        <w:szCs w:val="20"/>
        <w:u w:val="none"/>
      </w:rPr>
    </w:lvl>
  </w:abstractNum>
  <w:abstractNum w:abstractNumId="5" w15:restartNumberingAfterBreak="0">
    <w:nsid w:val="10485BF0"/>
    <w:multiLevelType w:val="hybridMultilevel"/>
    <w:tmpl w:val="83329154"/>
    <w:lvl w:ilvl="0" w:tplc="EDF42DFA">
      <w:start w:val="1"/>
      <w:numFmt w:val="lowerLetter"/>
      <w:lvlText w:val="(%1)"/>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0AF3FC">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F45504">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06BC60">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924AB6">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12F9FC">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EAFB24">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5A2090">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C04180">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820C63"/>
    <w:multiLevelType w:val="hybridMultilevel"/>
    <w:tmpl w:val="D1A41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B614C"/>
    <w:multiLevelType w:val="hybridMultilevel"/>
    <w:tmpl w:val="E336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7E553D"/>
    <w:multiLevelType w:val="hybridMultilevel"/>
    <w:tmpl w:val="989E7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D840E7"/>
    <w:multiLevelType w:val="hybridMultilevel"/>
    <w:tmpl w:val="53A6731E"/>
    <w:lvl w:ilvl="0" w:tplc="ACE09974">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2F6962"/>
    <w:multiLevelType w:val="hybridMultilevel"/>
    <w:tmpl w:val="4F00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66B97"/>
    <w:multiLevelType w:val="hybridMultilevel"/>
    <w:tmpl w:val="B162A790"/>
    <w:lvl w:ilvl="0" w:tplc="ACE09974">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84352B"/>
    <w:multiLevelType w:val="hybridMultilevel"/>
    <w:tmpl w:val="FA8085AC"/>
    <w:lvl w:ilvl="0" w:tplc="ACE09974">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9D3E18"/>
    <w:multiLevelType w:val="hybridMultilevel"/>
    <w:tmpl w:val="961063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3124D"/>
    <w:multiLevelType w:val="hybridMultilevel"/>
    <w:tmpl w:val="84960072"/>
    <w:lvl w:ilvl="0" w:tplc="522A9330">
      <w:start w:val="22"/>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EA58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CC96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5E46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68D4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5894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FA7A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447D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7EFE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6DB79D4"/>
    <w:multiLevelType w:val="hybridMultilevel"/>
    <w:tmpl w:val="35045088"/>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6" w15:restartNumberingAfterBreak="0">
    <w:nsid w:val="477757AA"/>
    <w:multiLevelType w:val="hybridMultilevel"/>
    <w:tmpl w:val="A6D4C0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91269A"/>
    <w:multiLevelType w:val="hybridMultilevel"/>
    <w:tmpl w:val="12EE8FE8"/>
    <w:lvl w:ilvl="0" w:tplc="4EDCDD32">
      <w:start w:val="2"/>
      <w:numFmt w:val="lowerLetter"/>
      <w:lvlText w:val="(%1)"/>
      <w:lvlJc w:val="left"/>
      <w:pPr>
        <w:ind w:left="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412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F6BB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D879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ACC6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C6BC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1843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C91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7ADF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90F77D7"/>
    <w:multiLevelType w:val="hybridMultilevel"/>
    <w:tmpl w:val="81A07928"/>
    <w:lvl w:ilvl="0" w:tplc="6B0AE2B0">
      <w:start w:val="2"/>
      <w:numFmt w:val="lowerLetter"/>
      <w:lvlText w:val="%1)"/>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06F06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1AF79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2CB73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2257C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78E9D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5864B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4ED2C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26F53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CF77600"/>
    <w:multiLevelType w:val="hybridMultilevel"/>
    <w:tmpl w:val="512A3248"/>
    <w:lvl w:ilvl="0" w:tplc="413CE758">
      <w:start w:val="1"/>
      <w:numFmt w:val="lowerRoman"/>
      <w:lvlText w:val="(%1)"/>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CA546FDC">
      <w:start w:val="1"/>
      <w:numFmt w:val="lowerLetter"/>
      <w:lvlText w:val="%2"/>
      <w:lvlJc w:val="left"/>
      <w:pPr>
        <w:ind w:left="180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E858FAE8">
      <w:start w:val="1"/>
      <w:numFmt w:val="lowerRoman"/>
      <w:lvlText w:val="%3"/>
      <w:lvlJc w:val="left"/>
      <w:pPr>
        <w:ind w:left="25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06EF9F6">
      <w:start w:val="1"/>
      <w:numFmt w:val="decimal"/>
      <w:lvlText w:val="%4"/>
      <w:lvlJc w:val="left"/>
      <w:pPr>
        <w:ind w:left="324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EEB64406">
      <w:start w:val="1"/>
      <w:numFmt w:val="lowerLetter"/>
      <w:lvlText w:val="%5"/>
      <w:lvlJc w:val="left"/>
      <w:pPr>
        <w:ind w:left="396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FA3A4126">
      <w:start w:val="1"/>
      <w:numFmt w:val="lowerRoman"/>
      <w:lvlText w:val="%6"/>
      <w:lvlJc w:val="left"/>
      <w:pPr>
        <w:ind w:left="468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DFD0EA86">
      <w:start w:val="1"/>
      <w:numFmt w:val="decimal"/>
      <w:lvlText w:val="%7"/>
      <w:lvlJc w:val="left"/>
      <w:pPr>
        <w:ind w:left="540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935CD586">
      <w:start w:val="1"/>
      <w:numFmt w:val="lowerLetter"/>
      <w:lvlText w:val="%8"/>
      <w:lvlJc w:val="left"/>
      <w:pPr>
        <w:ind w:left="61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6884170">
      <w:start w:val="1"/>
      <w:numFmt w:val="lowerRoman"/>
      <w:lvlText w:val="%9"/>
      <w:lvlJc w:val="left"/>
      <w:pPr>
        <w:ind w:left="684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0231D4A"/>
    <w:multiLevelType w:val="hybridMultilevel"/>
    <w:tmpl w:val="96165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934E3E"/>
    <w:multiLevelType w:val="multilevel"/>
    <w:tmpl w:val="C2581B56"/>
    <w:lvl w:ilvl="0">
      <w:start w:val="10"/>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8"/>
      <w:numFmt w:val="decimal"/>
      <w:lvlText w:val="%1.%2"/>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5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174D68"/>
    <w:multiLevelType w:val="hybridMultilevel"/>
    <w:tmpl w:val="A3FECB72"/>
    <w:lvl w:ilvl="0" w:tplc="ACE09974">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694393C"/>
    <w:multiLevelType w:val="hybridMultilevel"/>
    <w:tmpl w:val="E1B4687E"/>
    <w:lvl w:ilvl="0" w:tplc="ACE09974">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9A84676"/>
    <w:multiLevelType w:val="hybridMultilevel"/>
    <w:tmpl w:val="FFF4D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A67D5"/>
    <w:multiLevelType w:val="hybridMultilevel"/>
    <w:tmpl w:val="679E8E68"/>
    <w:lvl w:ilvl="0" w:tplc="ACE09974">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5D42FB0"/>
    <w:multiLevelType w:val="hybridMultilevel"/>
    <w:tmpl w:val="4AE6AAE4"/>
    <w:lvl w:ilvl="0" w:tplc="ACE0997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12F95"/>
    <w:multiLevelType w:val="hybridMultilevel"/>
    <w:tmpl w:val="4B509408"/>
    <w:lvl w:ilvl="0" w:tplc="5BEAB574">
      <w:start w:val="2"/>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60AEB6">
      <w:start w:val="1"/>
      <w:numFmt w:val="lowerLetter"/>
      <w:lvlText w:val="%2)"/>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A0760C">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F6ADFE">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4C04D2">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0AE7E6">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386F4A">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44753A">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565CA6">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A394A7C"/>
    <w:multiLevelType w:val="hybridMultilevel"/>
    <w:tmpl w:val="84066556"/>
    <w:lvl w:ilvl="0" w:tplc="1848DAAA">
      <w:start w:val="1"/>
      <w:numFmt w:val="decimal"/>
      <w:lvlText w:val="%1."/>
      <w:lvlJc w:val="left"/>
      <w:pPr>
        <w:ind w:left="1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E80212">
      <w:start w:val="1"/>
      <w:numFmt w:val="lowerLetter"/>
      <w:lvlText w:val="%2"/>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F4E07A">
      <w:start w:val="1"/>
      <w:numFmt w:val="lowerRoman"/>
      <w:lvlText w:val="%3"/>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0A4146">
      <w:start w:val="1"/>
      <w:numFmt w:val="decimal"/>
      <w:lvlText w:val="%4"/>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EC90AC">
      <w:start w:val="1"/>
      <w:numFmt w:val="lowerLetter"/>
      <w:lvlText w:val="%5"/>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9A4C30">
      <w:start w:val="1"/>
      <w:numFmt w:val="lowerRoman"/>
      <w:lvlText w:val="%6"/>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B8D96E">
      <w:start w:val="1"/>
      <w:numFmt w:val="decimal"/>
      <w:lvlText w:val="%7"/>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46920C">
      <w:start w:val="1"/>
      <w:numFmt w:val="lowerLetter"/>
      <w:lvlText w:val="%8"/>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22948E">
      <w:start w:val="1"/>
      <w:numFmt w:val="lowerRoman"/>
      <w:lvlText w:val="%9"/>
      <w:lvlJc w:val="left"/>
      <w:pPr>
        <w:ind w:left="7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CD74A73"/>
    <w:multiLevelType w:val="hybridMultilevel"/>
    <w:tmpl w:val="A04AD134"/>
    <w:lvl w:ilvl="0" w:tplc="58CC216E">
      <w:start w:val="2"/>
      <w:numFmt w:val="lowerLetter"/>
      <w:lvlText w:val="(%1)"/>
      <w:lvlJc w:val="left"/>
      <w:pPr>
        <w:ind w:left="1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9E29D2">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9497C8">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D6E5E0">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6E6FDC">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C21E34">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54D1FE">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A83488">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9A7454">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F5A1098"/>
    <w:multiLevelType w:val="hybridMultilevel"/>
    <w:tmpl w:val="9BAEE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1B1610"/>
    <w:multiLevelType w:val="hybridMultilevel"/>
    <w:tmpl w:val="B7D29696"/>
    <w:lvl w:ilvl="0" w:tplc="B6E4F82E">
      <w:start w:val="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0204C3"/>
    <w:multiLevelType w:val="hybridMultilevel"/>
    <w:tmpl w:val="9E9E89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645D4"/>
    <w:multiLevelType w:val="hybridMultilevel"/>
    <w:tmpl w:val="790A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170076">
    <w:abstractNumId w:val="0"/>
  </w:num>
  <w:num w:numId="2" w16cid:durableId="982735780">
    <w:abstractNumId w:val="1"/>
  </w:num>
  <w:num w:numId="3" w16cid:durableId="1955792866">
    <w:abstractNumId w:val="2"/>
  </w:num>
  <w:num w:numId="4" w16cid:durableId="194539252">
    <w:abstractNumId w:val="0"/>
    <w:lvlOverride w:ilvl="0">
      <w:lvl w:ilvl="0">
        <w:start w:val="1"/>
        <w:numFmt w:val="lowerLetter"/>
        <w:lvlText w:val="%1)"/>
        <w:lvlJc w:val="left"/>
        <w:pPr>
          <w:ind w:left="720" w:hanging="360"/>
        </w:pPr>
        <w:rPr>
          <w:rFonts w:ascii="Arial" w:hAnsi="Arial" w:cs="Arial"/>
          <w:b w:val="0"/>
          <w:bCs w:val="0"/>
          <w:i w:val="0"/>
          <w:iCs w:val="0"/>
          <w:strike w:val="0"/>
          <w:color w:val="auto"/>
          <w:sz w:val="20"/>
          <w:szCs w:val="20"/>
          <w:u w:val="none"/>
        </w:rPr>
      </w:lvl>
    </w:lvlOverride>
  </w:num>
  <w:num w:numId="5" w16cid:durableId="1193348461">
    <w:abstractNumId w:val="3"/>
  </w:num>
  <w:num w:numId="6" w16cid:durableId="1356495250">
    <w:abstractNumId w:val="4"/>
  </w:num>
  <w:num w:numId="7" w16cid:durableId="914322331">
    <w:abstractNumId w:val="30"/>
  </w:num>
  <w:num w:numId="8" w16cid:durableId="1431584215">
    <w:abstractNumId w:val="7"/>
  </w:num>
  <w:num w:numId="9" w16cid:durableId="499154418">
    <w:abstractNumId w:val="13"/>
  </w:num>
  <w:num w:numId="10" w16cid:durableId="200092537">
    <w:abstractNumId w:val="16"/>
  </w:num>
  <w:num w:numId="11" w16cid:durableId="1879396745">
    <w:abstractNumId w:val="20"/>
  </w:num>
  <w:num w:numId="12" w16cid:durableId="1091968400">
    <w:abstractNumId w:val="6"/>
  </w:num>
  <w:num w:numId="13" w16cid:durableId="1564487944">
    <w:abstractNumId w:val="10"/>
  </w:num>
  <w:num w:numId="14" w16cid:durableId="1174103420">
    <w:abstractNumId w:val="32"/>
  </w:num>
  <w:num w:numId="15" w16cid:durableId="433595162">
    <w:abstractNumId w:val="24"/>
  </w:num>
  <w:num w:numId="16" w16cid:durableId="1672946710">
    <w:abstractNumId w:val="25"/>
  </w:num>
  <w:num w:numId="17" w16cid:durableId="178277620">
    <w:abstractNumId w:val="9"/>
  </w:num>
  <w:num w:numId="18" w16cid:durableId="1934896224">
    <w:abstractNumId w:val="23"/>
  </w:num>
  <w:num w:numId="19" w16cid:durableId="180095532">
    <w:abstractNumId w:val="26"/>
  </w:num>
  <w:num w:numId="20" w16cid:durableId="1541284885">
    <w:abstractNumId w:val="11"/>
  </w:num>
  <w:num w:numId="21" w16cid:durableId="42410558">
    <w:abstractNumId w:val="22"/>
  </w:num>
  <w:num w:numId="22" w16cid:durableId="1252740524">
    <w:abstractNumId w:val="12"/>
  </w:num>
  <w:num w:numId="23" w16cid:durableId="2126343743">
    <w:abstractNumId w:val="31"/>
  </w:num>
  <w:num w:numId="24" w16cid:durableId="2057925567">
    <w:abstractNumId w:val="33"/>
  </w:num>
  <w:num w:numId="25" w16cid:durableId="737090576">
    <w:abstractNumId w:val="15"/>
  </w:num>
  <w:num w:numId="26" w16cid:durableId="264311950">
    <w:abstractNumId w:val="29"/>
  </w:num>
  <w:num w:numId="27" w16cid:durableId="1881479384">
    <w:abstractNumId w:val="5"/>
  </w:num>
  <w:num w:numId="28" w16cid:durableId="1078020230">
    <w:abstractNumId w:val="14"/>
  </w:num>
  <w:num w:numId="29" w16cid:durableId="1364941847">
    <w:abstractNumId w:val="17"/>
  </w:num>
  <w:num w:numId="30" w16cid:durableId="1910966881">
    <w:abstractNumId w:val="19"/>
  </w:num>
  <w:num w:numId="31" w16cid:durableId="707030719">
    <w:abstractNumId w:val="21"/>
  </w:num>
  <w:num w:numId="32" w16cid:durableId="1200699938">
    <w:abstractNumId w:val="28"/>
  </w:num>
  <w:num w:numId="33" w16cid:durableId="463426903">
    <w:abstractNumId w:val="18"/>
  </w:num>
  <w:num w:numId="34" w16cid:durableId="1172374803">
    <w:abstractNumId w:val="27"/>
  </w:num>
  <w:num w:numId="35" w16cid:durableId="13484801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Felix Flores\NM Contracting\NM-MAIN - JOBS\test\Subcontractor contract Automation Ex-file.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2"/>
    <w:odso>
      <w:udl w:val="Provider=Microsoft.ACE.OLEDB.12.0;User ID=Admin;Data Source=C:\Users\Felix Flores\NM Contracting\NM-MAIN - JOBS\test\Subcontractor contract Automation Ex-file.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3"/>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DIVISION"/>
        <w:mappedName w:val="Department"/>
        <w:column w:val="1"/>
        <w:lid w:val="en-US"/>
      </w:fieldMapData>
    </w:odso>
  </w:mailMerge>
  <w:documentProtection w:edit="form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B5"/>
    <w:rsid w:val="0000238A"/>
    <w:rsid w:val="00003DED"/>
    <w:rsid w:val="00004AD7"/>
    <w:rsid w:val="00005C83"/>
    <w:rsid w:val="0000689B"/>
    <w:rsid w:val="00007440"/>
    <w:rsid w:val="00010CC6"/>
    <w:rsid w:val="00021805"/>
    <w:rsid w:val="00022615"/>
    <w:rsid w:val="000247D7"/>
    <w:rsid w:val="00024AEE"/>
    <w:rsid w:val="0002536C"/>
    <w:rsid w:val="00025C9F"/>
    <w:rsid w:val="00026E68"/>
    <w:rsid w:val="00027405"/>
    <w:rsid w:val="00031B77"/>
    <w:rsid w:val="000430D3"/>
    <w:rsid w:val="00045B2A"/>
    <w:rsid w:val="00045D0B"/>
    <w:rsid w:val="000514AE"/>
    <w:rsid w:val="00052380"/>
    <w:rsid w:val="00054919"/>
    <w:rsid w:val="000552CB"/>
    <w:rsid w:val="00056938"/>
    <w:rsid w:val="00061461"/>
    <w:rsid w:val="00063F67"/>
    <w:rsid w:val="00064506"/>
    <w:rsid w:val="000645E6"/>
    <w:rsid w:val="000714B1"/>
    <w:rsid w:val="000755B8"/>
    <w:rsid w:val="000816C3"/>
    <w:rsid w:val="00085FA9"/>
    <w:rsid w:val="000864DB"/>
    <w:rsid w:val="00093E5F"/>
    <w:rsid w:val="00094BF9"/>
    <w:rsid w:val="000A104B"/>
    <w:rsid w:val="000A4D36"/>
    <w:rsid w:val="000A7B20"/>
    <w:rsid w:val="000C3708"/>
    <w:rsid w:val="000C7B06"/>
    <w:rsid w:val="000D0629"/>
    <w:rsid w:val="000D241C"/>
    <w:rsid w:val="000D34C5"/>
    <w:rsid w:val="000D798C"/>
    <w:rsid w:val="000E4B84"/>
    <w:rsid w:val="000E53BB"/>
    <w:rsid w:val="000E7C1D"/>
    <w:rsid w:val="000F34AE"/>
    <w:rsid w:val="0010614B"/>
    <w:rsid w:val="00112927"/>
    <w:rsid w:val="00113BD9"/>
    <w:rsid w:val="00114B4D"/>
    <w:rsid w:val="00117D04"/>
    <w:rsid w:val="00121A54"/>
    <w:rsid w:val="00121AE4"/>
    <w:rsid w:val="00124C6B"/>
    <w:rsid w:val="001253B4"/>
    <w:rsid w:val="001321FB"/>
    <w:rsid w:val="001344C6"/>
    <w:rsid w:val="001346A2"/>
    <w:rsid w:val="00137A0B"/>
    <w:rsid w:val="00144F05"/>
    <w:rsid w:val="00150A1E"/>
    <w:rsid w:val="001513AD"/>
    <w:rsid w:val="001519CD"/>
    <w:rsid w:val="00152264"/>
    <w:rsid w:val="0015242C"/>
    <w:rsid w:val="00156DA4"/>
    <w:rsid w:val="001619D7"/>
    <w:rsid w:val="001644E6"/>
    <w:rsid w:val="001707C8"/>
    <w:rsid w:val="0017509B"/>
    <w:rsid w:val="00176DC7"/>
    <w:rsid w:val="0018150D"/>
    <w:rsid w:val="00183062"/>
    <w:rsid w:val="00185037"/>
    <w:rsid w:val="001876EB"/>
    <w:rsid w:val="0019046E"/>
    <w:rsid w:val="0019382E"/>
    <w:rsid w:val="001942C8"/>
    <w:rsid w:val="00195C70"/>
    <w:rsid w:val="001A37FF"/>
    <w:rsid w:val="001B3538"/>
    <w:rsid w:val="001B369D"/>
    <w:rsid w:val="001C3157"/>
    <w:rsid w:val="001C32F9"/>
    <w:rsid w:val="001D2B14"/>
    <w:rsid w:val="001D5EDD"/>
    <w:rsid w:val="001D6804"/>
    <w:rsid w:val="001E28C4"/>
    <w:rsid w:val="001E2B70"/>
    <w:rsid w:val="001E4F80"/>
    <w:rsid w:val="001F09AC"/>
    <w:rsid w:val="001F28D0"/>
    <w:rsid w:val="001F352E"/>
    <w:rsid w:val="001F375A"/>
    <w:rsid w:val="001F4B62"/>
    <w:rsid w:val="0020310A"/>
    <w:rsid w:val="002069B3"/>
    <w:rsid w:val="0021255D"/>
    <w:rsid w:val="00214DF1"/>
    <w:rsid w:val="0021686E"/>
    <w:rsid w:val="002175CE"/>
    <w:rsid w:val="00217668"/>
    <w:rsid w:val="0022177F"/>
    <w:rsid w:val="002300C9"/>
    <w:rsid w:val="00246B33"/>
    <w:rsid w:val="00246E30"/>
    <w:rsid w:val="00253B34"/>
    <w:rsid w:val="00261A57"/>
    <w:rsid w:val="00261A5A"/>
    <w:rsid w:val="0026502C"/>
    <w:rsid w:val="0027016F"/>
    <w:rsid w:val="00270469"/>
    <w:rsid w:val="002807A9"/>
    <w:rsid w:val="00286096"/>
    <w:rsid w:val="0028679E"/>
    <w:rsid w:val="002A0A82"/>
    <w:rsid w:val="002A1660"/>
    <w:rsid w:val="002A45A4"/>
    <w:rsid w:val="002A713A"/>
    <w:rsid w:val="002B76BD"/>
    <w:rsid w:val="002C3732"/>
    <w:rsid w:val="002C6BCC"/>
    <w:rsid w:val="002D0140"/>
    <w:rsid w:val="002D597D"/>
    <w:rsid w:val="002D5D46"/>
    <w:rsid w:val="002E5F44"/>
    <w:rsid w:val="002F18EE"/>
    <w:rsid w:val="002F5F26"/>
    <w:rsid w:val="002F785A"/>
    <w:rsid w:val="00300CB6"/>
    <w:rsid w:val="00300D74"/>
    <w:rsid w:val="0030318A"/>
    <w:rsid w:val="00303680"/>
    <w:rsid w:val="003037EC"/>
    <w:rsid w:val="003128DD"/>
    <w:rsid w:val="00312F87"/>
    <w:rsid w:val="003143AB"/>
    <w:rsid w:val="00314CB2"/>
    <w:rsid w:val="00324A62"/>
    <w:rsid w:val="00327403"/>
    <w:rsid w:val="0033130A"/>
    <w:rsid w:val="00331A6E"/>
    <w:rsid w:val="00341CE6"/>
    <w:rsid w:val="003438B1"/>
    <w:rsid w:val="00353543"/>
    <w:rsid w:val="00363C56"/>
    <w:rsid w:val="00367517"/>
    <w:rsid w:val="003737F1"/>
    <w:rsid w:val="00377325"/>
    <w:rsid w:val="00384DA7"/>
    <w:rsid w:val="00385706"/>
    <w:rsid w:val="00387FD3"/>
    <w:rsid w:val="00392D71"/>
    <w:rsid w:val="00394145"/>
    <w:rsid w:val="003964C7"/>
    <w:rsid w:val="003A2E17"/>
    <w:rsid w:val="003A4F7B"/>
    <w:rsid w:val="003B5F77"/>
    <w:rsid w:val="003B6578"/>
    <w:rsid w:val="003B684F"/>
    <w:rsid w:val="003C29C2"/>
    <w:rsid w:val="003D14D6"/>
    <w:rsid w:val="003D4AFC"/>
    <w:rsid w:val="003D52C3"/>
    <w:rsid w:val="003D6010"/>
    <w:rsid w:val="003D724F"/>
    <w:rsid w:val="003E0403"/>
    <w:rsid w:val="003F064D"/>
    <w:rsid w:val="003F1A85"/>
    <w:rsid w:val="003F2210"/>
    <w:rsid w:val="00402C98"/>
    <w:rsid w:val="00404E58"/>
    <w:rsid w:val="00404FFE"/>
    <w:rsid w:val="00405B2F"/>
    <w:rsid w:val="00412F63"/>
    <w:rsid w:val="00416332"/>
    <w:rsid w:val="00416F25"/>
    <w:rsid w:val="00420890"/>
    <w:rsid w:val="00420EFD"/>
    <w:rsid w:val="00421500"/>
    <w:rsid w:val="00424119"/>
    <w:rsid w:val="00425FA1"/>
    <w:rsid w:val="004279E2"/>
    <w:rsid w:val="00431A22"/>
    <w:rsid w:val="00435BBE"/>
    <w:rsid w:val="00437C58"/>
    <w:rsid w:val="0044033F"/>
    <w:rsid w:val="004442CF"/>
    <w:rsid w:val="00446B65"/>
    <w:rsid w:val="004509CC"/>
    <w:rsid w:val="00450CFB"/>
    <w:rsid w:val="00451407"/>
    <w:rsid w:val="00460A60"/>
    <w:rsid w:val="004622C3"/>
    <w:rsid w:val="00462495"/>
    <w:rsid w:val="00465229"/>
    <w:rsid w:val="00466CA3"/>
    <w:rsid w:val="00466D83"/>
    <w:rsid w:val="00466F6A"/>
    <w:rsid w:val="004670E0"/>
    <w:rsid w:val="0046762E"/>
    <w:rsid w:val="0047028D"/>
    <w:rsid w:val="00476EAC"/>
    <w:rsid w:val="00483571"/>
    <w:rsid w:val="00483D79"/>
    <w:rsid w:val="00490215"/>
    <w:rsid w:val="004942F3"/>
    <w:rsid w:val="00497AE7"/>
    <w:rsid w:val="004A59C8"/>
    <w:rsid w:val="004B06D5"/>
    <w:rsid w:val="004B21FC"/>
    <w:rsid w:val="004B4476"/>
    <w:rsid w:val="004B4852"/>
    <w:rsid w:val="004B70B5"/>
    <w:rsid w:val="004D3B55"/>
    <w:rsid w:val="004D3BAB"/>
    <w:rsid w:val="004D7C3D"/>
    <w:rsid w:val="004E344B"/>
    <w:rsid w:val="004E4AB2"/>
    <w:rsid w:val="004F18E9"/>
    <w:rsid w:val="004F53B0"/>
    <w:rsid w:val="00506D4A"/>
    <w:rsid w:val="00512073"/>
    <w:rsid w:val="00512FCF"/>
    <w:rsid w:val="00517601"/>
    <w:rsid w:val="00521948"/>
    <w:rsid w:val="0052578B"/>
    <w:rsid w:val="0053363C"/>
    <w:rsid w:val="00534C9A"/>
    <w:rsid w:val="00536C46"/>
    <w:rsid w:val="005449A7"/>
    <w:rsid w:val="00545E96"/>
    <w:rsid w:val="00550BAD"/>
    <w:rsid w:val="005516B0"/>
    <w:rsid w:val="005541F7"/>
    <w:rsid w:val="005578FB"/>
    <w:rsid w:val="00560BE7"/>
    <w:rsid w:val="005672B5"/>
    <w:rsid w:val="005723F9"/>
    <w:rsid w:val="00575D01"/>
    <w:rsid w:val="00577AAD"/>
    <w:rsid w:val="0058444F"/>
    <w:rsid w:val="00584B38"/>
    <w:rsid w:val="00587ED3"/>
    <w:rsid w:val="00592A6E"/>
    <w:rsid w:val="005A0526"/>
    <w:rsid w:val="005A26F1"/>
    <w:rsid w:val="005A3C19"/>
    <w:rsid w:val="005B0696"/>
    <w:rsid w:val="005B313E"/>
    <w:rsid w:val="005B4E97"/>
    <w:rsid w:val="005D09C4"/>
    <w:rsid w:val="005D2DA7"/>
    <w:rsid w:val="005E27FD"/>
    <w:rsid w:val="005F2EBF"/>
    <w:rsid w:val="005F6EC3"/>
    <w:rsid w:val="00601719"/>
    <w:rsid w:val="006025F1"/>
    <w:rsid w:val="00605C71"/>
    <w:rsid w:val="00606BE5"/>
    <w:rsid w:val="00610160"/>
    <w:rsid w:val="006154BB"/>
    <w:rsid w:val="00617981"/>
    <w:rsid w:val="006214DE"/>
    <w:rsid w:val="00625284"/>
    <w:rsid w:val="00630765"/>
    <w:rsid w:val="00631C4D"/>
    <w:rsid w:val="006329B4"/>
    <w:rsid w:val="00634141"/>
    <w:rsid w:val="0063499B"/>
    <w:rsid w:val="006435D7"/>
    <w:rsid w:val="006561E1"/>
    <w:rsid w:val="00656CDB"/>
    <w:rsid w:val="00662CD0"/>
    <w:rsid w:val="006657A1"/>
    <w:rsid w:val="0066637A"/>
    <w:rsid w:val="00670998"/>
    <w:rsid w:val="00673037"/>
    <w:rsid w:val="00675171"/>
    <w:rsid w:val="006762FA"/>
    <w:rsid w:val="00686436"/>
    <w:rsid w:val="00687FEA"/>
    <w:rsid w:val="00691B7F"/>
    <w:rsid w:val="00691BDA"/>
    <w:rsid w:val="00693968"/>
    <w:rsid w:val="006947F5"/>
    <w:rsid w:val="00697582"/>
    <w:rsid w:val="00697E44"/>
    <w:rsid w:val="006A2AAB"/>
    <w:rsid w:val="006B2352"/>
    <w:rsid w:val="006B3802"/>
    <w:rsid w:val="006C22EB"/>
    <w:rsid w:val="006C587A"/>
    <w:rsid w:val="006D46CF"/>
    <w:rsid w:val="006E3433"/>
    <w:rsid w:val="006F7890"/>
    <w:rsid w:val="00700DE0"/>
    <w:rsid w:val="007015CB"/>
    <w:rsid w:val="007032E4"/>
    <w:rsid w:val="007040B8"/>
    <w:rsid w:val="007135F4"/>
    <w:rsid w:val="007142E8"/>
    <w:rsid w:val="00715524"/>
    <w:rsid w:val="0072408F"/>
    <w:rsid w:val="007320D6"/>
    <w:rsid w:val="007352C8"/>
    <w:rsid w:val="007371D5"/>
    <w:rsid w:val="00737733"/>
    <w:rsid w:val="00740201"/>
    <w:rsid w:val="00745AC6"/>
    <w:rsid w:val="007474F3"/>
    <w:rsid w:val="007475B3"/>
    <w:rsid w:val="00750CB6"/>
    <w:rsid w:val="00752A8C"/>
    <w:rsid w:val="007540C9"/>
    <w:rsid w:val="00754E64"/>
    <w:rsid w:val="00754F05"/>
    <w:rsid w:val="0076069A"/>
    <w:rsid w:val="00762385"/>
    <w:rsid w:val="0076549F"/>
    <w:rsid w:val="0077479D"/>
    <w:rsid w:val="00780E4B"/>
    <w:rsid w:val="00784DAC"/>
    <w:rsid w:val="0078692B"/>
    <w:rsid w:val="00786A16"/>
    <w:rsid w:val="0079797F"/>
    <w:rsid w:val="007A1600"/>
    <w:rsid w:val="007A2922"/>
    <w:rsid w:val="007A2A6D"/>
    <w:rsid w:val="007A78C0"/>
    <w:rsid w:val="007A7BE9"/>
    <w:rsid w:val="007B2338"/>
    <w:rsid w:val="007B254F"/>
    <w:rsid w:val="007C0EDF"/>
    <w:rsid w:val="007C1F9B"/>
    <w:rsid w:val="007C3E89"/>
    <w:rsid w:val="007D4872"/>
    <w:rsid w:val="007D7594"/>
    <w:rsid w:val="007E1147"/>
    <w:rsid w:val="007E52D4"/>
    <w:rsid w:val="007F201E"/>
    <w:rsid w:val="008068B4"/>
    <w:rsid w:val="00806FCA"/>
    <w:rsid w:val="008072C7"/>
    <w:rsid w:val="00807500"/>
    <w:rsid w:val="0081570D"/>
    <w:rsid w:val="008163B6"/>
    <w:rsid w:val="00817B82"/>
    <w:rsid w:val="0082246B"/>
    <w:rsid w:val="00823DD8"/>
    <w:rsid w:val="00823E57"/>
    <w:rsid w:val="0082562B"/>
    <w:rsid w:val="00830BB7"/>
    <w:rsid w:val="00830BF8"/>
    <w:rsid w:val="00831DFB"/>
    <w:rsid w:val="00835208"/>
    <w:rsid w:val="00840DEF"/>
    <w:rsid w:val="00841EAB"/>
    <w:rsid w:val="00842010"/>
    <w:rsid w:val="0084359A"/>
    <w:rsid w:val="008448BE"/>
    <w:rsid w:val="00844B6A"/>
    <w:rsid w:val="00854EC5"/>
    <w:rsid w:val="00871085"/>
    <w:rsid w:val="00871139"/>
    <w:rsid w:val="008717EE"/>
    <w:rsid w:val="00874926"/>
    <w:rsid w:val="00881051"/>
    <w:rsid w:val="008815D1"/>
    <w:rsid w:val="00882752"/>
    <w:rsid w:val="00883615"/>
    <w:rsid w:val="00896934"/>
    <w:rsid w:val="00897600"/>
    <w:rsid w:val="008A6D6F"/>
    <w:rsid w:val="008A7E8C"/>
    <w:rsid w:val="008B1DF8"/>
    <w:rsid w:val="008B4BA0"/>
    <w:rsid w:val="008C33EC"/>
    <w:rsid w:val="008C6592"/>
    <w:rsid w:val="008D0620"/>
    <w:rsid w:val="008D2D76"/>
    <w:rsid w:val="008D35E3"/>
    <w:rsid w:val="008D4F84"/>
    <w:rsid w:val="008E15C4"/>
    <w:rsid w:val="008E22B3"/>
    <w:rsid w:val="008E4E61"/>
    <w:rsid w:val="008E6C75"/>
    <w:rsid w:val="008F029D"/>
    <w:rsid w:val="008F372B"/>
    <w:rsid w:val="008F4FF3"/>
    <w:rsid w:val="008F51AB"/>
    <w:rsid w:val="008F5A5D"/>
    <w:rsid w:val="008F6C56"/>
    <w:rsid w:val="0090013E"/>
    <w:rsid w:val="00901ACF"/>
    <w:rsid w:val="0090737A"/>
    <w:rsid w:val="009132DD"/>
    <w:rsid w:val="00917B07"/>
    <w:rsid w:val="00927F06"/>
    <w:rsid w:val="00933B54"/>
    <w:rsid w:val="00935047"/>
    <w:rsid w:val="009353E6"/>
    <w:rsid w:val="00936228"/>
    <w:rsid w:val="009451F9"/>
    <w:rsid w:val="009478DD"/>
    <w:rsid w:val="009541EA"/>
    <w:rsid w:val="00962618"/>
    <w:rsid w:val="00977B3E"/>
    <w:rsid w:val="00984456"/>
    <w:rsid w:val="009933BE"/>
    <w:rsid w:val="00993BB3"/>
    <w:rsid w:val="0099402E"/>
    <w:rsid w:val="00994AC2"/>
    <w:rsid w:val="009A6F16"/>
    <w:rsid w:val="009B66E2"/>
    <w:rsid w:val="009C0688"/>
    <w:rsid w:val="009C662A"/>
    <w:rsid w:val="009D4A5F"/>
    <w:rsid w:val="009D537C"/>
    <w:rsid w:val="009E24A7"/>
    <w:rsid w:val="009E2B04"/>
    <w:rsid w:val="009E4202"/>
    <w:rsid w:val="009E6841"/>
    <w:rsid w:val="009E797E"/>
    <w:rsid w:val="009F0749"/>
    <w:rsid w:val="009F0C3E"/>
    <w:rsid w:val="009F377D"/>
    <w:rsid w:val="009F5933"/>
    <w:rsid w:val="00A06C10"/>
    <w:rsid w:val="00A07A9B"/>
    <w:rsid w:val="00A11304"/>
    <w:rsid w:val="00A14FC1"/>
    <w:rsid w:val="00A150F1"/>
    <w:rsid w:val="00A15516"/>
    <w:rsid w:val="00A15D92"/>
    <w:rsid w:val="00A162A5"/>
    <w:rsid w:val="00A1639C"/>
    <w:rsid w:val="00A17228"/>
    <w:rsid w:val="00A309CE"/>
    <w:rsid w:val="00A31946"/>
    <w:rsid w:val="00A32896"/>
    <w:rsid w:val="00A36BB5"/>
    <w:rsid w:val="00A5403D"/>
    <w:rsid w:val="00A5438D"/>
    <w:rsid w:val="00A60094"/>
    <w:rsid w:val="00A61598"/>
    <w:rsid w:val="00A63656"/>
    <w:rsid w:val="00A67908"/>
    <w:rsid w:val="00A705BA"/>
    <w:rsid w:val="00A80770"/>
    <w:rsid w:val="00A813A1"/>
    <w:rsid w:val="00A842F3"/>
    <w:rsid w:val="00AA3933"/>
    <w:rsid w:val="00AA4991"/>
    <w:rsid w:val="00AA6EE3"/>
    <w:rsid w:val="00AB5EEB"/>
    <w:rsid w:val="00AC002A"/>
    <w:rsid w:val="00AC06A6"/>
    <w:rsid w:val="00AC0736"/>
    <w:rsid w:val="00AC2BF7"/>
    <w:rsid w:val="00AD233F"/>
    <w:rsid w:val="00AD4ACF"/>
    <w:rsid w:val="00AE1F15"/>
    <w:rsid w:val="00AE4089"/>
    <w:rsid w:val="00AE66E8"/>
    <w:rsid w:val="00AF068F"/>
    <w:rsid w:val="00AF14CA"/>
    <w:rsid w:val="00AF412B"/>
    <w:rsid w:val="00B01231"/>
    <w:rsid w:val="00B04708"/>
    <w:rsid w:val="00B06F9A"/>
    <w:rsid w:val="00B11CCC"/>
    <w:rsid w:val="00B139DE"/>
    <w:rsid w:val="00B168F0"/>
    <w:rsid w:val="00B21100"/>
    <w:rsid w:val="00B217EA"/>
    <w:rsid w:val="00B22CE2"/>
    <w:rsid w:val="00B2352D"/>
    <w:rsid w:val="00B30D67"/>
    <w:rsid w:val="00B35CD3"/>
    <w:rsid w:val="00B41101"/>
    <w:rsid w:val="00B43782"/>
    <w:rsid w:val="00B5074D"/>
    <w:rsid w:val="00B51334"/>
    <w:rsid w:val="00B51760"/>
    <w:rsid w:val="00B56F7A"/>
    <w:rsid w:val="00B61D63"/>
    <w:rsid w:val="00B62920"/>
    <w:rsid w:val="00B63B7F"/>
    <w:rsid w:val="00B64BDC"/>
    <w:rsid w:val="00B70F59"/>
    <w:rsid w:val="00B831D5"/>
    <w:rsid w:val="00B847A2"/>
    <w:rsid w:val="00B8531F"/>
    <w:rsid w:val="00B85611"/>
    <w:rsid w:val="00B95342"/>
    <w:rsid w:val="00B9658E"/>
    <w:rsid w:val="00BA5E57"/>
    <w:rsid w:val="00BA6472"/>
    <w:rsid w:val="00BB3454"/>
    <w:rsid w:val="00BC368E"/>
    <w:rsid w:val="00BC3E8F"/>
    <w:rsid w:val="00BC75F5"/>
    <w:rsid w:val="00BD0CE8"/>
    <w:rsid w:val="00BD495C"/>
    <w:rsid w:val="00BD6E0F"/>
    <w:rsid w:val="00BE11EA"/>
    <w:rsid w:val="00BE22C3"/>
    <w:rsid w:val="00BE2B85"/>
    <w:rsid w:val="00BE3571"/>
    <w:rsid w:val="00BE3B1C"/>
    <w:rsid w:val="00BE5527"/>
    <w:rsid w:val="00BF3AA0"/>
    <w:rsid w:val="00BF4DDA"/>
    <w:rsid w:val="00BF4E40"/>
    <w:rsid w:val="00BF58D8"/>
    <w:rsid w:val="00BF7040"/>
    <w:rsid w:val="00C00C63"/>
    <w:rsid w:val="00C023AD"/>
    <w:rsid w:val="00C0271B"/>
    <w:rsid w:val="00C03D15"/>
    <w:rsid w:val="00C05E53"/>
    <w:rsid w:val="00C1387D"/>
    <w:rsid w:val="00C14806"/>
    <w:rsid w:val="00C1559C"/>
    <w:rsid w:val="00C23575"/>
    <w:rsid w:val="00C24C53"/>
    <w:rsid w:val="00C31A47"/>
    <w:rsid w:val="00C40AB1"/>
    <w:rsid w:val="00C4168B"/>
    <w:rsid w:val="00C43A11"/>
    <w:rsid w:val="00C447A2"/>
    <w:rsid w:val="00C5553A"/>
    <w:rsid w:val="00C60E4D"/>
    <w:rsid w:val="00C67DE5"/>
    <w:rsid w:val="00C71622"/>
    <w:rsid w:val="00C72BD7"/>
    <w:rsid w:val="00C75622"/>
    <w:rsid w:val="00C80E5C"/>
    <w:rsid w:val="00C83194"/>
    <w:rsid w:val="00C87D18"/>
    <w:rsid w:val="00C926E7"/>
    <w:rsid w:val="00C93B3E"/>
    <w:rsid w:val="00CA101C"/>
    <w:rsid w:val="00CA1E85"/>
    <w:rsid w:val="00CA1FF2"/>
    <w:rsid w:val="00CA5CA3"/>
    <w:rsid w:val="00CB4D4E"/>
    <w:rsid w:val="00CB5760"/>
    <w:rsid w:val="00CB5F9C"/>
    <w:rsid w:val="00CB769A"/>
    <w:rsid w:val="00CC1E9C"/>
    <w:rsid w:val="00CC1F53"/>
    <w:rsid w:val="00CC5B46"/>
    <w:rsid w:val="00CD48D5"/>
    <w:rsid w:val="00CD4C99"/>
    <w:rsid w:val="00CD77A0"/>
    <w:rsid w:val="00CE013A"/>
    <w:rsid w:val="00CE40E7"/>
    <w:rsid w:val="00CE6125"/>
    <w:rsid w:val="00CF1C31"/>
    <w:rsid w:val="00CF38D0"/>
    <w:rsid w:val="00CF41E4"/>
    <w:rsid w:val="00CF480D"/>
    <w:rsid w:val="00D03700"/>
    <w:rsid w:val="00D037F9"/>
    <w:rsid w:val="00D0552E"/>
    <w:rsid w:val="00D13A7C"/>
    <w:rsid w:val="00D16F9C"/>
    <w:rsid w:val="00D20267"/>
    <w:rsid w:val="00D27ECB"/>
    <w:rsid w:val="00D350E6"/>
    <w:rsid w:val="00D359C2"/>
    <w:rsid w:val="00D36CC4"/>
    <w:rsid w:val="00D44D7B"/>
    <w:rsid w:val="00D539AB"/>
    <w:rsid w:val="00D55769"/>
    <w:rsid w:val="00D7168A"/>
    <w:rsid w:val="00D75C85"/>
    <w:rsid w:val="00D7788A"/>
    <w:rsid w:val="00D8161C"/>
    <w:rsid w:val="00D84306"/>
    <w:rsid w:val="00D8665D"/>
    <w:rsid w:val="00D87795"/>
    <w:rsid w:val="00D924C6"/>
    <w:rsid w:val="00D94311"/>
    <w:rsid w:val="00D94455"/>
    <w:rsid w:val="00D95403"/>
    <w:rsid w:val="00D95E35"/>
    <w:rsid w:val="00DA23CE"/>
    <w:rsid w:val="00DA28F9"/>
    <w:rsid w:val="00DA5B3D"/>
    <w:rsid w:val="00DB1D8C"/>
    <w:rsid w:val="00DB7C27"/>
    <w:rsid w:val="00DC1E87"/>
    <w:rsid w:val="00DC2B9A"/>
    <w:rsid w:val="00DC306B"/>
    <w:rsid w:val="00DC7E68"/>
    <w:rsid w:val="00DD02DD"/>
    <w:rsid w:val="00DD2590"/>
    <w:rsid w:val="00DE461F"/>
    <w:rsid w:val="00DE5F3D"/>
    <w:rsid w:val="00DF6677"/>
    <w:rsid w:val="00DF7C20"/>
    <w:rsid w:val="00E10412"/>
    <w:rsid w:val="00E12A7C"/>
    <w:rsid w:val="00E17FE4"/>
    <w:rsid w:val="00E23A25"/>
    <w:rsid w:val="00E27364"/>
    <w:rsid w:val="00E34AA1"/>
    <w:rsid w:val="00E54136"/>
    <w:rsid w:val="00E5477A"/>
    <w:rsid w:val="00E55CA8"/>
    <w:rsid w:val="00E56169"/>
    <w:rsid w:val="00E6116C"/>
    <w:rsid w:val="00E61F81"/>
    <w:rsid w:val="00E64B70"/>
    <w:rsid w:val="00E65257"/>
    <w:rsid w:val="00E674D2"/>
    <w:rsid w:val="00E706CA"/>
    <w:rsid w:val="00E716D4"/>
    <w:rsid w:val="00E72191"/>
    <w:rsid w:val="00E7389D"/>
    <w:rsid w:val="00E74C4C"/>
    <w:rsid w:val="00E77645"/>
    <w:rsid w:val="00E81955"/>
    <w:rsid w:val="00E84745"/>
    <w:rsid w:val="00E86D80"/>
    <w:rsid w:val="00EA2B58"/>
    <w:rsid w:val="00EA3FB2"/>
    <w:rsid w:val="00EB1B21"/>
    <w:rsid w:val="00EB2456"/>
    <w:rsid w:val="00EC0D5F"/>
    <w:rsid w:val="00EC3E22"/>
    <w:rsid w:val="00EC50F8"/>
    <w:rsid w:val="00ED0295"/>
    <w:rsid w:val="00ED0E72"/>
    <w:rsid w:val="00EE0D9B"/>
    <w:rsid w:val="00EE17B5"/>
    <w:rsid w:val="00EE34CD"/>
    <w:rsid w:val="00EE6D53"/>
    <w:rsid w:val="00EF0CD4"/>
    <w:rsid w:val="00EF1007"/>
    <w:rsid w:val="00EF51E1"/>
    <w:rsid w:val="00F02659"/>
    <w:rsid w:val="00F02EEB"/>
    <w:rsid w:val="00F03E17"/>
    <w:rsid w:val="00F077D2"/>
    <w:rsid w:val="00F07B12"/>
    <w:rsid w:val="00F10EDD"/>
    <w:rsid w:val="00F12879"/>
    <w:rsid w:val="00F154C4"/>
    <w:rsid w:val="00F15DEC"/>
    <w:rsid w:val="00F161BF"/>
    <w:rsid w:val="00F17846"/>
    <w:rsid w:val="00F2144E"/>
    <w:rsid w:val="00F2385C"/>
    <w:rsid w:val="00F302F3"/>
    <w:rsid w:val="00F3091F"/>
    <w:rsid w:val="00F32F1F"/>
    <w:rsid w:val="00F35296"/>
    <w:rsid w:val="00F352BB"/>
    <w:rsid w:val="00F408F8"/>
    <w:rsid w:val="00F413A2"/>
    <w:rsid w:val="00F4197E"/>
    <w:rsid w:val="00F41B15"/>
    <w:rsid w:val="00F41DC7"/>
    <w:rsid w:val="00F54438"/>
    <w:rsid w:val="00F549D0"/>
    <w:rsid w:val="00F56574"/>
    <w:rsid w:val="00F56AEB"/>
    <w:rsid w:val="00F5786F"/>
    <w:rsid w:val="00F6383C"/>
    <w:rsid w:val="00F67555"/>
    <w:rsid w:val="00F7700E"/>
    <w:rsid w:val="00F7769A"/>
    <w:rsid w:val="00F920A7"/>
    <w:rsid w:val="00F93A15"/>
    <w:rsid w:val="00F941CF"/>
    <w:rsid w:val="00F943AE"/>
    <w:rsid w:val="00F95BBE"/>
    <w:rsid w:val="00FA02E8"/>
    <w:rsid w:val="00FA0644"/>
    <w:rsid w:val="00FA196E"/>
    <w:rsid w:val="00FB3353"/>
    <w:rsid w:val="00FB47D6"/>
    <w:rsid w:val="00FB71C2"/>
    <w:rsid w:val="00FB75C8"/>
    <w:rsid w:val="00FB7C48"/>
    <w:rsid w:val="00FB7EAB"/>
    <w:rsid w:val="00FC1971"/>
    <w:rsid w:val="00FC4D85"/>
    <w:rsid w:val="00FC5E97"/>
    <w:rsid w:val="00FC6D8A"/>
    <w:rsid w:val="00FD3B46"/>
    <w:rsid w:val="00FD67F3"/>
    <w:rsid w:val="00FD6DA8"/>
    <w:rsid w:val="00FE1057"/>
    <w:rsid w:val="00FE3C9C"/>
    <w:rsid w:val="00FE3FB8"/>
    <w:rsid w:val="00FF5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FDD41"/>
  <w15:chartTrackingRefBased/>
  <w15:docId w15:val="{49120CA8-DF43-428B-A780-017004CF7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246B"/>
    <w:rPr>
      <w:sz w:val="24"/>
      <w:szCs w:val="24"/>
    </w:rPr>
  </w:style>
  <w:style w:type="paragraph" w:styleId="Heading3">
    <w:name w:val="heading 3"/>
    <w:next w:val="Normal"/>
    <w:link w:val="Heading3Char"/>
    <w:uiPriority w:val="9"/>
    <w:unhideWhenUsed/>
    <w:qFormat/>
    <w:rsid w:val="00C71622"/>
    <w:pPr>
      <w:keepNext/>
      <w:keepLines/>
      <w:spacing w:line="259" w:lineRule="auto"/>
      <w:ind w:left="11" w:hanging="10"/>
      <w:jc w:val="center"/>
      <w:outlineLvl w:val="2"/>
    </w:pPr>
    <w:rPr>
      <w:rFonts w:ascii="Arial" w:eastAsia="Arial" w:hAnsi="Arial" w:cs="Arial"/>
      <w:b/>
      <w:color w:val="000000"/>
      <w:kern w:val="2"/>
      <w:sz w:val="24"/>
      <w:szCs w:val="24"/>
      <w14:ligatures w14:val="standardContextual"/>
    </w:rPr>
  </w:style>
  <w:style w:type="paragraph" w:styleId="Heading4">
    <w:name w:val="heading 4"/>
    <w:next w:val="Normal"/>
    <w:link w:val="Heading4Char"/>
    <w:uiPriority w:val="9"/>
    <w:unhideWhenUsed/>
    <w:qFormat/>
    <w:rsid w:val="00C71622"/>
    <w:pPr>
      <w:keepNext/>
      <w:keepLines/>
      <w:spacing w:after="3" w:line="259" w:lineRule="auto"/>
      <w:ind w:left="11" w:hanging="10"/>
      <w:outlineLvl w:val="3"/>
    </w:pPr>
    <w:rPr>
      <w:rFonts w:ascii="Arial" w:eastAsia="Arial" w:hAnsi="Arial" w:cs="Arial"/>
      <w:b/>
      <w:color w:val="000000"/>
      <w:kern w:val="2"/>
      <w:sz w:val="24"/>
      <w:szCs w:val="24"/>
      <w14:ligatures w14:val="standardContextual"/>
    </w:rPr>
  </w:style>
  <w:style w:type="paragraph" w:styleId="Heading5">
    <w:name w:val="heading 5"/>
    <w:basedOn w:val="Normal"/>
    <w:next w:val="Normal"/>
    <w:link w:val="Heading5Char"/>
    <w:semiHidden/>
    <w:unhideWhenUsed/>
    <w:qFormat/>
    <w:rsid w:val="00C7162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semiHidden/>
    <w:unhideWhenUsed/>
    <w:qFormat/>
    <w:rsid w:val="00B8531F"/>
    <w:pPr>
      <w:keepNext/>
      <w:keepLines/>
      <w:spacing w:before="4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B3538"/>
    <w:pPr>
      <w:widowControl w:val="0"/>
      <w:autoSpaceDE w:val="0"/>
      <w:autoSpaceDN w:val="0"/>
      <w:adjustRightInd w:val="0"/>
    </w:pPr>
    <w:rPr>
      <w:rFonts w:ascii="Arial" w:hAnsi="Arial" w:cs="Arial"/>
      <w:sz w:val="24"/>
      <w:szCs w:val="24"/>
    </w:rPr>
  </w:style>
  <w:style w:type="paragraph" w:styleId="Header">
    <w:name w:val="header"/>
    <w:basedOn w:val="Normal"/>
    <w:rsid w:val="001B3538"/>
    <w:pPr>
      <w:tabs>
        <w:tab w:val="center" w:pos="4320"/>
        <w:tab w:val="right" w:pos="8640"/>
      </w:tabs>
    </w:pPr>
  </w:style>
  <w:style w:type="paragraph" w:styleId="Footer">
    <w:name w:val="footer"/>
    <w:basedOn w:val="Normal"/>
    <w:link w:val="FooterChar"/>
    <w:uiPriority w:val="99"/>
    <w:rsid w:val="001B3538"/>
    <w:pPr>
      <w:tabs>
        <w:tab w:val="center" w:pos="4320"/>
        <w:tab w:val="right" w:pos="8640"/>
      </w:tabs>
    </w:pPr>
    <w:rPr>
      <w:lang w:val="x-none" w:eastAsia="x-none"/>
    </w:rPr>
  </w:style>
  <w:style w:type="paragraph" w:styleId="BalloonText">
    <w:name w:val="Balloon Text"/>
    <w:basedOn w:val="Normal"/>
    <w:link w:val="BalloonTextChar"/>
    <w:rsid w:val="008D4F84"/>
    <w:rPr>
      <w:rFonts w:ascii="Tahoma" w:hAnsi="Tahoma"/>
      <w:sz w:val="16"/>
      <w:szCs w:val="16"/>
      <w:lang w:val="x-none" w:eastAsia="x-none"/>
    </w:rPr>
  </w:style>
  <w:style w:type="character" w:customStyle="1" w:styleId="BalloonTextChar">
    <w:name w:val="Balloon Text Char"/>
    <w:link w:val="BalloonText"/>
    <w:rsid w:val="008D4F84"/>
    <w:rPr>
      <w:rFonts w:ascii="Tahoma" w:hAnsi="Tahoma" w:cs="Tahoma"/>
      <w:sz w:val="16"/>
      <w:szCs w:val="16"/>
    </w:rPr>
  </w:style>
  <w:style w:type="character" w:customStyle="1" w:styleId="FooterChar">
    <w:name w:val="Footer Char"/>
    <w:link w:val="Footer"/>
    <w:uiPriority w:val="99"/>
    <w:rsid w:val="00D03700"/>
    <w:rPr>
      <w:sz w:val="24"/>
      <w:szCs w:val="24"/>
    </w:rPr>
  </w:style>
  <w:style w:type="table" w:styleId="TableGrid">
    <w:name w:val="Table Grid"/>
    <w:basedOn w:val="TableNormal"/>
    <w:rsid w:val="00246E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5FA9"/>
    <w:pPr>
      <w:ind w:left="720"/>
    </w:pPr>
  </w:style>
  <w:style w:type="character" w:styleId="Emphasis">
    <w:name w:val="Emphasis"/>
    <w:qFormat/>
    <w:rsid w:val="00631C4D"/>
    <w:rPr>
      <w:i/>
      <w:iCs/>
    </w:rPr>
  </w:style>
  <w:style w:type="character" w:styleId="Hyperlink">
    <w:name w:val="Hyperlink"/>
    <w:rsid w:val="00CF1C31"/>
    <w:rPr>
      <w:color w:val="0563C1"/>
      <w:u w:val="single"/>
    </w:rPr>
  </w:style>
  <w:style w:type="character" w:customStyle="1" w:styleId="Heading3Char">
    <w:name w:val="Heading 3 Char"/>
    <w:basedOn w:val="DefaultParagraphFont"/>
    <w:link w:val="Heading3"/>
    <w:rsid w:val="00C71622"/>
    <w:rPr>
      <w:rFonts w:ascii="Arial" w:eastAsia="Arial" w:hAnsi="Arial" w:cs="Arial"/>
      <w:b/>
      <w:color w:val="000000"/>
      <w:kern w:val="2"/>
      <w:sz w:val="24"/>
      <w:szCs w:val="24"/>
      <w14:ligatures w14:val="standardContextual"/>
    </w:rPr>
  </w:style>
  <w:style w:type="character" w:customStyle="1" w:styleId="Heading4Char">
    <w:name w:val="Heading 4 Char"/>
    <w:basedOn w:val="DefaultParagraphFont"/>
    <w:link w:val="Heading4"/>
    <w:rsid w:val="00C71622"/>
    <w:rPr>
      <w:rFonts w:ascii="Arial" w:eastAsia="Arial" w:hAnsi="Arial" w:cs="Arial"/>
      <w:b/>
      <w:color w:val="000000"/>
      <w:kern w:val="2"/>
      <w:sz w:val="24"/>
      <w:szCs w:val="24"/>
      <w14:ligatures w14:val="standardContextual"/>
    </w:rPr>
  </w:style>
  <w:style w:type="character" w:customStyle="1" w:styleId="Heading5Char">
    <w:name w:val="Heading 5 Char"/>
    <w:basedOn w:val="DefaultParagraphFont"/>
    <w:link w:val="Heading5"/>
    <w:semiHidden/>
    <w:rsid w:val="00C71622"/>
    <w:rPr>
      <w:rFonts w:asciiTheme="majorHAnsi" w:eastAsiaTheme="majorEastAsia" w:hAnsiTheme="majorHAnsi" w:cstheme="majorBidi"/>
      <w:color w:val="0F4761" w:themeColor="accent1" w:themeShade="BF"/>
      <w:sz w:val="24"/>
      <w:szCs w:val="24"/>
    </w:rPr>
  </w:style>
  <w:style w:type="character" w:customStyle="1" w:styleId="Heading6Char">
    <w:name w:val="Heading 6 Char"/>
    <w:basedOn w:val="DefaultParagraphFont"/>
    <w:link w:val="Heading6"/>
    <w:semiHidden/>
    <w:rsid w:val="00B8531F"/>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185840">
      <w:bodyDiv w:val="1"/>
      <w:marLeft w:val="0"/>
      <w:marRight w:val="0"/>
      <w:marTop w:val="0"/>
      <w:marBottom w:val="0"/>
      <w:divBdr>
        <w:top w:val="none" w:sz="0" w:space="0" w:color="auto"/>
        <w:left w:val="none" w:sz="0" w:space="0" w:color="auto"/>
        <w:bottom w:val="none" w:sz="0" w:space="0" w:color="auto"/>
        <w:right w:val="none" w:sz="0" w:space="0" w:color="auto"/>
      </w:divBdr>
    </w:div>
    <w:div w:id="717708945">
      <w:bodyDiv w:val="1"/>
      <w:marLeft w:val="0"/>
      <w:marRight w:val="0"/>
      <w:marTop w:val="0"/>
      <w:marBottom w:val="0"/>
      <w:divBdr>
        <w:top w:val="none" w:sz="0" w:space="0" w:color="auto"/>
        <w:left w:val="none" w:sz="0" w:space="0" w:color="auto"/>
        <w:bottom w:val="none" w:sz="0" w:space="0" w:color="auto"/>
        <w:right w:val="none" w:sz="0" w:space="0" w:color="auto"/>
      </w:divBdr>
    </w:div>
    <w:div w:id="1631202839">
      <w:bodyDiv w:val="1"/>
      <w:marLeft w:val="0"/>
      <w:marRight w:val="0"/>
      <w:marTop w:val="0"/>
      <w:marBottom w:val="0"/>
      <w:divBdr>
        <w:top w:val="none" w:sz="0" w:space="0" w:color="auto"/>
        <w:left w:val="none" w:sz="0" w:space="0" w:color="auto"/>
        <w:bottom w:val="none" w:sz="0" w:space="0" w:color="auto"/>
        <w:right w:val="none" w:sz="0" w:space="0" w:color="auto"/>
      </w:divBdr>
    </w:div>
    <w:div w:id="165166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3" Type="http://schemas.openxmlformats.org/officeDocument/2006/relationships/mailMergeSource" Target="file:///C:\Users\Felix%20Flores\NM%20Contracting\NM-MAIN%20-%20JOBS\test\Subcontractor%20contract%20Automation%20Ex-file.xlsm" TargetMode="External"/><Relationship Id="rId2" Type="http://schemas.openxmlformats.org/officeDocument/2006/relationships/mailMergeSource" Target="file:///C:\Users\Felix%20Flores\NM%20Contracting\NM-MAIN%20-%20JOBS\test\Subcontractor%20contract%20Automation%20Ex-file.xlsm" TargetMode="External"/><Relationship Id="rId1" Type="http://schemas.openxmlformats.org/officeDocument/2006/relationships/attachedTemplate" Target="file:///C:\Users\Felix%20Flores\Documents\Subontractor%20contract%20Template\Subontractor%20contract%20Template%20IDEA%20N%20Mission%20Ph%20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TaxCatchAll xmlns="14836dd8-6dfd-473f-8ffb-2d034ba909e7" xsi:nil="true"/>
    <lcf76f155ced4ddcb4097134ff3c332f xmlns="c9604230-c4a5-4857-8abe-5cc5f78603a7">
      <Terms xmlns="http://schemas.microsoft.com/office/infopath/2007/PartnerControls"/>
    </lcf76f155ced4ddcb4097134ff3c332f>
    <_dlc_DocId xmlns="14836dd8-6dfd-473f-8ffb-2d034ba909e7">P2A4U3HXN5UK-5613774-217696</_dlc_DocId>
    <_dlc_DocIdUrl xmlns="14836dd8-6dfd-473f-8ffb-2d034ba909e7">
      <Url>https://nmcontracting2.sharepoint.com/sites/NM-MAIN/_layouts/15/DocIdRedir.aspx?ID=P2A4U3HXN5UK-5613774-217696</Url>
      <Description>P2A4U3HXN5UK-5613774-217696</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03476D6B5724E4DAF5402A2795BD1A9" ma:contentTypeVersion="12" ma:contentTypeDescription="Create a new document." ma:contentTypeScope="" ma:versionID="e56f52644729a7790dff094ded729a07">
  <xsd:schema xmlns:xsd="http://www.w3.org/2001/XMLSchema" xmlns:xs="http://www.w3.org/2001/XMLSchema" xmlns:p="http://schemas.microsoft.com/office/2006/metadata/properties" xmlns:ns2="14836dd8-6dfd-473f-8ffb-2d034ba909e7" xmlns:ns3="c9604230-c4a5-4857-8abe-5cc5f78603a7" targetNamespace="http://schemas.microsoft.com/office/2006/metadata/properties" ma:root="true" ma:fieldsID="07dad565b589d7e1ac3525cd4d8e70f7" ns2:_="" ns3:_="">
    <xsd:import namespace="14836dd8-6dfd-473f-8ffb-2d034ba909e7"/>
    <xsd:import namespace="c9604230-c4a5-4857-8abe-5cc5f78603a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36dd8-6dfd-473f-8ffb-2d034ba909e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4c3cd611-ea46-4841-a028-af3c18fbe6f1}" ma:internalName="TaxCatchAll" ma:showField="CatchAllData" ma:web="14836dd8-6dfd-473f-8ffb-2d034ba909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9604230-c4a5-4857-8abe-5cc5f78603a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299ca5b-777a-444c-b37f-55fc8e8f1da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9149EC-DC9B-4797-8BC6-79F0A77C950A}">
  <ds:schemaRefs>
    <ds:schemaRef ds:uri="http://schemas.openxmlformats.org/officeDocument/2006/bibliography"/>
  </ds:schemaRefs>
</ds:datastoreItem>
</file>

<file path=customXml/itemProps2.xml><?xml version="1.0" encoding="utf-8"?>
<ds:datastoreItem xmlns:ds="http://schemas.openxmlformats.org/officeDocument/2006/customXml" ds:itemID="{11013FFD-B83D-4E86-A6C6-D1D4122A329F}">
  <ds:schemaRefs>
    <ds:schemaRef ds:uri="http://schemas.microsoft.com/sharepoint/events"/>
  </ds:schemaRefs>
</ds:datastoreItem>
</file>

<file path=customXml/itemProps3.xml><?xml version="1.0" encoding="utf-8"?>
<ds:datastoreItem xmlns:ds="http://schemas.openxmlformats.org/officeDocument/2006/customXml" ds:itemID="{49D02815-1F9F-47FE-A9F4-6ED627D8F641}">
  <ds:schemaRefs>
    <ds:schemaRef ds:uri="http://schemas.microsoft.com/office/2006/metadata/properties"/>
    <ds:schemaRef ds:uri="http://schemas.microsoft.com/office/infopath/2007/PartnerControls"/>
    <ds:schemaRef ds:uri="14836dd8-6dfd-473f-8ffb-2d034ba909e7"/>
    <ds:schemaRef ds:uri="c9604230-c4a5-4857-8abe-5cc5f78603a7"/>
  </ds:schemaRefs>
</ds:datastoreItem>
</file>

<file path=customXml/itemProps4.xml><?xml version="1.0" encoding="utf-8"?>
<ds:datastoreItem xmlns:ds="http://schemas.openxmlformats.org/officeDocument/2006/customXml" ds:itemID="{ACC76346-4585-45E3-A2A5-B6FE45698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836dd8-6dfd-473f-8ffb-2d034ba909e7"/>
    <ds:schemaRef ds:uri="c9604230-c4a5-4857-8abe-5cc5f7860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2355862-09BB-47E6-895A-22CF654D8188}">
  <ds:schemaRefs>
    <ds:schemaRef ds:uri="http://schemas.microsoft.com/office/2006/metadata/longProperties"/>
  </ds:schemaRefs>
</ds:datastoreItem>
</file>

<file path=customXml/itemProps6.xml><?xml version="1.0" encoding="utf-8"?>
<ds:datastoreItem xmlns:ds="http://schemas.openxmlformats.org/officeDocument/2006/customXml" ds:itemID="{8778F7C1-72DC-451E-AD8D-DE783600D8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Subontractor contract Template IDEA N Mission Ph 3.dotm</Template>
  <TotalTime>130</TotalTime>
  <Pages>27</Pages>
  <Words>11840</Words>
  <Characters>67489</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Standard Form of Agreement</vt:lpstr>
    </vt:vector>
  </TitlesOfParts>
  <Company>Hewlett-Packard Company</Company>
  <LinksUpToDate>false</LinksUpToDate>
  <CharactersWithSpaces>79171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Agreement</dc:title>
  <dc:subject/>
  <dc:creator>Felix Flores</dc:creator>
  <cp:keywords/>
  <cp:lastModifiedBy>Felix Flores</cp:lastModifiedBy>
  <cp:revision>15</cp:revision>
  <cp:lastPrinted>2017-09-29T15:36:00Z</cp:lastPrinted>
  <dcterms:created xsi:type="dcterms:W3CDTF">2026-05-04T19:00:00Z</dcterms:created>
  <dcterms:modified xsi:type="dcterms:W3CDTF">2026-05-05T02:47:00Z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0258cdcddfcdd939863695328bf07882014a993f5bea96c369ce5e0a4dcb6e1c</vt:lpwstr>
  </property>
  <property fmtid="{D5CDD505-2E9C-101B-9397-08002B2CF9AE}" pid="3" name="_dlc_DocId">
    <vt:lpwstr>P2A4U3HXN5UK-5613774-215820</vt:lpwstr>
  </property>
  <property fmtid="{D5CDD505-2E9C-101B-9397-08002B2CF9AE}" pid="4" name="_dlc_DocIdItemGuid">
    <vt:lpwstr>d16cbaa2-2262-4e27-bfb1-d20c65fae2f1</vt:lpwstr>
  </property>
  <property fmtid="{D5CDD505-2E9C-101B-9397-08002B2CF9AE}" pid="5" name="_dlc_DocIdUrl">
    <vt:lpwstr>https://nmcontracting2.sharepoint.com/sites/NM-MAIN/_layouts/15/DocIdRedir.aspx?ID=P2A4U3HXN5UK-5613774-215820, P2A4U3HXN5UK-5613774-215820</vt:lpwstr>
  </property>
  <property fmtid="{D5CDD505-2E9C-101B-9397-08002B2CF9AE}" pid="6" name="ContentTypeId">
    <vt:lpwstr>0x010100A03476D6B5724E4DAF5402A2795BD1A9</vt:lpwstr>
  </property>
  <property fmtid="{D5CDD505-2E9C-101B-9397-08002B2CF9AE}" pid="7" name="MediaServiceImageTags">
    <vt:lpwstr/>
  </property>
</Properties>
</file>