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Para conectarse al servidor ponemos: connect mMATRICULA@stlab-db02:1521, también puede ser db01, por ejemplo: </w:t>
      </w:r>
      <w:r w:rsidDel="00000000" w:rsidR="00000000" w:rsidRPr="00000000">
        <w:rPr>
          <w:b w:val="1"/>
          <w:i w:val="1"/>
          <w:color w:val="0072d8"/>
          <w:rtl w:val="0"/>
        </w:rPr>
        <w:t xml:space="preserve">connect m20140056@stlab-DB02:1521</w:t>
      </w:r>
      <w:r w:rsidDel="00000000" w:rsidR="00000000" w:rsidRPr="00000000">
        <w:rPr>
          <w:rtl w:val="0"/>
        </w:rPr>
        <w:t xml:space="preserve">, y después de esto insertar la contraseña.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  <w:sz w:val="48"/>
          <w:szCs w:val="48"/>
          <w:shd w:fill="0072d8" w:val="clear"/>
        </w:rPr>
      </w:pPr>
      <w:r w:rsidDel="00000000" w:rsidR="00000000" w:rsidRPr="00000000">
        <w:rPr>
          <w:b w:val="1"/>
          <w:color w:val="ffffff"/>
          <w:sz w:val="48"/>
          <w:szCs w:val="48"/>
          <w:shd w:fill="0072d8" w:val="clear"/>
          <w:rtl w:val="0"/>
        </w:rPr>
        <w:t xml:space="preserve">Primera Tabla   </w:t>
      </w:r>
      <w:r w:rsidDel="00000000" w:rsidR="00000000" w:rsidRPr="00000000">
        <w:rPr>
          <w:b w:val="1"/>
          <w:color w:val="0072d8"/>
          <w:sz w:val="48"/>
          <w:szCs w:val="48"/>
          <w:shd w:fill="0072d8" w:val="clear"/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peliculas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Titulo varchar2(80),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Duracion Number(4),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Genero varchar2(30),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Actores varchar2(2000),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Director varchar2(60),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Fecha_Estreno Date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</w:rPr>
      </w:pP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Arial Unicode MS" w:cs="Arial Unicode MS" w:eastAsia="Arial Unicode MS" w:hAnsi="Arial Unicode MS"/>
          <w:color w:val="0072d8"/>
          <w:rtl w:val="0"/>
        </w:rPr>
        <w:t xml:space="preserve">← </w:t>
      </w:r>
      <w:r w:rsidDel="00000000" w:rsidR="00000000" w:rsidRPr="00000000">
        <w:rPr>
          <w:b w:val="1"/>
          <w:color w:val="0072d8"/>
          <w:rtl w:val="0"/>
        </w:rPr>
        <w:t xml:space="preserve">Siempre poner un punto y coma para terminar el comando.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insertar en una tabla ponemos el siguiente comando: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72d8"/>
          <w:rtl w:val="0"/>
        </w:rPr>
        <w:t xml:space="preserve">Insert into NOMBREDETABLA</w:t>
      </w:r>
      <w:r w:rsidDel="00000000" w:rsidR="00000000" w:rsidRPr="00000000">
        <w:rPr>
          <w:rtl w:val="0"/>
        </w:rPr>
        <w:t xml:space="preserve"> (atributo1, atributo2, atributo3, …, atributoN) values(atributo1, atributo2, atributo3…, atributoN);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insertar todos los valores al mismo tiempo sin tener que poner cada uno de ellos también se puede poner: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72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</w:rPr>
      </w:pPr>
      <w:r w:rsidDel="00000000" w:rsidR="00000000" w:rsidRPr="00000000">
        <w:rPr>
          <w:b w:val="1"/>
          <w:color w:val="0072d8"/>
          <w:rtl w:val="0"/>
        </w:rPr>
        <w:t xml:space="preserve">Insert into NOMBREDELATABLA values(valor1, valor2, valor3, ... , valorN);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Ejemplos de insertar en una tabla: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peliculas(Genero, Duracion, Fecha_Estreno, Titulo, Actores,Director)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values('Romance',70,'3-Mar-15','Romance Movie', 'Actor1,Actor2,Actor3', 'Director1');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peliculas(Genero, Duracion, Fecha_Estreno, Titulo, Actores,Director)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values('Accion',80,'9-JAN-16','Action Movie', 'Actor4,Actor5,Actor6', 'Director2');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peliculas(Genero, Duracion, Fecha_Estreno, Titulo, Actores,Director)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values('Comedy',90,'25-FEB-16','Comedy Movie', 'Actor7,Actor8,Actor9', 'Director3');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peliculas(Genero, Duracion, Fecha_Estreno, Titulo, Actores,Director)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values('Religion',70,'27-FEB-16','Religion Movie', 'Actor10,Actor11,Actor12', 'Director4');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peliculas(Genero, Duracion, Fecha_Estreno, Titulo, Actores,Director)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values('Musical',70,'7-APR-16','Musical Movie', 'Actor13,Actor14,Actor15', 'Director5');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peliculas(Genero, Duracion, Fecha_Estreno, Titulo, Actores,Director)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values('Romance',70,'3-Mar-15','Romance Movie', 'Actor1,Actor2,Actor3', 'Director1');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  <w:u w:val="single"/>
        </w:rPr>
      </w:pPr>
      <w:r w:rsidDel="00000000" w:rsidR="00000000" w:rsidRPr="00000000">
        <w:rPr>
          <w:rtl w:val="0"/>
        </w:rPr>
        <w:t xml:space="preserve">Para ver la tabla utilizamos el comando </w:t>
      </w:r>
      <w:r w:rsidDel="00000000" w:rsidR="00000000" w:rsidRPr="00000000">
        <w:rPr>
          <w:b w:val="1"/>
          <w:color w:val="0072d8"/>
          <w:u w:val="single"/>
          <w:rtl w:val="0"/>
        </w:rPr>
        <w:t xml:space="preserve">select: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ejemplo de esto sería select * from nombredelatabla, lo cual seleccionará todas las filas y columnas de la tabla. También podemos seleccionar simplemente un atributo o un conjunto de atributos de la siguiente manera: select atributo1, atributo2 from nombredelatabla;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  <w:u w:val="single"/>
        </w:rPr>
      </w:pPr>
      <w:r w:rsidDel="00000000" w:rsidR="00000000" w:rsidRPr="00000000">
        <w:rPr>
          <w:b w:val="1"/>
          <w:color w:val="0072d8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* from peliculas;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titulo from peliculas;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titulo from peliculas where </w:t>
      </w:r>
      <w:r w:rsidDel="00000000" w:rsidR="00000000" w:rsidRPr="00000000">
        <w:rPr>
          <w:b w:val="1"/>
          <w:color w:val="0072d8"/>
          <w:rtl w:val="0"/>
        </w:rPr>
        <w:t xml:space="preserve">upper(titulo)</w:t>
      </w:r>
      <w:r w:rsidDel="00000000" w:rsidR="00000000" w:rsidRPr="00000000">
        <w:rPr>
          <w:rtl w:val="0"/>
        </w:rPr>
        <w:t xml:space="preserve"> = 'ROMANCE MOVIE';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el ejemplo anterior utilizamos la función </w:t>
      </w:r>
      <w:r w:rsidDel="00000000" w:rsidR="00000000" w:rsidRPr="00000000">
        <w:rPr>
          <w:b w:val="1"/>
          <w:color w:val="0072d8"/>
          <w:rtl w:val="0"/>
        </w:rPr>
        <w:t xml:space="preserve">UPPER</w:t>
      </w:r>
      <w:r w:rsidDel="00000000" w:rsidR="00000000" w:rsidRPr="00000000">
        <w:rPr>
          <w:rtl w:val="0"/>
        </w:rPr>
        <w:t xml:space="preserve"> la cual convierte el valor insertado dentro de los paréntesis a mayúscula.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72d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peliculas;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El comando delete nos permite borrar todos las filas y columnas de una tabla, para que se quede vacía, osea que se le borre todo el contenido.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72d8"/>
          <w:rtl w:val="0"/>
        </w:rPr>
        <w:t xml:space="preserve">Commit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 El comando commit graba en la base de datos todo lo que hemos hecho así no se borra después.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72d8"/>
          <w:rtl w:val="0"/>
        </w:rPr>
        <w:t xml:space="preserve">Rollback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 El comando rollback se devuelve al último commit que hicimos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72d8"/>
          <w:rtl w:val="0"/>
        </w:rPr>
        <w:t xml:space="preserve">select table_name from user_tables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 Este comando completo nos permite ver todas las tablas que tenemos creadas, así la memoria no será nuestro único recurso.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peliculas where UPPER(Genero) = 'COMEDY'; ← Ejemplo de select.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</w:rPr>
      </w:pPr>
      <w:r w:rsidDel="00000000" w:rsidR="00000000" w:rsidRPr="00000000">
        <w:rPr>
          <w:b w:val="1"/>
          <w:color w:val="0072d8"/>
          <w:rtl w:val="0"/>
        </w:rPr>
        <w:t xml:space="preserve">Operador where: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operador where nos permite poner exactamente que es lo que queremos seleccionar, osea cuando un parámetro sea igual a que, o cuando tal valor esté entre 0 y 10 y cosas así.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</w:rPr>
      </w:pPr>
      <w:r w:rsidDel="00000000" w:rsidR="00000000" w:rsidRPr="00000000">
        <w:rPr>
          <w:b w:val="1"/>
          <w:color w:val="0072d8"/>
          <w:rtl w:val="0"/>
        </w:rPr>
        <w:t xml:space="preserve">Ejemplo del operador where: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titulo from peliculas where fecha_estreno &gt; '1-JAN-16' or (duracion &lt;= 120 and (upper(genero) = 'ACCION' or upper(genero) = 'FICCION' or upper(genero) = 'DRAMA'))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</w:rPr>
      </w:pPr>
      <w:r w:rsidDel="00000000" w:rsidR="00000000" w:rsidRPr="00000000">
        <w:rPr>
          <w:b w:val="1"/>
          <w:color w:val="0072d8"/>
          <w:rtl w:val="0"/>
        </w:rPr>
        <w:t xml:space="preserve">Operador like: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 permite poner una palabra y seguido de ella el signo “%” lo cual significa esto: encuentrame la palabra que tenga esta palabra seguida de lo que sea, el signo puede ser puesto antes, después, en el medio de la palabra, donde sea.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72d8"/>
        </w:rPr>
      </w:pPr>
      <w:r w:rsidDel="00000000" w:rsidR="00000000" w:rsidRPr="00000000">
        <w:rPr>
          <w:b w:val="1"/>
          <w:color w:val="0072d8"/>
          <w:rtl w:val="0"/>
        </w:rPr>
        <w:t xml:space="preserve">Ejemplo del operador like: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genero,duracion, titulo from peliculas where Upper(titulo) = 'AVENGERS' or (Upper(titulo) = 'HORROR MOVIE' and genero = 'Horror') or actores like 'Actor%';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