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/*Se desea una función que dado una matrícula, un arreglo de estudiantes y la cantidad de estudiantes,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retorne la posición donde se encuentra dicha matrícula. */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matricula[8];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nombre[20];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}ESTU;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posestudiante(ESTU estudiante[], char matricula[], int cantidaestudiante)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pos=0;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for(i=0 ; i &lt; cantidaestudiante; i++)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if(strcmp(matricula, estudiante[i].matricula)==0)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pos = i;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return pos;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 pos;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ESTU empl[50];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matricula[20];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matricula[8];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gets()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printf("Hello world!\n");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