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MAXGRAD 100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*argv[], int argc)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farenheit, celcius;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printf("Farenheit</w:t>
        <w:tab/>
        <w:t xml:space="preserve">Celcius\n");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for(farenheit = 0; farenheit &lt;= MAXGRAD; farenheit += 5)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celcius = (farenheit -32) / 1.8;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printf("%.2f</w:t>
        <w:tab/>
        <w:tab/>
        <w:t xml:space="preserve">%.2f\n",farenheit,celcius);</w:t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