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Función:  bisiesto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Argumento:  agno:  número de año a evaluar.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Objetivo:  Determinar si el año pasado como argumento es bisiesto o no.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Retorno:  1 si agno es bisiesto y 0 si agno no es bisieto.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bisiesto (int agno)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Verifico si el año es divisible entre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agno % 4 == 0 )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Si es divisible entre 100, debe serlo entre 400 para que sea bisiesto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agno % 100 == 0 )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agno % 400 == 0 )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