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MAXSTR 50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contarc(char [],char);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aminus(char []);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frase[MAXSTR], caract;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printf("Digite una frase: ");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gets(frase);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aminus(frase);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//printf("En min%cscula: \n%s\n",163,frase);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printf("Digite caracter a contar: ");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caract = getche();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printf("\nEl caracter %c se repite %d veces en la cadena '%s'\n",caract,contarc(frase,caract),frase);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contarc(char s[], char c)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ind, contchar;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for(ind = 0, contchar = 0; s[ind] != '\0'; ind ++)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tolower(s[ind]) == tolower(c) 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contchar ++;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contchar;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aminus(char s[])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ind;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(ind = 0; s[ind]; ind++ 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s[ind]&gt;='A' &amp;&amp; s[ind] &lt;= 'Z')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s[ind] += 32;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