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1A1AD" w14:textId="4CB3338A" w:rsidR="005062A4" w:rsidRDefault="001624D6">
      <w:r>
        <w:t xml:space="preserve">Dear </w:t>
      </w:r>
      <w:proofErr w:type="spellStart"/>
      <w:r>
        <w:t>Dr.</w:t>
      </w:r>
      <w:proofErr w:type="spellEnd"/>
      <w:r>
        <w:t xml:space="preserve"> Wilson,</w:t>
      </w:r>
    </w:p>
    <w:p w14:paraId="55B7524C" w14:textId="54F3CF36" w:rsidR="001624D6" w:rsidRDefault="001624D6">
      <w:r>
        <w:t xml:space="preserve">I will be </w:t>
      </w:r>
      <w:r w:rsidR="00577E50">
        <w:t xml:space="preserve">the data scientist </w:t>
      </w:r>
      <w:r>
        <w:t xml:space="preserve">working </w:t>
      </w:r>
      <w:r w:rsidR="00F95899">
        <w:t>with you on the</w:t>
      </w:r>
      <w:r>
        <w:t xml:space="preserve"> data investigation on behalf of APS. After </w:t>
      </w:r>
      <w:r w:rsidR="00577E50">
        <w:t>a</w:t>
      </w:r>
      <w:r>
        <w:t xml:space="preserve"> first explorative look at the training dataset and reading through your exchange with Henry, I have collected some open questions that I would appreciate some clarification</w:t>
      </w:r>
      <w:r w:rsidR="00577E50">
        <w:t>s</w:t>
      </w:r>
      <w:r>
        <w:t xml:space="preserve"> on:</w:t>
      </w:r>
    </w:p>
    <w:p w14:paraId="7C3531B7" w14:textId="03382F87" w:rsidR="00FD05BE" w:rsidRDefault="00FD05BE" w:rsidP="00F95899">
      <w:pPr>
        <w:pStyle w:val="ListParagraph"/>
        <w:numPr>
          <w:ilvl w:val="0"/>
          <w:numId w:val="2"/>
        </w:numPr>
      </w:pPr>
      <w:r>
        <w:t xml:space="preserve">There is some ambiguity </w:t>
      </w:r>
      <w:r w:rsidR="004D574C">
        <w:t>around</w:t>
      </w:r>
      <w:r>
        <w:t xml:space="preserve"> what constitutes a ‘successful’ search, i.e. what will be counted as a finding. As this information is central to the predictive analysis, I would like you to clarify if the values ‘</w:t>
      </w:r>
      <w:r w:rsidRPr="00FD05BE">
        <w:t>Community resolution'</w:t>
      </w:r>
      <w:r>
        <w:t xml:space="preserve"> and ‘</w:t>
      </w:r>
      <w:r w:rsidRPr="00FD05BE">
        <w:t>Local resolution'</w:t>
      </w:r>
      <w:r>
        <w:t xml:space="preserve"> should be counted as findings or not.</w:t>
      </w:r>
    </w:p>
    <w:p w14:paraId="6A05B258" w14:textId="75798240" w:rsidR="00FD05BE" w:rsidRDefault="00DB279B" w:rsidP="00F95899">
      <w:pPr>
        <w:pStyle w:val="ListParagraph"/>
        <w:numPr>
          <w:ilvl w:val="0"/>
          <w:numId w:val="2"/>
        </w:numPr>
      </w:pPr>
      <w:r>
        <w:t xml:space="preserve">In your email to Henry you mention </w:t>
      </w:r>
      <w:r w:rsidR="004637FC">
        <w:t xml:space="preserve">that </w:t>
      </w:r>
      <w:r w:rsidRPr="00DB279B">
        <w:t>training and changes of policy may impact the data over time.</w:t>
      </w:r>
      <w:r>
        <w:t xml:space="preserve"> This can significantly affect the predictive ability of a </w:t>
      </w:r>
      <w:r w:rsidR="004637FC">
        <w:t xml:space="preserve">predictive </w:t>
      </w:r>
      <w:r>
        <w:t>model. Therefore, if you are aware of any structural breaks in the analysed period, it would be great if you could make them explicit. For example, if there are any specific dates when such trainings or changes of policy occurred, please let me know.</w:t>
      </w:r>
    </w:p>
    <w:p w14:paraId="2B8E0422" w14:textId="39BCCAF7" w:rsidR="004637FC" w:rsidRDefault="004637FC" w:rsidP="004637FC">
      <w:pPr>
        <w:pStyle w:val="ListParagraph"/>
        <w:numPr>
          <w:ilvl w:val="0"/>
          <w:numId w:val="2"/>
        </w:numPr>
      </w:pPr>
      <w:r>
        <w:t>Please elaborate on the meaning of the field ‘</w:t>
      </w:r>
      <w:r w:rsidRPr="00F95899">
        <w:t>Part of a policing operation'</w:t>
      </w:r>
      <w:r>
        <w:t>.</w:t>
      </w:r>
      <w:r>
        <w:t xml:space="preserve"> What defines what value an entry takes?</w:t>
      </w:r>
    </w:p>
    <w:p w14:paraId="02ED5749" w14:textId="5585961D" w:rsidR="004637FC" w:rsidRDefault="004637FC" w:rsidP="004637FC">
      <w:pPr>
        <w:pStyle w:val="ListParagraph"/>
        <w:numPr>
          <w:ilvl w:val="0"/>
          <w:numId w:val="2"/>
        </w:numPr>
      </w:pPr>
      <w:r>
        <w:t xml:space="preserve">What are your requirements for the REST API? </w:t>
      </w:r>
      <w:proofErr w:type="gramStart"/>
      <w:r>
        <w:t>In particular, I</w:t>
      </w:r>
      <w:proofErr w:type="gramEnd"/>
      <w:r>
        <w:t xml:space="preserve"> would appreciate if you could illustrate what type of requests it should be able to handle by supplying a sample query.</w:t>
      </w:r>
    </w:p>
    <w:p w14:paraId="094ACCB9" w14:textId="6210F423" w:rsidR="00DB279B" w:rsidRDefault="00DB279B" w:rsidP="00F95899">
      <w:pPr>
        <w:pStyle w:val="ListParagraph"/>
        <w:numPr>
          <w:ilvl w:val="0"/>
          <w:numId w:val="2"/>
        </w:numPr>
      </w:pPr>
      <w:r>
        <w:t xml:space="preserve">I assume the field </w:t>
      </w:r>
      <w:r w:rsidRPr="00DB279B">
        <w:t>'Outcome linked to object of search'</w:t>
      </w:r>
      <w:r>
        <w:t xml:space="preserve"> is True whenever an officer finds the </w:t>
      </w:r>
      <w:r w:rsidR="004D574C">
        <w:t>contraband</w:t>
      </w:r>
      <w:r>
        <w:t xml:space="preserve"> </w:t>
      </w:r>
      <w:r w:rsidR="004D574C">
        <w:t>the search was</w:t>
      </w:r>
      <w:r>
        <w:t xml:space="preserve"> originally initiated for. However, I am still unsure if my understanding is correct and I would appreciate if you could confirm.</w:t>
      </w:r>
    </w:p>
    <w:p w14:paraId="32F12078" w14:textId="4139679A" w:rsidR="00577E50" w:rsidRDefault="00501BE4" w:rsidP="00F95899">
      <w:pPr>
        <w:pStyle w:val="ListParagraph"/>
        <w:numPr>
          <w:ilvl w:val="0"/>
          <w:numId w:val="2"/>
        </w:numPr>
      </w:pPr>
      <w:r>
        <w:t xml:space="preserve">How important is </w:t>
      </w:r>
      <w:proofErr w:type="spellStart"/>
      <w:r>
        <w:t>explainability</w:t>
      </w:r>
      <w:proofErr w:type="spellEnd"/>
      <w:r>
        <w:t xml:space="preserve"> in that modelling process? In other words, is it more important to be able to explain the reasons behind why a car/person is selected to be searched, or is it more important to maximise the amount of contraband found whatever the reasons?</w:t>
      </w:r>
    </w:p>
    <w:p w14:paraId="1202DF74" w14:textId="1766237F" w:rsidR="00501BE4" w:rsidRDefault="00501BE4" w:rsidP="00BC5013">
      <w:pPr>
        <w:pStyle w:val="ListParagraph"/>
        <w:numPr>
          <w:ilvl w:val="0"/>
          <w:numId w:val="2"/>
        </w:numPr>
      </w:pPr>
      <w:r>
        <w:t>I understand you are concerned with discrimination in the dimensions of ethnicity and gender of the subjects. Does this imply these fields should under no circumstances be included in the decision to search a suspect? If yes, does this policy also extend to the age group?</w:t>
      </w:r>
    </w:p>
    <w:p w14:paraId="5026BCEF" w14:textId="3E20F925" w:rsidR="00DB279B" w:rsidRDefault="00DB279B" w:rsidP="00501BE4">
      <w:r>
        <w:t>Thank you in advance for your help!</w:t>
      </w:r>
    </w:p>
    <w:p w14:paraId="1CF015E0" w14:textId="381D67EE" w:rsidR="00F95899" w:rsidRDefault="00F95899" w:rsidP="00F95899">
      <w:r>
        <w:t>Best regards, Felix</w:t>
      </w:r>
    </w:p>
    <w:sectPr w:rsidR="00F9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3076B"/>
    <w:multiLevelType w:val="hybridMultilevel"/>
    <w:tmpl w:val="A2BCA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C5A0B"/>
    <w:multiLevelType w:val="hybridMultilevel"/>
    <w:tmpl w:val="1FC89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D6"/>
    <w:rsid w:val="001624D6"/>
    <w:rsid w:val="003F72E5"/>
    <w:rsid w:val="004637FC"/>
    <w:rsid w:val="004C02AD"/>
    <w:rsid w:val="004D574C"/>
    <w:rsid w:val="00501BE4"/>
    <w:rsid w:val="005062A4"/>
    <w:rsid w:val="00577E50"/>
    <w:rsid w:val="00DB279B"/>
    <w:rsid w:val="00F95899"/>
    <w:rsid w:val="00FD0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F47E"/>
  <w15:chartTrackingRefBased/>
  <w15:docId w15:val="{0D848DBD-53ED-48B8-984B-514E55DE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7004">
      <w:bodyDiv w:val="1"/>
      <w:marLeft w:val="0"/>
      <w:marRight w:val="0"/>
      <w:marTop w:val="0"/>
      <w:marBottom w:val="0"/>
      <w:divBdr>
        <w:top w:val="none" w:sz="0" w:space="0" w:color="auto"/>
        <w:left w:val="none" w:sz="0" w:space="0" w:color="auto"/>
        <w:bottom w:val="none" w:sz="0" w:space="0" w:color="auto"/>
        <w:right w:val="none" w:sz="0" w:space="0" w:color="auto"/>
      </w:divBdr>
    </w:div>
    <w:div w:id="84548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2021-01-23T19:40:00Z</dcterms:created>
  <dcterms:modified xsi:type="dcterms:W3CDTF">2021-01-24T17:18:00Z</dcterms:modified>
</cp:coreProperties>
</file>