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4AF1" w:rsidRDefault="004E4AF1" w:rsidP="00DF61F6">
      <w:pPr>
        <w:widowControl w:val="0"/>
        <w:spacing w:line="510" w:lineRule="exact"/>
        <w:jc w:val="both"/>
        <w:rPr>
          <w:b/>
        </w:rPr>
      </w:pPr>
    </w:p>
    <w:p w:rsidR="00342096" w:rsidRDefault="00342096" w:rsidP="00DF61F6">
      <w:pPr>
        <w:widowControl w:val="0"/>
        <w:spacing w:line="510" w:lineRule="exact"/>
        <w:jc w:val="both"/>
      </w:pPr>
      <w:r w:rsidRPr="0053265C">
        <w:rPr>
          <w:b/>
        </w:rPr>
        <w:t>ESCRITURA NÚMERO</w:t>
      </w:r>
      <w:r w:rsidR="00501AC9">
        <w:rPr>
          <w:b/>
        </w:rPr>
        <w:t xml:space="preserve"> </w:t>
      </w:r>
      <w:r w:rsidR="004E4AF1">
        <w:rPr>
          <w:b/>
        </w:rPr>
        <w:t>…</w:t>
      </w:r>
      <w:proofErr w:type="gramStart"/>
      <w:r w:rsidR="004E4AF1">
        <w:rPr>
          <w:b/>
        </w:rPr>
        <w:t>.</w:t>
      </w:r>
      <w:r w:rsidR="008B0FD0">
        <w:rPr>
          <w:b/>
        </w:rPr>
        <w:t>.</w:t>
      </w:r>
      <w:proofErr w:type="gramEnd"/>
      <w:r w:rsidR="00E2648B">
        <w:rPr>
          <w:b/>
        </w:rPr>
        <w:t>-</w:t>
      </w:r>
      <w:r w:rsidR="004E4AF1">
        <w:rPr>
          <w:b/>
        </w:rPr>
        <w:t>-----------------------------------------------------------------------------</w:t>
      </w:r>
      <w:r w:rsidRPr="0053265C">
        <w:rPr>
          <w:b/>
        </w:rPr>
        <w:t xml:space="preserve"> PODER ESPECIAL: </w:t>
      </w:r>
      <w:r w:rsidR="004E4AF1">
        <w:rPr>
          <w:b/>
        </w:rPr>
        <w:t xml:space="preserve">IGLESIAS Alicia N. a favor de CUELLO </w:t>
      </w:r>
      <w:proofErr w:type="spellStart"/>
      <w:r w:rsidR="004E4AF1">
        <w:rPr>
          <w:b/>
        </w:rPr>
        <w:t>Felix</w:t>
      </w:r>
      <w:proofErr w:type="spellEnd"/>
      <w:r w:rsidR="004E4AF1">
        <w:rPr>
          <w:b/>
        </w:rPr>
        <w:t xml:space="preserve">.----------------------------------- </w:t>
      </w:r>
      <w:r w:rsidR="00970D5E">
        <w:t>En  la  Ciudad Autónoma de Buenos Aires</w:t>
      </w:r>
      <w:r>
        <w:t xml:space="preserve">, a </w:t>
      </w:r>
      <w:r w:rsidR="004E4AF1">
        <w:t>… de marzo de dos mil veinticuatro</w:t>
      </w:r>
      <w:r w:rsidR="00E2648B">
        <w:t>,</w:t>
      </w:r>
      <w:r>
        <w:t xml:space="preserve"> ante mí, Escribana Autorizante, COMPARECE: </w:t>
      </w:r>
      <w:r w:rsidR="004E4AF1">
        <w:rPr>
          <w:b/>
        </w:rPr>
        <w:t>Alicia Noemí IGLESIAS</w:t>
      </w:r>
      <w:r w:rsidR="00970D5E">
        <w:t>, argentin</w:t>
      </w:r>
      <w:r w:rsidR="004E4AF1">
        <w:t>a</w:t>
      </w:r>
      <w:r w:rsidR="00970D5E">
        <w:t>, nacid</w:t>
      </w:r>
      <w:r w:rsidR="004E4AF1">
        <w:t>a</w:t>
      </w:r>
      <w:r w:rsidR="00970D5E">
        <w:t xml:space="preserve"> el </w:t>
      </w:r>
      <w:r w:rsidR="004E4AF1">
        <w:t>18 de noviembre de 1943</w:t>
      </w:r>
      <w:r w:rsidR="00970D5E">
        <w:t>, de estado civil</w:t>
      </w:r>
      <w:r w:rsidR="00665736">
        <w:t xml:space="preserve"> </w:t>
      </w:r>
      <w:r w:rsidR="004E4AF1">
        <w:t>viuda de sus primeras nupcias de Antonio Cuello,</w:t>
      </w:r>
      <w:r w:rsidR="00970D5E">
        <w:t xml:space="preserve"> con </w:t>
      </w:r>
      <w:r w:rsidR="004E4AF1">
        <w:t xml:space="preserve">Libreta Cívica y </w:t>
      </w:r>
      <w:r w:rsidR="00970D5E">
        <w:t xml:space="preserve">Documento Nacional de Identidad número </w:t>
      </w:r>
      <w:r w:rsidR="004E4AF1">
        <w:t>4.552.747</w:t>
      </w:r>
      <w:r w:rsidR="00501AC9">
        <w:t xml:space="preserve">, CUIL </w:t>
      </w:r>
      <w:r w:rsidR="009930EF">
        <w:t>27-05552747-1,</w:t>
      </w:r>
      <w:r w:rsidR="00970D5E">
        <w:t xml:space="preserve"> con domicilio real en </w:t>
      </w:r>
      <w:r w:rsidR="004E4AF1">
        <w:t xml:space="preserve">Lavalle 3667, piso 1º departamento 4 </w:t>
      </w:r>
      <w:r w:rsidR="00665736">
        <w:t>de esta ciudad</w:t>
      </w:r>
      <w:r>
        <w:t xml:space="preserve">; quién justifica identidad en los términos del inciso </w:t>
      </w:r>
      <w:r w:rsidR="00665736">
        <w:t>b</w:t>
      </w:r>
      <w:r>
        <w:t xml:space="preserve">) del artículo 306 del Código Civil y Comercial de la Nación, </w:t>
      </w:r>
      <w:r w:rsidR="00665736">
        <w:t>siendo de mi conocimiento</w:t>
      </w:r>
      <w:r>
        <w:t xml:space="preserve">.- Manifiesta que es plenamente capaz y que no tiene trámite judicial alguno para determinar la restricción de su capacidad- Interviene por derecho propio y EXPONE: que CONFIERE PODER ESPECIAL a favor de </w:t>
      </w:r>
      <w:r w:rsidR="004E4AF1">
        <w:rPr>
          <w:b/>
        </w:rPr>
        <w:t>Félix CUELLO</w:t>
      </w:r>
      <w:r>
        <w:t xml:space="preserve">, </w:t>
      </w:r>
      <w:r w:rsidR="00970D5E">
        <w:t xml:space="preserve">con Documento Nacional de Identidad número </w:t>
      </w:r>
      <w:r w:rsidR="004E4AF1">
        <w:t>25.447.503</w:t>
      </w:r>
      <w:r w:rsidR="00970D5E">
        <w:t xml:space="preserve">, </w:t>
      </w:r>
      <w:r>
        <w:t xml:space="preserve">para que en su nombre y representación, pueda realizar los siguientes actos y contratos con relación a </w:t>
      </w:r>
      <w:r w:rsidR="004E4AF1">
        <w:t xml:space="preserve">un </w:t>
      </w:r>
      <w:r w:rsidR="004E4AF1">
        <w:rPr>
          <w:b/>
        </w:rPr>
        <w:t>LOTE DE TERRENO baldío ubicado en el Balneario Monte Hermoso, PARTIDO DE CORONEL DORREGO, Provincia de Buenos Aires</w:t>
      </w:r>
      <w:r w:rsidR="009930EF">
        <w:rPr>
          <w:b/>
        </w:rPr>
        <w:t>, hoy Municipio Urbano de Monte Hermoso y se designa como lote número VEINTICINCO de la Manzana OCHENTA Y UNO</w:t>
      </w:r>
      <w:r w:rsidR="009930EF" w:rsidRPr="009930EF">
        <w:t>, el que mide diez metros de frente por treinta y tres metros de fondo.- Superficie: Trescientos treinta metros cuadrados.- Lindando el Norte con calle siete, al Sur con parte de lote veintiuno, al Este con lote veintiséis y al Oeste con lote veinticuatro y fondos del veintidós y veintitrés; con las</w:t>
      </w:r>
      <w:r w:rsidR="0005418B">
        <w:t xml:space="preserve"> características </w:t>
      </w:r>
      <w:proofErr w:type="spellStart"/>
      <w:r w:rsidR="0005418B">
        <w:t>individualizantes</w:t>
      </w:r>
      <w:proofErr w:type="spellEnd"/>
      <w:r w:rsidR="0005418B">
        <w:t xml:space="preserve"> que surgen de sus antecedentes a los que me remito</w:t>
      </w:r>
      <w:r w:rsidR="008E6F8B">
        <w:t>.-</w:t>
      </w:r>
      <w:r w:rsidR="008E6F8B" w:rsidRPr="008E6F8B">
        <w:t xml:space="preserve"> Nomenclatura Catastral : Circunscripci</w:t>
      </w:r>
      <w:r w:rsidR="008E6F8B">
        <w:t>ón</w:t>
      </w:r>
      <w:r w:rsidR="008E6F8B" w:rsidRPr="008E6F8B">
        <w:t xml:space="preserve"> </w:t>
      </w:r>
      <w:r w:rsidR="009930EF">
        <w:t>II</w:t>
      </w:r>
      <w:r w:rsidR="008E6F8B" w:rsidRPr="008E6F8B">
        <w:t>-</w:t>
      </w:r>
      <w:r w:rsidR="008E6F8B">
        <w:t xml:space="preserve"> </w:t>
      </w:r>
      <w:r w:rsidR="00501AC9">
        <w:t>Secció</w:t>
      </w:r>
      <w:r w:rsidR="008E6F8B" w:rsidRPr="008E6F8B">
        <w:t xml:space="preserve">n </w:t>
      </w:r>
      <w:r w:rsidR="009930EF">
        <w:t>B</w:t>
      </w:r>
      <w:r w:rsidR="008E6F8B" w:rsidRPr="008E6F8B">
        <w:t>-</w:t>
      </w:r>
      <w:r w:rsidR="008E6F8B">
        <w:t xml:space="preserve"> </w:t>
      </w:r>
      <w:r w:rsidR="008E6F8B" w:rsidRPr="008E6F8B">
        <w:t xml:space="preserve">Manzana </w:t>
      </w:r>
      <w:r w:rsidR="009930EF">
        <w:t>Diecisiete-a</w:t>
      </w:r>
      <w:r w:rsidR="008E6F8B" w:rsidRPr="008E6F8B">
        <w:t>-</w:t>
      </w:r>
      <w:r w:rsidR="005F5C64">
        <w:t xml:space="preserve"> </w:t>
      </w:r>
      <w:r w:rsidR="008E6F8B" w:rsidRPr="008E6F8B">
        <w:t xml:space="preserve">Parcela </w:t>
      </w:r>
      <w:r w:rsidR="009930EF">
        <w:t>veinticinco</w:t>
      </w:r>
      <w:r w:rsidR="0005418B">
        <w:t>:</w:t>
      </w:r>
      <w:r>
        <w:t xml:space="preserve"> a saber: vender, ceder o transferir a título oneroso, a favor de quién ó quiénes resultaren adquirentes y por el precio que se </w:t>
      </w:r>
      <w:r>
        <w:lastRenderedPageBreak/>
        <w:t>pactare.- Al efecto se faculta para otorgar y suscribir todos los instrumentos privados y públicos necesarios, boletos de compraventa y escritura traslativa de dominio, con facultad para pactar en cada caso las condiciones de pago ya sea al contado o a plazos con garantías reales o sin ellas, recibir todas las sumas de dinero debidas, otorgar recibos y cartas de pago total, transmitir a la parte adquirente todos los derechos de propiedad, posesión y dominio que tiene y le correspon</w:t>
      </w:r>
      <w:r w:rsidR="00970D5E">
        <w:t>den, oblig</w:t>
      </w:r>
      <w:r w:rsidR="000E6104">
        <w:t>a</w:t>
      </w:r>
      <w:r>
        <w:t xml:space="preserve">ndo a responder por la evicción y vicios redhibitorios, y al saneamiento; realizar manifestaciones y declaraciones juradas de cualquier clase incluso de bien propio, </w:t>
      </w:r>
      <w:r w:rsidR="00970D5E">
        <w:t xml:space="preserve">prestar asentimientos conyugales en caso de estar autorizado por ley y corresponder; </w:t>
      </w:r>
      <w:r>
        <w:t xml:space="preserve">pactar convenios con relación a los impuestos municipales, servicios de aguas, tasas y demás tributos y servicios, importes por expensas; abonar impuestos, gastos y honorarios de escrituración correspondientes a la parte vendedora, permitir la retención de los importes debidos por tasas y servicios.- Asimismo hacer inventario, establecer hijuelas, realizar partición parcial y total de acervo hereditario y/o ganancial si correspondiere, adjudicación, con o sin contraprestación en dinero, practicar y aprobar avalúos, renunciar, levantar y cancelar usufructos y/o cualquier otro derecho real, desafectar de Régimen de Bien de Familia o Protección de la Vivienda, realizar trámites en Administraciones Públicas y Privadas de cualquier índole, nacionales, provinciales y/o locales, entidades bancarias públicas y privadas, suscribir cualquier clase de declaración jurada; abonar impuestos y pedir exenciones de todo tipo, protocolizar instrumentos públicos o privados que exijan este requisito, solicitar registro de documentos, otorgar, aceptar y firmar las escrituras e instrumentos públicos y privados, incluso traslativos de dominio que sean del caso y para practicar, en fin, cuántos más actos, gestiones y diligencias fueren necesarios y pertinentes para el mejor cumplimiento del poder, que se considera conferido en forma enunciativa y no taxativa.- Agrega </w:t>
      </w:r>
      <w:r w:rsidR="009930EF">
        <w:t>la</w:t>
      </w:r>
      <w:r>
        <w:t xml:space="preserve"> compareciente que solicita la expedición de primera y/ó ulteriores copias de la </w:t>
      </w:r>
      <w:r>
        <w:lastRenderedPageBreak/>
        <w:t>presente para serles entregadas al apoderad</w:t>
      </w:r>
      <w:r w:rsidR="009930EF">
        <w:t>o</w:t>
      </w:r>
      <w:r>
        <w:t>.- LEO esta escritura a</w:t>
      </w:r>
      <w:r w:rsidR="009930EF">
        <w:t xml:space="preserve"> </w:t>
      </w:r>
      <w:r>
        <w:t>l</w:t>
      </w:r>
      <w:r w:rsidR="009930EF">
        <w:t>a</w:t>
      </w:r>
      <w:r>
        <w:t xml:space="preserve"> compareciente quién así la otorga y firma por ante </w:t>
      </w:r>
      <w:proofErr w:type="spellStart"/>
      <w:r>
        <w:t>mi</w:t>
      </w:r>
      <w:proofErr w:type="spellEnd"/>
      <w:r>
        <w:t>, doy fe</w:t>
      </w:r>
      <w:r w:rsidRPr="00A87104">
        <w:rPr>
          <w:rFonts w:cstheme="minorHAnsi"/>
        </w:rPr>
        <w:t>.-</w:t>
      </w:r>
      <w:r w:rsidR="009930EF">
        <w:t xml:space="preserve"> </w:t>
      </w:r>
    </w:p>
    <w:p w:rsidR="00342096" w:rsidRDefault="00342096" w:rsidP="00DF61F6">
      <w:pPr>
        <w:widowControl w:val="0"/>
        <w:spacing w:line="510" w:lineRule="exact"/>
        <w:jc w:val="both"/>
      </w:pPr>
    </w:p>
    <w:p w:rsidR="00342096" w:rsidRDefault="00342096" w:rsidP="00DF61F6">
      <w:pPr>
        <w:widowControl w:val="0"/>
        <w:spacing w:line="510" w:lineRule="exact"/>
        <w:jc w:val="both"/>
      </w:pPr>
      <w:r>
        <w:t xml:space="preserve"> </w:t>
      </w:r>
    </w:p>
    <w:p w:rsidR="00342096" w:rsidRDefault="00342096" w:rsidP="00DF61F6">
      <w:pPr>
        <w:widowControl w:val="0"/>
        <w:spacing w:line="510" w:lineRule="exact"/>
        <w:jc w:val="both"/>
      </w:pPr>
    </w:p>
    <w:p w:rsidR="00FF22EB" w:rsidRDefault="00FF22EB" w:rsidP="00DF61F6">
      <w:pPr>
        <w:widowControl w:val="0"/>
        <w:spacing w:line="510" w:lineRule="exact"/>
        <w:jc w:val="both"/>
      </w:pPr>
    </w:p>
    <w:sectPr w:rsidR="00FF22EB" w:rsidSect="009930EF">
      <w:pgSz w:w="11906" w:h="16838" w:code="9"/>
      <w:pgMar w:top="2948" w:right="964" w:bottom="1077" w:left="294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irrorMargins/>
  <w:proofState w:spelling="clean" w:grammar="clean"/>
  <w:defaultTabStop w:val="708"/>
  <w:hyphenationZone w:val="425"/>
  <w:characterSpacingControl w:val="doNotCompress"/>
  <w:compat/>
  <w:rsids>
    <w:rsidRoot w:val="00342096"/>
    <w:rsid w:val="0005418B"/>
    <w:rsid w:val="00066067"/>
    <w:rsid w:val="000E3429"/>
    <w:rsid w:val="000E6104"/>
    <w:rsid w:val="002D773E"/>
    <w:rsid w:val="002F201B"/>
    <w:rsid w:val="00342096"/>
    <w:rsid w:val="0038743D"/>
    <w:rsid w:val="004E4AF1"/>
    <w:rsid w:val="00501AC9"/>
    <w:rsid w:val="0053265C"/>
    <w:rsid w:val="005F5C64"/>
    <w:rsid w:val="0063115E"/>
    <w:rsid w:val="00665736"/>
    <w:rsid w:val="008226DF"/>
    <w:rsid w:val="00887481"/>
    <w:rsid w:val="008B0FD0"/>
    <w:rsid w:val="008E6F8B"/>
    <w:rsid w:val="00910428"/>
    <w:rsid w:val="009222A5"/>
    <w:rsid w:val="00970D5E"/>
    <w:rsid w:val="009774D4"/>
    <w:rsid w:val="00980D81"/>
    <w:rsid w:val="009930EF"/>
    <w:rsid w:val="009B24B6"/>
    <w:rsid w:val="009C486F"/>
    <w:rsid w:val="009D69F5"/>
    <w:rsid w:val="00A639BC"/>
    <w:rsid w:val="00A87104"/>
    <w:rsid w:val="00B00A2F"/>
    <w:rsid w:val="00BD3AD4"/>
    <w:rsid w:val="00C540AB"/>
    <w:rsid w:val="00C612CE"/>
    <w:rsid w:val="00CF4968"/>
    <w:rsid w:val="00D27269"/>
    <w:rsid w:val="00DB7204"/>
    <w:rsid w:val="00DE4DC1"/>
    <w:rsid w:val="00DF61F6"/>
    <w:rsid w:val="00E2648B"/>
    <w:rsid w:val="00E346D1"/>
    <w:rsid w:val="00F74FF1"/>
    <w:rsid w:val="00F9381D"/>
    <w:rsid w:val="00FD09D3"/>
    <w:rsid w:val="00FF22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2E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663</Words>
  <Characters>3650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Vero</dc:creator>
  <cp:lastModifiedBy>Vero</cp:lastModifiedBy>
  <cp:revision>2</cp:revision>
  <cp:lastPrinted>2024-02-08T15:39:00Z</cp:lastPrinted>
  <dcterms:created xsi:type="dcterms:W3CDTF">2024-02-26T20:23:00Z</dcterms:created>
  <dcterms:modified xsi:type="dcterms:W3CDTF">2024-02-26T20:23:00Z</dcterms:modified>
</cp:coreProperties>
</file>