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424B4">
      <w:pPr>
        <w:pStyle w:val="14"/>
      </w:pPr>
      <w:r>
        <w:t>议题说明：基于文本或图片生成3D模型的网页应用</w:t>
      </w:r>
    </w:p>
    <w:p w14:paraId="0278ED8F">
      <w:pPr>
        <w:rPr>
          <w:rFonts w:hint="eastAsia"/>
        </w:rPr>
      </w:pPr>
    </w:p>
    <w:p w14:paraId="4B0ECB21">
      <w:pPr>
        <w:pStyle w:val="2"/>
      </w:pPr>
      <w:r>
        <w:t>背景</w:t>
      </w:r>
    </w:p>
    <w:p w14:paraId="2C285B15">
      <w:pPr>
        <w:pStyle w:val="11"/>
        <w:rPr>
          <w:rFonts w:hint="eastAsia"/>
        </w:rPr>
      </w:pPr>
      <w:r>
        <w:t>本项目旨在开发一个根据文本生成3D模型的网页应用，专注于生成单个素材元素（如一匹马），而非复杂场景。结合用户场景——商家根据用户网络下单提供描述来定制3D小玩具，实现商业化路径。我们选择Tripo AI作为3D模型生成API，并集成效果评估系统及模型调用频次优化功能。以下是对五个问题的详细</w:t>
      </w:r>
      <w:r>
        <w:rPr>
          <w:rFonts w:hint="eastAsia"/>
          <w:lang w:val="en-US" w:eastAsia="zh-CN"/>
        </w:rPr>
        <w:t>说明</w:t>
      </w:r>
      <w:r>
        <w:t>。</w:t>
      </w:r>
    </w:p>
    <w:p w14:paraId="0815BF60"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用户类型、痛点及用户故事</w:t>
      </w:r>
    </w:p>
    <w:p w14:paraId="622C5C7E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用户类型表</w:t>
      </w:r>
    </w:p>
    <w:tbl>
      <w:tblPr>
        <w:tblW w:w="8522" w:type="dxa"/>
        <w:jc w:val="center"/>
        <w:tblLayout w:type="fixed"/>
        <w:tblCellMar>
          <w:top w:w="64" w:type="dxa"/>
          <w:left w:w="128" w:type="dxa"/>
          <w:bottom w:w="64" w:type="dxa"/>
          <w:right w:w="128" w:type="dxa"/>
        </w:tblCellMar>
      </w:tblPr>
      <w:tblGrid>
        <w:gridCol w:w="2583"/>
        <w:gridCol w:w="5939"/>
      </w:tblGrid>
      <w:tr w14:paraId="6361A3CF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tblHeader/>
          <w:jc w:val="center"/>
        </w:trPr>
        <w:tc>
          <w:tcPr>
            <w:tcW w:w="258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D57D074">
            <w:pPr>
              <w:snapToGrid w:val="0"/>
              <w:jc w:val="center"/>
              <w:rPr>
                <w:rFonts w:hint="eastAsia"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用户类型</w:t>
            </w:r>
          </w:p>
        </w:tc>
        <w:tc>
          <w:tcPr>
            <w:tcW w:w="593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7D6CF75D">
            <w:pPr>
              <w:snapToGrid w:val="0"/>
              <w:jc w:val="center"/>
              <w:rPr>
                <w:rFonts w:hint="eastAsia"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描述</w:t>
            </w:r>
          </w:p>
        </w:tc>
      </w:tr>
      <w:tr w14:paraId="78CF3012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5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FB03F98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小型玩具定制商家</w:t>
            </w:r>
          </w:p>
        </w:tc>
        <w:tc>
          <w:tcPr>
            <w:tcW w:w="59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55FD6C1C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月订单量50-200件，客单价50-300元</w:t>
            </w:r>
          </w:p>
        </w:tc>
      </w:tr>
      <w:tr w14:paraId="1617993F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80F53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个性化礼品定制店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3B746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婚庆礼品、企业礼品、纪念品定制</w:t>
            </w:r>
          </w:p>
        </w:tc>
      </w:tr>
      <w:tr w14:paraId="3D38E87B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41824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3D打印服务商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01B81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为其他商家提供打印服务，需要快速模型转换</w:t>
            </w:r>
          </w:p>
        </w:tc>
      </w:tr>
      <w:tr w14:paraId="6B2548B3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851E0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电商平台卖家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B4C3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淘宝、京东等平台的3D产品卖家</w:t>
            </w:r>
          </w:p>
        </w:tc>
      </w:tr>
      <w:tr w14:paraId="0F75EFE2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583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2EB97A6D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内容创作者</w:t>
            </w:r>
          </w:p>
        </w:tc>
        <w:tc>
          <w:tcPr>
            <w:tcW w:w="5939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3904A9A7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短视频、直播带货需要3D模型展示</w:t>
            </w:r>
          </w:p>
        </w:tc>
      </w:tr>
    </w:tbl>
    <w:p w14:paraId="5B8E7FA8">
      <w:pPr>
        <w:rPr>
          <w:rFonts w:hint="eastAsia"/>
        </w:rPr>
      </w:pPr>
    </w:p>
    <w:p w14:paraId="22B6639B">
      <w:pPr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用户痛点分析表</w:t>
      </w:r>
    </w:p>
    <w:tbl>
      <w:tblPr>
        <w:tblW w:w="8522" w:type="dxa"/>
        <w:jc w:val="center"/>
        <w:tblLayout w:type="fixed"/>
        <w:tblCellMar>
          <w:top w:w="45" w:type="dxa"/>
          <w:left w:w="96" w:type="dxa"/>
          <w:bottom w:w="45" w:type="dxa"/>
          <w:right w:w="96" w:type="dxa"/>
        </w:tblCellMar>
      </w:tblPr>
      <w:tblGrid>
        <w:gridCol w:w="1145"/>
        <w:gridCol w:w="1551"/>
        <w:gridCol w:w="5826"/>
      </w:tblGrid>
      <w:tr w14:paraId="7ECFFDB0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14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154156BD">
            <w:pPr>
              <w:snapToGrid w:val="0"/>
              <w:jc w:val="center"/>
              <w:rPr>
                <w:rFonts w:hint="eastAsia"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层面</w:t>
            </w:r>
          </w:p>
        </w:tc>
        <w:tc>
          <w:tcPr>
            <w:tcW w:w="1551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6D3BF6D">
            <w:pPr>
              <w:snapToGrid w:val="0"/>
              <w:jc w:val="center"/>
              <w:rPr>
                <w:rFonts w:hint="eastAsia"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痛点</w:t>
            </w:r>
          </w:p>
        </w:tc>
        <w:tc>
          <w:tcPr>
            <w:tcW w:w="582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250C8E5E">
            <w:pPr>
              <w:snapToGrid w:val="0"/>
              <w:jc w:val="center"/>
              <w:rPr>
                <w:rFonts w:hint="eastAsia"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描述</w:t>
            </w:r>
          </w:p>
        </w:tc>
      </w:tr>
      <w:tr w14:paraId="2DF3ED3D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restart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1148185C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技术层面</w:t>
            </w:r>
          </w:p>
        </w:tc>
        <w:tc>
          <w:tcPr>
            <w:tcW w:w="155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E5B2A0A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专业技能缺失</w:t>
            </w:r>
          </w:p>
        </w:tc>
        <w:tc>
          <w:tcPr>
            <w:tcW w:w="58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533D4674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传统3D建模需要掌握多边形建模、UV展开、材质贴图等技能</w:t>
            </w:r>
          </w:p>
        </w:tc>
      </w:tr>
      <w:tr w14:paraId="3BBCCFE3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continue"/>
            <w:tcBorders>
              <w:left w:val="nil"/>
              <w:right w:val="nil"/>
            </w:tcBorders>
            <w:vAlign w:val="center"/>
          </w:tcPr>
          <w:p w14:paraId="06A54782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03713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软件成本高昂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7BC3D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正版3D软件年费在5000-20000元不等</w:t>
            </w:r>
          </w:p>
        </w:tc>
      </w:tr>
      <w:tr w14:paraId="33DDEF60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 w14:paraId="113F28DF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DEC08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硬件要求高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6580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专业3D建模需要高性能电脑配置</w:t>
            </w:r>
          </w:p>
        </w:tc>
      </w:tr>
      <w:tr w14:paraId="2BF4FD28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3BC2413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业务层面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34782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响应速度慢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84B9A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从接单到交付通常需要2-7天</w:t>
            </w:r>
          </w:p>
        </w:tc>
      </w:tr>
      <w:tr w14:paraId="4C3C357E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continue"/>
            <w:tcBorders>
              <w:left w:val="nil"/>
              <w:right w:val="nil"/>
            </w:tcBorders>
            <w:vAlign w:val="center"/>
          </w:tcPr>
          <w:p w14:paraId="473B4F81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5DB96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沟通成本高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53DC5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客户描述不准确导致多次修改，平均修改次数3-5次</w:t>
            </w:r>
          </w:p>
        </w:tc>
      </w:tr>
      <w:tr w14:paraId="051BE9E7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 w14:paraId="4C5CA52C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2D614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质量控制难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A807B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不同设计师水平不一，质量难以标准化</w:t>
            </w:r>
          </w:p>
        </w:tc>
      </w:tr>
      <w:tr w14:paraId="0687BAD9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F079BB7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经济层面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61DF1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外包成本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99DB9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单个简单模型外包费用200-800元</w:t>
            </w:r>
          </w:p>
        </w:tc>
      </w:tr>
      <w:tr w14:paraId="5A290E5F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continue"/>
            <w:tcBorders>
              <w:left w:val="nil"/>
              <w:right w:val="nil"/>
            </w:tcBorders>
            <w:vAlign w:val="center"/>
          </w:tcPr>
          <w:p w14:paraId="6037447F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C97A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试错成本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98830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模型不合格导致的材料和时间浪费</w:t>
            </w:r>
          </w:p>
        </w:tc>
      </w:tr>
      <w:tr w14:paraId="461E4EB1">
        <w:tblPrEx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145" w:type="dxa"/>
            <w:vMerge w:val="continue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 w14:paraId="5B89991B">
            <w:pPr>
              <w:snapToGrid w:val="0"/>
              <w:jc w:val="both"/>
              <w:rPr>
                <w:rFonts w:hint="eastAsia" w:ascii="宋体" w:hAnsi="宋体" w:eastAsia="宋体" w:cs="宋体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6A794BB0">
            <w:pPr>
              <w:snapToGrid w:val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机会成本</w:t>
            </w:r>
          </w:p>
        </w:tc>
        <w:tc>
          <w:tcPr>
            <w:tcW w:w="582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00E5E57D">
            <w:pPr>
              <w:snapToGrid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因交付慢而流失的潜在订单</w:t>
            </w:r>
          </w:p>
        </w:tc>
      </w:tr>
    </w:tbl>
    <w:p w14:paraId="57BB0F8E">
      <w:pPr>
        <w:rPr>
          <w:rFonts w:hint="eastAsia"/>
        </w:rPr>
      </w:pPr>
    </w:p>
    <w:p w14:paraId="10632414">
      <w:pPr>
        <w:pStyle w:val="11"/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用户故事</w:t>
      </w:r>
    </w:p>
    <w:p w14:paraId="2FD6A025">
      <w:pPr>
        <w:rPr>
          <w:rFonts w:hint="eastAsia"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/>
          <w:bCs/>
          <w:kern w:val="2"/>
          <w:sz w:val="24"/>
          <w:szCs w:val="24"/>
          <w:lang w:bidi="ar-SA"/>
        </w:rPr>
        <w:t>故事一：宠物玩具定制店主的完整工作流</w:t>
      </w:r>
    </w:p>
    <w:p w14:paraId="0BAA446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角色：张老板，经营"爱宠定制"玩具店</w:t>
      </w:r>
    </w:p>
    <w:p w14:paraId="0B1E9C0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场景：接到客户定制宠物狗玩具订单</w:t>
      </w:r>
    </w:p>
    <w:p w14:paraId="3249D5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时间线：</w:t>
      </w:r>
    </w:p>
    <w:p w14:paraId="21FCD78C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- 09:00 收到客户微信发来的宠物</w:t>
      </w:r>
      <w:r>
        <w:rPr>
          <w:rFonts w:hint="eastAsia"/>
          <w:lang w:val="en-US" w:eastAsia="zh-CN"/>
        </w:rPr>
        <w:t>形象描述</w:t>
      </w:r>
    </w:p>
    <w:p w14:paraId="6810604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- 09:02 登录系统</w:t>
      </w:r>
      <w:r>
        <w:rPr>
          <w:rFonts w:hint="eastAsia"/>
          <w:lang w:val="en-US" w:eastAsia="zh-CN"/>
        </w:rPr>
        <w:t>输入描述</w:t>
      </w:r>
      <w:bookmarkStart w:id="0" w:name="_GoBack"/>
      <w:bookmarkEnd w:id="0"/>
    </w:p>
    <w:p w14:paraId="691299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- 09:03 系统生成3个模型变体</w:t>
      </w:r>
    </w:p>
    <w:p w14:paraId="3EFFA8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- 09:05 选择最匹配的模型，调整尺寸为15cm</w:t>
      </w:r>
    </w:p>
    <w:p w14:paraId="34355D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- 09:06 下载STL文件，导入3D打印机</w:t>
      </w:r>
    </w:p>
    <w:p w14:paraId="227752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- 11:00 打印完成，拍照发给客户确认</w:t>
      </w:r>
    </w:p>
    <w:p w14:paraId="6B1391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- 11:30 客户确认，安排发货</w:t>
      </w:r>
    </w:p>
    <w:p w14:paraId="3AAE2D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价值：传统流程需要2天，现缩短至2.5小时</w:t>
      </w:r>
    </w:p>
    <w:p w14:paraId="7D3FEA6F">
      <w:pPr>
        <w:rPr>
          <w:rFonts w:hint="eastAsia"/>
          <w:b/>
          <w:bCs/>
          <w:sz w:val="24"/>
          <w:szCs w:val="24"/>
        </w:rPr>
      </w:pPr>
    </w:p>
    <w:p w14:paraId="21DECFBD"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故事二：电商卖家的批量处理场景</w:t>
      </w:r>
    </w:p>
    <w:p w14:paraId="44D9AE82">
      <w:pPr>
        <w:rPr>
          <w:rFonts w:hint="eastAsia"/>
        </w:rPr>
      </w:pPr>
      <w:r>
        <w:rPr>
          <w:rFonts w:hint="eastAsia"/>
        </w:rPr>
        <w:t>角色：李经理，淘宝店"创意玩具工坊"运营</w:t>
      </w:r>
    </w:p>
    <w:p w14:paraId="070425CF">
      <w:pPr>
        <w:rPr>
          <w:rFonts w:hint="eastAsia"/>
        </w:rPr>
      </w:pPr>
      <w:r>
        <w:rPr>
          <w:rFonts w:hint="eastAsia"/>
        </w:rPr>
        <w:t>需求：接到企业客户100个定制卡通猫订单</w:t>
      </w:r>
    </w:p>
    <w:p w14:paraId="78FE1AC3">
      <w:pPr>
        <w:rPr>
          <w:rFonts w:hint="eastAsia"/>
        </w:rPr>
      </w:pPr>
      <w:r>
        <w:rPr>
          <w:rFonts w:hint="eastAsia"/>
        </w:rPr>
        <w:t>流程：</w:t>
      </w:r>
    </w:p>
    <w:p w14:paraId="699B265F">
      <w:pPr>
        <w:rPr>
          <w:rFonts w:hint="eastAsia"/>
        </w:rPr>
      </w:pPr>
      <w:r>
        <w:rPr>
          <w:rFonts w:hint="eastAsia"/>
        </w:rPr>
        <w:t>1. 输入描述："戴帽子的卡通猫，可爱风格"</w:t>
      </w:r>
    </w:p>
    <w:p w14:paraId="4387827D">
      <w:pPr>
        <w:rPr>
          <w:rFonts w:hint="eastAsia"/>
        </w:rPr>
      </w:pPr>
      <w:r>
        <w:rPr>
          <w:rFonts w:hint="eastAsia"/>
        </w:rPr>
        <w:t>2. 系统生成基础模型</w:t>
      </w:r>
    </w:p>
    <w:p w14:paraId="5C9605DB">
      <w:pPr>
        <w:rPr>
          <w:rFonts w:hint="eastAsia"/>
        </w:rPr>
      </w:pPr>
      <w:r>
        <w:rPr>
          <w:rFonts w:hint="eastAsia"/>
        </w:rPr>
        <w:t>3. 批量调整尺寸为统一规格</w:t>
      </w:r>
    </w:p>
    <w:p w14:paraId="57CE4E40">
      <w:pPr>
        <w:rPr>
          <w:rFonts w:hint="eastAsia"/>
        </w:rPr>
      </w:pPr>
      <w:r>
        <w:rPr>
          <w:rFonts w:hint="eastAsia"/>
        </w:rPr>
        <w:t>4. 导出全部100个模型的打印文件</w:t>
      </w:r>
    </w:p>
    <w:p w14:paraId="2873F91C">
      <w:pPr>
        <w:rPr>
          <w:rFonts w:hint="eastAsia"/>
        </w:rPr>
      </w:pPr>
      <w:r>
        <w:rPr>
          <w:rFonts w:hint="eastAsia"/>
        </w:rPr>
        <w:t>5. 分包给3个打印服务商同时生产</w:t>
      </w:r>
    </w:p>
    <w:p w14:paraId="6A97CBBE">
      <w:pPr>
        <w:rPr>
          <w:rFonts w:hint="eastAsia"/>
        </w:rPr>
      </w:pPr>
      <w:r>
        <w:rPr>
          <w:rFonts w:hint="eastAsia"/>
        </w:rPr>
        <w:t>效率提升：单个模型处理时间从3小时降至10分钟</w:t>
      </w:r>
    </w:p>
    <w:p w14:paraId="1C4BFC37">
      <w:pPr>
        <w:widowControl w:val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4276F9C7">
      <w:pPr>
        <w:widowControl w:val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故事三：初创公司的产品开发迭代</w:t>
      </w:r>
    </w:p>
    <w:p w14:paraId="625FAE03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角色：王总，智能玩具初创公司创始人</w:t>
      </w:r>
    </w:p>
    <w:p w14:paraId="063B21F2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需求：开发新产品"互动教育机器人"</w:t>
      </w:r>
    </w:p>
    <w:p w14:paraId="7D68D2E1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使用场景：</w:t>
      </w:r>
    </w:p>
    <w:p w14:paraId="0C5D8A1C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第一周：生成10个概念模型进行内部评审</w:t>
      </w:r>
    </w:p>
    <w:p w14:paraId="6F664546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第二周：根据反馈修改，生成3个细化模型</w:t>
      </w:r>
    </w:p>
    <w:p w14:paraId="4DBDB521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第三周：制作样品进行市场测试</w:t>
      </w:r>
    </w:p>
    <w:p w14:paraId="1E514F9C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第四周：根据测试反馈最终定稿</w:t>
      </w:r>
    </w:p>
    <w:p w14:paraId="5CD1D5C4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成本节约：传统外包需要5万元，现仅需API调用费用约500元</w:t>
      </w:r>
    </w:p>
    <w:p w14:paraId="71CA384F"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网页功能、优先级及开发计划</w:t>
      </w:r>
    </w:p>
    <w:p w14:paraId="4ECC023D">
      <w:pPr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网页功能需求表</w:t>
      </w:r>
    </w:p>
    <w:tbl>
      <w:tblPr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9"/>
        <w:gridCol w:w="5984"/>
        <w:gridCol w:w="943"/>
      </w:tblGrid>
      <w:tr w14:paraId="26970669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C1956F"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功能模块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0EA985"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具体功能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3F144"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优先级</w:t>
            </w:r>
          </w:p>
        </w:tc>
      </w:tr>
      <w:tr w14:paraId="0D2618FE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0C7407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用户管理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A25215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注册、登录、订单历史管理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84F0C9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</w:tr>
      <w:tr w14:paraId="1F9D22BE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A74EF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输入处理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82EEB8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支持图片上传（格式如JPG、PNG）和文本输入（描述框）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24122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P0</w:t>
            </w:r>
          </w:p>
        </w:tc>
      </w:tr>
      <w:tr w14:paraId="2415DC7F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BBBBD5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模型生成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05E75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调用Tripo AI API生成3D模型，支持进度提示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9E4D0F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P0</w:t>
            </w:r>
          </w:p>
        </w:tc>
      </w:tr>
      <w:tr w14:paraId="1D21C56B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FA4CEC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模型预览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CE09E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基于WebGL的交互式预览器，支持旋转、缩放、平移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062169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P0</w:t>
            </w:r>
          </w:p>
        </w:tc>
      </w:tr>
      <w:tr w14:paraId="7D16860A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753EA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模型编辑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7E148F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基础编辑功能如缩放、旋转、简化模型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F8860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</w:tr>
      <w:tr w14:paraId="237CD118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4E499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模型下载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1F4CCF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导出常见格式（如.obj、.stl），适合3D打印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CE90D5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P0</w:t>
            </w:r>
          </w:p>
        </w:tc>
      </w:tr>
      <w:tr w14:paraId="6F4A99BC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BC4C31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效果评估系统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80F13C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用户评分和性能指标展示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6784C6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P0</w:t>
            </w:r>
          </w:p>
        </w:tc>
      </w:tr>
      <w:tr w14:paraId="10F28DC0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FEA528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频次优化功能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D8E48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缓存机制减少API调用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B42C8B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P0</w:t>
            </w:r>
          </w:p>
        </w:tc>
      </w:tr>
      <w:tr w14:paraId="420E65FC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45E932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订单集成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6F7C6F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与电商平台API对接，自动化订单处理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23B786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P2</w:t>
            </w:r>
          </w:p>
        </w:tc>
      </w:tr>
    </w:tbl>
    <w:p w14:paraId="648B3567">
      <w:pPr>
        <w:pStyle w:val="11"/>
        <w:ind w:left="0" w:leftChars="0" w:firstLine="0" w:firstLineChars="0"/>
        <w:rPr>
          <w:b/>
          <w:bCs/>
        </w:rPr>
      </w:pPr>
      <w:r>
        <w:rPr>
          <w:b/>
          <w:bCs/>
        </w:rPr>
        <w:t>本次开发计划</w:t>
      </w:r>
    </w:p>
    <w:p w14:paraId="35324D1A">
      <w:pPr>
        <w:pStyle w:val="11"/>
      </w:pPr>
      <w:r>
        <w:t>第一阶段（MVP）：实现输入处理、模型生成、预览、下载等核心功能。</w:t>
      </w:r>
    </w:p>
    <w:p w14:paraId="5D338E6F">
      <w:pPr>
        <w:pStyle w:val="11"/>
      </w:pPr>
      <w:r>
        <w:t>第二阶段：添加效果评估系统（用户评分和性能监控</w:t>
      </w:r>
      <w:r>
        <w:rPr>
          <w:rFonts w:hint="eastAsia"/>
          <w:lang w:val="en-US" w:eastAsia="zh-CN"/>
        </w:rPr>
        <w:t>等</w:t>
      </w:r>
      <w:r>
        <w:t>）和缓存优化功能。</w:t>
      </w:r>
    </w:p>
    <w:p w14:paraId="529DA950">
      <w:pPr>
        <w:pStyle w:val="11"/>
        <w:rPr>
          <w:rFonts w:hint="eastAsia"/>
        </w:rPr>
      </w:pPr>
      <w:r>
        <w:t>第三阶段：扩展用户管理和编辑功能，未来考虑订单集成。</w:t>
      </w:r>
    </w:p>
    <w:p w14:paraId="1BD1C095">
      <w:pPr>
        <w:pStyle w:val="3"/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t>API选择对比及理由</w:t>
      </w:r>
    </w:p>
    <w:p w14:paraId="0C55F74C"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line="240" w:lineRule="auto"/>
        <w:ind w:lef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API选择对比</w:t>
      </w:r>
    </w:p>
    <w:tbl>
      <w:tblPr>
        <w:tblStyle w:val="16"/>
        <w:tblW w:w="89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1255"/>
        <w:gridCol w:w="1255"/>
        <w:gridCol w:w="1200"/>
        <w:gridCol w:w="2610"/>
        <w:gridCol w:w="2586"/>
      </w:tblGrid>
      <w:tr w14:paraId="192B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25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D7282C0">
            <w:pPr>
              <w:snapToGrid w:val="0"/>
              <w:spacing w:after="0" w:line="240" w:lineRule="auto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模型名称</w:t>
            </w:r>
          </w:p>
        </w:tc>
        <w:tc>
          <w:tcPr>
            <w:tcW w:w="125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D0ED552">
            <w:pPr>
              <w:snapToGrid w:val="0"/>
              <w:spacing w:after="0" w:line="240" w:lineRule="auto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输入支持</w:t>
            </w:r>
          </w:p>
        </w:tc>
        <w:tc>
          <w:tcPr>
            <w:tcW w:w="120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7D1A6EE5">
            <w:pPr>
              <w:snapToGrid w:val="0"/>
              <w:spacing w:after="0" w:line="240" w:lineRule="auto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部署方式</w:t>
            </w:r>
          </w:p>
        </w:tc>
        <w:tc>
          <w:tcPr>
            <w:tcW w:w="261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7A1D4BA9">
            <w:pPr>
              <w:snapToGrid w:val="0"/>
              <w:spacing w:after="0" w:line="240" w:lineRule="auto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成本</w:t>
            </w:r>
          </w:p>
        </w:tc>
        <w:tc>
          <w:tcPr>
            <w:tcW w:w="258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0EC97FE">
            <w:pPr>
              <w:snapToGrid w:val="0"/>
              <w:spacing w:after="0" w:line="240" w:lineRule="auto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生成质量</w:t>
            </w:r>
          </w:p>
        </w:tc>
      </w:tr>
      <w:tr w14:paraId="214A0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25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89C6F61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Replicate平台</w:t>
            </w:r>
          </w:p>
        </w:tc>
        <w:tc>
          <w:tcPr>
            <w:tcW w:w="125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6469B148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多为文本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45C2F737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平台托管多个模型的API</w:t>
            </w:r>
          </w:p>
        </w:tc>
        <w:tc>
          <w:tcPr>
            <w:tcW w:w="261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6392CD93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成本低，模型种类多，有免费额度。但是需要绑定国际银行卡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1E55D04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质量因模型而异，需要测试不同模型</w:t>
            </w:r>
          </w:p>
        </w:tc>
      </w:tr>
      <w:tr w14:paraId="24D19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10DF8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Luma AI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1B3F0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文本，图像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0FE04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官方直接提供API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DB4A5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价格偏高，提供免费使用额度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80BF0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效果最佳，细节丰富，光影效果逼真</w:t>
            </w:r>
          </w:p>
        </w:tc>
      </w:tr>
      <w:tr w14:paraId="67FB3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95F51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Tripo AI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A66DD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文本，图像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90E38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官方直接提供API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33D67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按生成次数计费，性价比高，有免费额度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78810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综合表现均衡，纹理质量好，生成速度快，支持多种输出格式</w:t>
            </w:r>
          </w:p>
        </w:tc>
      </w:tr>
      <w:tr w14:paraId="48E82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5F4F6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Kaedim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341E2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33DA3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提供企业级API服务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07B72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企业级定价，成本高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C8719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专注于图像转3D，输出网格质量高</w:t>
            </w:r>
          </w:p>
        </w:tc>
      </w:tr>
      <w:tr w14:paraId="3525D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25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0DF01DA3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OpenAI的Shap-E</w:t>
            </w:r>
          </w:p>
        </w:tc>
        <w:tc>
          <w:tcPr>
            <w:tcW w:w="125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FADC14B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57DD343C">
            <w:pPr>
              <w:snapToGrid w:val="0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通过云平台提供API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5C29C167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t>标准云服务计价模式</w:t>
            </w:r>
            <w:r>
              <w:br w:type="textWrapping"/>
            </w:r>
            <w:r>
              <w:t>按token计费</w:t>
            </w:r>
          </w:p>
        </w:tc>
        <w:tc>
          <w:tcPr>
            <w:tcW w:w="258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8ED83EE">
            <w:pPr>
              <w:snapToGrid w:val="0"/>
              <w:spacing w:after="0" w:line="240" w:lineRule="auto"/>
              <w:jc w:val="left"/>
              <w:rPr>
                <w:rFonts w:hint="eastAsia"/>
              </w:rPr>
            </w:pPr>
            <w:r>
              <w:t>纹理细节简单，基础几何</w:t>
            </w:r>
          </w:p>
        </w:tc>
      </w:tr>
    </w:tbl>
    <w:p w14:paraId="5A694EF8">
      <w:pPr>
        <w:pStyle w:val="11"/>
        <w:ind w:left="0" w:leftChars="0" w:firstLine="0" w:firstLineChars="0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4113530"/>
            <wp:effectExtent l="0" t="0" r="14605" b="1270"/>
            <wp:docPr id="1" name="图片 1" descr="TripoAI优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ipoAI优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ED2E">
      <w:pPr>
        <w:pStyle w:val="3"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效果评估系统设计</w:t>
      </w:r>
    </w:p>
    <w:p w14:paraId="2CB950FA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301875"/>
            <wp:effectExtent l="0" t="0" r="10160" b="14605"/>
            <wp:docPr id="2" name="图片 2" descr="效果评估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效果评估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02F0">
      <w:pPr>
        <w:pStyle w:val="11"/>
        <w:ind w:left="0" w:leftChars="0" w:firstLine="0" w:firstLineChars="0"/>
      </w:pPr>
      <w:r>
        <w:rPr>
          <w:rFonts w:hint="eastAsia"/>
          <w:lang w:val="en-US" w:eastAsia="zh-CN"/>
        </w:rPr>
        <w:t>目前已经实现的效果评估体系如下</w:t>
      </w:r>
      <w:r>
        <w:t>：</w:t>
      </w:r>
    </w:p>
    <w:p w14:paraId="71540F46">
      <w:pPr>
        <w:pStyle w:val="11"/>
        <w:ind w:left="0" w:leftChars="0" w:firstLine="240" w:firstLineChars="100"/>
      </w:pPr>
      <w:r>
        <w:t>性能指标（客观数据）：</w:t>
      </w:r>
    </w:p>
    <w:p w14:paraId="15130232">
      <w:pPr>
        <w:pStyle w:val="11"/>
      </w:pPr>
      <w:r>
        <w:t>生成时间：从API调用到模型返回的时间（秒）。</w:t>
      </w:r>
    </w:p>
    <w:p w14:paraId="6B6E5DA0">
      <w:pPr>
        <w:pStyle w:val="11"/>
        <w:ind w:left="0" w:leftChars="0" w:firstLine="240" w:firstLineChars="100"/>
      </w:pPr>
      <w:r>
        <w:t>体验指标（主观评分）：</w:t>
      </w:r>
    </w:p>
    <w:p w14:paraId="6DE38CD7">
      <w:pPr>
        <w:pStyle w:val="11"/>
        <w:rPr>
          <w:rFonts w:hint="eastAsia"/>
        </w:rPr>
      </w:pPr>
      <w:r>
        <w:t>用户满意度：</w:t>
      </w:r>
      <w:r>
        <w:rPr>
          <w:rFonts w:hint="eastAsia"/>
          <w:lang w:val="en-US" w:eastAsia="zh-CN"/>
        </w:rPr>
        <w:t>用户</w:t>
      </w:r>
      <w:r>
        <w:t>基于模型与输入的匹配度</w:t>
      </w:r>
      <w:r>
        <w:rPr>
          <w:rFonts w:hint="eastAsia"/>
          <w:lang w:val="en-US" w:eastAsia="zh-CN"/>
        </w:rPr>
        <w:t>和输出质量进行打分</w:t>
      </w:r>
      <w:r>
        <w:t>。</w:t>
      </w:r>
    </w:p>
    <w:p w14:paraId="0C91FB34">
      <w:pPr>
        <w:pStyle w:val="11"/>
        <w:ind w:left="0" w:leftChars="0" w:firstLine="0" w:firstLineChars="0"/>
      </w:pPr>
      <w:r>
        <w:t>评估系统设计：</w:t>
      </w:r>
    </w:p>
    <w:p w14:paraId="1D800125">
      <w:pPr>
        <w:pStyle w:val="11"/>
        <w:ind w:left="0" w:leftChars="0" w:firstLine="240" w:firstLineChars="100"/>
      </w:pPr>
      <w:r>
        <w:t>数据收集：</w:t>
      </w:r>
    </w:p>
    <w:p w14:paraId="7BDE3604">
      <w:pPr>
        <w:pStyle w:val="11"/>
      </w:pPr>
      <w:r>
        <w:t>自动记录每次生成的性能指标（生成时间、文件大小等）。</w:t>
      </w:r>
    </w:p>
    <w:p w14:paraId="7043ED50">
      <w:pPr>
        <w:pStyle w:val="11"/>
      </w:pPr>
      <w:r>
        <w:t>用户生成后，弹出评分窗口（10分），可选填文字反馈。</w:t>
      </w:r>
    </w:p>
    <w:p w14:paraId="4449DF21">
      <w:pPr>
        <w:pStyle w:val="11"/>
        <w:ind w:left="0" w:leftChars="0" w:firstLine="240" w:firstLineChars="100"/>
      </w:pPr>
      <w:r>
        <w:t>评分计算：</w:t>
      </w:r>
    </w:p>
    <w:p w14:paraId="698A8CF1">
      <w:pPr>
        <w:pStyle w:val="11"/>
      </w:pPr>
      <w:r>
        <w:t>综合分数 = 性能分 × 0.</w:t>
      </w:r>
      <w:r>
        <w:rPr>
          <w:rFonts w:hint="eastAsia"/>
          <w:lang w:val="en-US" w:eastAsia="zh-CN"/>
        </w:rPr>
        <w:t>5</w:t>
      </w:r>
      <w:r>
        <w:t xml:space="preserve"> + 用户体验分 × 0.</w:t>
      </w:r>
      <w:r>
        <w:rPr>
          <w:rFonts w:hint="eastAsia"/>
          <w:lang w:val="en-US" w:eastAsia="zh-CN"/>
        </w:rPr>
        <w:t>5</w:t>
      </w:r>
      <w:r>
        <w:t>。</w:t>
      </w:r>
    </w:p>
    <w:p w14:paraId="115EB6FB">
      <w:pPr>
        <w:pStyle w:val="11"/>
      </w:pPr>
      <w:r>
        <w:t>性能分 = (1</w:t>
      </w:r>
      <w:r>
        <w:rPr>
          <w:rFonts w:hint="eastAsia"/>
          <w:lang w:val="en-US" w:eastAsia="zh-CN"/>
        </w:rPr>
        <w:t>-</w:t>
      </w:r>
      <w:r>
        <w:t>生成时间/最大允许时间) × 10。</w:t>
      </w:r>
    </w:p>
    <w:p w14:paraId="12CEBE60">
      <w:pPr>
        <w:pStyle w:val="11"/>
      </w:pPr>
      <w:r>
        <w:t>用户体验分 = 用户直接评分（10分</w:t>
      </w:r>
      <w:r>
        <w:rPr>
          <w:rFonts w:hint="eastAsia"/>
          <w:lang w:val="en-US" w:eastAsia="zh-CN"/>
        </w:rPr>
        <w:t>制</w:t>
      </w:r>
      <w:r>
        <w:t>）。</w:t>
      </w:r>
    </w:p>
    <w:p w14:paraId="174BEACA">
      <w:pPr>
        <w:pStyle w:val="11"/>
      </w:pPr>
      <w:r>
        <w:t>例子：如果生成时间为5秒（最大允许10秒），性能分为5分；用户评8分，则综合分 = 5×0.4 + 8×0.6 = 6.8分。</w:t>
      </w:r>
    </w:p>
    <w:p w14:paraId="504EF715">
      <w:pPr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我们还做了适用于本项目的订单看板和模型看板，以便于直观看出我们的模型的生成反馈（生成时间、质量、耗费token等）以及后续商业化运营数据的实时监控，链接如下：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"https://demo.fanruan.com/webroot/decision/link/sFVW"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9"/>
          <w:rFonts w:hint="eastAsia"/>
          <w:b/>
          <w:bCs/>
          <w:sz w:val="24"/>
          <w:szCs w:val="24"/>
          <w:lang w:val="en-US" w:eastAsia="zh-CN"/>
        </w:rPr>
        <w:t>https://demo.fanruan.com/webroot/decision/link/sFVW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 w14:paraId="3DE6BC70"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减少API调用次数的思路及落地</w:t>
      </w:r>
    </w:p>
    <w:p w14:paraId="3F197136">
      <w:pPr>
        <w:pStyle w:val="11"/>
        <w:ind w:left="0" w:leftChars="0" w:firstLine="0" w:firstLineChars="0"/>
      </w:pPr>
      <w:r>
        <w:t>可能思路：</w:t>
      </w:r>
    </w:p>
    <w:p w14:paraId="0101B4DD">
      <w:pPr>
        <w:pStyle w:val="11"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缓存机制：存储已生成的模型，当相似输入（如图片哈希或文本相似度）出现时，直接返回缓存模型，避免重复调用。</w:t>
      </w:r>
    </w:p>
    <w:p w14:paraId="4E95030F">
      <w:pPr>
        <w:pStyle w:val="11"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模型简化：对生成模型进行后处理（如减少多边形），降低细节需求，但可能影响质量。</w:t>
      </w:r>
    </w:p>
    <w:p w14:paraId="54C6CD04">
      <w:pPr>
        <w:pStyle w:val="11"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本地预处理：使用轻量级本地AI模型（如TensorFlow.js）进行初步生成，仅当置信度低时调用API。</w:t>
      </w:r>
    </w:p>
    <w:p w14:paraId="439746F1">
      <w:pPr>
        <w:pStyle w:val="11"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批量处理：累积多个请求，一次性发送给API，但适用于异步场景，不适合实时生成。</w:t>
      </w:r>
    </w:p>
    <w:p w14:paraId="364C19BC">
      <w:pPr>
        <w:pStyle w:val="11"/>
        <w:numPr>
          <w:ilvl w:val="0"/>
          <w:numId w:val="2"/>
        </w:numPr>
        <w:ind w:left="0" w:leftChars="0" w:firstLine="480" w:firstLineChars="0"/>
        <w:rPr>
          <w:rFonts w:hint="eastAsia"/>
        </w:rPr>
      </w:pPr>
      <w:r>
        <w:t>用户教育：引导用户提供更清晰的输入，减少生成失败或重复调用。</w:t>
      </w:r>
    </w:p>
    <w:p w14:paraId="3B768AB7">
      <w:pPr>
        <w:pStyle w:val="11"/>
        <w:ind w:left="0" w:leftChars="0" w:firstLine="0" w:firstLineChars="0"/>
      </w:pPr>
      <w:r>
        <w:t>选择落地的思路：缓存机制</w:t>
      </w:r>
    </w:p>
    <w:p w14:paraId="54AA3965">
      <w:pPr>
        <w:pStyle w:val="11"/>
      </w:pPr>
      <w:r>
        <w:t>理由：简单易实现，直接减少重复调用，尤其适合商家场景（客户需求常有相似性）。成本低，效果立竿见影。</w:t>
      </w:r>
    </w:p>
    <w:p w14:paraId="2BD17D81">
      <w:pPr>
        <w:pStyle w:val="11"/>
        <w:ind w:left="0" w:leftChars="0" w:firstLine="0" w:firstLineChars="0"/>
      </w:pPr>
      <w:r>
        <w:t>落地设计：</w:t>
      </w:r>
    </w:p>
    <w:p w14:paraId="1B9B270F">
      <w:pPr>
        <w:pStyle w:val="11"/>
        <w:ind w:left="0" w:leftChars="0" w:firstLine="0" w:firstLineChars="0"/>
      </w:pPr>
      <w:r>
        <w:t>实现方式：</w:t>
      </w:r>
    </w:p>
    <w:p w14:paraId="44534585">
      <w:pPr>
        <w:pStyle w:val="11"/>
      </w:pPr>
      <w:r>
        <w:t>存储模型文件和相关元数据（文本的嵌入向量）</w:t>
      </w:r>
      <w:r>
        <w:rPr>
          <w:rFonts w:hint="eastAsia"/>
          <w:lang w:eastAsia="zh-CN"/>
        </w:rPr>
        <w:t>，</w:t>
      </w:r>
      <w:r>
        <w:t>当新输入进入时，计算其向量，与缓存对比（设置相似度阈值，90%匹配）。如果匹配，直接返回缓存模型；否则调用API，并将新模型存入缓存。</w:t>
      </w:r>
    </w:p>
    <w:p w14:paraId="250961F6">
      <w:pPr>
        <w:pStyle w:val="11"/>
        <w:ind w:left="0" w:leftChars="0" w:firstLine="0" w:firstLineChars="0"/>
      </w:pPr>
      <w:r>
        <w:t>优化点：</w:t>
      </w:r>
    </w:p>
    <w:p w14:paraId="47390ECC">
      <w:pPr>
        <w:pStyle w:val="11"/>
      </w:pPr>
      <w:r>
        <w:t>设置缓存过期时间（如30天），避免存储过多旧数据。</w:t>
      </w:r>
    </w:p>
    <w:p w14:paraId="53FE1EE2">
      <w:pPr>
        <w:pStyle w:val="11"/>
      </w:pPr>
      <w:r>
        <w:t>支持缓存管理：商家可手动清除或更新缓存。</w:t>
      </w:r>
    </w:p>
    <w:p w14:paraId="7CEDF61D">
      <w:pPr>
        <w:pStyle w:val="11"/>
        <w:ind w:left="0" w:leftChars="0" w:firstLine="0" w:firstLineChars="0"/>
      </w:pPr>
      <w:r>
        <w:t>预期效果：预计减少30</w:t>
      </w:r>
      <w:r>
        <w:rPr>
          <w:rFonts w:hint="eastAsia"/>
          <w:lang w:val="en-US" w:eastAsia="zh-CN"/>
        </w:rPr>
        <w:t>-</w:t>
      </w:r>
      <w:r>
        <w:t>50%的API调用。</w:t>
      </w:r>
    </w:p>
    <w:p w14:paraId="5CB7AEDC">
      <w:pPr>
        <w:rPr>
          <w:rFonts w:hint="eastAsia"/>
        </w:rPr>
      </w:pPr>
    </w:p>
    <w:p w14:paraId="1EFE83DF">
      <w:pPr>
        <w:rPr>
          <w:rFonts w:hint="eastAsia" w:eastAsiaTheme="minorEastAsia"/>
          <w:lang w:eastAsia="zh-CN"/>
        </w:rPr>
      </w:pPr>
    </w:p>
    <w:p w14:paraId="492161AF">
      <w:pPr>
        <w:rPr>
          <w:rFonts w:hint="eastAsia"/>
        </w:rPr>
      </w:pPr>
    </w:p>
    <w:p w14:paraId="0335C3B1">
      <w:pPr>
        <w:pStyle w:val="1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DFE55"/>
    <w:multiLevelType w:val="singleLevel"/>
    <w:tmpl w:val="DD4DFE55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1">
    <w:nsid w:val="423F28FF"/>
    <w:multiLevelType w:val="singleLevel"/>
    <w:tmpl w:val="423F28FF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F6BE8"/>
    <w:rsid w:val="04A66578"/>
    <w:rsid w:val="16CC1E75"/>
    <w:rsid w:val="187F6BE8"/>
    <w:rsid w:val="37C4140A"/>
    <w:rsid w:val="71FC6A0D"/>
    <w:rsid w:val="7AD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Normal (Web)"/>
    <w:basedOn w:val="1"/>
    <w:uiPriority w:val="0"/>
    <w:rPr>
      <w:sz w:val="24"/>
    </w:rPr>
  </w:style>
  <w:style w:type="paragraph" w:styleId="14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uiPriority w:val="0"/>
    <w:rPr>
      <w:color w:val="0000FF"/>
      <w:u w:val="single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2025-09-28T08:12:00Z</dcterms:created>
  <dc:creator>Felix</dc:creator>
  <cp:lastModifiedBy>Felix</cp:lastModifiedBy>
  <dcterms:modified xsi:type="dcterms:W3CDTF">2025-09-28T14:30:58Z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614FE183CBCC411385B7F601BCE2AD2A_11</vt:lpwstr>
  </property>
  <property fmtid="{D5CDD505-2E9C-101B-9397-08002B2CF9AE}" pid="4" name="KSOTemplateDocerSaveRecord">
    <vt:lpwstr>eyJoZGlkIjoiYzViZmRlODM4YjE3OTY1MDdmODZlNjJhMjU4ZjEzYzEiLCJ1c2VySWQiOiI2NjE4NTk3NTEifQ==</vt:lpwstr>
  </property>
</Properties>
</file>