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F68D3" w14:textId="32FA3E81" w:rsidR="00D41274" w:rsidRPr="00EA384B" w:rsidRDefault="00EA384B" w:rsidP="00FA6751">
      <w:pPr>
        <w:pStyle w:val="IEEETitle"/>
        <w:rPr>
          <w:b/>
          <w:sz w:val="40"/>
          <w:lang w:val="sv-SE"/>
        </w:rPr>
      </w:pPr>
      <w:r w:rsidRPr="00EA384B">
        <w:rPr>
          <w:b/>
          <w:sz w:val="40"/>
          <w:lang w:val="sv-SE"/>
        </w:rPr>
        <w:t xml:space="preserve">Pengembangan Aplikasi  Analisis Kebutuhan </w:t>
      </w:r>
      <w:r>
        <w:rPr>
          <w:b/>
          <w:sz w:val="40"/>
          <w:lang w:val="sv-SE"/>
        </w:rPr>
        <w:t>Air Minum Menggunakan LightGBM dan XGBoost</w:t>
      </w:r>
    </w:p>
    <w:p w14:paraId="7C451AF3" w14:textId="3D7E470B" w:rsidR="00D41274" w:rsidRPr="00D761F0" w:rsidRDefault="00D761F0" w:rsidP="00D41274">
      <w:pPr>
        <w:pStyle w:val="IEEEAuthorName"/>
        <w:rPr>
          <w:vertAlign w:val="superscript"/>
          <w:lang w:val="sv-SE"/>
        </w:rPr>
      </w:pPr>
      <w:r w:rsidRPr="00D761F0">
        <w:rPr>
          <w:lang w:val="sv-SE"/>
        </w:rPr>
        <w:t>Abil Faroj Nur Yahya</w:t>
      </w:r>
      <w:r w:rsidR="00D41274" w:rsidRPr="00D761F0">
        <w:rPr>
          <w:vertAlign w:val="superscript"/>
          <w:lang w:val="sv-SE"/>
        </w:rPr>
        <w:t>1</w:t>
      </w:r>
      <w:r w:rsidR="00D41274" w:rsidRPr="00D761F0">
        <w:rPr>
          <w:lang w:val="sv-SE"/>
        </w:rPr>
        <w:t xml:space="preserve">, </w:t>
      </w:r>
      <w:r>
        <w:rPr>
          <w:lang w:val="sv-SE"/>
        </w:rPr>
        <w:t>Felix Kristanto</w:t>
      </w:r>
      <w:r w:rsidR="00D41274" w:rsidRPr="00D761F0">
        <w:rPr>
          <w:vertAlign w:val="superscript"/>
          <w:lang w:val="sv-SE"/>
        </w:rPr>
        <w:t>2</w:t>
      </w:r>
    </w:p>
    <w:p w14:paraId="0227D43E" w14:textId="4E48965C" w:rsidR="00FD419F" w:rsidRPr="00D761F0" w:rsidRDefault="002E0950" w:rsidP="002B4778">
      <w:pPr>
        <w:jc w:val="center"/>
        <w:rPr>
          <w:sz w:val="20"/>
          <w:szCs w:val="20"/>
          <w:lang w:val="sv-SE"/>
        </w:rPr>
      </w:pPr>
      <w:r w:rsidRPr="00D761F0">
        <w:rPr>
          <w:sz w:val="20"/>
          <w:szCs w:val="20"/>
          <w:vertAlign w:val="superscript"/>
          <w:lang w:val="sv-SE"/>
        </w:rPr>
        <w:t xml:space="preserve">1,3 </w:t>
      </w:r>
      <w:r w:rsidR="00D761F0">
        <w:rPr>
          <w:sz w:val="20"/>
          <w:szCs w:val="20"/>
          <w:lang w:val="sv-SE"/>
        </w:rPr>
        <w:t>Sistem Informasi,Fakultas Teknik, Universitas Negeri Surabaya</w:t>
      </w:r>
      <w:r w:rsidR="002B4778" w:rsidRPr="00D761F0">
        <w:rPr>
          <w:sz w:val="20"/>
          <w:szCs w:val="20"/>
          <w:lang w:val="sv-SE"/>
        </w:rPr>
        <w:t xml:space="preserve"> </w:t>
      </w:r>
    </w:p>
    <w:p w14:paraId="178DB6C3" w14:textId="513C9901" w:rsidR="00D761F0" w:rsidRPr="0060784E" w:rsidRDefault="0060784E" w:rsidP="00D761F0">
      <w:pPr>
        <w:pStyle w:val="IEEEAuthorEmail"/>
        <w:rPr>
          <w:rStyle w:val="Hyperlink"/>
          <w:lang w:val="sv-SE"/>
        </w:rPr>
      </w:pPr>
      <w:r>
        <w:rPr>
          <w:vertAlign w:val="superscript"/>
          <w:lang w:val="sv-SE"/>
        </w:rPr>
        <w:fldChar w:fldCharType="begin"/>
      </w:r>
      <w:r>
        <w:rPr>
          <w:vertAlign w:val="superscript"/>
          <w:lang w:val="sv-SE"/>
        </w:rPr>
        <w:instrText>HYPERLINK "mailto:24051214072@mhs.unesa.ac.id"</w:instrText>
      </w:r>
      <w:r>
        <w:rPr>
          <w:vertAlign w:val="superscript"/>
          <w:lang w:val="sv-SE"/>
        </w:rPr>
      </w:r>
      <w:r>
        <w:rPr>
          <w:vertAlign w:val="superscript"/>
          <w:lang w:val="sv-SE"/>
        </w:rPr>
        <w:fldChar w:fldCharType="separate"/>
      </w:r>
      <w:r w:rsidR="00D761F0" w:rsidRPr="0060784E">
        <w:rPr>
          <w:rStyle w:val="Hyperlink"/>
          <w:vertAlign w:val="superscript"/>
          <w:lang w:val="sv-SE"/>
        </w:rPr>
        <w:t>1</w:t>
      </w:r>
      <w:r w:rsidR="00D761F0" w:rsidRPr="0060784E">
        <w:rPr>
          <w:rStyle w:val="Hyperlink"/>
          <w:lang w:val="sv-SE"/>
        </w:rPr>
        <w:t>24051214072@mhs.unesa.ac.id</w:t>
      </w:r>
    </w:p>
    <w:p w14:paraId="796DD858" w14:textId="49E74B00" w:rsidR="002E0950" w:rsidRPr="00D761F0" w:rsidRDefault="0060784E" w:rsidP="002E0950">
      <w:pPr>
        <w:pStyle w:val="IEEEAuthorEmail"/>
        <w:rPr>
          <w:lang w:val="sv-SE"/>
        </w:rPr>
      </w:pPr>
      <w:r>
        <w:rPr>
          <w:vertAlign w:val="superscript"/>
          <w:lang w:val="sv-SE"/>
        </w:rPr>
        <w:fldChar w:fldCharType="end"/>
      </w:r>
      <w:hyperlink r:id="rId8" w:history="1">
        <w:r w:rsidR="00D761F0" w:rsidRPr="00C712E4">
          <w:rPr>
            <w:rStyle w:val="Hyperlink"/>
            <w:vertAlign w:val="superscript"/>
            <w:lang w:val="sv-SE"/>
          </w:rPr>
          <w:t>2</w:t>
        </w:r>
        <w:r w:rsidR="00D761F0" w:rsidRPr="00C712E4">
          <w:rPr>
            <w:rStyle w:val="Hyperlink"/>
            <w:lang w:val="sv-SE"/>
          </w:rPr>
          <w:t>24051214098@mhs.unesa.ac.id</w:t>
        </w:r>
      </w:hyperlink>
    </w:p>
    <w:p w14:paraId="61EE3AB6" w14:textId="77777777" w:rsidR="002B4778" w:rsidRPr="00D761F0" w:rsidRDefault="002B4778" w:rsidP="00D761F0">
      <w:pPr>
        <w:rPr>
          <w:sz w:val="20"/>
          <w:szCs w:val="20"/>
          <w:lang w:val="sv-SE"/>
        </w:rPr>
      </w:pPr>
    </w:p>
    <w:p w14:paraId="067CE3BE" w14:textId="77777777" w:rsidR="00D761F0" w:rsidRPr="00D761F0" w:rsidRDefault="00D761F0">
      <w:pPr>
        <w:rPr>
          <w:lang w:val="sv-SE"/>
        </w:rPr>
        <w:sectPr w:rsidR="00D761F0" w:rsidRPr="00D761F0" w:rsidSect="005C4BA9">
          <w:headerReference w:type="even" r:id="rId9"/>
          <w:headerReference w:type="default" r:id="rId10"/>
          <w:footerReference w:type="even" r:id="rId11"/>
          <w:footerReference w:type="default" r:id="rId12"/>
          <w:headerReference w:type="first" r:id="rId13"/>
          <w:footerReference w:type="first" r:id="rId14"/>
          <w:pgSz w:w="11906" w:h="16838"/>
          <w:pgMar w:top="1077" w:right="811" w:bottom="1843" w:left="811" w:header="432" w:footer="432" w:gutter="0"/>
          <w:cols w:space="708"/>
          <w:docGrid w:linePitch="360"/>
        </w:sectPr>
      </w:pPr>
    </w:p>
    <w:p w14:paraId="56550BBA" w14:textId="77777777" w:rsidR="006378B8" w:rsidRPr="006378B8" w:rsidRDefault="002B4778" w:rsidP="006378B8">
      <w:pPr>
        <w:pStyle w:val="Abstract"/>
        <w:rPr>
          <w:lang w:val="id-ID"/>
        </w:rPr>
      </w:pPr>
      <w:r w:rsidRPr="00D761F0">
        <w:rPr>
          <w:i/>
          <w:iCs/>
          <w:lang w:val="sv-SE"/>
        </w:rPr>
        <w:t>Abstr</w:t>
      </w:r>
      <w:r w:rsidR="00105EB5" w:rsidRPr="00D761F0">
        <w:rPr>
          <w:i/>
          <w:iCs/>
          <w:lang w:val="sv-SE"/>
        </w:rPr>
        <w:t>a</w:t>
      </w:r>
      <w:r w:rsidRPr="00D761F0">
        <w:rPr>
          <w:i/>
          <w:iCs/>
          <w:lang w:val="sv-SE"/>
        </w:rPr>
        <w:t>k</w:t>
      </w:r>
      <w:r w:rsidR="00D41274" w:rsidRPr="00D761F0">
        <w:rPr>
          <w:lang w:val="sv-SE"/>
        </w:rPr>
        <w:t xml:space="preserve">— </w:t>
      </w:r>
      <w:r w:rsidR="006378B8" w:rsidRPr="006378B8">
        <w:rPr>
          <w:lang w:val="id-ID"/>
        </w:rPr>
        <w:t xml:space="preserve">Air merupakan komponen vital tubuh manusia, namun variasi aktivitas masyarakat modern sering kali menyebabkan asupan cairan harian tidak terpenuhi, sehingga memicu risiko dehidrasi yang mengganggu kesehatan. Penelitian ini bertujuan untuk memodelkan pola kebiasaan hidrasi masyarakat secara cerdas menggunakan pendekatan Data Mining berbasis kerangka kerja CRISP-DM. Melalui pemanfaatan </w:t>
      </w:r>
      <w:proofErr w:type="spellStart"/>
      <w:r w:rsidR="006378B8" w:rsidRPr="006378B8">
        <w:rPr>
          <w:lang w:val="id-ID"/>
        </w:rPr>
        <w:t>dataset</w:t>
      </w:r>
      <w:proofErr w:type="spellEnd"/>
      <w:r w:rsidR="006378B8" w:rsidRPr="006378B8">
        <w:rPr>
          <w:lang w:val="id-ID"/>
        </w:rPr>
        <w:t xml:space="preserve"> "</w:t>
      </w:r>
      <w:proofErr w:type="spellStart"/>
      <w:r w:rsidR="006378B8" w:rsidRPr="006378B8">
        <w:rPr>
          <w:lang w:val="id-ID"/>
        </w:rPr>
        <w:t>Daily</w:t>
      </w:r>
      <w:proofErr w:type="spellEnd"/>
      <w:r w:rsidR="006378B8" w:rsidRPr="006378B8">
        <w:rPr>
          <w:lang w:val="id-ID"/>
        </w:rPr>
        <w:t xml:space="preserve"> Water </w:t>
      </w:r>
      <w:proofErr w:type="spellStart"/>
      <w:r w:rsidR="006378B8" w:rsidRPr="006378B8">
        <w:rPr>
          <w:lang w:val="id-ID"/>
        </w:rPr>
        <w:t>Intake</w:t>
      </w:r>
      <w:proofErr w:type="spellEnd"/>
      <w:r w:rsidR="006378B8" w:rsidRPr="006378B8">
        <w:rPr>
          <w:lang w:val="id-ID"/>
        </w:rPr>
        <w:t xml:space="preserve">" yang mencakup lebih dari 29.000 </w:t>
      </w:r>
      <w:proofErr w:type="spellStart"/>
      <w:r w:rsidR="006378B8" w:rsidRPr="006378B8">
        <w:rPr>
          <w:lang w:val="id-ID"/>
        </w:rPr>
        <w:t>records</w:t>
      </w:r>
      <w:proofErr w:type="spellEnd"/>
      <w:r w:rsidR="006378B8" w:rsidRPr="006378B8">
        <w:rPr>
          <w:lang w:val="id-ID"/>
        </w:rPr>
        <w:t>, penelitian ini mengonstruksi dua model analitis secara paralel, yaitu pemodelan klasifikasi biner untuk menentukan status hidrasi (</w:t>
      </w:r>
      <w:proofErr w:type="spellStart"/>
      <w:r w:rsidR="006378B8" w:rsidRPr="006378B8">
        <w:rPr>
          <w:lang w:val="id-ID"/>
        </w:rPr>
        <w:t>Good</w:t>
      </w:r>
      <w:proofErr w:type="spellEnd"/>
      <w:r w:rsidR="006378B8" w:rsidRPr="006378B8">
        <w:rPr>
          <w:lang w:val="id-ID"/>
        </w:rPr>
        <w:t>/</w:t>
      </w:r>
      <w:proofErr w:type="spellStart"/>
      <w:r w:rsidR="006378B8" w:rsidRPr="006378B8">
        <w:rPr>
          <w:lang w:val="id-ID"/>
        </w:rPr>
        <w:t>Poor</w:t>
      </w:r>
      <w:proofErr w:type="spellEnd"/>
      <w:r w:rsidR="006378B8" w:rsidRPr="006378B8">
        <w:rPr>
          <w:lang w:val="id-ID"/>
        </w:rPr>
        <w:t xml:space="preserve">) dan pemodelan regresi untuk mengestimasi angka kebutuhan asupan cairan harian secara kontinu. Pada tahapan klasifikasi, algoritma </w:t>
      </w:r>
      <w:proofErr w:type="spellStart"/>
      <w:r w:rsidR="006378B8" w:rsidRPr="006378B8">
        <w:rPr>
          <w:lang w:val="id-ID"/>
        </w:rPr>
        <w:t>XGBoost</w:t>
      </w:r>
      <w:proofErr w:type="spellEnd"/>
      <w:r w:rsidR="006378B8" w:rsidRPr="006378B8">
        <w:rPr>
          <w:lang w:val="id-ID"/>
        </w:rPr>
        <w:t xml:space="preserve"> </w:t>
      </w:r>
      <w:proofErr w:type="spellStart"/>
      <w:r w:rsidR="006378B8" w:rsidRPr="006378B8">
        <w:rPr>
          <w:lang w:val="id-ID"/>
        </w:rPr>
        <w:t>Classifier</w:t>
      </w:r>
      <w:proofErr w:type="spellEnd"/>
      <w:r w:rsidR="006378B8" w:rsidRPr="006378B8">
        <w:rPr>
          <w:lang w:val="id-ID"/>
        </w:rPr>
        <w:t xml:space="preserve"> terpilih sebagai model terbaik dengan performa mutlak (F1-Score 0.9980, Akurasi 99.69%, dan ROC-AUC 1.0000). Hasil visualisasi logis menggunakan </w:t>
      </w:r>
      <w:proofErr w:type="spellStart"/>
      <w:r w:rsidR="006378B8" w:rsidRPr="006378B8">
        <w:rPr>
          <w:lang w:val="id-ID"/>
        </w:rPr>
        <w:t>Explainable</w:t>
      </w:r>
      <w:proofErr w:type="spellEnd"/>
      <w:r w:rsidR="006378B8" w:rsidRPr="006378B8">
        <w:rPr>
          <w:lang w:val="id-ID"/>
        </w:rPr>
        <w:t xml:space="preserve"> AI (SHAP) menunjukkan bahwa fitur berat badan (+6.9009) dan asupan air harian (+0.7841) menjadi faktor paling dominan yang mendorong prediksi ke arah status hidrasi baik (</w:t>
      </w:r>
      <w:proofErr w:type="spellStart"/>
      <w:r w:rsidR="006378B8" w:rsidRPr="006378B8">
        <w:rPr>
          <w:lang w:val="id-ID"/>
        </w:rPr>
        <w:t>Good</w:t>
      </w:r>
      <w:proofErr w:type="spellEnd"/>
      <w:r w:rsidR="006378B8" w:rsidRPr="006378B8">
        <w:rPr>
          <w:lang w:val="id-ID"/>
        </w:rPr>
        <w:t xml:space="preserve">). Sementara pada tahapan regresi, algoritma </w:t>
      </w:r>
      <w:proofErr w:type="spellStart"/>
      <w:r w:rsidR="006378B8" w:rsidRPr="006378B8">
        <w:rPr>
          <w:lang w:val="id-ID"/>
        </w:rPr>
        <w:t>LightGBM</w:t>
      </w:r>
      <w:proofErr w:type="spellEnd"/>
      <w:r w:rsidR="006378B8" w:rsidRPr="006378B8">
        <w:rPr>
          <w:lang w:val="id-ID"/>
        </w:rPr>
        <w:t xml:space="preserve"> </w:t>
      </w:r>
      <w:proofErr w:type="spellStart"/>
      <w:r w:rsidR="006378B8" w:rsidRPr="006378B8">
        <w:rPr>
          <w:lang w:val="id-ID"/>
        </w:rPr>
        <w:t>Regressor</w:t>
      </w:r>
      <w:proofErr w:type="spellEnd"/>
      <w:r w:rsidR="006378B8" w:rsidRPr="006378B8">
        <w:rPr>
          <w:lang w:val="id-ID"/>
        </w:rPr>
        <w:t xml:space="preserve"> keluar sebagai model paling optimal dengan nilai $R^2$ </w:t>
      </w:r>
      <w:proofErr w:type="spellStart"/>
      <w:r w:rsidR="006378B8" w:rsidRPr="006378B8">
        <w:rPr>
          <w:lang w:val="id-ID"/>
        </w:rPr>
        <w:t>Score</w:t>
      </w:r>
      <w:proofErr w:type="spellEnd"/>
      <w:r w:rsidR="006378B8" w:rsidRPr="006378B8">
        <w:rPr>
          <w:lang w:val="id-ID"/>
        </w:rPr>
        <w:t xml:space="preserve"> sebesar 0.8757, nilai RMSE 0.2788, dan MAE 0.2374. Model-model prediktif terbaik ini kemudian diintegrasikan dan dioperasionalkan secara utuh ke dalam prototipe aplikasi web interaktif berbasis </w:t>
      </w:r>
      <w:proofErr w:type="spellStart"/>
      <w:r w:rsidR="006378B8" w:rsidRPr="006378B8">
        <w:rPr>
          <w:lang w:val="id-ID"/>
        </w:rPr>
        <w:t>framework</w:t>
      </w:r>
      <w:proofErr w:type="spellEnd"/>
      <w:r w:rsidR="006378B8" w:rsidRPr="006378B8">
        <w:rPr>
          <w:lang w:val="id-ID"/>
        </w:rPr>
        <w:t xml:space="preserve"> </w:t>
      </w:r>
      <w:proofErr w:type="spellStart"/>
      <w:r w:rsidR="006378B8" w:rsidRPr="006378B8">
        <w:rPr>
          <w:lang w:val="id-ID"/>
        </w:rPr>
        <w:t>Streamlit</w:t>
      </w:r>
      <w:proofErr w:type="spellEnd"/>
      <w:r w:rsidR="006378B8" w:rsidRPr="006378B8">
        <w:rPr>
          <w:lang w:val="id-ID"/>
        </w:rPr>
        <w:t>. Aplikasi ini diharapkan mampu memberikan kontribusi nyata sebagai alat bantu deteksi dini, edukasi preventif, serta pemantauan kecukupan cairan tubuh mandiri bagi masyarakat luas.</w:t>
      </w:r>
    </w:p>
    <w:p w14:paraId="3E537665" w14:textId="17AFBD82" w:rsidR="009D3C51" w:rsidRPr="006378B8" w:rsidRDefault="009D3C51" w:rsidP="006378B8">
      <w:pPr>
        <w:pStyle w:val="Abstract"/>
        <w:rPr>
          <w:lang w:val="id-ID" w:eastAsia="en-GB"/>
        </w:rPr>
      </w:pPr>
    </w:p>
    <w:p w14:paraId="400ADF87" w14:textId="1FF888E7" w:rsidR="006378B8" w:rsidRPr="006378B8" w:rsidRDefault="009D3C51" w:rsidP="006378B8">
      <w:pPr>
        <w:pStyle w:val="IEEEAbtract"/>
        <w:rPr>
          <w:lang w:val="sv-SE"/>
        </w:rPr>
      </w:pPr>
      <w:r w:rsidRPr="00FD15E7">
        <w:rPr>
          <w:rStyle w:val="IEEEAbstractHeadingChar"/>
          <w:b/>
          <w:lang w:val="fi-FI"/>
        </w:rPr>
        <w:t>K</w:t>
      </w:r>
      <w:proofErr w:type="spellStart"/>
      <w:r w:rsidR="0056697B" w:rsidRPr="00FD15E7">
        <w:rPr>
          <w:rStyle w:val="IEEEAbstractHeadingChar"/>
          <w:b/>
          <w:lang w:val="id-ID"/>
        </w:rPr>
        <w:t>ata</w:t>
      </w:r>
      <w:proofErr w:type="spellEnd"/>
      <w:r w:rsidR="0056697B" w:rsidRPr="00FD15E7">
        <w:rPr>
          <w:rStyle w:val="IEEEAbstractHeadingChar"/>
          <w:b/>
          <w:lang w:val="id-ID"/>
        </w:rPr>
        <w:t xml:space="preserve"> Kunci</w:t>
      </w:r>
      <w:r w:rsidRPr="0044773F">
        <w:rPr>
          <w:lang w:val="fi-FI"/>
        </w:rPr>
        <w:t xml:space="preserve">— </w:t>
      </w:r>
      <w:r w:rsidR="006378B8" w:rsidRPr="006378B8">
        <w:rPr>
          <w:i/>
          <w:iCs/>
          <w:lang w:val="sv-SE"/>
        </w:rPr>
        <w:t>Data Mining</w:t>
      </w:r>
      <w:r w:rsidR="006378B8" w:rsidRPr="006378B8">
        <w:rPr>
          <w:lang w:val="sv-SE"/>
        </w:rPr>
        <w:t xml:space="preserve">, Klasifikasi, Regresi, Dehidrasi, XGBoost, LightGBM, Streamlit, </w:t>
      </w:r>
      <w:r w:rsidR="006378B8" w:rsidRPr="006378B8">
        <w:rPr>
          <w:i/>
          <w:iCs/>
          <w:lang w:val="sv-SE"/>
        </w:rPr>
        <w:t>Explainable AI</w:t>
      </w:r>
      <w:r w:rsidR="006378B8" w:rsidRPr="006378B8">
        <w:rPr>
          <w:lang w:val="sv-SE"/>
        </w:rPr>
        <w:t>.</w:t>
      </w:r>
    </w:p>
    <w:p w14:paraId="0C4E60F7" w14:textId="130AABBF" w:rsidR="001B5A0D" w:rsidRPr="001B5A0D" w:rsidRDefault="005F02B9" w:rsidP="001B5A0D">
      <w:pPr>
        <w:pStyle w:val="IEEEHeading1"/>
        <w:rPr>
          <w:rStyle w:val="longtext"/>
          <w:szCs w:val="20"/>
        </w:rPr>
      </w:pPr>
      <w:proofErr w:type="spellStart"/>
      <w:r w:rsidRPr="00360D09">
        <w:rPr>
          <w:szCs w:val="20"/>
        </w:rPr>
        <w:t>Pendahuluan</w:t>
      </w:r>
      <w:proofErr w:type="spellEnd"/>
    </w:p>
    <w:p w14:paraId="72A99468" w14:textId="62E88133" w:rsidR="001B5A0D" w:rsidRPr="001B5A0D" w:rsidRDefault="001B5A0D">
      <w:pPr>
        <w:pStyle w:val="IEEEHeading2"/>
        <w:numPr>
          <w:ilvl w:val="0"/>
          <w:numId w:val="3"/>
        </w:numPr>
        <w:rPr>
          <w:szCs w:val="20"/>
        </w:rPr>
      </w:pPr>
      <w:r>
        <w:rPr>
          <w:szCs w:val="20"/>
        </w:rPr>
        <w:t xml:space="preserve">Latar </w:t>
      </w:r>
      <w:proofErr w:type="spellStart"/>
      <w:r>
        <w:rPr>
          <w:szCs w:val="20"/>
        </w:rPr>
        <w:t>Belakang</w:t>
      </w:r>
      <w:proofErr w:type="spellEnd"/>
    </w:p>
    <w:p w14:paraId="705D3B54" w14:textId="3496E18F" w:rsidR="001B5A0D" w:rsidRPr="00212E0E" w:rsidRDefault="001B5A0D"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Air merupakan komponen utama penyusun tubuh manusia yang berperan vital dalam proses metabolisme, memodulasi tekanan osmotik, dan meregulasi suhu tubuh</w:t>
      </w:r>
      <w:r w:rsidR="007F04E5" w:rsidRPr="00212E0E">
        <w:rPr>
          <w:rFonts w:eastAsia="Times New Roman"/>
          <w:i w:val="0"/>
          <w:iCs/>
          <w:color w:val="000000"/>
          <w:lang w:val="id-ID" w:eastAsia="id-ID"/>
        </w:rPr>
        <w:t xml:space="preserve"> </w:t>
      </w:r>
      <w:sdt>
        <w:sdtPr>
          <w:rPr>
            <w:rFonts w:eastAsia="Times New Roman"/>
            <w:i w:val="0"/>
            <w:iCs/>
            <w:color w:val="000000"/>
            <w:lang w:val="id-ID" w:eastAsia="id-ID"/>
          </w:rPr>
          <w:tag w:val="MENDELEY_CITATION_v3_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1943030200"/>
          <w:placeholder>
            <w:docPart w:val="DefaultPlaceholder_-1854013440"/>
          </w:placeholder>
        </w:sdtPr>
        <w:sdtContent>
          <w:r w:rsidR="00E50D33" w:rsidRPr="00E50D33">
            <w:rPr>
              <w:rFonts w:eastAsia="Times New Roman"/>
              <w:i w:val="0"/>
              <w:iCs/>
              <w:color w:val="000000"/>
              <w:lang w:val="id-ID" w:eastAsia="id-ID"/>
            </w:rPr>
            <w:t>[1]</w:t>
          </w:r>
        </w:sdtContent>
      </w:sdt>
      <w:r w:rsidRPr="00212E0E">
        <w:rPr>
          <w:rFonts w:eastAsia="Times New Roman"/>
          <w:i w:val="0"/>
          <w:iCs/>
          <w:color w:val="000000"/>
          <w:lang w:val="id-ID" w:eastAsia="id-ID"/>
        </w:rPr>
        <w:t>. Asupan air yang tidak adekuat dapat memicu kondisi dehidrasi yang berakibat pada menurunnya performa kognitif, terganggunya aktivitas fisik, serta timbulnya berbagai gangguan fungsi organ. Kebutuhan cairan tubuh berbanding lurus dengan aktivitas fisik yang dilakukan seseorang; semakin berat aktivitas fisik, maka semakin tinggi pula kebutuhan cairannya</w:t>
      </w:r>
      <w:r w:rsidR="00F70ECC" w:rsidRPr="00212E0E">
        <w:rPr>
          <w:rFonts w:eastAsia="Times New Roman"/>
          <w:i w:val="0"/>
          <w:iCs/>
          <w:color w:val="000000"/>
          <w:lang w:val="id-ID" w:eastAsia="id-ID"/>
        </w:rPr>
        <w:t xml:space="preserve"> </w:t>
      </w:r>
      <w:sdt>
        <w:sdtPr>
          <w:rPr>
            <w:rFonts w:eastAsia="Times New Roman"/>
            <w:i w:val="0"/>
            <w:iCs/>
            <w:color w:val="000000"/>
            <w:lang w:val="id-ID" w:eastAsia="id-ID"/>
          </w:rPr>
          <w:tag w:val="MENDELEY_CITATION_v3_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"/>
          <w:id w:val="130297023"/>
          <w:placeholder>
            <w:docPart w:val="DefaultPlaceholder_-1854013440"/>
          </w:placeholder>
        </w:sdtPr>
        <w:sdtContent>
          <w:r w:rsidR="00E50D33" w:rsidRPr="00E50D33">
            <w:rPr>
              <w:rFonts w:eastAsia="Times New Roman"/>
              <w:i w:val="0"/>
              <w:iCs/>
              <w:color w:val="000000"/>
              <w:lang w:val="id-ID" w:eastAsia="id-ID"/>
            </w:rPr>
            <w:t>[2]</w:t>
          </w:r>
        </w:sdtContent>
      </w:sdt>
      <w:r w:rsidRPr="00212E0E">
        <w:rPr>
          <w:rFonts w:eastAsia="Times New Roman"/>
          <w:i w:val="0"/>
          <w:iCs/>
          <w:color w:val="000000"/>
          <w:lang w:val="id-ID" w:eastAsia="id-ID"/>
        </w:rPr>
        <w:t>. Namun, tingkat konsumsi cairan pada masyarakat modern dengan ragam aktivitas yang tinggi sering kali bervariasi dan belum memenuhi anjuran kecukupan cairan harian</w:t>
      </w:r>
      <w:sdt>
        <w:sdtPr>
          <w:rPr>
            <w:rFonts w:eastAsia="Times New Roman"/>
            <w:i w:val="0"/>
            <w:iCs/>
            <w:color w:val="000000"/>
            <w:lang w:val="id-ID" w:eastAsia="id-ID"/>
          </w:rPr>
          <w:tag w:val="MENDELEY_CITATION_v3_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"/>
          <w:id w:val="-967279905"/>
          <w:placeholder>
            <w:docPart w:val="DefaultPlaceholder_-1854013440"/>
          </w:placeholder>
        </w:sdtPr>
        <w:sdtContent>
          <w:r w:rsidR="00E50D33" w:rsidRPr="00E50D33">
            <w:rPr>
              <w:rFonts w:eastAsia="Times New Roman"/>
              <w:i w:val="0"/>
              <w:iCs/>
              <w:color w:val="000000"/>
              <w:lang w:val="id-ID" w:eastAsia="id-ID"/>
            </w:rPr>
            <w:t>[3]</w:t>
          </w:r>
        </w:sdtContent>
      </w:sdt>
      <w:r w:rsidRPr="00212E0E">
        <w:rPr>
          <w:rFonts w:eastAsia="Times New Roman"/>
          <w:i w:val="0"/>
          <w:iCs/>
          <w:color w:val="000000"/>
          <w:lang w:val="id-ID" w:eastAsia="id-ID"/>
        </w:rPr>
        <w:t>. Kondisi kekurangan cairan yang tidak disadari ini berpotensi membahayakan kesehatan, sehingga memerlukan upaya deteksi dan analisis pola kecukupan cairan secara komprehensif.</w:t>
      </w:r>
    </w:p>
    <w:p w14:paraId="2EAD84D7" w14:textId="68CE9A1D" w:rsidR="001B5A0D" w:rsidRPr="00D761F0" w:rsidRDefault="001B5A0D" w:rsidP="00A9771E">
      <w:pPr>
        <w:pStyle w:val="IEEEParagraph"/>
        <w:spacing w:after="60"/>
        <w:rPr>
          <w:sz w:val="20"/>
          <w:szCs w:val="20"/>
          <w:lang w:val="sv-SE"/>
        </w:rPr>
      </w:pPr>
      <w:r w:rsidRPr="00D761F0">
        <w:rPr>
          <w:sz w:val="20"/>
          <w:szCs w:val="20"/>
          <w:lang w:val="sv-SE"/>
        </w:rPr>
        <w:t xml:space="preserve">Seiring perkembangan teknologi digital, tumpukan data profil masyarakat dan riwayat kesehatannya telah berkembang </w:t>
      </w:r>
      <w:r w:rsidRPr="00D761F0">
        <w:rPr>
          <w:sz w:val="20"/>
          <w:szCs w:val="20"/>
          <w:lang w:val="sv-SE"/>
        </w:rPr>
        <w:t xml:space="preserve">menjadi sangat besar. Banyaknya data tersebut membuka sebuah peluang pemanfaatan teknologi informasi, khususnya teknik </w:t>
      </w:r>
      <w:r w:rsidRPr="00D761F0">
        <w:rPr>
          <w:i/>
          <w:iCs/>
          <w:sz w:val="20"/>
          <w:szCs w:val="20"/>
          <w:lang w:val="sv-SE"/>
        </w:rPr>
        <w:t>Data Mining</w:t>
      </w:r>
      <w:r w:rsidRPr="00D761F0">
        <w:rPr>
          <w:sz w:val="20"/>
          <w:szCs w:val="20"/>
          <w:lang w:val="sv-SE"/>
        </w:rPr>
        <w:t>, untuk menggali pola pengetahuan yang tersembunyi dari sebuah data guna memecahkan permasalahan kesehatan</w:t>
      </w:r>
      <w:r w:rsidR="00F70ECC">
        <w:rPr>
          <w:sz w:val="20"/>
          <w:szCs w:val="20"/>
          <w:lang w:val="sv-SE"/>
        </w:rPr>
        <w:t xml:space="preserve"> </w:t>
      </w:r>
      <w:sdt>
        <w:sdtPr>
          <w:rPr>
            <w:color w:val="000000"/>
            <w:sz w:val="20"/>
            <w:szCs w:val="20"/>
            <w:lang w:val="sv-SE"/>
          </w:rPr>
          <w:tag w:val="MENDELEY_CITATION_v3_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"/>
          <w:id w:val="-263853888"/>
          <w:placeholder>
            <w:docPart w:val="DefaultPlaceholder_-1854013440"/>
          </w:placeholder>
        </w:sdtPr>
        <w:sdtContent>
          <w:r w:rsidR="00E50D33" w:rsidRPr="00E50D33">
            <w:rPr>
              <w:color w:val="000000"/>
              <w:sz w:val="20"/>
              <w:szCs w:val="20"/>
              <w:lang w:val="sv-SE"/>
            </w:rPr>
            <w:t>[4]</w:t>
          </w:r>
        </w:sdtContent>
      </w:sdt>
      <w:r w:rsidRPr="00D761F0">
        <w:rPr>
          <w:sz w:val="20"/>
          <w:szCs w:val="20"/>
          <w:lang w:val="sv-SE"/>
        </w:rPr>
        <w:t xml:space="preserve">. Penelitian di Indonesia telah banyak membuktikan bahwa algoritma </w:t>
      </w:r>
      <w:r w:rsidRPr="00D761F0">
        <w:rPr>
          <w:i/>
          <w:iCs/>
          <w:sz w:val="20"/>
          <w:szCs w:val="20"/>
          <w:lang w:val="sv-SE"/>
        </w:rPr>
        <w:t>Data Mining</w:t>
      </w:r>
      <w:r w:rsidRPr="00D761F0">
        <w:rPr>
          <w:sz w:val="20"/>
          <w:szCs w:val="20"/>
          <w:lang w:val="sv-SE"/>
        </w:rPr>
        <w:t xml:space="preserve"> (seperti asosiasi, klasifikasi, </w:t>
      </w:r>
      <w:r w:rsidRPr="00D761F0">
        <w:rPr>
          <w:i/>
          <w:iCs/>
          <w:sz w:val="20"/>
          <w:szCs w:val="20"/>
          <w:lang w:val="sv-SE"/>
        </w:rPr>
        <w:t>clustering</w:t>
      </w:r>
      <w:r w:rsidRPr="00D761F0">
        <w:rPr>
          <w:sz w:val="20"/>
          <w:szCs w:val="20"/>
          <w:lang w:val="sv-SE"/>
        </w:rPr>
        <w:t xml:space="preserve">, dan prediksi) sangat efektif diterapkan untuk mengevaluasi dan memprediksi kondisi kesehatan. Sebagai contoh, teknik klasifikasi berbasis pohon keputusan (seperti algoritma C4.5) telah sukses diimplementasikan oleh para pakar untuk memprediksi risiko penyakit sedini mungkin berdasarkan rekam medis dan gejala pasien </w:t>
      </w:r>
      <w:sdt>
        <w:sdtPr>
          <w:rPr>
            <w:color w:val="000000"/>
            <w:sz w:val="20"/>
            <w:szCs w:val="20"/>
            <w:lang w:val="sv-SE"/>
          </w:rPr>
          <w:tag w:val="MENDELEY_CITATION_v3_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"/>
          <w:id w:val="-363144929"/>
          <w:placeholder>
            <w:docPart w:val="DefaultPlaceholder_-1854013440"/>
          </w:placeholder>
        </w:sdtPr>
        <w:sdtContent>
          <w:r w:rsidR="00E50D33" w:rsidRPr="00E50D33">
            <w:rPr>
              <w:color w:val="000000"/>
              <w:sz w:val="20"/>
              <w:szCs w:val="20"/>
              <w:lang w:val="sv-SE"/>
            </w:rPr>
            <w:t>[5]</w:t>
          </w:r>
        </w:sdtContent>
      </w:sdt>
      <w:r w:rsidRPr="00D761F0">
        <w:rPr>
          <w:sz w:val="20"/>
          <w:szCs w:val="20"/>
          <w:lang w:val="sv-SE"/>
        </w:rPr>
        <w:t>.</w:t>
      </w:r>
    </w:p>
    <w:p w14:paraId="22DAFEC0" w14:textId="19D308D8" w:rsidR="001B5A0D" w:rsidRPr="00D761F0" w:rsidRDefault="001B5A0D" w:rsidP="00A9771E">
      <w:pPr>
        <w:pStyle w:val="IEEEParagraph"/>
        <w:spacing w:after="60"/>
        <w:rPr>
          <w:sz w:val="20"/>
          <w:szCs w:val="20"/>
          <w:lang w:val="sv-SE"/>
        </w:rPr>
      </w:pPr>
      <w:r w:rsidRPr="00D761F0">
        <w:rPr>
          <w:sz w:val="20"/>
          <w:szCs w:val="20"/>
          <w:lang w:val="sv-SE"/>
        </w:rPr>
        <w:t xml:space="preserve">Pentingnya </w:t>
      </w:r>
      <w:r w:rsidRPr="00212E0E">
        <w:rPr>
          <w:iCs/>
          <w:color w:val="000000"/>
          <w:sz w:val="20"/>
          <w:szCs w:val="20"/>
          <w:lang w:val="sv-SE"/>
        </w:rPr>
        <w:t>hidrasi</w:t>
      </w:r>
      <w:r w:rsidRPr="00D761F0">
        <w:rPr>
          <w:sz w:val="20"/>
          <w:szCs w:val="20"/>
          <w:lang w:val="sv-SE"/>
        </w:rPr>
        <w:t xml:space="preserve"> bagi tubuh dan besarnya potensi penerapan teknologi </w:t>
      </w:r>
      <w:r w:rsidRPr="00D761F0">
        <w:rPr>
          <w:i/>
          <w:iCs/>
          <w:sz w:val="20"/>
          <w:szCs w:val="20"/>
          <w:lang w:val="sv-SE"/>
        </w:rPr>
        <w:t>Data Mining</w:t>
      </w:r>
      <w:r w:rsidRPr="00D761F0">
        <w:rPr>
          <w:sz w:val="20"/>
          <w:szCs w:val="20"/>
          <w:lang w:val="sv-SE"/>
        </w:rPr>
        <w:t xml:space="preserve">, project ini difokuskan pada pemanfaatan dataset </w:t>
      </w:r>
      <w:r w:rsidRPr="00D761F0">
        <w:rPr>
          <w:i/>
          <w:iCs/>
          <w:sz w:val="20"/>
          <w:szCs w:val="20"/>
          <w:lang w:val="sv-SE"/>
        </w:rPr>
        <w:t>"</w:t>
      </w:r>
      <w:r w:rsidRPr="00212E0E">
        <w:rPr>
          <w:sz w:val="20"/>
          <w:szCs w:val="20"/>
          <w:lang w:val="sv-SE"/>
        </w:rPr>
        <w:t>Daily Water Intake and Hydration Patterns"</w:t>
      </w:r>
      <w:r w:rsidRPr="00D761F0">
        <w:rPr>
          <w:sz w:val="20"/>
          <w:szCs w:val="20"/>
          <w:lang w:val="sv-SE"/>
        </w:rPr>
        <w:t>. Dataset ini mencakup variabel krusial seperti data demografis, kebiasaan konsumsi air harian, tingkat aktivitas fisik, hingga status hidrasi. Melalui pemanfaatan kombinasi metode klasifikasi dan prediksi, proyek ini bertujuan untuk memodelkan pola kebiasaan hidrasi masyarakat secara cerdas. Pendekatan klasifikasi akan berfokus pada pengkategorian status hidrasi individu secara akurat berdasarkan variabel yang ada, sementara model prediksi diterapkan untuk mengestimasi angka kebutuhan asupan cairan harian yang optimal sesuai dengan profil dan aktivitas fisik pengguna. Model dengan performa terbaik yang dihasilkan selanjutnya akan diimplementasikan ke dalam sebuah aplikasi web interaktif, yang diharapkan mampu memberikan deteksi dini serta edukasi preventif bagi masyarakat.</w:t>
      </w:r>
    </w:p>
    <w:p w14:paraId="1D12325E" w14:textId="77777777" w:rsidR="001B5A0D" w:rsidRPr="00212E0E" w:rsidRDefault="001B5A0D" w:rsidP="00212E0E">
      <w:pPr>
        <w:pStyle w:val="IEEEParagraph"/>
        <w:spacing w:after="60"/>
        <w:rPr>
          <w:sz w:val="20"/>
          <w:szCs w:val="20"/>
          <w:lang w:val="sv-SE"/>
        </w:rPr>
      </w:pPr>
    </w:p>
    <w:p w14:paraId="417B44DD" w14:textId="063F2524" w:rsidR="006D249C" w:rsidRDefault="006D249C">
      <w:pPr>
        <w:pStyle w:val="IEEEHeading2"/>
        <w:numPr>
          <w:ilvl w:val="0"/>
          <w:numId w:val="3"/>
        </w:numPr>
        <w:rPr>
          <w:lang w:val="sv-SE"/>
        </w:rPr>
      </w:pPr>
      <w:r>
        <w:rPr>
          <w:lang w:val="sv-SE"/>
        </w:rPr>
        <w:t>Rumusan Masalah</w:t>
      </w:r>
    </w:p>
    <w:p w14:paraId="3DE0C7F8" w14:textId="77777777" w:rsidR="006D249C" w:rsidRPr="00212E0E" w:rsidRDefault="006D249C"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Berdasarkan latar belakang yang telah diuraikan, maka rumusan masalah dalam penelitian ini adalah sebagai berikut: </w:t>
      </w:r>
    </w:p>
    <w:p w14:paraId="73643E85" w14:textId="77777777" w:rsidR="006D249C" w:rsidRPr="006D249C" w:rsidRDefault="006D249C">
      <w:pPr>
        <w:pStyle w:val="IEEEParagraph"/>
        <w:numPr>
          <w:ilvl w:val="0"/>
          <w:numId w:val="7"/>
        </w:numPr>
        <w:spacing w:after="60"/>
        <w:rPr>
          <w:sz w:val="20"/>
          <w:szCs w:val="20"/>
          <w:lang w:val="id-ID"/>
        </w:rPr>
      </w:pPr>
      <w:r w:rsidRPr="006D249C">
        <w:rPr>
          <w:sz w:val="20"/>
          <w:szCs w:val="20"/>
          <w:lang w:val="id-ID"/>
        </w:rPr>
        <w:t>Bagaimana menerapkan algoritma klasifikasi untuk menentukan status hidrasi seseorang berdasarkan data demografis dan tingkat aktivitas fisik?</w:t>
      </w:r>
    </w:p>
    <w:p w14:paraId="67BF74D1" w14:textId="77777777" w:rsidR="006D249C" w:rsidRPr="006D249C" w:rsidRDefault="006D249C">
      <w:pPr>
        <w:pStyle w:val="IEEEParagraph"/>
        <w:numPr>
          <w:ilvl w:val="0"/>
          <w:numId w:val="7"/>
        </w:numPr>
        <w:spacing w:after="60"/>
        <w:rPr>
          <w:sz w:val="20"/>
          <w:szCs w:val="20"/>
          <w:lang w:val="id-ID"/>
        </w:rPr>
      </w:pPr>
      <w:r w:rsidRPr="006D249C">
        <w:rPr>
          <w:sz w:val="20"/>
          <w:szCs w:val="20"/>
          <w:lang w:val="id-ID"/>
        </w:rPr>
        <w:t>Bagaimana membangun model prediksi yang akurat untuk mengestimasi kebutuhan asupan harian yang optimal bagi setiap individu?</w:t>
      </w:r>
    </w:p>
    <w:p w14:paraId="7E40BCF1" w14:textId="77777777" w:rsidR="006D249C" w:rsidRDefault="006D249C">
      <w:pPr>
        <w:pStyle w:val="IEEEParagraph"/>
        <w:numPr>
          <w:ilvl w:val="0"/>
          <w:numId w:val="7"/>
        </w:numPr>
        <w:spacing w:after="60"/>
        <w:rPr>
          <w:sz w:val="20"/>
          <w:szCs w:val="20"/>
          <w:lang w:val="id-ID"/>
        </w:rPr>
      </w:pPr>
      <w:r w:rsidRPr="006D249C">
        <w:rPr>
          <w:sz w:val="20"/>
          <w:szCs w:val="20"/>
          <w:lang w:val="id-ID"/>
        </w:rPr>
        <w:t>Bagaimana hasil evaluasi dan perbandingan performa dari model klasifikasi dan prediksi yang dibangun?</w:t>
      </w:r>
    </w:p>
    <w:p w14:paraId="46F5AA20" w14:textId="4933EE08" w:rsidR="006D249C" w:rsidRPr="00A606C3" w:rsidRDefault="006D249C">
      <w:pPr>
        <w:pStyle w:val="IEEEParagraph"/>
        <w:numPr>
          <w:ilvl w:val="0"/>
          <w:numId w:val="7"/>
        </w:numPr>
        <w:spacing w:after="60"/>
        <w:rPr>
          <w:sz w:val="20"/>
          <w:szCs w:val="20"/>
          <w:lang w:val="id-ID"/>
        </w:rPr>
      </w:pPr>
      <w:r w:rsidRPr="006D249C">
        <w:rPr>
          <w:sz w:val="20"/>
          <w:szCs w:val="20"/>
          <w:lang w:val="id-ID"/>
        </w:rPr>
        <w:t xml:space="preserve">Bagaimana mengimplementasikan model </w:t>
      </w:r>
      <w:r w:rsidRPr="006D249C">
        <w:rPr>
          <w:i/>
          <w:iCs/>
          <w:sz w:val="20"/>
          <w:szCs w:val="20"/>
          <w:lang w:val="id-ID"/>
        </w:rPr>
        <w:t>Data Mining</w:t>
      </w:r>
      <w:r w:rsidRPr="006D249C">
        <w:rPr>
          <w:sz w:val="20"/>
          <w:szCs w:val="20"/>
          <w:lang w:val="id-ID"/>
        </w:rPr>
        <w:t xml:space="preserve"> terbaik ke dalam sebuah aplikasi berbasis web yang interaktif untuk memantau kecukupan cairan pengguna?</w:t>
      </w:r>
    </w:p>
    <w:p w14:paraId="54302E99" w14:textId="69419506" w:rsidR="006D249C" w:rsidRDefault="006D249C">
      <w:pPr>
        <w:pStyle w:val="IEEEHeading2"/>
        <w:numPr>
          <w:ilvl w:val="0"/>
          <w:numId w:val="3"/>
        </w:numPr>
        <w:rPr>
          <w:szCs w:val="20"/>
          <w:lang w:val="id-ID"/>
        </w:rPr>
      </w:pPr>
      <w:r>
        <w:rPr>
          <w:szCs w:val="20"/>
          <w:lang w:val="id-ID"/>
        </w:rPr>
        <w:t>Tujuan dan Manfaat</w:t>
      </w:r>
    </w:p>
    <w:p w14:paraId="7B51B5B4" w14:textId="01D9F8A5" w:rsidR="00A606C3" w:rsidRDefault="00A606C3" w:rsidP="00212E0E">
      <w:pPr>
        <w:pStyle w:val="IEEEHeading2"/>
        <w:numPr>
          <w:ilvl w:val="0"/>
          <w:numId w:val="0"/>
        </w:numPr>
        <w:spacing w:before="0"/>
        <w:ind w:firstLine="289"/>
        <w:jc w:val="both"/>
        <w:rPr>
          <w:rFonts w:eastAsia="Times New Roman"/>
          <w:i w:val="0"/>
          <w:iCs/>
          <w:color w:val="000000"/>
          <w:lang w:val="id-ID" w:eastAsia="id-ID"/>
        </w:rPr>
      </w:pPr>
      <w:r w:rsidRPr="00A606C3">
        <w:rPr>
          <w:rFonts w:eastAsia="Times New Roman"/>
          <w:i w:val="0"/>
          <w:iCs/>
          <w:color w:val="000000"/>
          <w:lang w:val="id-ID" w:eastAsia="id-ID"/>
        </w:rPr>
        <w:lastRenderedPageBreak/>
        <w:t>Tujuan utama dari penelitian ini adalah menerapkan teknik Data Mining untuk memodelkan pola kebiasaan hidrasi manusia melalui kombinasi model klasifikasi dan prediksi. Secara spesifik, penelitian ini berfokus terhadap pengembangan model klasifikasi guna menentukan status hidrasi pengguna berdasarkan profil demografis dan aktivitas fisik yang dilalui, serta model prediksi untuk mengestimasi kebutuhan asupan cairan harian secara presisi. Penelitian ini juga bertujuan untuk mengevaluasi performa dari berbagai algoritma yang digunakan guna mendapatkan model paling optimal, yang kemudian akan diimplementasikan secara utuh ke dalam prototipe aplikasi web interaktif. </w:t>
      </w:r>
    </w:p>
    <w:p w14:paraId="38CB37C9" w14:textId="04A76C00" w:rsidR="006D249C" w:rsidRPr="00C83164" w:rsidRDefault="00A606C3" w:rsidP="00A9771E">
      <w:pPr>
        <w:pStyle w:val="IEEEParagraph"/>
        <w:spacing w:after="60"/>
        <w:rPr>
          <w:sz w:val="20"/>
          <w:szCs w:val="20"/>
          <w:lang w:val="sv-SE" w:eastAsia="id-ID"/>
        </w:rPr>
      </w:pPr>
      <w:r w:rsidRPr="00A606C3">
        <w:rPr>
          <w:sz w:val="20"/>
          <w:szCs w:val="20"/>
          <w:lang w:val="sv-SE" w:eastAsia="id-ID"/>
        </w:rPr>
        <w:t xml:space="preserve">Melalui pencapaian tujuan tersebut, penelitian ini diharapkan dapat memberikan kontribusi yang signifikan baik secara teoritis maupun praktis. Dari sudut pandang teoritis, proyek ini </w:t>
      </w:r>
      <w:r w:rsidRPr="00A606C3">
        <w:rPr>
          <w:sz w:val="20"/>
          <w:szCs w:val="20"/>
          <w:lang w:val="sv-SE"/>
        </w:rPr>
        <w:t>menjadi</w:t>
      </w:r>
      <w:r w:rsidRPr="00A606C3">
        <w:rPr>
          <w:sz w:val="20"/>
          <w:szCs w:val="20"/>
          <w:lang w:val="sv-SE" w:eastAsia="id-ID"/>
        </w:rPr>
        <w:t xml:space="preserve"> </w:t>
      </w:r>
      <w:r w:rsidRPr="00A606C3">
        <w:rPr>
          <w:sz w:val="20"/>
          <w:szCs w:val="20"/>
          <w:lang w:val="sv-SE"/>
        </w:rPr>
        <w:t>implementasi nyata dari penerapan pemrosesan big data dan machine learning untuk menyelesaikan permasalahan kesehatan preventif, sekaligus menambah literatur akademis terkait analisis gaya hidup menggunakan kecerdasan buatan. Secara praktis, luaran berupa aplikasi web cerdas ini diharapkan mampu menjadi alat bantu deteksi dini yang edukatif bagi masyarakat, memungkinkan mereka untuk memantau</w:t>
      </w:r>
      <w:r w:rsidRPr="00A606C3">
        <w:rPr>
          <w:sz w:val="20"/>
          <w:szCs w:val="20"/>
          <w:lang w:val="sv-SE" w:eastAsia="id-ID"/>
        </w:rPr>
        <w:t xml:space="preserve"> status </w:t>
      </w:r>
      <w:r w:rsidRPr="00A606C3">
        <w:rPr>
          <w:sz w:val="20"/>
          <w:szCs w:val="20"/>
          <w:lang w:val="sv-SE"/>
        </w:rPr>
        <w:t>hidrasi</w:t>
      </w:r>
      <w:r w:rsidRPr="00A606C3">
        <w:rPr>
          <w:sz w:val="20"/>
          <w:szCs w:val="20"/>
          <w:lang w:val="sv-SE" w:eastAsia="id-ID"/>
        </w:rPr>
        <w:t xml:space="preserve"> secara mandiri, menyesuaikan asupan air dengan rutinitas harian, dan pada akhirnya mencegah risiko penurunan kesehatan akibat dehidrasi.</w:t>
      </w:r>
    </w:p>
    <w:p w14:paraId="746C80ED" w14:textId="1DA9A617" w:rsidR="001B5A0D" w:rsidRPr="001B5A0D" w:rsidRDefault="001B5A0D" w:rsidP="001B5A0D">
      <w:pPr>
        <w:pStyle w:val="IEEEHeading1"/>
        <w:rPr>
          <w:rStyle w:val="longtext"/>
          <w:szCs w:val="20"/>
        </w:rPr>
      </w:pPr>
      <w:proofErr w:type="spellStart"/>
      <w:r>
        <w:rPr>
          <w:rStyle w:val="longtext"/>
          <w:szCs w:val="20"/>
        </w:rPr>
        <w:t>Tinjauan</w:t>
      </w:r>
      <w:proofErr w:type="spellEnd"/>
      <w:r>
        <w:rPr>
          <w:rStyle w:val="longtext"/>
          <w:szCs w:val="20"/>
        </w:rPr>
        <w:t xml:space="preserve"> Pustaka</w:t>
      </w:r>
    </w:p>
    <w:p w14:paraId="019AF3E5" w14:textId="3E65969A" w:rsidR="001B5A0D" w:rsidRDefault="00A606C3">
      <w:pPr>
        <w:pStyle w:val="IEEEHeading2"/>
        <w:numPr>
          <w:ilvl w:val="1"/>
          <w:numId w:val="5"/>
        </w:numPr>
        <w:rPr>
          <w:szCs w:val="20"/>
        </w:rPr>
      </w:pPr>
      <w:r>
        <w:rPr>
          <w:szCs w:val="20"/>
        </w:rPr>
        <w:t>Data Mining</w:t>
      </w:r>
    </w:p>
    <w:p w14:paraId="70789886" w14:textId="506F0672" w:rsidR="00A606C3" w:rsidRPr="00212E0E" w:rsidRDefault="00A606C3"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Data </w:t>
      </w:r>
      <w:proofErr w:type="spellStart"/>
      <w:r w:rsidRPr="00212E0E">
        <w:rPr>
          <w:rFonts w:eastAsia="Times New Roman"/>
          <w:i w:val="0"/>
          <w:iCs/>
          <w:color w:val="000000"/>
          <w:lang w:val="id-ID" w:eastAsia="id-ID"/>
        </w:rPr>
        <w:t>mining</w:t>
      </w:r>
      <w:proofErr w:type="spellEnd"/>
      <w:r w:rsidRPr="00212E0E">
        <w:rPr>
          <w:rFonts w:eastAsia="Times New Roman"/>
          <w:i w:val="0"/>
          <w:iCs/>
          <w:color w:val="000000"/>
          <w:lang w:val="id-ID" w:eastAsia="id-ID"/>
        </w:rPr>
        <w:t xml:space="preserve"> merupakan suatu proses mengeksplorasi dan menganalisis data dalam jumlah yang besar untuk menemukan pola atau aturan yang bermakna dan tersembunyi. Proses ini melibatkan penggunaan teknik statistik, matematika, dan teknologi kecerdasan buatan (</w:t>
      </w:r>
      <w:proofErr w:type="spellStart"/>
      <w:r w:rsidRPr="00212E0E">
        <w:rPr>
          <w:rFonts w:eastAsia="Times New Roman"/>
          <w:i w:val="0"/>
          <w:iCs/>
          <w:color w:val="000000"/>
          <w:lang w:val="id-ID" w:eastAsia="id-ID"/>
        </w:rPr>
        <w:t>artificial</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intelligence</w:t>
      </w:r>
      <w:proofErr w:type="spellEnd"/>
      <w:r w:rsidRPr="00212E0E">
        <w:rPr>
          <w:rFonts w:eastAsia="Times New Roman"/>
          <w:i w:val="0"/>
          <w:iCs/>
          <w:color w:val="000000"/>
          <w:lang w:val="id-ID" w:eastAsia="id-ID"/>
        </w:rPr>
        <w:t>) guna mengekstrak pengetahuan yang sebelumnya tidak diketahui dari basis data</w:t>
      </w:r>
      <w:r w:rsidR="00C83164" w:rsidRPr="00212E0E">
        <w:rPr>
          <w:rFonts w:eastAsia="Times New Roman"/>
          <w:i w:val="0"/>
          <w:iCs/>
          <w:color w:val="000000"/>
          <w:lang w:val="id-ID" w:eastAsia="id-ID"/>
        </w:rPr>
        <w:t xml:space="preserve"> </w:t>
      </w:r>
      <w:sdt>
        <w:sdtPr>
          <w:rPr>
            <w:rFonts w:eastAsia="Times New Roman"/>
            <w:i w:val="0"/>
            <w:iCs/>
            <w:color w:val="000000"/>
            <w:lang w:val="id-ID" w:eastAsia="id-ID"/>
          </w:rPr>
          <w:tag w:val="MENDELEY_CITATION_v3_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"/>
          <w:id w:val="-672717090"/>
          <w:placeholder>
            <w:docPart w:val="DefaultPlaceholder_-1854013440"/>
          </w:placeholder>
        </w:sdtPr>
        <w:sdtContent>
          <w:r w:rsidR="00E50D33" w:rsidRPr="00E50D33">
            <w:rPr>
              <w:rFonts w:eastAsia="Times New Roman"/>
              <w:i w:val="0"/>
              <w:iCs/>
              <w:color w:val="000000"/>
              <w:lang w:val="id-ID" w:eastAsia="id-ID"/>
            </w:rPr>
            <w:t>[6]</w:t>
          </w:r>
        </w:sdtContent>
      </w:sdt>
      <w:r w:rsidRPr="00212E0E">
        <w:rPr>
          <w:rFonts w:eastAsia="Times New Roman"/>
          <w:i w:val="0"/>
          <w:iCs/>
          <w:color w:val="000000"/>
          <w:lang w:val="id-ID" w:eastAsia="id-ID"/>
        </w:rPr>
        <w:t xml:space="preserve">. Menurut Kusrini dan Luthfi (2009), pemanfaatan data </w:t>
      </w:r>
      <w:proofErr w:type="spellStart"/>
      <w:r w:rsidRPr="00212E0E">
        <w:rPr>
          <w:rFonts w:eastAsia="Times New Roman"/>
          <w:i w:val="0"/>
          <w:iCs/>
          <w:color w:val="000000"/>
          <w:lang w:val="id-ID" w:eastAsia="id-ID"/>
        </w:rPr>
        <w:t>mining</w:t>
      </w:r>
      <w:proofErr w:type="spellEnd"/>
      <w:r w:rsidRPr="00212E0E">
        <w:rPr>
          <w:rFonts w:eastAsia="Times New Roman"/>
          <w:i w:val="0"/>
          <w:iCs/>
          <w:color w:val="000000"/>
          <w:lang w:val="id-ID" w:eastAsia="id-ID"/>
        </w:rPr>
        <w:t xml:space="preserve"> menjadi sangat krusial seiring dengan meningkatnya jumlah transaksi yang dilakukan oleh perusahaan atau instansi, di mana tumpukan data tersebut tidak lagi hanya sekadar menjadi laporan, melainkan dapat diolah untuk mendukung pengambilan keputusan strategis.</w:t>
      </w:r>
    </w:p>
    <w:p w14:paraId="13B924B1" w14:textId="77777777" w:rsidR="00C83164" w:rsidRDefault="00C83164" w:rsidP="00C83164">
      <w:pPr>
        <w:pStyle w:val="IEEEParagraph"/>
        <w:ind w:firstLine="288"/>
        <w:rPr>
          <w:sz w:val="20"/>
          <w:szCs w:val="20"/>
          <w:lang w:val="id-ID"/>
        </w:rPr>
      </w:pPr>
    </w:p>
    <w:p w14:paraId="28B7611F" w14:textId="71DC302F" w:rsidR="00A6576B" w:rsidRDefault="00A606C3">
      <w:pPr>
        <w:pStyle w:val="IEEEParagraph"/>
        <w:numPr>
          <w:ilvl w:val="1"/>
          <w:numId w:val="5"/>
        </w:numPr>
        <w:spacing w:after="60"/>
        <w:ind w:left="289" w:hanging="289"/>
        <w:rPr>
          <w:i/>
          <w:iCs/>
          <w:sz w:val="20"/>
          <w:szCs w:val="20"/>
          <w:lang w:val="id-ID"/>
        </w:rPr>
      </w:pPr>
      <w:proofErr w:type="spellStart"/>
      <w:r w:rsidRPr="00A606C3">
        <w:rPr>
          <w:i/>
          <w:iCs/>
          <w:sz w:val="20"/>
          <w:szCs w:val="20"/>
          <w:lang w:val="id-ID"/>
        </w:rPr>
        <w:t>Cla</w:t>
      </w:r>
      <w:r w:rsidR="00A6576B">
        <w:rPr>
          <w:i/>
          <w:iCs/>
          <w:sz w:val="20"/>
          <w:szCs w:val="20"/>
          <w:lang w:val="id-ID"/>
        </w:rPr>
        <w:t>s</w:t>
      </w:r>
      <w:r w:rsidRPr="00A606C3">
        <w:rPr>
          <w:i/>
          <w:iCs/>
          <w:sz w:val="20"/>
          <w:szCs w:val="20"/>
          <w:lang w:val="id-ID"/>
        </w:rPr>
        <w:t>sification</w:t>
      </w:r>
      <w:proofErr w:type="spellEnd"/>
    </w:p>
    <w:p w14:paraId="51554A9E" w14:textId="4810C950" w:rsidR="00A6576B" w:rsidRPr="00212E0E" w:rsidRDefault="00A606C3"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Klasifikasi (</w:t>
      </w:r>
      <w:proofErr w:type="spellStart"/>
      <w:r w:rsidRPr="00212E0E">
        <w:rPr>
          <w:rFonts w:eastAsia="Times New Roman"/>
          <w:i w:val="0"/>
          <w:iCs/>
          <w:color w:val="000000"/>
          <w:lang w:val="id-ID" w:eastAsia="id-ID"/>
        </w:rPr>
        <w:t>classification</w:t>
      </w:r>
      <w:proofErr w:type="spellEnd"/>
      <w:r w:rsidRPr="00212E0E">
        <w:rPr>
          <w:rFonts w:eastAsia="Times New Roman"/>
          <w:i w:val="0"/>
          <w:iCs/>
          <w:color w:val="000000"/>
          <w:lang w:val="id-ID" w:eastAsia="id-ID"/>
        </w:rPr>
        <w:t xml:space="preserve">) merupakan salah satu tugas atau fungsi utama dalam data </w:t>
      </w:r>
      <w:proofErr w:type="spellStart"/>
      <w:r w:rsidRPr="00212E0E">
        <w:rPr>
          <w:rFonts w:eastAsia="Times New Roman"/>
          <w:i w:val="0"/>
          <w:iCs/>
          <w:color w:val="000000"/>
          <w:lang w:val="id-ID" w:eastAsia="id-ID"/>
        </w:rPr>
        <w:t>mining</w:t>
      </w:r>
      <w:proofErr w:type="spellEnd"/>
      <w:r w:rsidRPr="00212E0E">
        <w:rPr>
          <w:rFonts w:eastAsia="Times New Roman"/>
          <w:i w:val="0"/>
          <w:iCs/>
          <w:color w:val="000000"/>
          <w:lang w:val="id-ID" w:eastAsia="id-ID"/>
        </w:rPr>
        <w:t xml:space="preserve"> yang bersifat </w:t>
      </w:r>
      <w:proofErr w:type="spellStart"/>
      <w:r w:rsidRPr="00212E0E">
        <w:rPr>
          <w:rFonts w:eastAsia="Times New Roman"/>
          <w:i w:val="0"/>
          <w:iCs/>
          <w:color w:val="000000"/>
          <w:lang w:val="id-ID" w:eastAsia="id-ID"/>
        </w:rPr>
        <w:t>supervised</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learning</w:t>
      </w:r>
      <w:proofErr w:type="spellEnd"/>
      <w:r w:rsidRPr="00212E0E">
        <w:rPr>
          <w:rFonts w:eastAsia="Times New Roman"/>
          <w:i w:val="0"/>
          <w:iCs/>
          <w:color w:val="000000"/>
          <w:lang w:val="id-ID" w:eastAsia="id-ID"/>
        </w:rPr>
        <w:t xml:space="preserve"> (pembelajaran terawasi). Tujuan utama dari proses klasifikasi adalah untuk membangun sebuah model atau pengklasifikasi yang dapat digunakan untuk memprediksi label kelas dari suatu objek data yang belum diketahui kelasnya di masa mendatang </w:t>
      </w:r>
      <w:sdt>
        <w:sdtPr>
          <w:rPr>
            <w:rFonts w:eastAsia="Times New Roman"/>
            <w:i w:val="0"/>
            <w:iCs/>
            <w:color w:val="000000"/>
            <w:lang w:val="id-ID" w:eastAsia="id-ID"/>
          </w:rPr>
          <w:tag w:val="MENDELEY_CITATION_v3_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"/>
          <w:id w:val="397027183"/>
          <w:placeholder>
            <w:docPart w:val="DefaultPlaceholder_-1854013440"/>
          </w:placeholder>
        </w:sdtPr>
        <w:sdtContent>
          <w:r w:rsidR="00E50D33" w:rsidRPr="00E50D33">
            <w:rPr>
              <w:rFonts w:eastAsia="Times New Roman"/>
              <w:i w:val="0"/>
              <w:iCs/>
              <w:color w:val="000000"/>
              <w:lang w:val="id-ID" w:eastAsia="id-ID"/>
            </w:rPr>
            <w:t>[6]</w:t>
          </w:r>
        </w:sdtContent>
      </w:sdt>
      <w:r w:rsidRPr="00212E0E">
        <w:rPr>
          <w:rFonts w:eastAsia="Times New Roman"/>
          <w:i w:val="0"/>
          <w:iCs/>
          <w:color w:val="000000"/>
          <w:lang w:val="id-ID" w:eastAsia="id-ID"/>
        </w:rPr>
        <w:t xml:space="preserve">. Dalam penerapannya, model klasifikasi dilatih menggunakan data historis yang sudah memiliki label tertentu, sehingga sistem dapat mempelajari karakteristik dari setiap kategori kelas dan mampu mengenali pola data baru dengan karakteristik serupa </w:t>
      </w:r>
      <w:sdt>
        <w:sdtPr>
          <w:rPr>
            <w:rFonts w:eastAsia="Times New Roman"/>
            <w:i w:val="0"/>
            <w:iCs/>
            <w:color w:val="000000"/>
            <w:lang w:val="id-ID" w:eastAsia="id-ID"/>
          </w:rPr>
          <w:tag w:val="MENDELEY_CITATION_v3_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"/>
          <w:id w:val="-849409075"/>
          <w:placeholder>
            <w:docPart w:val="DefaultPlaceholder_-1854013440"/>
          </w:placeholder>
        </w:sdtPr>
        <w:sdtContent>
          <w:r w:rsidR="00E50D33" w:rsidRPr="00E50D33">
            <w:rPr>
              <w:rFonts w:eastAsia="Times New Roman"/>
              <w:i w:val="0"/>
              <w:iCs/>
              <w:color w:val="000000"/>
              <w:lang w:val="id-ID" w:eastAsia="id-ID"/>
            </w:rPr>
            <w:t>[6]</w:t>
          </w:r>
        </w:sdtContent>
      </w:sdt>
      <w:r w:rsidRPr="00212E0E">
        <w:rPr>
          <w:rFonts w:eastAsia="Times New Roman"/>
          <w:i w:val="0"/>
          <w:iCs/>
          <w:color w:val="000000"/>
          <w:lang w:val="id-ID" w:eastAsia="id-ID"/>
        </w:rPr>
        <w:t>.</w:t>
      </w:r>
    </w:p>
    <w:p w14:paraId="54C2E697" w14:textId="77777777" w:rsidR="00C83164" w:rsidRPr="00C83164" w:rsidRDefault="00C83164" w:rsidP="00C83164">
      <w:pPr>
        <w:pStyle w:val="IEEEParagraph"/>
        <w:ind w:firstLine="288"/>
        <w:rPr>
          <w:color w:val="000000"/>
          <w:sz w:val="20"/>
          <w:szCs w:val="20"/>
          <w:lang w:val="sv-SE"/>
        </w:rPr>
      </w:pPr>
    </w:p>
    <w:p w14:paraId="1033B4ED" w14:textId="392560C1" w:rsidR="00A606C3" w:rsidRPr="00A6576B" w:rsidRDefault="00A6576B">
      <w:pPr>
        <w:pStyle w:val="IEEEParagraph"/>
        <w:numPr>
          <w:ilvl w:val="1"/>
          <w:numId w:val="5"/>
        </w:numPr>
        <w:spacing w:after="60"/>
        <w:rPr>
          <w:sz w:val="20"/>
          <w:szCs w:val="20"/>
          <w:lang w:val="id-ID"/>
        </w:rPr>
      </w:pPr>
      <w:proofErr w:type="spellStart"/>
      <w:r>
        <w:rPr>
          <w:i/>
          <w:iCs/>
          <w:sz w:val="20"/>
          <w:szCs w:val="20"/>
          <w:lang w:val="id-ID"/>
        </w:rPr>
        <w:t>Regression</w:t>
      </w:r>
      <w:proofErr w:type="spellEnd"/>
    </w:p>
    <w:p w14:paraId="415BC441" w14:textId="795D86EF" w:rsidR="00A6576B" w:rsidRPr="00212E0E" w:rsidRDefault="00A6576B"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Regresi (</w:t>
      </w:r>
      <w:proofErr w:type="spellStart"/>
      <w:r w:rsidRPr="00212E0E">
        <w:rPr>
          <w:rFonts w:eastAsia="Times New Roman"/>
          <w:i w:val="0"/>
          <w:iCs/>
          <w:color w:val="000000"/>
          <w:lang w:val="id-ID" w:eastAsia="id-ID"/>
        </w:rPr>
        <w:t>regression</w:t>
      </w:r>
      <w:proofErr w:type="spellEnd"/>
      <w:r w:rsidRPr="00212E0E">
        <w:rPr>
          <w:rFonts w:eastAsia="Times New Roman"/>
          <w:i w:val="0"/>
          <w:iCs/>
          <w:color w:val="000000"/>
          <w:lang w:val="id-ID" w:eastAsia="id-ID"/>
        </w:rPr>
        <w:t xml:space="preserve">) merupakan salah satu metode dalam statistika dan </w:t>
      </w:r>
      <w:proofErr w:type="spellStart"/>
      <w:r w:rsidRPr="00212E0E">
        <w:rPr>
          <w:rFonts w:eastAsia="Times New Roman"/>
          <w:i w:val="0"/>
          <w:iCs/>
          <w:color w:val="000000"/>
          <w:lang w:val="id-ID" w:eastAsia="id-ID"/>
        </w:rPr>
        <w:t>machine</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learning</w:t>
      </w:r>
      <w:proofErr w:type="spellEnd"/>
      <w:r w:rsidRPr="00212E0E">
        <w:rPr>
          <w:rFonts w:eastAsia="Times New Roman"/>
          <w:i w:val="0"/>
          <w:iCs/>
          <w:color w:val="000000"/>
          <w:lang w:val="id-ID" w:eastAsia="id-ID"/>
        </w:rPr>
        <w:t xml:space="preserve"> yang digunakan untuk menganalisis tren atau pola sebaran data, memodelkannya ke dalam bentuk yang lebih sederhana, serta memprediksi sebaran atau nilai kontinu di masa depan </w:t>
      </w:r>
      <w:sdt>
        <w:sdtPr>
          <w:rPr>
            <w:rFonts w:eastAsia="Times New Roman"/>
            <w:i w:val="0"/>
            <w:iCs/>
            <w:color w:val="000000"/>
            <w:lang w:val="id-ID" w:eastAsia="id-ID"/>
          </w:rPr>
          <w:tag w:val="MENDELEY_CITATION_v3_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"/>
          <w:id w:val="-126474264"/>
          <w:placeholder>
            <w:docPart w:val="DefaultPlaceholder_-1854013440"/>
          </w:placeholder>
        </w:sdtPr>
        <w:sdtContent>
          <w:r w:rsidR="00E50D33" w:rsidRPr="00E50D33">
            <w:rPr>
              <w:rFonts w:eastAsia="Times New Roman"/>
              <w:i w:val="0"/>
              <w:iCs/>
              <w:color w:val="000000"/>
              <w:lang w:val="id-ID" w:eastAsia="id-ID"/>
            </w:rPr>
            <w:t>[7]</w:t>
          </w:r>
        </w:sdtContent>
      </w:sdt>
      <w:r w:rsidRPr="00212E0E">
        <w:rPr>
          <w:rFonts w:eastAsia="Times New Roman"/>
          <w:i w:val="0"/>
          <w:iCs/>
          <w:color w:val="000000"/>
          <w:lang w:val="id-ID" w:eastAsia="id-ID"/>
        </w:rPr>
        <w:t xml:space="preserve">. Menurut Gunawan dkk. (2022), analisis regresi menjadi sangat krusial bagi seorang data </w:t>
      </w:r>
      <w:proofErr w:type="spellStart"/>
      <w:r w:rsidRPr="00212E0E">
        <w:rPr>
          <w:rFonts w:eastAsia="Times New Roman"/>
          <w:i w:val="0"/>
          <w:iCs/>
          <w:color w:val="000000"/>
          <w:lang w:val="id-ID" w:eastAsia="id-ID"/>
        </w:rPr>
        <w:t>scientist</w:t>
      </w:r>
      <w:proofErr w:type="spellEnd"/>
      <w:r w:rsidRPr="00212E0E">
        <w:rPr>
          <w:rFonts w:eastAsia="Times New Roman"/>
          <w:i w:val="0"/>
          <w:iCs/>
          <w:color w:val="000000"/>
          <w:lang w:val="id-ID" w:eastAsia="id-ID"/>
        </w:rPr>
        <w:t xml:space="preserve"> dalam mengolah data yang berlimpah agar data tersebut dapat direpresentasikan secara bermakna. Bergantung pada kompleksitas hubungannya, pemodelan ini mencakup beberapa pendekatan seperti Regresi Linier Sederhana, Regresi </w:t>
      </w:r>
      <w:proofErr w:type="spellStart"/>
      <w:r w:rsidRPr="00212E0E">
        <w:rPr>
          <w:rFonts w:eastAsia="Times New Roman"/>
          <w:i w:val="0"/>
          <w:iCs/>
          <w:color w:val="000000"/>
          <w:lang w:val="id-ID" w:eastAsia="id-ID"/>
        </w:rPr>
        <w:t>Polinomial</w:t>
      </w:r>
      <w:proofErr w:type="spellEnd"/>
      <w:r w:rsidRPr="00212E0E">
        <w:rPr>
          <w:rFonts w:eastAsia="Times New Roman"/>
          <w:i w:val="0"/>
          <w:iCs/>
          <w:color w:val="000000"/>
          <w:lang w:val="id-ID" w:eastAsia="id-ID"/>
        </w:rPr>
        <w:t xml:space="preserve">, Regresi </w:t>
      </w:r>
      <w:proofErr w:type="spellStart"/>
      <w:r w:rsidRPr="00212E0E">
        <w:rPr>
          <w:rFonts w:eastAsia="Times New Roman"/>
          <w:i w:val="0"/>
          <w:iCs/>
          <w:color w:val="000000"/>
          <w:lang w:val="id-ID" w:eastAsia="id-ID"/>
        </w:rPr>
        <w:t>Multivariabel</w:t>
      </w:r>
      <w:proofErr w:type="spellEnd"/>
      <w:r w:rsidRPr="00212E0E">
        <w:rPr>
          <w:rFonts w:eastAsia="Times New Roman"/>
          <w:i w:val="0"/>
          <w:iCs/>
          <w:color w:val="000000"/>
          <w:lang w:val="id-ID" w:eastAsia="id-ID"/>
        </w:rPr>
        <w:t xml:space="preserve">, hingga pengembangan berbasis pohon keputusan seperti </w:t>
      </w:r>
      <w:proofErr w:type="spellStart"/>
      <w:r w:rsidRPr="00212E0E">
        <w:rPr>
          <w:rFonts w:eastAsia="Times New Roman"/>
          <w:i w:val="0"/>
          <w:iCs/>
          <w:color w:val="000000"/>
          <w:lang w:val="id-ID" w:eastAsia="id-ID"/>
        </w:rPr>
        <w:t>Decision</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Regression</w:t>
      </w:r>
      <w:proofErr w:type="spellEnd"/>
      <w:r w:rsidRPr="00212E0E">
        <w:rPr>
          <w:rFonts w:eastAsia="Times New Roman"/>
          <w:i w:val="0"/>
          <w:iCs/>
          <w:color w:val="000000"/>
          <w:lang w:val="id-ID" w:eastAsia="id-ID"/>
        </w:rPr>
        <w:t xml:space="preserve"> Tree </w:t>
      </w:r>
      <w:sdt>
        <w:sdtPr>
          <w:rPr>
            <w:rFonts w:eastAsia="Times New Roman"/>
            <w:i w:val="0"/>
            <w:iCs/>
            <w:color w:val="000000"/>
            <w:lang w:val="id-ID" w:eastAsia="id-ID"/>
          </w:rPr>
          <w:tag w:val="MENDELEY_CITATION_v3_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"/>
          <w:id w:val="-59481485"/>
          <w:placeholder>
            <w:docPart w:val="DefaultPlaceholder_-1854013440"/>
          </w:placeholder>
        </w:sdtPr>
        <w:sdtContent>
          <w:r w:rsidR="00E50D33" w:rsidRPr="00E50D33">
            <w:rPr>
              <w:rFonts w:eastAsia="Times New Roman"/>
              <w:i w:val="0"/>
              <w:iCs/>
              <w:color w:val="000000"/>
              <w:lang w:val="id-ID" w:eastAsia="id-ID"/>
            </w:rPr>
            <w:t>[7]</w:t>
          </w:r>
        </w:sdtContent>
      </w:sdt>
      <w:r w:rsidRPr="00212E0E">
        <w:rPr>
          <w:rFonts w:eastAsia="Times New Roman"/>
          <w:i w:val="0"/>
          <w:iCs/>
          <w:color w:val="000000"/>
          <w:lang w:val="id-ID" w:eastAsia="id-ID"/>
        </w:rPr>
        <w:t>.</w:t>
      </w:r>
    </w:p>
    <w:p w14:paraId="4BCBE676" w14:textId="77777777" w:rsidR="00E27320" w:rsidRDefault="00E27320" w:rsidP="005D119E">
      <w:pPr>
        <w:pStyle w:val="IEEEParagraph"/>
        <w:spacing w:after="60"/>
        <w:ind w:firstLine="0"/>
        <w:rPr>
          <w:sz w:val="20"/>
          <w:szCs w:val="20"/>
          <w:lang w:val="id-ID"/>
        </w:rPr>
      </w:pPr>
    </w:p>
    <w:p w14:paraId="201B330A" w14:textId="49AA74A3" w:rsidR="00E27320" w:rsidRPr="00E27320" w:rsidRDefault="00E27320">
      <w:pPr>
        <w:pStyle w:val="IEEEParagraph"/>
        <w:numPr>
          <w:ilvl w:val="1"/>
          <w:numId w:val="5"/>
        </w:numPr>
        <w:spacing w:after="60"/>
        <w:rPr>
          <w:sz w:val="20"/>
          <w:szCs w:val="20"/>
          <w:lang w:val="id-ID"/>
        </w:rPr>
      </w:pPr>
      <w:proofErr w:type="spellStart"/>
      <w:r>
        <w:rPr>
          <w:i/>
          <w:iCs/>
          <w:sz w:val="20"/>
          <w:szCs w:val="20"/>
          <w:lang w:val="id-ID"/>
        </w:rPr>
        <w:t>Ensemble</w:t>
      </w:r>
      <w:proofErr w:type="spellEnd"/>
      <w:r>
        <w:rPr>
          <w:i/>
          <w:iCs/>
          <w:sz w:val="20"/>
          <w:szCs w:val="20"/>
          <w:lang w:val="id-ID"/>
        </w:rPr>
        <w:t xml:space="preserve"> </w:t>
      </w:r>
      <w:proofErr w:type="spellStart"/>
      <w:r>
        <w:rPr>
          <w:i/>
          <w:iCs/>
          <w:sz w:val="20"/>
          <w:szCs w:val="20"/>
          <w:lang w:val="id-ID"/>
        </w:rPr>
        <w:t>Learning</w:t>
      </w:r>
      <w:proofErr w:type="spellEnd"/>
    </w:p>
    <w:p w14:paraId="3A634C58" w14:textId="26B4E4B8" w:rsidR="00E27320" w:rsidRDefault="00E27320" w:rsidP="005D119E">
      <w:pPr>
        <w:pStyle w:val="IEEEParagraph"/>
        <w:spacing w:after="60"/>
        <w:ind w:firstLine="288"/>
        <w:rPr>
          <w:sz w:val="20"/>
          <w:szCs w:val="20"/>
          <w:lang w:val="id-ID"/>
        </w:rPr>
      </w:pPr>
      <w:proofErr w:type="spellStart"/>
      <w:r w:rsidRPr="00E27320">
        <w:rPr>
          <w:sz w:val="20"/>
          <w:szCs w:val="20"/>
          <w:lang w:val="id-ID"/>
        </w:rPr>
        <w:t>Ensemble</w:t>
      </w:r>
      <w:proofErr w:type="spellEnd"/>
      <w:r w:rsidRPr="00E27320">
        <w:rPr>
          <w:sz w:val="20"/>
          <w:szCs w:val="20"/>
          <w:lang w:val="id-ID"/>
        </w:rPr>
        <w:t xml:space="preserve"> </w:t>
      </w:r>
      <w:proofErr w:type="spellStart"/>
      <w:r w:rsidRPr="00E27320">
        <w:rPr>
          <w:sz w:val="20"/>
          <w:szCs w:val="20"/>
          <w:lang w:val="id-ID"/>
        </w:rPr>
        <w:t>learning</w:t>
      </w:r>
      <w:proofErr w:type="spellEnd"/>
      <w:r w:rsidRPr="00E27320">
        <w:rPr>
          <w:sz w:val="20"/>
          <w:szCs w:val="20"/>
          <w:lang w:val="id-ID"/>
        </w:rPr>
        <w:t xml:space="preserve"> merupakan paradigma dalam </w:t>
      </w:r>
      <w:proofErr w:type="spellStart"/>
      <w:r w:rsidRPr="00E27320">
        <w:rPr>
          <w:sz w:val="20"/>
          <w:szCs w:val="20"/>
          <w:lang w:val="id-ID"/>
        </w:rPr>
        <w:t>machine</w:t>
      </w:r>
      <w:proofErr w:type="spellEnd"/>
      <w:r w:rsidRPr="00E27320">
        <w:rPr>
          <w:sz w:val="20"/>
          <w:szCs w:val="20"/>
          <w:lang w:val="id-ID"/>
        </w:rPr>
        <w:t xml:space="preserve"> </w:t>
      </w:r>
      <w:proofErr w:type="spellStart"/>
      <w:r w:rsidRPr="00E27320">
        <w:rPr>
          <w:sz w:val="20"/>
          <w:szCs w:val="20"/>
          <w:lang w:val="id-ID"/>
        </w:rPr>
        <w:t>learning</w:t>
      </w:r>
      <w:proofErr w:type="spellEnd"/>
      <w:r w:rsidRPr="00E27320">
        <w:rPr>
          <w:sz w:val="20"/>
          <w:szCs w:val="20"/>
          <w:lang w:val="id-ID"/>
        </w:rPr>
        <w:t xml:space="preserve"> di mana beberapa model prediktif dasar (</w:t>
      </w:r>
      <w:proofErr w:type="spellStart"/>
      <w:r w:rsidRPr="00E27320">
        <w:rPr>
          <w:sz w:val="20"/>
          <w:szCs w:val="20"/>
          <w:lang w:val="id-ID"/>
        </w:rPr>
        <w:t>base</w:t>
      </w:r>
      <w:proofErr w:type="spellEnd"/>
      <w:r w:rsidRPr="00E27320">
        <w:rPr>
          <w:sz w:val="20"/>
          <w:szCs w:val="20"/>
          <w:lang w:val="id-ID"/>
        </w:rPr>
        <w:t xml:space="preserve"> </w:t>
      </w:r>
      <w:proofErr w:type="spellStart"/>
      <w:r w:rsidRPr="00E27320">
        <w:rPr>
          <w:sz w:val="20"/>
          <w:szCs w:val="20"/>
          <w:lang w:val="id-ID"/>
        </w:rPr>
        <w:t>learners</w:t>
      </w:r>
      <w:proofErr w:type="spellEnd"/>
      <w:r w:rsidRPr="00E27320">
        <w:rPr>
          <w:sz w:val="20"/>
          <w:szCs w:val="20"/>
          <w:lang w:val="id-ID"/>
        </w:rPr>
        <w:t xml:space="preserve">) dilatih dan digabungkan untuk menyelesaikan permasalahan komputasi yang sama. Menurut </w:t>
      </w:r>
      <w:proofErr w:type="spellStart"/>
      <w:r w:rsidRPr="00E27320">
        <w:rPr>
          <w:sz w:val="20"/>
          <w:szCs w:val="20"/>
          <w:lang w:val="id-ID"/>
        </w:rPr>
        <w:t>Zhou</w:t>
      </w:r>
      <w:proofErr w:type="spellEnd"/>
      <w:r w:rsidRPr="00E27320">
        <w:rPr>
          <w:sz w:val="20"/>
          <w:szCs w:val="20"/>
          <w:lang w:val="id-ID"/>
        </w:rPr>
        <w:t xml:space="preserve"> </w:t>
      </w:r>
      <w:sdt>
        <w:sdtPr>
          <w:rPr>
            <w:color w:val="000000"/>
            <w:sz w:val="20"/>
            <w:szCs w:val="20"/>
            <w:lang w:val="id-ID"/>
          </w:rPr>
          <w:tag w:val="MENDELEY_CITATION_v3_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"/>
          <w:id w:val="418994756"/>
          <w:placeholder>
            <w:docPart w:val="DefaultPlaceholder_-1854013440"/>
          </w:placeholder>
        </w:sdtPr>
        <w:sdtContent>
          <w:r w:rsidR="00E50D33" w:rsidRPr="00E50D33">
            <w:rPr>
              <w:color w:val="000000"/>
              <w:sz w:val="20"/>
              <w:szCs w:val="20"/>
              <w:lang w:val="id-ID"/>
            </w:rPr>
            <w:t>[8]</w:t>
          </w:r>
        </w:sdtContent>
      </w:sdt>
      <w:r w:rsidRPr="00E27320">
        <w:rPr>
          <w:sz w:val="20"/>
          <w:szCs w:val="20"/>
          <w:lang w:val="id-ID"/>
        </w:rPr>
        <w:t xml:space="preserve">, tujuan utama dari pendekatan ansambel ini adalah untuk meningkatkan akurasi, stabilitas, dan daya generalisasi model dibandingkan dengan menggunakan satu model algoritma tunggal. Metode ini secara efektif mampu mengurangi variansi dan bias, sehingga </w:t>
      </w:r>
      <w:proofErr w:type="spellStart"/>
      <w:r w:rsidRPr="00E27320">
        <w:rPr>
          <w:sz w:val="20"/>
          <w:szCs w:val="20"/>
          <w:lang w:val="id-ID"/>
        </w:rPr>
        <w:t>meminimalisir</w:t>
      </w:r>
      <w:proofErr w:type="spellEnd"/>
      <w:r w:rsidRPr="00E27320">
        <w:rPr>
          <w:sz w:val="20"/>
          <w:szCs w:val="20"/>
          <w:lang w:val="id-ID"/>
        </w:rPr>
        <w:t xml:space="preserve"> risiko terjadinya </w:t>
      </w:r>
      <w:proofErr w:type="spellStart"/>
      <w:r w:rsidRPr="00E27320">
        <w:rPr>
          <w:sz w:val="20"/>
          <w:szCs w:val="20"/>
          <w:lang w:val="id-ID"/>
        </w:rPr>
        <w:t>overfitting</w:t>
      </w:r>
      <w:proofErr w:type="spellEnd"/>
      <w:r w:rsidRPr="00E27320">
        <w:rPr>
          <w:sz w:val="20"/>
          <w:szCs w:val="20"/>
          <w:lang w:val="id-ID"/>
        </w:rPr>
        <w:t xml:space="preserve"> pada data latih.</w:t>
      </w:r>
    </w:p>
    <w:p w14:paraId="7EB48419" w14:textId="6FA20DA0" w:rsidR="00E27320" w:rsidRDefault="00E27320" w:rsidP="005D119E">
      <w:pPr>
        <w:pStyle w:val="IEEEParagraph"/>
        <w:spacing w:after="60"/>
        <w:ind w:firstLine="0"/>
        <w:rPr>
          <w:sz w:val="20"/>
          <w:szCs w:val="20"/>
          <w:lang w:val="id-ID"/>
        </w:rPr>
      </w:pPr>
    </w:p>
    <w:p w14:paraId="6D1581C0" w14:textId="51FF6890" w:rsidR="00E27320" w:rsidRPr="00E27320" w:rsidRDefault="00E27320">
      <w:pPr>
        <w:pStyle w:val="IEEEParagraph"/>
        <w:numPr>
          <w:ilvl w:val="1"/>
          <w:numId w:val="5"/>
        </w:numPr>
        <w:spacing w:after="60"/>
        <w:ind w:left="289" w:hanging="289"/>
        <w:rPr>
          <w:sz w:val="20"/>
          <w:szCs w:val="20"/>
          <w:lang w:val="id-ID"/>
        </w:rPr>
      </w:pPr>
      <w:proofErr w:type="spellStart"/>
      <w:r w:rsidRPr="00E27320">
        <w:rPr>
          <w:i/>
          <w:iCs/>
          <w:sz w:val="20"/>
          <w:szCs w:val="20"/>
          <w:lang w:val="id-ID"/>
        </w:rPr>
        <w:t>Random</w:t>
      </w:r>
      <w:proofErr w:type="spellEnd"/>
      <w:r>
        <w:rPr>
          <w:sz w:val="20"/>
          <w:szCs w:val="20"/>
          <w:lang w:val="id-ID"/>
        </w:rPr>
        <w:t xml:space="preserve"> </w:t>
      </w:r>
      <w:proofErr w:type="spellStart"/>
      <w:r w:rsidRPr="00E27320">
        <w:rPr>
          <w:i/>
          <w:iCs/>
          <w:sz w:val="20"/>
          <w:szCs w:val="20"/>
          <w:lang w:val="id-ID"/>
        </w:rPr>
        <w:t>Forest</w:t>
      </w:r>
      <w:proofErr w:type="spellEnd"/>
    </w:p>
    <w:p w14:paraId="1FD6DE33" w14:textId="205ECE95" w:rsidR="00E27320" w:rsidRPr="00212E0E" w:rsidRDefault="00E27320" w:rsidP="00212E0E">
      <w:pPr>
        <w:pStyle w:val="IEEEHeading2"/>
        <w:numPr>
          <w:ilvl w:val="0"/>
          <w:numId w:val="0"/>
        </w:numPr>
        <w:spacing w:before="0"/>
        <w:ind w:firstLine="289"/>
        <w:jc w:val="both"/>
        <w:rPr>
          <w:rFonts w:eastAsia="Times New Roman"/>
          <w:i w:val="0"/>
          <w:iCs/>
          <w:color w:val="000000"/>
          <w:lang w:val="id-ID" w:eastAsia="id-ID"/>
        </w:rPr>
      </w:pPr>
      <w:proofErr w:type="spellStart"/>
      <w:r w:rsidRPr="00212E0E">
        <w:rPr>
          <w:rFonts w:eastAsia="Times New Roman"/>
          <w:i w:val="0"/>
          <w:iCs/>
          <w:color w:val="000000"/>
          <w:lang w:val="id-ID" w:eastAsia="id-ID"/>
        </w:rPr>
        <w:t>Random</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Forest</w:t>
      </w:r>
      <w:proofErr w:type="spellEnd"/>
      <w:r w:rsidRPr="00212E0E">
        <w:rPr>
          <w:rFonts w:eastAsia="Times New Roman"/>
          <w:i w:val="0"/>
          <w:iCs/>
          <w:color w:val="000000"/>
          <w:lang w:val="id-ID" w:eastAsia="id-ID"/>
        </w:rPr>
        <w:t xml:space="preserve"> adalah algoritma </w:t>
      </w:r>
      <w:proofErr w:type="spellStart"/>
      <w:r w:rsidRPr="00212E0E">
        <w:rPr>
          <w:rFonts w:eastAsia="Times New Roman"/>
          <w:i w:val="0"/>
          <w:iCs/>
          <w:color w:val="000000"/>
          <w:lang w:val="id-ID" w:eastAsia="id-ID"/>
        </w:rPr>
        <w:t>ensemble</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learning</w:t>
      </w:r>
      <w:proofErr w:type="spellEnd"/>
      <w:r w:rsidRPr="00212E0E">
        <w:rPr>
          <w:rFonts w:eastAsia="Times New Roman"/>
          <w:i w:val="0"/>
          <w:iCs/>
          <w:color w:val="000000"/>
          <w:lang w:val="id-ID" w:eastAsia="id-ID"/>
        </w:rPr>
        <w:t xml:space="preserve"> berbasis pohon keputusan (</w:t>
      </w:r>
      <w:proofErr w:type="spellStart"/>
      <w:r w:rsidRPr="00212E0E">
        <w:rPr>
          <w:rFonts w:eastAsia="Times New Roman"/>
          <w:i w:val="0"/>
          <w:iCs/>
          <w:color w:val="000000"/>
          <w:lang w:val="id-ID" w:eastAsia="id-ID"/>
        </w:rPr>
        <w:t>decision</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tree</w:t>
      </w:r>
      <w:proofErr w:type="spellEnd"/>
      <w:r w:rsidRPr="00212E0E">
        <w:rPr>
          <w:rFonts w:eastAsia="Times New Roman"/>
          <w:i w:val="0"/>
          <w:iCs/>
          <w:color w:val="000000"/>
          <w:lang w:val="id-ID" w:eastAsia="id-ID"/>
        </w:rPr>
        <w:t xml:space="preserve">) yang dikembangkan menggunakan teknik </w:t>
      </w:r>
      <w:proofErr w:type="spellStart"/>
      <w:r w:rsidRPr="00212E0E">
        <w:rPr>
          <w:rFonts w:eastAsia="Times New Roman"/>
          <w:i w:val="0"/>
          <w:iCs/>
          <w:color w:val="000000"/>
          <w:lang w:val="id-ID" w:eastAsia="id-ID"/>
        </w:rPr>
        <w:t>bagging</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Bootstrap</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Aggregating</w:t>
      </w:r>
      <w:proofErr w:type="spellEnd"/>
      <w:r w:rsidRPr="00212E0E">
        <w:rPr>
          <w:rFonts w:eastAsia="Times New Roman"/>
          <w:i w:val="0"/>
          <w:iCs/>
          <w:color w:val="000000"/>
          <w:lang w:val="id-ID" w:eastAsia="id-ID"/>
        </w:rPr>
        <w:t xml:space="preserve">). Dalam prosesnya, algoritma ini membangun banyak pohon keputusan secara acak pada saat fase pelatihan dan mengeluarkan prediksi berdasarkan modus dari kelas (untuk klasifikasi) atau rata-rata prediksi (untuk regresi) dari masing-masing pohon pembentuknya </w:t>
      </w:r>
      <w:sdt>
        <w:sdtPr>
          <w:rPr>
            <w:rFonts w:eastAsia="Times New Roman"/>
            <w:i w:val="0"/>
            <w:iCs/>
            <w:color w:val="000000"/>
            <w:lang w:val="id-ID" w:eastAsia="id-ID"/>
          </w:rPr>
          <w:tag w:val="MENDELEY_CITATION_v3_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"/>
          <w:id w:val="-156458655"/>
          <w:placeholder>
            <w:docPart w:val="DefaultPlaceholder_-1854013440"/>
          </w:placeholder>
        </w:sdtPr>
        <w:sdtContent>
          <w:r w:rsidR="00E50D33" w:rsidRPr="00E50D33">
            <w:rPr>
              <w:rFonts w:eastAsia="Times New Roman"/>
              <w:i w:val="0"/>
              <w:iCs/>
              <w:color w:val="000000"/>
              <w:lang w:val="id-ID" w:eastAsia="id-ID"/>
            </w:rPr>
            <w:t>[9]</w:t>
          </w:r>
        </w:sdtContent>
      </w:sdt>
      <w:r w:rsidRPr="00212E0E">
        <w:rPr>
          <w:rFonts w:eastAsia="Times New Roman"/>
          <w:i w:val="0"/>
          <w:iCs/>
          <w:color w:val="000000"/>
          <w:lang w:val="id-ID" w:eastAsia="id-ID"/>
        </w:rPr>
        <w:t>. Konsep pengacakan pada pemilihan fitur (feature randomness) membuat pohon-pohon yang dihasilkan saling independen.</w:t>
      </w:r>
    </w:p>
    <w:p w14:paraId="02E76DC9" w14:textId="77777777" w:rsidR="00E27320" w:rsidRDefault="00E27320" w:rsidP="005D119E">
      <w:pPr>
        <w:pStyle w:val="IEEEParagraph"/>
        <w:spacing w:after="60"/>
        <w:ind w:firstLine="0"/>
        <w:rPr>
          <w:sz w:val="20"/>
          <w:szCs w:val="20"/>
          <w:lang w:val="sv-SE"/>
        </w:rPr>
      </w:pPr>
    </w:p>
    <w:p w14:paraId="66B27FA3" w14:textId="44ADAEF3" w:rsidR="00E27320" w:rsidRPr="00E27320" w:rsidRDefault="00E27320">
      <w:pPr>
        <w:pStyle w:val="IEEEParagraph"/>
        <w:numPr>
          <w:ilvl w:val="1"/>
          <w:numId w:val="5"/>
        </w:numPr>
        <w:spacing w:after="60"/>
        <w:ind w:left="289" w:hanging="289"/>
        <w:rPr>
          <w:sz w:val="20"/>
          <w:szCs w:val="20"/>
          <w:lang w:val="sv-SE"/>
        </w:rPr>
      </w:pPr>
      <w:r>
        <w:rPr>
          <w:i/>
          <w:iCs/>
          <w:sz w:val="20"/>
          <w:szCs w:val="20"/>
          <w:lang w:val="sv-SE"/>
        </w:rPr>
        <w:t>XGBoost</w:t>
      </w:r>
    </w:p>
    <w:p w14:paraId="43F3E1CB" w14:textId="73F01939" w:rsidR="00E27320" w:rsidRPr="00212E0E" w:rsidRDefault="00E27320"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XGBoost (eXtreme Gradient Boosting) adalah implementasi algoritma gradient boosted decision trees yang dirancang untuk mengoptimalkan kecepatan komputasi dan kinerja model. Berdasarkan penelitian Chen dan </w:t>
      </w:r>
      <w:proofErr w:type="spellStart"/>
      <w:r w:rsidRPr="00212E0E">
        <w:rPr>
          <w:rFonts w:eastAsia="Times New Roman"/>
          <w:i w:val="0"/>
          <w:iCs/>
          <w:color w:val="000000"/>
          <w:lang w:val="id-ID" w:eastAsia="id-ID"/>
        </w:rPr>
        <w:t>Guestrin</w:t>
      </w:r>
      <w:proofErr w:type="spellEnd"/>
      <w:r w:rsidR="00A414A8" w:rsidRPr="00212E0E">
        <w:rPr>
          <w:rFonts w:eastAsia="Times New Roman"/>
          <w:i w:val="0"/>
          <w:iCs/>
          <w:color w:val="000000"/>
          <w:lang w:val="id-ID" w:eastAsia="id-ID"/>
        </w:rPr>
        <w:t xml:space="preserve"> </w:t>
      </w:r>
      <w:sdt>
        <w:sdtPr>
          <w:rPr>
            <w:rFonts w:eastAsia="Times New Roman"/>
            <w:i w:val="0"/>
            <w:iCs/>
            <w:color w:val="000000"/>
            <w:lang w:val="id-ID" w:eastAsia="id-ID"/>
          </w:rPr>
          <w:tag w:val="MENDELEY_CITATION_v3_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"/>
          <w:id w:val="910278281"/>
          <w:placeholder>
            <w:docPart w:val="DefaultPlaceholder_-1854013440"/>
          </w:placeholder>
        </w:sdtPr>
        <w:sdtContent>
          <w:r w:rsidR="00E50D33" w:rsidRPr="00E50D33">
            <w:rPr>
              <w:rFonts w:eastAsia="Times New Roman"/>
              <w:i w:val="0"/>
              <w:iCs/>
              <w:color w:val="000000"/>
              <w:lang w:val="id-ID" w:eastAsia="id-ID"/>
            </w:rPr>
            <w:t>[10]</w:t>
          </w:r>
        </w:sdtContent>
      </w:sdt>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XGBoost</w:t>
      </w:r>
      <w:proofErr w:type="spellEnd"/>
      <w:r w:rsidRPr="00212E0E">
        <w:rPr>
          <w:rFonts w:eastAsia="Times New Roman"/>
          <w:i w:val="0"/>
          <w:iCs/>
          <w:color w:val="000000"/>
          <w:lang w:val="id-ID" w:eastAsia="id-ID"/>
        </w:rPr>
        <w:t xml:space="preserve"> menawarkan </w:t>
      </w:r>
      <w:proofErr w:type="spellStart"/>
      <w:r w:rsidRPr="00212E0E">
        <w:rPr>
          <w:rFonts w:eastAsia="Times New Roman"/>
          <w:i w:val="0"/>
          <w:iCs/>
          <w:color w:val="000000"/>
          <w:lang w:val="id-ID" w:eastAsia="id-ID"/>
        </w:rPr>
        <w:t>skalabilitas</w:t>
      </w:r>
      <w:proofErr w:type="spellEnd"/>
      <w:r w:rsidRPr="00212E0E">
        <w:rPr>
          <w:rFonts w:eastAsia="Times New Roman"/>
          <w:i w:val="0"/>
          <w:iCs/>
          <w:color w:val="000000"/>
          <w:lang w:val="id-ID" w:eastAsia="id-ID"/>
        </w:rPr>
        <w:t xml:space="preserve"> tinggi dan secara efisien menangani data dalam jumlah besar dengan menggunakan teknik komputasi paralel dan komputasi cache-aware. Algoritma ini sangat tangguh dalam menangani nilai yang hilang (missing values) secara internal serta memiliki regulariasi (L1 dan L2) bawaan untuk mencegah overfitting.</w:t>
      </w:r>
    </w:p>
    <w:p w14:paraId="6A59E87B" w14:textId="77777777" w:rsidR="00A414A8" w:rsidRDefault="00A414A8" w:rsidP="005D119E">
      <w:pPr>
        <w:pStyle w:val="IEEEParagraph"/>
        <w:spacing w:after="60"/>
        <w:ind w:firstLine="0"/>
        <w:rPr>
          <w:sz w:val="20"/>
          <w:szCs w:val="20"/>
          <w:lang w:val="sv-SE"/>
        </w:rPr>
      </w:pPr>
    </w:p>
    <w:p w14:paraId="0E64AC0F" w14:textId="56974E38" w:rsidR="00A414A8" w:rsidRDefault="00A414A8">
      <w:pPr>
        <w:pStyle w:val="IEEEParagraph"/>
        <w:numPr>
          <w:ilvl w:val="1"/>
          <w:numId w:val="5"/>
        </w:numPr>
        <w:spacing w:after="60"/>
        <w:rPr>
          <w:i/>
          <w:iCs/>
          <w:sz w:val="20"/>
          <w:szCs w:val="20"/>
          <w:lang w:val="sv-SE"/>
        </w:rPr>
      </w:pPr>
      <w:r w:rsidRPr="00A414A8">
        <w:rPr>
          <w:i/>
          <w:iCs/>
          <w:sz w:val="20"/>
          <w:szCs w:val="20"/>
          <w:lang w:val="sv-SE"/>
        </w:rPr>
        <w:t>Gradient Boosting</w:t>
      </w:r>
    </w:p>
    <w:p w14:paraId="7E8C67C8" w14:textId="6BF10440" w:rsidR="00A414A8" w:rsidRPr="00212E0E" w:rsidRDefault="00A414A8" w:rsidP="00212E0E">
      <w:pPr>
        <w:pStyle w:val="IEEEHeading2"/>
        <w:numPr>
          <w:ilvl w:val="0"/>
          <w:numId w:val="0"/>
        </w:numPr>
        <w:spacing w:before="0"/>
        <w:ind w:firstLine="289"/>
        <w:jc w:val="both"/>
        <w:rPr>
          <w:rFonts w:eastAsia="Times New Roman"/>
          <w:i w:val="0"/>
          <w:iCs/>
          <w:color w:val="000000"/>
          <w:lang w:val="id-ID" w:eastAsia="id-ID"/>
        </w:rPr>
      </w:pPr>
      <w:proofErr w:type="spellStart"/>
      <w:r w:rsidRPr="00212E0E">
        <w:rPr>
          <w:rFonts w:eastAsia="Times New Roman"/>
          <w:i w:val="0"/>
          <w:iCs/>
          <w:color w:val="000000"/>
          <w:lang w:val="id-ID" w:eastAsia="id-ID"/>
        </w:rPr>
        <w:t>Gradient</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Boosting</w:t>
      </w:r>
      <w:proofErr w:type="spellEnd"/>
      <w:r w:rsidRPr="00212E0E">
        <w:rPr>
          <w:rFonts w:eastAsia="Times New Roman"/>
          <w:i w:val="0"/>
          <w:iCs/>
          <w:color w:val="000000"/>
          <w:lang w:val="id-ID" w:eastAsia="id-ID"/>
        </w:rPr>
        <w:t xml:space="preserve"> merupakan teknik </w:t>
      </w:r>
      <w:proofErr w:type="spellStart"/>
      <w:r w:rsidRPr="00212E0E">
        <w:rPr>
          <w:rFonts w:eastAsia="Times New Roman"/>
          <w:i w:val="0"/>
          <w:iCs/>
          <w:color w:val="000000"/>
          <w:lang w:val="id-ID" w:eastAsia="id-ID"/>
        </w:rPr>
        <w:t>ensemble</w:t>
      </w:r>
      <w:proofErr w:type="spellEnd"/>
      <w:r w:rsidRPr="00212E0E">
        <w:rPr>
          <w:rFonts w:eastAsia="Times New Roman"/>
          <w:i w:val="0"/>
          <w:iCs/>
          <w:color w:val="000000"/>
          <w:lang w:val="id-ID" w:eastAsia="id-ID"/>
        </w:rPr>
        <w:t xml:space="preserve"> yang membangun model prediktif secara </w:t>
      </w:r>
      <w:proofErr w:type="spellStart"/>
      <w:r w:rsidRPr="00212E0E">
        <w:rPr>
          <w:rFonts w:eastAsia="Times New Roman"/>
          <w:i w:val="0"/>
          <w:iCs/>
          <w:color w:val="000000"/>
          <w:lang w:val="id-ID" w:eastAsia="id-ID"/>
        </w:rPr>
        <w:t>sekuensial</w:t>
      </w:r>
      <w:proofErr w:type="spellEnd"/>
      <w:r w:rsidRPr="00212E0E">
        <w:rPr>
          <w:rFonts w:eastAsia="Times New Roman"/>
          <w:i w:val="0"/>
          <w:iCs/>
          <w:color w:val="000000"/>
          <w:lang w:val="id-ID" w:eastAsia="id-ID"/>
        </w:rPr>
        <w:t xml:space="preserve">. Berbeda dengan </w:t>
      </w:r>
      <w:proofErr w:type="spellStart"/>
      <w:r w:rsidRPr="00212E0E">
        <w:rPr>
          <w:rFonts w:eastAsia="Times New Roman"/>
          <w:i w:val="0"/>
          <w:iCs/>
          <w:color w:val="000000"/>
          <w:lang w:val="id-ID" w:eastAsia="id-ID"/>
        </w:rPr>
        <w:t>Random</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Forest</w:t>
      </w:r>
      <w:proofErr w:type="spellEnd"/>
      <w:r w:rsidRPr="00212E0E">
        <w:rPr>
          <w:rFonts w:eastAsia="Times New Roman"/>
          <w:i w:val="0"/>
          <w:iCs/>
          <w:color w:val="000000"/>
          <w:lang w:val="id-ID" w:eastAsia="id-ID"/>
        </w:rPr>
        <w:t xml:space="preserve"> yang membangun pohon secara paralel, algoritma ini membangun pohon baru untuk mengoreksi kesalahan atau residu komputasi dari pohon yang dibangun </w:t>
      </w:r>
      <w:r w:rsidRPr="00212E0E">
        <w:rPr>
          <w:rFonts w:eastAsia="Times New Roman"/>
          <w:i w:val="0"/>
          <w:iCs/>
          <w:color w:val="000000"/>
          <w:lang w:val="id-ID" w:eastAsia="id-ID"/>
        </w:rPr>
        <w:lastRenderedPageBreak/>
        <w:t xml:space="preserve">sebelumnya </w:t>
      </w:r>
      <w:sdt>
        <w:sdtPr>
          <w:rPr>
            <w:rFonts w:eastAsia="Times New Roman"/>
            <w:i w:val="0"/>
            <w:iCs/>
            <w:color w:val="000000"/>
            <w:lang w:val="id-ID" w:eastAsia="id-ID"/>
          </w:rPr>
          <w:tag w:val="MENDELEY_CITATION_v3_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"/>
          <w:id w:val="-303393279"/>
          <w:placeholder>
            <w:docPart w:val="DefaultPlaceholder_-1854013440"/>
          </w:placeholder>
        </w:sdtPr>
        <w:sdtContent>
          <w:r w:rsidR="00E50D33" w:rsidRPr="00E50D33">
            <w:rPr>
              <w:rFonts w:eastAsia="Times New Roman"/>
              <w:i w:val="0"/>
              <w:iCs/>
              <w:color w:val="000000"/>
              <w:lang w:val="id-ID" w:eastAsia="id-ID"/>
            </w:rPr>
            <w:t>[11]</w:t>
          </w:r>
        </w:sdtContent>
      </w:sdt>
      <w:r w:rsidRPr="00212E0E">
        <w:rPr>
          <w:rFonts w:eastAsia="Times New Roman"/>
          <w:i w:val="0"/>
          <w:iCs/>
          <w:color w:val="000000"/>
          <w:lang w:val="id-ID" w:eastAsia="id-ID"/>
        </w:rPr>
        <w:t xml:space="preserve">. Model ini menggunakan pendekatan </w:t>
      </w:r>
      <w:proofErr w:type="spellStart"/>
      <w:r w:rsidRPr="00212E0E">
        <w:rPr>
          <w:rFonts w:eastAsia="Times New Roman"/>
          <w:i w:val="0"/>
          <w:iCs/>
          <w:color w:val="000000"/>
          <w:lang w:val="id-ID" w:eastAsia="id-ID"/>
        </w:rPr>
        <w:t>gradient</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descent</w:t>
      </w:r>
      <w:proofErr w:type="spellEnd"/>
      <w:r w:rsidRPr="00212E0E">
        <w:rPr>
          <w:rFonts w:eastAsia="Times New Roman"/>
          <w:i w:val="0"/>
          <w:iCs/>
          <w:color w:val="000000"/>
          <w:lang w:val="id-ID" w:eastAsia="id-ID"/>
        </w:rPr>
        <w:t xml:space="preserve"> untuk meminimalkan fungsi kerugian (</w:t>
      </w:r>
      <w:proofErr w:type="spellStart"/>
      <w:r w:rsidRPr="00212E0E">
        <w:rPr>
          <w:rFonts w:eastAsia="Times New Roman"/>
          <w:i w:val="0"/>
          <w:iCs/>
          <w:color w:val="000000"/>
          <w:lang w:val="id-ID" w:eastAsia="id-ID"/>
        </w:rPr>
        <w:t>loss</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function</w:t>
      </w:r>
      <w:proofErr w:type="spellEnd"/>
      <w:r w:rsidRPr="00212E0E">
        <w:rPr>
          <w:rFonts w:eastAsia="Times New Roman"/>
          <w:i w:val="0"/>
          <w:iCs/>
          <w:color w:val="000000"/>
          <w:lang w:val="id-ID" w:eastAsia="id-ID"/>
        </w:rPr>
        <w:t xml:space="preserve">). Pada setiap iterasi, algoritma menghitung gradien dari fungsi kerugian terhadap prediksi saat ini, lalu melatih model dasar (biasanya pohon keputusan dangkal) untuk menyesuaikan nilai gradien tersebut. Untuk mencegah </w:t>
      </w:r>
      <w:proofErr w:type="spellStart"/>
      <w:r w:rsidRPr="00212E0E">
        <w:rPr>
          <w:rFonts w:eastAsia="Times New Roman"/>
          <w:i w:val="0"/>
          <w:iCs/>
          <w:color w:val="000000"/>
          <w:lang w:val="id-ID" w:eastAsia="id-ID"/>
        </w:rPr>
        <w:t>overfitting</w:t>
      </w:r>
      <w:proofErr w:type="spellEnd"/>
      <w:r w:rsidRPr="00212E0E">
        <w:rPr>
          <w:rFonts w:eastAsia="Times New Roman"/>
          <w:i w:val="0"/>
          <w:iCs/>
          <w:color w:val="000000"/>
          <w:lang w:val="id-ID" w:eastAsia="id-ID"/>
        </w:rPr>
        <w:t xml:space="preserve"> dan mengendalikan seberapa cepat model belajar, </w:t>
      </w:r>
      <w:proofErr w:type="spellStart"/>
      <w:r w:rsidRPr="00212E0E">
        <w:rPr>
          <w:rFonts w:eastAsia="Times New Roman"/>
          <w:i w:val="0"/>
          <w:iCs/>
          <w:color w:val="000000"/>
          <w:lang w:val="id-ID" w:eastAsia="id-ID"/>
        </w:rPr>
        <w:t>Gradient</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Boosting</w:t>
      </w:r>
      <w:proofErr w:type="spellEnd"/>
      <w:r w:rsidRPr="00212E0E">
        <w:rPr>
          <w:rFonts w:eastAsia="Times New Roman"/>
          <w:i w:val="0"/>
          <w:iCs/>
          <w:color w:val="000000"/>
          <w:lang w:val="id-ID" w:eastAsia="id-ID"/>
        </w:rPr>
        <w:t xml:space="preserve"> mengimplementasikan parameter tingkat pembelajaran (</w:t>
      </w:r>
      <w:proofErr w:type="spellStart"/>
      <w:r w:rsidRPr="00212E0E">
        <w:rPr>
          <w:rFonts w:eastAsia="Times New Roman"/>
          <w:i w:val="0"/>
          <w:iCs/>
          <w:color w:val="000000"/>
          <w:lang w:val="id-ID" w:eastAsia="id-ID"/>
        </w:rPr>
        <w:t>learning</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rate</w:t>
      </w:r>
      <w:proofErr w:type="spellEnd"/>
      <w:r w:rsidRPr="00212E0E">
        <w:rPr>
          <w:rFonts w:eastAsia="Times New Roman"/>
          <w:i w:val="0"/>
          <w:iCs/>
          <w:color w:val="000000"/>
          <w:lang w:val="id-ID" w:eastAsia="id-ID"/>
        </w:rPr>
        <w:t xml:space="preserve"> atau </w:t>
      </w:r>
      <w:proofErr w:type="spellStart"/>
      <w:r w:rsidRPr="00212E0E">
        <w:rPr>
          <w:rFonts w:eastAsia="Times New Roman"/>
          <w:i w:val="0"/>
          <w:iCs/>
          <w:color w:val="000000"/>
          <w:lang w:val="id-ID" w:eastAsia="id-ID"/>
        </w:rPr>
        <w:t>shrinkage</w:t>
      </w:r>
      <w:proofErr w:type="spellEnd"/>
      <w:r w:rsidRPr="00212E0E">
        <w:rPr>
          <w:rFonts w:eastAsia="Times New Roman"/>
          <w:i w:val="0"/>
          <w:iCs/>
          <w:color w:val="000000"/>
          <w:lang w:val="id-ID" w:eastAsia="id-ID"/>
        </w:rPr>
        <w:t xml:space="preserve">), yang </w:t>
      </w:r>
      <w:proofErr w:type="spellStart"/>
      <w:r w:rsidRPr="00212E0E">
        <w:rPr>
          <w:rFonts w:eastAsia="Times New Roman"/>
          <w:i w:val="0"/>
          <w:iCs/>
          <w:color w:val="000000"/>
          <w:lang w:val="id-ID" w:eastAsia="id-ID"/>
        </w:rPr>
        <w:t>menskalakan</w:t>
      </w:r>
      <w:proofErr w:type="spellEnd"/>
      <w:r w:rsidRPr="00212E0E">
        <w:rPr>
          <w:rFonts w:eastAsia="Times New Roman"/>
          <w:i w:val="0"/>
          <w:iCs/>
          <w:color w:val="000000"/>
          <w:lang w:val="id-ID" w:eastAsia="id-ID"/>
        </w:rPr>
        <w:t xml:space="preserve"> kontribusi setiap pohon baru. Pendekatan ini secara bertahap mengurangi bias pada model sehingga menghasilkan prediksi akhir dengan tingkat akurasi yang tinggi.</w:t>
      </w:r>
    </w:p>
    <w:p w14:paraId="46B35CBB" w14:textId="77777777" w:rsidR="006B0E8F" w:rsidRDefault="006B0E8F" w:rsidP="005D119E">
      <w:pPr>
        <w:pStyle w:val="IEEEParagraph"/>
        <w:spacing w:after="60"/>
        <w:ind w:firstLine="0"/>
        <w:rPr>
          <w:sz w:val="20"/>
          <w:szCs w:val="20"/>
          <w:lang w:val="id-ID"/>
        </w:rPr>
      </w:pPr>
    </w:p>
    <w:p w14:paraId="21706560" w14:textId="28207DCF" w:rsidR="006B0E8F" w:rsidRDefault="006B0E8F">
      <w:pPr>
        <w:pStyle w:val="IEEEParagraph"/>
        <w:keepNext/>
        <w:numPr>
          <w:ilvl w:val="1"/>
          <w:numId w:val="5"/>
        </w:numPr>
        <w:spacing w:after="60"/>
        <w:rPr>
          <w:i/>
          <w:iCs/>
          <w:sz w:val="20"/>
          <w:szCs w:val="20"/>
          <w:lang w:val="id-ID"/>
        </w:rPr>
      </w:pPr>
      <w:proofErr w:type="spellStart"/>
      <w:r w:rsidRPr="006B0E8F">
        <w:rPr>
          <w:i/>
          <w:iCs/>
          <w:sz w:val="20"/>
          <w:szCs w:val="20"/>
          <w:lang w:val="id-ID"/>
        </w:rPr>
        <w:t>LightGBM</w:t>
      </w:r>
      <w:proofErr w:type="spellEnd"/>
    </w:p>
    <w:p w14:paraId="75BCE770" w14:textId="4112F31E" w:rsidR="006B0E8F" w:rsidRPr="00212E0E" w:rsidRDefault="006B0E8F" w:rsidP="00DF5B0D">
      <w:pPr>
        <w:pStyle w:val="IEEEHeading2"/>
        <w:keepNext/>
        <w:numPr>
          <w:ilvl w:val="0"/>
          <w:numId w:val="0"/>
        </w:numPr>
        <w:spacing w:before="0"/>
        <w:ind w:firstLine="289"/>
        <w:jc w:val="both"/>
        <w:rPr>
          <w:rFonts w:eastAsia="Times New Roman"/>
          <w:i w:val="0"/>
          <w:iCs/>
          <w:color w:val="000000"/>
          <w:lang w:val="id-ID" w:eastAsia="id-ID"/>
        </w:rPr>
      </w:pPr>
      <w:proofErr w:type="spellStart"/>
      <w:r w:rsidRPr="00212E0E">
        <w:rPr>
          <w:rFonts w:eastAsia="Times New Roman"/>
          <w:i w:val="0"/>
          <w:iCs/>
          <w:color w:val="000000"/>
          <w:lang w:val="id-ID" w:eastAsia="id-ID"/>
        </w:rPr>
        <w:t>LightGBM</w:t>
      </w:r>
      <w:proofErr w:type="spellEnd"/>
      <w:r w:rsidRPr="00212E0E">
        <w:rPr>
          <w:rFonts w:eastAsia="Times New Roman"/>
          <w:i w:val="0"/>
          <w:iCs/>
          <w:color w:val="000000"/>
          <w:lang w:val="id-ID" w:eastAsia="id-ID"/>
        </w:rPr>
        <w:t xml:space="preserve"> (Light </w:t>
      </w:r>
      <w:proofErr w:type="spellStart"/>
      <w:r w:rsidRPr="00212E0E">
        <w:rPr>
          <w:rFonts w:eastAsia="Times New Roman"/>
          <w:i w:val="0"/>
          <w:iCs/>
          <w:color w:val="000000"/>
          <w:lang w:val="id-ID" w:eastAsia="id-ID"/>
        </w:rPr>
        <w:t>Gradient</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Boosting</w:t>
      </w:r>
      <w:proofErr w:type="spellEnd"/>
      <w:r w:rsidRPr="00212E0E">
        <w:rPr>
          <w:rFonts w:eastAsia="Times New Roman"/>
          <w:i w:val="0"/>
          <w:iCs/>
          <w:color w:val="000000"/>
          <w:lang w:val="id-ID" w:eastAsia="id-ID"/>
        </w:rPr>
        <w:t xml:space="preserve"> Machine) adalah kerangka kerja </w:t>
      </w:r>
      <w:proofErr w:type="spellStart"/>
      <w:r w:rsidRPr="00212E0E">
        <w:rPr>
          <w:rFonts w:eastAsia="Times New Roman"/>
          <w:i w:val="0"/>
          <w:iCs/>
          <w:color w:val="000000"/>
          <w:lang w:val="id-ID" w:eastAsia="id-ID"/>
        </w:rPr>
        <w:t>gradient</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boosting</w:t>
      </w:r>
      <w:proofErr w:type="spellEnd"/>
      <w:r w:rsidRPr="00212E0E">
        <w:rPr>
          <w:rFonts w:eastAsia="Times New Roman"/>
          <w:i w:val="0"/>
          <w:iCs/>
          <w:color w:val="000000"/>
          <w:lang w:val="id-ID" w:eastAsia="id-ID"/>
        </w:rPr>
        <w:t xml:space="preserve"> terdistribusi yang dikembangkan oleh </w:t>
      </w:r>
      <w:proofErr w:type="spellStart"/>
      <w:r w:rsidRPr="00212E0E">
        <w:rPr>
          <w:rFonts w:eastAsia="Times New Roman"/>
          <w:i w:val="0"/>
          <w:iCs/>
          <w:color w:val="000000"/>
          <w:lang w:val="id-ID" w:eastAsia="id-ID"/>
        </w:rPr>
        <w:t>Microsoft.LightGBM</w:t>
      </w:r>
      <w:proofErr w:type="spellEnd"/>
      <w:r w:rsidRPr="00212E0E">
        <w:rPr>
          <w:rFonts w:eastAsia="Times New Roman"/>
          <w:i w:val="0"/>
          <w:iCs/>
          <w:color w:val="000000"/>
          <w:lang w:val="id-ID" w:eastAsia="id-ID"/>
        </w:rPr>
        <w:t xml:space="preserve"> berbeda dari algoritma berbasis pohon lainnya karena menumbuhkan pohon secara </w:t>
      </w:r>
      <w:proofErr w:type="spellStart"/>
      <w:r w:rsidRPr="00212E0E">
        <w:rPr>
          <w:rFonts w:eastAsia="Times New Roman"/>
          <w:i w:val="0"/>
          <w:iCs/>
          <w:color w:val="000000"/>
          <w:lang w:val="id-ID" w:eastAsia="id-ID"/>
        </w:rPr>
        <w:t>leaf-wise</w:t>
      </w:r>
      <w:proofErr w:type="spellEnd"/>
      <w:r w:rsidRPr="00212E0E">
        <w:rPr>
          <w:rFonts w:eastAsia="Times New Roman"/>
          <w:i w:val="0"/>
          <w:iCs/>
          <w:color w:val="000000"/>
          <w:lang w:val="id-ID" w:eastAsia="id-ID"/>
        </w:rPr>
        <w:t xml:space="preserve"> (berbasis daun) alih-alih level-</w:t>
      </w:r>
      <w:proofErr w:type="spellStart"/>
      <w:r w:rsidRPr="00212E0E">
        <w:rPr>
          <w:rFonts w:eastAsia="Times New Roman"/>
          <w:i w:val="0"/>
          <w:iCs/>
          <w:color w:val="000000"/>
          <w:lang w:val="id-ID" w:eastAsia="id-ID"/>
        </w:rPr>
        <w:t>wise</w:t>
      </w:r>
      <w:proofErr w:type="spellEnd"/>
      <w:r w:rsidRPr="00212E0E">
        <w:rPr>
          <w:rFonts w:eastAsia="Times New Roman"/>
          <w:i w:val="0"/>
          <w:iCs/>
          <w:color w:val="000000"/>
          <w:lang w:val="id-ID" w:eastAsia="id-ID"/>
        </w:rPr>
        <w:t xml:space="preserve"> (berbasis kedalaman/level) </w:t>
      </w:r>
      <w:sdt>
        <w:sdtPr>
          <w:rPr>
            <w:rFonts w:eastAsia="Times New Roman"/>
            <w:i w:val="0"/>
            <w:iCs/>
            <w:color w:val="000000"/>
            <w:lang w:val="id-ID" w:eastAsia="id-ID"/>
          </w:rPr>
          <w:tag w:val="MENDELEY_CITATION_v3_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"/>
          <w:id w:val="-1820344134"/>
          <w:placeholder>
            <w:docPart w:val="DefaultPlaceholder_-1854013440"/>
          </w:placeholder>
        </w:sdtPr>
        <w:sdtContent>
          <w:r w:rsidR="00E50D33" w:rsidRPr="00E50D33">
            <w:rPr>
              <w:rFonts w:eastAsia="Times New Roman"/>
              <w:i w:val="0"/>
              <w:iCs/>
              <w:color w:val="000000"/>
              <w:lang w:val="id-ID" w:eastAsia="id-ID"/>
            </w:rPr>
            <w:t>[12]</w:t>
          </w:r>
        </w:sdtContent>
      </w:sdt>
      <w:r w:rsidRPr="00212E0E">
        <w:rPr>
          <w:rFonts w:eastAsia="Times New Roman"/>
          <w:i w:val="0"/>
          <w:iCs/>
          <w:color w:val="000000"/>
          <w:lang w:val="id-ID" w:eastAsia="id-ID"/>
        </w:rPr>
        <w:t>. Strategi leaf-wise memilih daun dengan penurunan fungsi kerugian (delta loss) terbesar untuk dikembangkan, yang memungkinkan model mencapai konvergensi jauh lebih cepat. Selain itu, LightGBM mengadopsi dua teknik inovatif utama: Gradient-based One-Side Sampling (GOSS) yang berfokus pada sampel data dengan gradien besar untuk mempercepat komputasi, serta Exclusive Feature Bundling (EFB) yang menggabungkan fitur-fitur eksklusif guna mengurangi dimensi data. Kombinasi ini menjadikannya sangat efisien dalam penggunaan memori dan optimal saat memproses dataset berskala besar.</w:t>
      </w:r>
    </w:p>
    <w:p w14:paraId="4E03CF79" w14:textId="77777777" w:rsidR="00162AEA" w:rsidRDefault="00162AEA" w:rsidP="00DF5B0D">
      <w:pPr>
        <w:pStyle w:val="IEEEParagraph"/>
        <w:keepNext/>
        <w:spacing w:after="60"/>
        <w:ind w:firstLine="0"/>
        <w:rPr>
          <w:sz w:val="20"/>
          <w:szCs w:val="20"/>
          <w:lang w:val="sv-SE"/>
        </w:rPr>
      </w:pPr>
    </w:p>
    <w:p w14:paraId="10065F37" w14:textId="49DFD74C" w:rsidR="00162AEA" w:rsidRPr="00162AEA" w:rsidRDefault="00162AEA">
      <w:pPr>
        <w:pStyle w:val="IEEEParagraph"/>
        <w:keepNext/>
        <w:numPr>
          <w:ilvl w:val="1"/>
          <w:numId w:val="5"/>
        </w:numPr>
        <w:spacing w:after="60"/>
        <w:rPr>
          <w:i/>
          <w:iCs/>
          <w:sz w:val="20"/>
          <w:szCs w:val="20"/>
          <w:lang w:val="sv-SE"/>
        </w:rPr>
      </w:pPr>
      <w:r w:rsidRPr="00162AEA">
        <w:rPr>
          <w:i/>
          <w:iCs/>
          <w:sz w:val="20"/>
          <w:szCs w:val="20"/>
          <w:lang w:val="sv-SE"/>
        </w:rPr>
        <w:t>Teknik Prepocessing Data</w:t>
      </w:r>
    </w:p>
    <w:p w14:paraId="3DB29B81" w14:textId="57F37597" w:rsidR="006B0E8F" w:rsidRPr="00212E0E" w:rsidRDefault="00162AEA" w:rsidP="00DF5B0D">
      <w:pPr>
        <w:pStyle w:val="IEEEHeading2"/>
        <w:keepNext/>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Dalam siklus analisis data dan </w:t>
      </w:r>
      <w:proofErr w:type="spellStart"/>
      <w:r w:rsidRPr="00212E0E">
        <w:rPr>
          <w:rFonts w:eastAsia="Times New Roman"/>
          <w:i w:val="0"/>
          <w:iCs/>
          <w:color w:val="000000"/>
          <w:lang w:val="id-ID" w:eastAsia="id-ID"/>
        </w:rPr>
        <w:t>machine</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learning</w:t>
      </w:r>
      <w:proofErr w:type="spellEnd"/>
      <w:r w:rsidRPr="00212E0E">
        <w:rPr>
          <w:rFonts w:eastAsia="Times New Roman"/>
          <w:i w:val="0"/>
          <w:iCs/>
          <w:color w:val="000000"/>
          <w:lang w:val="id-ID" w:eastAsia="id-ID"/>
        </w:rPr>
        <w:t xml:space="preserve">, performa suatu model sangat dipengaruhi oleh kualitas data yang digunakan. Data mentah umumnya masih mengandung nilai yang hilang (missing value), data duplikat, nilai </w:t>
      </w:r>
      <w:proofErr w:type="spellStart"/>
      <w:r w:rsidRPr="00212E0E">
        <w:rPr>
          <w:rFonts w:eastAsia="Times New Roman"/>
          <w:i w:val="0"/>
          <w:iCs/>
          <w:color w:val="000000"/>
          <w:lang w:val="id-ID" w:eastAsia="id-ID"/>
        </w:rPr>
        <w:t>ekstrim</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outlier</w:t>
      </w:r>
      <w:proofErr w:type="spellEnd"/>
      <w:r w:rsidRPr="00212E0E">
        <w:rPr>
          <w:rFonts w:eastAsia="Times New Roman"/>
          <w:i w:val="0"/>
          <w:iCs/>
          <w:color w:val="000000"/>
          <w:lang w:val="id-ID" w:eastAsia="id-ID"/>
        </w:rPr>
        <w:t xml:space="preserve">), maupun </w:t>
      </w:r>
      <w:proofErr w:type="spellStart"/>
      <w:r w:rsidRPr="00212E0E">
        <w:rPr>
          <w:rFonts w:eastAsia="Times New Roman"/>
          <w:i w:val="0"/>
          <w:iCs/>
          <w:color w:val="000000"/>
          <w:lang w:val="id-ID" w:eastAsia="id-ID"/>
        </w:rPr>
        <w:t>ketidakkonsistenan</w:t>
      </w:r>
      <w:proofErr w:type="spellEnd"/>
      <w:r w:rsidRPr="00212E0E">
        <w:rPr>
          <w:rFonts w:eastAsia="Times New Roman"/>
          <w:i w:val="0"/>
          <w:iCs/>
          <w:color w:val="000000"/>
          <w:lang w:val="id-ID" w:eastAsia="id-ID"/>
        </w:rPr>
        <w:t xml:space="preserve"> lainnya sehingga perlu diproses terlebih dahulu sebelum digunakan dalam pemodelan </w:t>
      </w:r>
      <w:sdt>
        <w:sdtPr>
          <w:rPr>
            <w:rFonts w:eastAsia="Times New Roman"/>
            <w:i w:val="0"/>
            <w:iCs/>
            <w:color w:val="000000"/>
            <w:lang w:val="id-ID" w:eastAsia="id-ID"/>
          </w:rPr>
          <w:tag w:val="MENDELEY_CITATION_v3_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"/>
          <w:id w:val="-919099468"/>
          <w:placeholder>
            <w:docPart w:val="DefaultPlaceholder_-1854013440"/>
          </w:placeholder>
        </w:sdtPr>
        <w:sdtContent>
          <w:r w:rsidR="00E50D33" w:rsidRPr="00E50D33">
            <w:rPr>
              <w:rFonts w:eastAsia="Times New Roman"/>
              <w:i w:val="0"/>
              <w:iCs/>
              <w:color w:val="000000"/>
              <w:lang w:val="id-ID" w:eastAsia="id-ID"/>
            </w:rPr>
            <w:t>[13]</w:t>
          </w:r>
        </w:sdtContent>
      </w:sdt>
      <w:r w:rsidRPr="00212E0E">
        <w:rPr>
          <w:rFonts w:eastAsia="Times New Roman"/>
          <w:i w:val="0"/>
          <w:iCs/>
          <w:color w:val="000000"/>
          <w:lang w:val="id-ID" w:eastAsia="id-ID"/>
        </w:rPr>
        <w:t xml:space="preserve">. Proses data preprocessing bertujuan untuk meningkatkan kualitas data agar menjadi lebih bersih, akurat, dan konsisten. Berdasarkan berbagai kajian literatur, teknik preprocessing secara umum meliputi pembersihan data (data </w:t>
      </w:r>
      <w:proofErr w:type="spellStart"/>
      <w:r w:rsidRPr="00212E0E">
        <w:rPr>
          <w:rFonts w:eastAsia="Times New Roman"/>
          <w:i w:val="0"/>
          <w:iCs/>
          <w:color w:val="000000"/>
          <w:lang w:val="id-ID" w:eastAsia="id-ID"/>
        </w:rPr>
        <w:t>cleaning</w:t>
      </w:r>
      <w:proofErr w:type="spellEnd"/>
      <w:r w:rsidRPr="00212E0E">
        <w:rPr>
          <w:rFonts w:eastAsia="Times New Roman"/>
          <w:i w:val="0"/>
          <w:iCs/>
          <w:color w:val="000000"/>
          <w:lang w:val="id-ID" w:eastAsia="id-ID"/>
        </w:rPr>
        <w:t xml:space="preserve">), transformasi data (data </w:t>
      </w:r>
      <w:proofErr w:type="spellStart"/>
      <w:r w:rsidRPr="00212E0E">
        <w:rPr>
          <w:rFonts w:eastAsia="Times New Roman"/>
          <w:i w:val="0"/>
          <w:iCs/>
          <w:color w:val="000000"/>
          <w:lang w:val="id-ID" w:eastAsia="id-ID"/>
        </w:rPr>
        <w:t>transformation</w:t>
      </w:r>
      <w:proofErr w:type="spellEnd"/>
      <w:r w:rsidRPr="00212E0E">
        <w:rPr>
          <w:rFonts w:eastAsia="Times New Roman"/>
          <w:i w:val="0"/>
          <w:iCs/>
          <w:color w:val="000000"/>
          <w:lang w:val="id-ID" w:eastAsia="id-ID"/>
        </w:rPr>
        <w:t xml:space="preserve">), dan reduksi data (data </w:t>
      </w:r>
      <w:proofErr w:type="spellStart"/>
      <w:r w:rsidRPr="00212E0E">
        <w:rPr>
          <w:rFonts w:eastAsia="Times New Roman"/>
          <w:i w:val="0"/>
          <w:iCs/>
          <w:color w:val="000000"/>
          <w:lang w:val="id-ID" w:eastAsia="id-ID"/>
        </w:rPr>
        <w:t>reduction</w:t>
      </w:r>
      <w:proofErr w:type="spellEnd"/>
      <w:r w:rsidRPr="00212E0E">
        <w:rPr>
          <w:rFonts w:eastAsia="Times New Roman"/>
          <w:i w:val="0"/>
          <w:iCs/>
          <w:color w:val="000000"/>
          <w:lang w:val="id-ID" w:eastAsia="id-ID"/>
        </w:rPr>
        <w:t xml:space="preserve">) </w:t>
      </w:r>
      <w:sdt>
        <w:sdtPr>
          <w:rPr>
            <w:rFonts w:eastAsia="Times New Roman"/>
            <w:i w:val="0"/>
            <w:iCs/>
            <w:color w:val="000000"/>
            <w:lang w:val="id-ID" w:eastAsia="id-ID"/>
          </w:rPr>
          <w:tag w:val="MENDELEY_CITATION_v3_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"/>
          <w:id w:val="713466205"/>
          <w:placeholder>
            <w:docPart w:val="DefaultPlaceholder_-1854013440"/>
          </w:placeholder>
        </w:sdtPr>
        <w:sdtContent>
          <w:r w:rsidR="00E50D33" w:rsidRPr="00E50D33">
            <w:rPr>
              <w:rFonts w:eastAsia="Times New Roman"/>
              <w:i w:val="0"/>
              <w:iCs/>
              <w:color w:val="000000"/>
              <w:lang w:val="id-ID" w:eastAsia="id-ID"/>
            </w:rPr>
            <w:t>[13]</w:t>
          </w:r>
        </w:sdtContent>
      </w:sdt>
      <w:r w:rsidRPr="00212E0E">
        <w:rPr>
          <w:rFonts w:eastAsia="Times New Roman"/>
          <w:i w:val="0"/>
          <w:iCs/>
          <w:color w:val="000000"/>
          <w:lang w:val="id-ID" w:eastAsia="id-ID"/>
        </w:rPr>
        <w:t xml:space="preserve">. Penerapan preprocessing yang tepat dapat membantu meningkatkan kualitas data dan mendukung terbentuknya model </w:t>
      </w:r>
      <w:proofErr w:type="spellStart"/>
      <w:r w:rsidRPr="00212E0E">
        <w:rPr>
          <w:rFonts w:eastAsia="Times New Roman"/>
          <w:i w:val="0"/>
          <w:iCs/>
          <w:color w:val="000000"/>
          <w:lang w:val="id-ID" w:eastAsia="id-ID"/>
        </w:rPr>
        <w:t>machine</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learning</w:t>
      </w:r>
      <w:proofErr w:type="spellEnd"/>
      <w:r w:rsidRPr="00212E0E">
        <w:rPr>
          <w:rFonts w:eastAsia="Times New Roman"/>
          <w:i w:val="0"/>
          <w:iCs/>
          <w:color w:val="000000"/>
          <w:lang w:val="id-ID" w:eastAsia="id-ID"/>
        </w:rPr>
        <w:t xml:space="preserve"> yang lebih optimal </w:t>
      </w:r>
      <w:sdt>
        <w:sdtPr>
          <w:rPr>
            <w:rFonts w:eastAsia="Times New Roman"/>
            <w:i w:val="0"/>
            <w:iCs/>
            <w:color w:val="000000"/>
            <w:lang w:val="id-ID" w:eastAsia="id-ID"/>
          </w:rPr>
          <w:tag w:val="MENDELEY_CITATION_v3_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"/>
          <w:id w:val="781924884"/>
          <w:placeholder>
            <w:docPart w:val="DefaultPlaceholder_-1854013440"/>
          </w:placeholder>
        </w:sdtPr>
        <w:sdtContent>
          <w:r w:rsidR="00E50D33" w:rsidRPr="00E50D33">
            <w:rPr>
              <w:rFonts w:eastAsia="Times New Roman"/>
              <w:i w:val="0"/>
              <w:iCs/>
              <w:color w:val="000000"/>
              <w:lang w:val="id-ID" w:eastAsia="id-ID"/>
            </w:rPr>
            <w:t>[13]</w:t>
          </w:r>
        </w:sdtContent>
      </w:sdt>
      <w:r w:rsidRPr="00212E0E">
        <w:rPr>
          <w:rFonts w:eastAsia="Times New Roman"/>
          <w:i w:val="0"/>
          <w:iCs/>
          <w:color w:val="000000"/>
          <w:lang w:val="id-ID" w:eastAsia="id-ID"/>
        </w:rPr>
        <w:t>.</w:t>
      </w:r>
    </w:p>
    <w:p w14:paraId="5B2AED87" w14:textId="77777777" w:rsidR="001072EA" w:rsidRDefault="001072EA" w:rsidP="00DF5B0D">
      <w:pPr>
        <w:pStyle w:val="IEEEParagraph"/>
        <w:keepNext/>
        <w:spacing w:after="60"/>
        <w:ind w:firstLine="0"/>
        <w:rPr>
          <w:sz w:val="20"/>
          <w:szCs w:val="20"/>
          <w:lang w:val="id-ID"/>
        </w:rPr>
      </w:pPr>
    </w:p>
    <w:p w14:paraId="79A11FAC" w14:textId="169E8DA0" w:rsidR="001072EA" w:rsidRDefault="001072EA">
      <w:pPr>
        <w:pStyle w:val="IEEEParagraph"/>
        <w:keepNext/>
        <w:numPr>
          <w:ilvl w:val="1"/>
          <w:numId w:val="5"/>
        </w:numPr>
        <w:spacing w:after="60"/>
        <w:rPr>
          <w:i/>
          <w:iCs/>
          <w:sz w:val="20"/>
          <w:szCs w:val="20"/>
          <w:lang w:val="id-ID"/>
        </w:rPr>
      </w:pPr>
      <w:r w:rsidRPr="001072EA">
        <w:rPr>
          <w:i/>
          <w:iCs/>
          <w:sz w:val="20"/>
          <w:szCs w:val="20"/>
          <w:lang w:val="id-ID"/>
        </w:rPr>
        <w:t>Evaluasi Model</w:t>
      </w:r>
    </w:p>
    <w:p w14:paraId="4F1D11C3" w14:textId="4DA1BB0E" w:rsidR="00292236" w:rsidRDefault="001072EA" w:rsidP="00DF5B0D">
      <w:pPr>
        <w:pStyle w:val="IEEEParagraph"/>
        <w:keepNext/>
        <w:spacing w:after="60"/>
        <w:ind w:firstLine="288"/>
        <w:rPr>
          <w:sz w:val="20"/>
          <w:szCs w:val="20"/>
          <w:lang w:val="id-ID"/>
        </w:rPr>
      </w:pPr>
      <w:r w:rsidRPr="001072EA">
        <w:rPr>
          <w:sz w:val="20"/>
          <w:szCs w:val="20"/>
          <w:lang w:val="id-ID"/>
        </w:rPr>
        <w:t xml:space="preserve">Evaluasi model merupakan tahapan kritis untuk mengukur performa model </w:t>
      </w:r>
      <w:proofErr w:type="spellStart"/>
      <w:r w:rsidRPr="001072EA">
        <w:rPr>
          <w:sz w:val="20"/>
          <w:szCs w:val="20"/>
          <w:lang w:val="id-ID"/>
        </w:rPr>
        <w:t>machine</w:t>
      </w:r>
      <w:proofErr w:type="spellEnd"/>
      <w:r w:rsidRPr="001072EA">
        <w:rPr>
          <w:sz w:val="20"/>
          <w:szCs w:val="20"/>
          <w:lang w:val="id-ID"/>
        </w:rPr>
        <w:t xml:space="preserve"> </w:t>
      </w:r>
      <w:proofErr w:type="spellStart"/>
      <w:r w:rsidRPr="001072EA">
        <w:rPr>
          <w:sz w:val="20"/>
          <w:szCs w:val="20"/>
          <w:lang w:val="id-ID"/>
        </w:rPr>
        <w:t>learning</w:t>
      </w:r>
      <w:proofErr w:type="spellEnd"/>
      <w:r w:rsidRPr="001072EA">
        <w:rPr>
          <w:sz w:val="20"/>
          <w:szCs w:val="20"/>
          <w:lang w:val="id-ID"/>
        </w:rPr>
        <w:t xml:space="preserve"> yang telah dibangun dan memastikan bahwa model dapat generalisasi baik pada data yang belum pernah dilihat </w:t>
      </w:r>
      <w:sdt>
        <w:sdtPr>
          <w:rPr>
            <w:color w:val="000000"/>
            <w:sz w:val="20"/>
            <w:szCs w:val="20"/>
            <w:lang w:val="id-ID"/>
          </w:rPr>
          <w:tag w:val="MENDELEY_CITATION_v3_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"/>
          <w:id w:val="1108389983"/>
          <w:placeholder>
            <w:docPart w:val="DefaultPlaceholder_-1854013440"/>
          </w:placeholder>
        </w:sdtPr>
        <w:sdtContent>
          <w:r w:rsidR="00E50D33" w:rsidRPr="00E50D33">
            <w:rPr>
              <w:color w:val="000000"/>
              <w:sz w:val="20"/>
              <w:szCs w:val="20"/>
              <w:lang w:val="id-ID"/>
            </w:rPr>
            <w:t>[14]</w:t>
          </w:r>
        </w:sdtContent>
      </w:sdt>
      <w:r w:rsidRPr="001072EA">
        <w:rPr>
          <w:sz w:val="20"/>
          <w:szCs w:val="20"/>
          <w:lang w:val="id-ID"/>
        </w:rPr>
        <w:t xml:space="preserve">. Tanpa evaluasi yang tepat, model dapat mengalami </w:t>
      </w:r>
      <w:proofErr w:type="spellStart"/>
      <w:r w:rsidRPr="001072EA">
        <w:rPr>
          <w:sz w:val="20"/>
          <w:szCs w:val="20"/>
          <w:lang w:val="id-ID"/>
        </w:rPr>
        <w:t>overfitting</w:t>
      </w:r>
      <w:proofErr w:type="spellEnd"/>
      <w:r w:rsidRPr="001072EA">
        <w:rPr>
          <w:sz w:val="20"/>
          <w:szCs w:val="20"/>
          <w:lang w:val="id-ID"/>
        </w:rPr>
        <w:t xml:space="preserve"> atau </w:t>
      </w:r>
      <w:proofErr w:type="spellStart"/>
      <w:r w:rsidRPr="001072EA">
        <w:rPr>
          <w:sz w:val="20"/>
          <w:szCs w:val="20"/>
          <w:lang w:val="id-ID"/>
        </w:rPr>
        <w:t>underfitting</w:t>
      </w:r>
      <w:proofErr w:type="spellEnd"/>
      <w:r w:rsidRPr="001072EA">
        <w:rPr>
          <w:sz w:val="20"/>
          <w:szCs w:val="20"/>
          <w:lang w:val="id-ID"/>
        </w:rPr>
        <w:t xml:space="preserve">. Evaluasi model dilakukan menggunakan metrik yang sesuai dengan jenis tugas dan memberikan informasi tentang bagaimana </w:t>
      </w:r>
      <w:r w:rsidRPr="001072EA">
        <w:rPr>
          <w:sz w:val="20"/>
          <w:szCs w:val="20"/>
          <w:lang w:val="id-ID"/>
        </w:rPr>
        <w:t xml:space="preserve">model membuat kesalahan serta seberapa baik model dalam memprediksi target </w:t>
      </w:r>
      <w:sdt>
        <w:sdtPr>
          <w:rPr>
            <w:color w:val="000000"/>
            <w:sz w:val="20"/>
            <w:szCs w:val="20"/>
            <w:lang w:val="id-ID"/>
          </w:rPr>
          <w:tag w:val="MENDELEY_CITATION_v3_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"/>
          <w:id w:val="-424798113"/>
          <w:placeholder>
            <w:docPart w:val="DefaultPlaceholder_-1854013440"/>
          </w:placeholder>
        </w:sdtPr>
        <w:sdtContent>
          <w:r w:rsidR="00E50D33" w:rsidRPr="00E50D33">
            <w:rPr>
              <w:color w:val="000000"/>
              <w:sz w:val="20"/>
              <w:szCs w:val="20"/>
              <w:lang w:val="id-ID"/>
            </w:rPr>
            <w:t>[14]</w:t>
          </w:r>
        </w:sdtContent>
      </w:sdt>
      <w:r w:rsidRPr="001072EA">
        <w:rPr>
          <w:sz w:val="20"/>
          <w:szCs w:val="20"/>
          <w:lang w:val="id-ID"/>
        </w:rPr>
        <w:t xml:space="preserve">. </w:t>
      </w:r>
    </w:p>
    <w:p w14:paraId="6CF9B0C5" w14:textId="6ECF96B9" w:rsidR="001072EA" w:rsidRDefault="001072EA" w:rsidP="00DF5B0D">
      <w:pPr>
        <w:pStyle w:val="IEEEParagraph"/>
        <w:keepNext/>
        <w:spacing w:after="60"/>
        <w:rPr>
          <w:sz w:val="20"/>
          <w:szCs w:val="20"/>
          <w:lang w:val="id-ID"/>
        </w:rPr>
      </w:pPr>
      <w:r w:rsidRPr="001072EA">
        <w:rPr>
          <w:sz w:val="20"/>
          <w:szCs w:val="20"/>
          <w:lang w:val="id-ID"/>
        </w:rPr>
        <w:t xml:space="preserve">Pada model klasifikasi, </w:t>
      </w:r>
      <w:proofErr w:type="spellStart"/>
      <w:r w:rsidRPr="001072EA">
        <w:rPr>
          <w:sz w:val="20"/>
          <w:szCs w:val="20"/>
          <w:lang w:val="id-ID"/>
        </w:rPr>
        <w:t>matrik</w:t>
      </w:r>
      <w:proofErr w:type="spellEnd"/>
      <w:r w:rsidRPr="001072EA">
        <w:rPr>
          <w:sz w:val="20"/>
          <w:szCs w:val="20"/>
          <w:lang w:val="id-ID"/>
        </w:rPr>
        <w:t xml:space="preserve"> evaluasi yang digunakan meliputi Accuracy untuk mengukur tingkat ketepatan prediksi secara keseluruhan, </w:t>
      </w:r>
      <w:proofErr w:type="spellStart"/>
      <w:r w:rsidRPr="001072EA">
        <w:rPr>
          <w:sz w:val="20"/>
          <w:szCs w:val="20"/>
          <w:lang w:val="id-ID"/>
        </w:rPr>
        <w:t>Precision</w:t>
      </w:r>
      <w:proofErr w:type="spellEnd"/>
      <w:r w:rsidRPr="001072EA">
        <w:rPr>
          <w:sz w:val="20"/>
          <w:szCs w:val="20"/>
          <w:lang w:val="id-ID"/>
        </w:rPr>
        <w:t xml:space="preserve"> untuk menunjukkan kemampuan model dalam menghasilkan prediksi positif yang benar, </w:t>
      </w:r>
      <w:proofErr w:type="spellStart"/>
      <w:r w:rsidRPr="001072EA">
        <w:rPr>
          <w:sz w:val="20"/>
          <w:szCs w:val="20"/>
          <w:lang w:val="id-ID"/>
        </w:rPr>
        <w:t>Recall</w:t>
      </w:r>
      <w:proofErr w:type="spellEnd"/>
      <w:r w:rsidRPr="001072EA">
        <w:rPr>
          <w:sz w:val="20"/>
          <w:szCs w:val="20"/>
          <w:lang w:val="id-ID"/>
        </w:rPr>
        <w:t xml:space="preserve"> untuk mengukur kemampuan </w:t>
      </w:r>
      <w:r w:rsidRPr="00151439">
        <w:rPr>
          <w:sz w:val="20"/>
          <w:szCs w:val="20"/>
          <w:lang w:val="id-ID"/>
        </w:rPr>
        <w:t>model</w:t>
      </w:r>
      <w:r w:rsidRPr="001072EA">
        <w:rPr>
          <w:sz w:val="20"/>
          <w:szCs w:val="20"/>
          <w:lang w:val="id-ID"/>
        </w:rPr>
        <w:t xml:space="preserve"> dalam menemukan seluruh data positif yang tersedia, F1-Score untuk menyeimbangkan nilai </w:t>
      </w:r>
      <w:proofErr w:type="spellStart"/>
      <w:r w:rsidRPr="001072EA">
        <w:rPr>
          <w:sz w:val="20"/>
          <w:szCs w:val="20"/>
          <w:lang w:val="id-ID"/>
        </w:rPr>
        <w:t>precision</w:t>
      </w:r>
      <w:proofErr w:type="spellEnd"/>
      <w:r w:rsidRPr="001072EA">
        <w:rPr>
          <w:sz w:val="20"/>
          <w:szCs w:val="20"/>
          <w:lang w:val="id-ID"/>
        </w:rPr>
        <w:t xml:space="preserve"> dan </w:t>
      </w:r>
      <w:proofErr w:type="spellStart"/>
      <w:r w:rsidRPr="001072EA">
        <w:rPr>
          <w:sz w:val="20"/>
          <w:szCs w:val="20"/>
          <w:lang w:val="id-ID"/>
        </w:rPr>
        <w:t>recall</w:t>
      </w:r>
      <w:proofErr w:type="spellEnd"/>
      <w:r w:rsidRPr="001072EA">
        <w:rPr>
          <w:sz w:val="20"/>
          <w:szCs w:val="20"/>
          <w:lang w:val="id-ID"/>
        </w:rPr>
        <w:t xml:space="preserve">, ROC-AUC untuk mengukur kemampuan model dalam membedakan setiap kelas, dan </w:t>
      </w:r>
      <w:proofErr w:type="spellStart"/>
      <w:r w:rsidRPr="001072EA">
        <w:rPr>
          <w:sz w:val="20"/>
          <w:szCs w:val="20"/>
          <w:lang w:val="id-ID"/>
        </w:rPr>
        <w:t>Confusion</w:t>
      </w:r>
      <w:proofErr w:type="spellEnd"/>
      <w:r w:rsidRPr="001072EA">
        <w:rPr>
          <w:sz w:val="20"/>
          <w:szCs w:val="20"/>
          <w:lang w:val="id-ID"/>
        </w:rPr>
        <w:t xml:space="preserve"> Matrix untuk melihat distribusi prediksi benar dan salah secara lebih rinci </w:t>
      </w:r>
      <w:sdt>
        <w:sdtPr>
          <w:rPr>
            <w:color w:val="000000"/>
            <w:sz w:val="20"/>
            <w:szCs w:val="20"/>
            <w:lang w:val="id-ID"/>
          </w:rPr>
          <w:tag w:val="MENDELEY_CITATION_v3_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"/>
          <w:id w:val="596758520"/>
          <w:placeholder>
            <w:docPart w:val="DefaultPlaceholder_-1854013440"/>
          </w:placeholder>
        </w:sdtPr>
        <w:sdtContent>
          <w:r w:rsidR="00E50D33" w:rsidRPr="00E50D33">
            <w:rPr>
              <w:color w:val="000000"/>
              <w:sz w:val="20"/>
              <w:szCs w:val="20"/>
              <w:lang w:val="id-ID"/>
            </w:rPr>
            <w:t>[14]</w:t>
          </w:r>
        </w:sdtContent>
      </w:sdt>
      <w:r w:rsidRPr="001072EA">
        <w:rPr>
          <w:sz w:val="20"/>
          <w:szCs w:val="20"/>
          <w:lang w:val="id-ID"/>
        </w:rPr>
        <w:t xml:space="preserve">. Pada model regresi, </w:t>
      </w:r>
      <w:proofErr w:type="spellStart"/>
      <w:r w:rsidRPr="001072EA">
        <w:rPr>
          <w:sz w:val="20"/>
          <w:szCs w:val="20"/>
          <w:lang w:val="id-ID"/>
        </w:rPr>
        <w:t>matrik</w:t>
      </w:r>
      <w:proofErr w:type="spellEnd"/>
      <w:r w:rsidRPr="001072EA">
        <w:rPr>
          <w:sz w:val="20"/>
          <w:szCs w:val="20"/>
          <w:lang w:val="id-ID"/>
        </w:rPr>
        <w:t xml:space="preserve"> evaluasi yang digunakan meliputi MAE untuk mengukur rata-rata kesalahan prediksi secara absolut, serta RMSE untuk memberikan penalti yang lebih besar terhadap kesalahan prediksi yang tinggi </w:t>
      </w:r>
      <w:sdt>
        <w:sdtPr>
          <w:rPr>
            <w:color w:val="000000"/>
            <w:sz w:val="20"/>
            <w:szCs w:val="20"/>
            <w:lang w:val="id-ID"/>
          </w:rPr>
          <w:tag w:val="MENDELEY_CITATION_v3_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"/>
          <w:id w:val="-1906912882"/>
          <w:placeholder>
            <w:docPart w:val="DefaultPlaceholder_-1854013440"/>
          </w:placeholder>
        </w:sdtPr>
        <w:sdtContent>
          <w:r w:rsidR="00E50D33" w:rsidRPr="00E50D33">
            <w:rPr>
              <w:color w:val="000000"/>
              <w:sz w:val="20"/>
              <w:szCs w:val="20"/>
              <w:lang w:val="id-ID"/>
            </w:rPr>
            <w:t>[14]</w:t>
          </w:r>
        </w:sdtContent>
      </w:sdt>
      <w:r w:rsidRPr="001072EA">
        <w:rPr>
          <w:sz w:val="20"/>
          <w:szCs w:val="20"/>
          <w:lang w:val="id-ID"/>
        </w:rPr>
        <w:t xml:space="preserve">, dan R² </w:t>
      </w:r>
      <w:proofErr w:type="spellStart"/>
      <w:r w:rsidRPr="001072EA">
        <w:rPr>
          <w:sz w:val="20"/>
          <w:szCs w:val="20"/>
          <w:lang w:val="id-ID"/>
        </w:rPr>
        <w:t>Score</w:t>
      </w:r>
      <w:proofErr w:type="spellEnd"/>
      <w:r w:rsidRPr="001072EA">
        <w:rPr>
          <w:sz w:val="20"/>
          <w:szCs w:val="20"/>
          <w:lang w:val="id-ID"/>
        </w:rPr>
        <w:t xml:space="preserve"> untuk mengukur seberapa besar variasi data target yang mampu dijelaskan oleh model. Model dengan performa terbaik dipilih berdasarkan perbandingan metrik antara algoritma untuk diimplementasikan ke dalam aplikasi web </w:t>
      </w:r>
      <w:proofErr w:type="spellStart"/>
      <w:r w:rsidRPr="001072EA">
        <w:rPr>
          <w:sz w:val="20"/>
          <w:szCs w:val="20"/>
          <w:lang w:val="id-ID"/>
        </w:rPr>
        <w:t>Streamlit</w:t>
      </w:r>
      <w:proofErr w:type="spellEnd"/>
      <w:r w:rsidRPr="001072EA">
        <w:rPr>
          <w:sz w:val="20"/>
          <w:szCs w:val="20"/>
          <w:lang w:val="id-ID"/>
        </w:rPr>
        <w:t xml:space="preserve">. Pemilihan model terbaik mempertimbangkan </w:t>
      </w:r>
      <w:proofErr w:type="spellStart"/>
      <w:r w:rsidRPr="001072EA">
        <w:rPr>
          <w:sz w:val="20"/>
          <w:szCs w:val="20"/>
          <w:lang w:val="id-ID"/>
        </w:rPr>
        <w:t>trade-off</w:t>
      </w:r>
      <w:proofErr w:type="spellEnd"/>
      <w:r w:rsidRPr="001072EA">
        <w:rPr>
          <w:sz w:val="20"/>
          <w:szCs w:val="20"/>
          <w:lang w:val="id-ID"/>
        </w:rPr>
        <w:t xml:space="preserve"> antara </w:t>
      </w:r>
      <w:proofErr w:type="spellStart"/>
      <w:r w:rsidRPr="001072EA">
        <w:rPr>
          <w:sz w:val="20"/>
          <w:szCs w:val="20"/>
          <w:lang w:val="id-ID"/>
        </w:rPr>
        <w:t>accuracy</w:t>
      </w:r>
      <w:proofErr w:type="spellEnd"/>
      <w:r w:rsidRPr="001072EA">
        <w:rPr>
          <w:sz w:val="20"/>
          <w:szCs w:val="20"/>
          <w:lang w:val="id-ID"/>
        </w:rPr>
        <w:t xml:space="preserve"> untuk klasifikasi dan MAE atau RMSE untuk regresi, serta R² </w:t>
      </w:r>
      <w:proofErr w:type="spellStart"/>
      <w:r w:rsidRPr="001072EA">
        <w:rPr>
          <w:sz w:val="20"/>
          <w:szCs w:val="20"/>
          <w:lang w:val="id-ID"/>
        </w:rPr>
        <w:t>Score</w:t>
      </w:r>
      <w:proofErr w:type="spellEnd"/>
      <w:r w:rsidRPr="001072EA">
        <w:rPr>
          <w:sz w:val="20"/>
          <w:szCs w:val="20"/>
          <w:lang w:val="id-ID"/>
        </w:rPr>
        <w:t xml:space="preserve"> yang menunjukkan kualitas penjelasan model.</w:t>
      </w:r>
    </w:p>
    <w:p w14:paraId="7997D2F9" w14:textId="77777777" w:rsidR="00574772" w:rsidRDefault="00574772" w:rsidP="00574772">
      <w:pPr>
        <w:pStyle w:val="IEEEParagraph"/>
        <w:ind w:firstLine="0"/>
        <w:rPr>
          <w:sz w:val="20"/>
          <w:szCs w:val="20"/>
          <w:lang w:val="id-ID"/>
        </w:rPr>
      </w:pPr>
    </w:p>
    <w:p w14:paraId="335E0BFA" w14:textId="2AD37860" w:rsidR="00574772" w:rsidRDefault="00574772">
      <w:pPr>
        <w:pStyle w:val="IEEEParagraph"/>
        <w:numPr>
          <w:ilvl w:val="1"/>
          <w:numId w:val="5"/>
        </w:numPr>
        <w:rPr>
          <w:i/>
          <w:iCs/>
          <w:sz w:val="20"/>
          <w:szCs w:val="20"/>
          <w:lang w:val="id-ID"/>
        </w:rPr>
      </w:pPr>
      <w:proofErr w:type="spellStart"/>
      <w:r w:rsidRPr="00574772">
        <w:rPr>
          <w:i/>
          <w:iCs/>
          <w:sz w:val="20"/>
          <w:szCs w:val="20"/>
          <w:lang w:val="id-ID"/>
        </w:rPr>
        <w:t>Str</w:t>
      </w:r>
      <w:r>
        <w:rPr>
          <w:i/>
          <w:iCs/>
          <w:sz w:val="20"/>
          <w:szCs w:val="20"/>
          <w:lang w:val="id-ID"/>
        </w:rPr>
        <w:t>ea</w:t>
      </w:r>
      <w:r w:rsidRPr="00574772">
        <w:rPr>
          <w:i/>
          <w:iCs/>
          <w:sz w:val="20"/>
          <w:szCs w:val="20"/>
          <w:lang w:val="id-ID"/>
        </w:rPr>
        <w:t>mlit</w:t>
      </w:r>
      <w:proofErr w:type="spellEnd"/>
    </w:p>
    <w:p w14:paraId="11488970" w14:textId="2816F326" w:rsidR="00574772" w:rsidRPr="00574772" w:rsidRDefault="00574772" w:rsidP="00574772">
      <w:pPr>
        <w:pStyle w:val="IEEEParagraph"/>
        <w:rPr>
          <w:sz w:val="20"/>
          <w:szCs w:val="20"/>
          <w:lang w:val="id-ID"/>
        </w:rPr>
      </w:pPr>
      <w:proofErr w:type="spellStart"/>
      <w:r w:rsidRPr="00574772">
        <w:rPr>
          <w:sz w:val="20"/>
          <w:szCs w:val="20"/>
          <w:lang w:val="id-ID"/>
        </w:rPr>
        <w:t>Streamlit</w:t>
      </w:r>
      <w:proofErr w:type="spellEnd"/>
      <w:r w:rsidRPr="00574772">
        <w:rPr>
          <w:sz w:val="20"/>
          <w:szCs w:val="20"/>
          <w:lang w:val="id-ID"/>
        </w:rPr>
        <w:t xml:space="preserve"> adalah </w:t>
      </w:r>
      <w:proofErr w:type="spellStart"/>
      <w:r w:rsidRPr="00574772">
        <w:rPr>
          <w:sz w:val="20"/>
          <w:szCs w:val="20"/>
          <w:lang w:val="id-ID"/>
        </w:rPr>
        <w:t>framework</w:t>
      </w:r>
      <w:proofErr w:type="spellEnd"/>
      <w:r w:rsidRPr="00574772">
        <w:rPr>
          <w:sz w:val="20"/>
          <w:szCs w:val="20"/>
          <w:lang w:val="id-ID"/>
        </w:rPr>
        <w:t xml:space="preserve"> open-</w:t>
      </w:r>
      <w:proofErr w:type="spellStart"/>
      <w:r w:rsidRPr="00574772">
        <w:rPr>
          <w:sz w:val="20"/>
          <w:szCs w:val="20"/>
          <w:lang w:val="id-ID"/>
        </w:rPr>
        <w:t>source</w:t>
      </w:r>
      <w:proofErr w:type="spellEnd"/>
      <w:r w:rsidRPr="00574772">
        <w:rPr>
          <w:sz w:val="20"/>
          <w:szCs w:val="20"/>
          <w:lang w:val="id-ID"/>
        </w:rPr>
        <w:t xml:space="preserve"> berbasis </w:t>
      </w:r>
      <w:proofErr w:type="spellStart"/>
      <w:r w:rsidRPr="00574772">
        <w:rPr>
          <w:sz w:val="20"/>
          <w:szCs w:val="20"/>
          <w:lang w:val="id-ID"/>
        </w:rPr>
        <w:t>Python</w:t>
      </w:r>
      <w:proofErr w:type="spellEnd"/>
      <w:r w:rsidRPr="00574772">
        <w:rPr>
          <w:sz w:val="20"/>
          <w:szCs w:val="20"/>
          <w:lang w:val="id-ID"/>
        </w:rPr>
        <w:t xml:space="preserve"> yang dirancang untuk mempermudah pengembangan aplikasi web interaktif, khususnya pada bidang data </w:t>
      </w:r>
      <w:proofErr w:type="spellStart"/>
      <w:r w:rsidRPr="00574772">
        <w:rPr>
          <w:sz w:val="20"/>
          <w:szCs w:val="20"/>
          <w:lang w:val="id-ID"/>
        </w:rPr>
        <w:t>science</w:t>
      </w:r>
      <w:proofErr w:type="spellEnd"/>
      <w:r w:rsidRPr="00574772">
        <w:rPr>
          <w:sz w:val="20"/>
          <w:szCs w:val="20"/>
          <w:lang w:val="id-ID"/>
        </w:rPr>
        <w:t xml:space="preserve">, analisis data, dan </w:t>
      </w:r>
      <w:proofErr w:type="spellStart"/>
      <w:r w:rsidRPr="00574772">
        <w:rPr>
          <w:sz w:val="20"/>
          <w:szCs w:val="20"/>
          <w:lang w:val="id-ID"/>
        </w:rPr>
        <w:t>machine</w:t>
      </w:r>
      <w:proofErr w:type="spellEnd"/>
      <w:r w:rsidRPr="00574772">
        <w:rPr>
          <w:sz w:val="20"/>
          <w:szCs w:val="20"/>
          <w:lang w:val="id-ID"/>
        </w:rPr>
        <w:t xml:space="preserve"> </w:t>
      </w:r>
      <w:proofErr w:type="spellStart"/>
      <w:r w:rsidRPr="00574772">
        <w:rPr>
          <w:sz w:val="20"/>
          <w:szCs w:val="20"/>
          <w:lang w:val="id-ID"/>
        </w:rPr>
        <w:t>learning</w:t>
      </w:r>
      <w:proofErr w:type="spellEnd"/>
      <w:r w:rsidRPr="00574772">
        <w:rPr>
          <w:sz w:val="20"/>
          <w:szCs w:val="20"/>
          <w:lang w:val="id-ID"/>
        </w:rPr>
        <w:t xml:space="preserve">. </w:t>
      </w:r>
      <w:proofErr w:type="spellStart"/>
      <w:r w:rsidRPr="00574772">
        <w:rPr>
          <w:sz w:val="20"/>
          <w:szCs w:val="20"/>
          <w:lang w:val="id-ID"/>
        </w:rPr>
        <w:t>Framework</w:t>
      </w:r>
      <w:proofErr w:type="spellEnd"/>
      <w:r w:rsidRPr="00574772">
        <w:rPr>
          <w:sz w:val="20"/>
          <w:szCs w:val="20"/>
          <w:lang w:val="id-ID"/>
        </w:rPr>
        <w:t xml:space="preserve"> ini memungkinkan pengembang mengubah skrip </w:t>
      </w:r>
      <w:proofErr w:type="spellStart"/>
      <w:r w:rsidRPr="00574772">
        <w:rPr>
          <w:sz w:val="20"/>
          <w:szCs w:val="20"/>
          <w:lang w:val="id-ID"/>
        </w:rPr>
        <w:t>Python</w:t>
      </w:r>
      <w:proofErr w:type="spellEnd"/>
      <w:r w:rsidRPr="00574772">
        <w:rPr>
          <w:sz w:val="20"/>
          <w:szCs w:val="20"/>
          <w:lang w:val="id-ID"/>
        </w:rPr>
        <w:t xml:space="preserve"> menjadi aplikasi web yang dapat diakses melalui browser tanpa memerlukan pengetahuan mendalam mengenai HTML, CSS, maupun </w:t>
      </w:r>
      <w:proofErr w:type="spellStart"/>
      <w:r w:rsidRPr="00574772">
        <w:rPr>
          <w:sz w:val="20"/>
          <w:szCs w:val="20"/>
          <w:lang w:val="id-ID"/>
        </w:rPr>
        <w:t>JavaScript</w:t>
      </w:r>
      <w:proofErr w:type="spellEnd"/>
      <w:r w:rsidRPr="00574772">
        <w:rPr>
          <w:sz w:val="20"/>
          <w:szCs w:val="20"/>
          <w:lang w:val="id-ID"/>
        </w:rPr>
        <w:t xml:space="preserve">. Pendekatan tersebut membuat proses pengembangan aplikasi menjadi lebih cepat dan efisien dibandingkan </w:t>
      </w:r>
      <w:proofErr w:type="spellStart"/>
      <w:r w:rsidRPr="00574772">
        <w:rPr>
          <w:sz w:val="20"/>
          <w:szCs w:val="20"/>
          <w:lang w:val="id-ID"/>
        </w:rPr>
        <w:t>framework</w:t>
      </w:r>
      <w:proofErr w:type="spellEnd"/>
      <w:r w:rsidRPr="00574772">
        <w:rPr>
          <w:sz w:val="20"/>
          <w:szCs w:val="20"/>
          <w:lang w:val="id-ID"/>
        </w:rPr>
        <w:t xml:space="preserve"> web tradisional </w:t>
      </w:r>
      <w:sdt>
        <w:sdtPr>
          <w:rPr>
            <w:color w:val="000000"/>
            <w:sz w:val="20"/>
            <w:szCs w:val="20"/>
            <w:lang w:val="id-ID"/>
          </w:rPr>
          <w:tag w:val="MENDELEY_CITATION_v3_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"/>
          <w:id w:val="537869028"/>
          <w:placeholder>
            <w:docPart w:val="DefaultPlaceholder_-1854013440"/>
          </w:placeholder>
        </w:sdtPr>
        <w:sdtContent>
          <w:r w:rsidR="00E50D33" w:rsidRPr="00E50D33">
            <w:rPr>
              <w:color w:val="000000"/>
              <w:sz w:val="20"/>
              <w:szCs w:val="20"/>
              <w:lang w:val="id-ID"/>
            </w:rPr>
            <w:t>[15]</w:t>
          </w:r>
        </w:sdtContent>
      </w:sdt>
      <w:r w:rsidRPr="00574772">
        <w:rPr>
          <w:sz w:val="20"/>
          <w:szCs w:val="20"/>
          <w:lang w:val="id-ID"/>
        </w:rPr>
        <w:t>.</w:t>
      </w:r>
    </w:p>
    <w:p w14:paraId="26CD3ADF" w14:textId="622E5AE3" w:rsidR="00574772" w:rsidRPr="00212E0E" w:rsidRDefault="00574772" w:rsidP="00212E0E">
      <w:pPr>
        <w:pStyle w:val="IEEEParagraph"/>
        <w:spacing w:after="60"/>
        <w:rPr>
          <w:sz w:val="20"/>
          <w:szCs w:val="20"/>
          <w:lang w:val="sv-SE"/>
        </w:rPr>
      </w:pPr>
      <w:r w:rsidRPr="00574772">
        <w:rPr>
          <w:sz w:val="20"/>
          <w:szCs w:val="20"/>
          <w:lang w:val="id-ID"/>
        </w:rPr>
        <w:t xml:space="preserve">Salah satu keunggulan utama </w:t>
      </w:r>
      <w:proofErr w:type="spellStart"/>
      <w:r w:rsidRPr="00574772">
        <w:rPr>
          <w:sz w:val="20"/>
          <w:szCs w:val="20"/>
          <w:lang w:val="id-ID"/>
        </w:rPr>
        <w:t>Streamlit</w:t>
      </w:r>
      <w:proofErr w:type="spellEnd"/>
      <w:r w:rsidRPr="00574772">
        <w:rPr>
          <w:sz w:val="20"/>
          <w:szCs w:val="20"/>
          <w:lang w:val="id-ID"/>
        </w:rPr>
        <w:t xml:space="preserve"> adalah kemudahan penggunaannya melalui berbagai komponen antarmuka yang telah tersedia secara bawaan, seperti tombol (</w:t>
      </w:r>
      <w:proofErr w:type="spellStart"/>
      <w:r w:rsidRPr="00574772">
        <w:rPr>
          <w:sz w:val="20"/>
          <w:szCs w:val="20"/>
          <w:lang w:val="id-ID"/>
        </w:rPr>
        <w:t>button</w:t>
      </w:r>
      <w:proofErr w:type="spellEnd"/>
      <w:r w:rsidRPr="00574772">
        <w:rPr>
          <w:sz w:val="20"/>
          <w:szCs w:val="20"/>
          <w:lang w:val="id-ID"/>
        </w:rPr>
        <w:t xml:space="preserve">), kotak </w:t>
      </w:r>
      <w:proofErr w:type="spellStart"/>
      <w:r w:rsidRPr="00574772">
        <w:rPr>
          <w:sz w:val="20"/>
          <w:szCs w:val="20"/>
          <w:lang w:val="id-ID"/>
        </w:rPr>
        <w:t>input</w:t>
      </w:r>
      <w:proofErr w:type="spellEnd"/>
      <w:r w:rsidRPr="00574772">
        <w:rPr>
          <w:sz w:val="20"/>
          <w:szCs w:val="20"/>
          <w:lang w:val="id-ID"/>
        </w:rPr>
        <w:t xml:space="preserve"> teks (</w:t>
      </w:r>
      <w:proofErr w:type="spellStart"/>
      <w:r w:rsidRPr="00574772">
        <w:rPr>
          <w:sz w:val="20"/>
          <w:szCs w:val="20"/>
          <w:lang w:val="id-ID"/>
        </w:rPr>
        <w:t>text</w:t>
      </w:r>
      <w:proofErr w:type="spellEnd"/>
      <w:r w:rsidRPr="00574772">
        <w:rPr>
          <w:sz w:val="20"/>
          <w:szCs w:val="20"/>
          <w:lang w:val="id-ID"/>
        </w:rPr>
        <w:t xml:space="preserve"> </w:t>
      </w:r>
      <w:proofErr w:type="spellStart"/>
      <w:r w:rsidRPr="00574772">
        <w:rPr>
          <w:sz w:val="20"/>
          <w:szCs w:val="20"/>
          <w:lang w:val="id-ID"/>
        </w:rPr>
        <w:t>input</w:t>
      </w:r>
      <w:proofErr w:type="spellEnd"/>
      <w:r w:rsidRPr="00574772">
        <w:rPr>
          <w:sz w:val="20"/>
          <w:szCs w:val="20"/>
          <w:lang w:val="id-ID"/>
        </w:rPr>
        <w:t xml:space="preserve">), </w:t>
      </w:r>
      <w:r w:rsidRPr="00212E0E">
        <w:rPr>
          <w:sz w:val="20"/>
          <w:szCs w:val="20"/>
          <w:lang w:val="sv-SE"/>
        </w:rPr>
        <w:t xml:space="preserve">daftar pilihan (select box), slider, dan checkbox. Selain itu, Streamlit mendukung integrasi dengan berbagai pustaka visualisasi data populer, seperti Matplotlib, Plotly, Altair, dan Bokeh, sehingga memudahkan pengembang dalam menyajikan informasi secara interaktif dan informatif </w:t>
      </w:r>
      <w:sdt>
        <w:sdtPr>
          <w:rPr>
            <w:color w:val="000000"/>
            <w:sz w:val="20"/>
            <w:szCs w:val="20"/>
            <w:lang w:val="sv-SE"/>
          </w:rPr>
          <w:tag w:val="MENDELEY_CITATION_v3_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"/>
          <w:id w:val="-410783662"/>
          <w:placeholder>
            <w:docPart w:val="DefaultPlaceholder_-1854013440"/>
          </w:placeholder>
        </w:sdtPr>
        <w:sdtContent>
          <w:r w:rsidR="00E50D33" w:rsidRPr="00E50D33">
            <w:rPr>
              <w:color w:val="000000"/>
              <w:sz w:val="20"/>
              <w:szCs w:val="20"/>
              <w:lang w:val="sv-SE"/>
            </w:rPr>
            <w:t>[15]</w:t>
          </w:r>
        </w:sdtContent>
      </w:sdt>
      <w:r w:rsidRPr="00212E0E">
        <w:rPr>
          <w:sz w:val="20"/>
          <w:szCs w:val="20"/>
          <w:lang w:val="sv-SE"/>
        </w:rPr>
        <w:t>.</w:t>
      </w:r>
    </w:p>
    <w:p w14:paraId="2A5844CB" w14:textId="29F465B9" w:rsidR="00574772" w:rsidRPr="00212E0E" w:rsidRDefault="00574772" w:rsidP="00212E0E">
      <w:pPr>
        <w:pStyle w:val="IEEEParagraph"/>
        <w:spacing w:after="60"/>
        <w:rPr>
          <w:sz w:val="20"/>
          <w:szCs w:val="20"/>
          <w:lang w:val="sv-SE"/>
        </w:rPr>
      </w:pPr>
      <w:r w:rsidRPr="00212E0E">
        <w:rPr>
          <w:sz w:val="20"/>
          <w:szCs w:val="20"/>
          <w:lang w:val="sv-SE"/>
        </w:rPr>
        <w:t xml:space="preserve">Streamlit juga menyediakan fitur live reload yang memungkinkan perubahan kode langsung ditampilkan pada aplikasi tanpa perlu melakukan proses restart secara manual. Selain itu, tersedia mekanisme caching yang membantu meningkatkan performa aplikasi dengan mengurangi proses komputasi yang berulang. Untuk kebutuhan publikasi aplikasi, Streamlit menyediakan layanan Streamlit Community Cloud yang memungkinkan pengguna melakukan deployment aplikasi secara daring dan membagikannya melalui tautan publik </w:t>
      </w:r>
      <w:sdt>
        <w:sdtPr>
          <w:rPr>
            <w:color w:val="000000"/>
            <w:sz w:val="20"/>
            <w:szCs w:val="20"/>
            <w:lang w:val="sv-SE"/>
          </w:rPr>
          <w:tag w:val="MENDELEY_CITATION_v3_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"/>
          <w:id w:val="-2083980699"/>
          <w:placeholder>
            <w:docPart w:val="DefaultPlaceholder_-1854013440"/>
          </w:placeholder>
        </w:sdtPr>
        <w:sdtContent>
          <w:r w:rsidR="00E50D33" w:rsidRPr="00E50D33">
            <w:rPr>
              <w:color w:val="000000"/>
              <w:sz w:val="20"/>
              <w:szCs w:val="20"/>
              <w:lang w:val="sv-SE"/>
            </w:rPr>
            <w:t>[15]</w:t>
          </w:r>
        </w:sdtContent>
      </w:sdt>
      <w:r w:rsidRPr="00212E0E">
        <w:rPr>
          <w:sz w:val="20"/>
          <w:szCs w:val="20"/>
          <w:lang w:val="sv-SE"/>
        </w:rPr>
        <w:t>.</w:t>
      </w:r>
    </w:p>
    <w:p w14:paraId="27DE7205" w14:textId="6D860167" w:rsidR="004309AB" w:rsidRPr="00212E0E" w:rsidRDefault="00574772" w:rsidP="00212E0E">
      <w:pPr>
        <w:pStyle w:val="IEEEParagraph"/>
        <w:spacing w:after="60"/>
        <w:rPr>
          <w:sz w:val="20"/>
          <w:szCs w:val="20"/>
          <w:lang w:val="sv-SE"/>
        </w:rPr>
      </w:pPr>
      <w:r w:rsidRPr="00212E0E">
        <w:rPr>
          <w:sz w:val="20"/>
          <w:szCs w:val="20"/>
          <w:lang w:val="sv-SE"/>
        </w:rPr>
        <w:t xml:space="preserve">Dalam penelitian dan pengembangan sistem berbasis data, Streamlit banyak digunakan sebagai sarana visualisasi dan </w:t>
      </w:r>
      <w:r w:rsidRPr="00212E0E">
        <w:rPr>
          <w:sz w:val="20"/>
          <w:szCs w:val="20"/>
          <w:lang w:val="sv-SE"/>
        </w:rPr>
        <w:lastRenderedPageBreak/>
        <w:t xml:space="preserve">penyajian hasil analisis. Penelitian yang dilakukan oleh Oktaviarini et al. </w:t>
      </w:r>
      <w:sdt>
        <w:sdtPr>
          <w:rPr>
            <w:color w:val="000000"/>
            <w:sz w:val="20"/>
            <w:szCs w:val="20"/>
            <w:lang w:val="sv-SE"/>
          </w:rPr>
          <w:tag w:val="MENDELEY_CITATION_v3_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"/>
          <w:id w:val="1956749490"/>
          <w:placeholder>
            <w:docPart w:val="DefaultPlaceholder_-1854013440"/>
          </w:placeholder>
        </w:sdtPr>
        <w:sdtContent>
          <w:r w:rsidR="00E50D33" w:rsidRPr="00E50D33">
            <w:rPr>
              <w:color w:val="000000"/>
              <w:sz w:val="20"/>
              <w:szCs w:val="20"/>
              <w:lang w:val="sv-SE"/>
            </w:rPr>
            <w:t>[16]</w:t>
          </w:r>
        </w:sdtContent>
      </w:sdt>
      <w:r w:rsidRPr="00212E0E">
        <w:rPr>
          <w:sz w:val="20"/>
          <w:szCs w:val="20"/>
          <w:lang w:val="sv-SE"/>
        </w:rPr>
        <w:t xml:space="preserve"> menunjukkan bahwa Streamlit dapat digunakan untuk mengubah data statistik menjadi visualisasi interaktif yang memudahkan pengguna dalam memahami informasi yang disajikan. Selain itu, </w:t>
      </w:r>
      <w:sdt>
        <w:sdtPr>
          <w:rPr>
            <w:color w:val="000000"/>
            <w:sz w:val="20"/>
            <w:szCs w:val="20"/>
            <w:lang w:val="sv-SE"/>
          </w:rPr>
          <w:tag w:val="MENDELEY_CITATION_v3_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2030213735"/>
          <w:placeholder>
            <w:docPart w:val="DefaultPlaceholder_-1854013440"/>
          </w:placeholder>
        </w:sdtPr>
        <w:sdtContent>
          <w:r w:rsidR="00E50D33" w:rsidRPr="00E50D33">
            <w:rPr>
              <w:color w:val="000000"/>
              <w:sz w:val="20"/>
              <w:szCs w:val="20"/>
              <w:lang w:val="sv-SE"/>
            </w:rPr>
            <w:t>[17]</w:t>
          </w:r>
        </w:sdtContent>
      </w:sdt>
      <w:r w:rsidRPr="00212E0E">
        <w:rPr>
          <w:sz w:val="20"/>
          <w:szCs w:val="20"/>
          <w:lang w:val="sv-SE"/>
        </w:rPr>
        <w:t xml:space="preserve"> Priambada Anugrah memanfaatkan Streamlit sebagai media visualisasi hasil analisis sentimen ulasan produk berbahasa </w:t>
      </w:r>
      <w:r w:rsidR="004309AB" w:rsidRPr="00212E0E">
        <w:rPr>
          <w:sz w:val="20"/>
          <w:szCs w:val="20"/>
          <w:lang w:val="sv-SE"/>
        </w:rPr>
        <w:t>Indonesia.</w:t>
      </w:r>
    </w:p>
    <w:p w14:paraId="638FC406" w14:textId="6E607563" w:rsidR="00574772" w:rsidRDefault="00574772" w:rsidP="00212E0E">
      <w:pPr>
        <w:pStyle w:val="IEEEParagraph"/>
        <w:spacing w:after="60"/>
        <w:rPr>
          <w:sz w:val="20"/>
          <w:szCs w:val="20"/>
          <w:lang w:val="id-ID"/>
        </w:rPr>
      </w:pPr>
      <w:r w:rsidRPr="00212E0E">
        <w:rPr>
          <w:sz w:val="20"/>
          <w:szCs w:val="20"/>
          <w:lang w:val="sv-SE"/>
        </w:rPr>
        <w:t>Dibandingkan dengan framework web tradisional seperti Flask dan Django, Streamlit lebih berfokus pada pengembangan aplikasi yang berorientasi pada analisis data dan visualisasi. Oleh karena itu, Streamlit sangat sesuai digunakan untuk membangun dashboard interaktif, prototipe aplikasi machine</w:t>
      </w:r>
      <w:r w:rsidRPr="00574772">
        <w:rPr>
          <w:sz w:val="20"/>
          <w:szCs w:val="20"/>
          <w:lang w:val="id-ID"/>
        </w:rPr>
        <w:t xml:space="preserve"> </w:t>
      </w:r>
      <w:proofErr w:type="spellStart"/>
      <w:r w:rsidRPr="00574772">
        <w:rPr>
          <w:sz w:val="20"/>
          <w:szCs w:val="20"/>
          <w:lang w:val="id-ID"/>
        </w:rPr>
        <w:t>learning</w:t>
      </w:r>
      <w:proofErr w:type="spellEnd"/>
      <w:r w:rsidRPr="00574772">
        <w:rPr>
          <w:sz w:val="20"/>
          <w:szCs w:val="20"/>
          <w:lang w:val="id-ID"/>
        </w:rPr>
        <w:t>, serta sistem pendukung pengambilan keputusan yang membutuhkan penyajian data secara real-</w:t>
      </w:r>
      <w:proofErr w:type="spellStart"/>
      <w:r w:rsidRPr="00574772">
        <w:rPr>
          <w:sz w:val="20"/>
          <w:szCs w:val="20"/>
          <w:lang w:val="id-ID"/>
        </w:rPr>
        <w:t>time</w:t>
      </w:r>
      <w:proofErr w:type="spellEnd"/>
      <w:r w:rsidRPr="00574772">
        <w:rPr>
          <w:sz w:val="20"/>
          <w:szCs w:val="20"/>
          <w:lang w:val="id-ID"/>
        </w:rPr>
        <w:t xml:space="preserve"> dan mudah dipahami oleh pengguna </w:t>
      </w:r>
      <w:sdt>
        <w:sdtPr>
          <w:rPr>
            <w:color w:val="000000"/>
            <w:sz w:val="20"/>
            <w:szCs w:val="20"/>
            <w:lang w:val="id-ID"/>
          </w:rPr>
          <w:tag w:val="MENDELEY_CITATION_v3_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"/>
          <w:id w:val="1452292640"/>
          <w:placeholder>
            <w:docPart w:val="DefaultPlaceholder_-1854013440"/>
          </w:placeholder>
        </w:sdtPr>
        <w:sdtContent>
          <w:r w:rsidR="00E50D33" w:rsidRPr="00E50D33">
            <w:rPr>
              <w:color w:val="000000"/>
              <w:sz w:val="20"/>
              <w:szCs w:val="20"/>
              <w:lang w:val="id-ID"/>
            </w:rPr>
            <w:t>[15]</w:t>
          </w:r>
        </w:sdtContent>
      </w:sdt>
      <w:r w:rsidRPr="00574772">
        <w:rPr>
          <w:sz w:val="20"/>
          <w:szCs w:val="20"/>
          <w:lang w:val="id-ID"/>
        </w:rPr>
        <w:t>.</w:t>
      </w:r>
    </w:p>
    <w:p w14:paraId="34070BEC" w14:textId="4B2F6425" w:rsidR="00A45398" w:rsidRDefault="00A45398">
      <w:pPr>
        <w:pStyle w:val="IEEEParagraph"/>
        <w:keepNext/>
        <w:numPr>
          <w:ilvl w:val="1"/>
          <w:numId w:val="5"/>
        </w:numPr>
        <w:rPr>
          <w:i/>
          <w:iCs/>
          <w:sz w:val="20"/>
          <w:szCs w:val="20"/>
          <w:lang w:val="id-ID"/>
        </w:rPr>
      </w:pPr>
      <w:r w:rsidRPr="00A45398">
        <w:rPr>
          <w:i/>
          <w:iCs/>
          <w:sz w:val="20"/>
          <w:szCs w:val="20"/>
          <w:lang w:val="id-ID"/>
        </w:rPr>
        <w:t>One</w:t>
      </w:r>
      <w:r>
        <w:rPr>
          <w:i/>
          <w:iCs/>
          <w:sz w:val="20"/>
          <w:szCs w:val="20"/>
          <w:lang w:val="id-ID"/>
        </w:rPr>
        <w:t>-</w:t>
      </w:r>
      <w:r w:rsidRPr="00A45398">
        <w:rPr>
          <w:i/>
          <w:iCs/>
          <w:sz w:val="20"/>
          <w:szCs w:val="20"/>
          <w:lang w:val="id-ID"/>
        </w:rPr>
        <w:t>Hot Encoding</w:t>
      </w:r>
    </w:p>
    <w:p w14:paraId="263CEECF" w14:textId="5CF3E3CB" w:rsidR="00A45398" w:rsidRPr="004F1DA5" w:rsidRDefault="004F1DA5" w:rsidP="00DF5B0D">
      <w:pPr>
        <w:pStyle w:val="IEEEParagraph"/>
        <w:keepNext/>
        <w:ind w:firstLine="288"/>
        <w:rPr>
          <w:sz w:val="20"/>
          <w:szCs w:val="20"/>
          <w:lang w:val="sv-SE"/>
        </w:rPr>
      </w:pPr>
      <w:r w:rsidRPr="004F1DA5">
        <w:rPr>
          <w:sz w:val="20"/>
          <w:szCs w:val="20"/>
          <w:lang w:val="id-ID"/>
        </w:rPr>
        <w:t xml:space="preserve">One-Hot Encoding (OHE) merupakan salah satu teknik </w:t>
      </w:r>
      <w:proofErr w:type="spellStart"/>
      <w:r w:rsidRPr="004F1DA5">
        <w:rPr>
          <w:sz w:val="20"/>
          <w:szCs w:val="20"/>
          <w:lang w:val="id-ID"/>
        </w:rPr>
        <w:t>pra</w:t>
      </w:r>
      <w:proofErr w:type="spellEnd"/>
      <w:r w:rsidRPr="004F1DA5">
        <w:rPr>
          <w:sz w:val="20"/>
          <w:szCs w:val="20"/>
          <w:lang w:val="id-ID"/>
        </w:rPr>
        <w:t xml:space="preserve">-pemrosesan data </w:t>
      </w:r>
      <w:proofErr w:type="spellStart"/>
      <w:r w:rsidRPr="004F1DA5">
        <w:rPr>
          <w:sz w:val="20"/>
          <w:szCs w:val="20"/>
          <w:lang w:val="id-ID"/>
        </w:rPr>
        <w:t>kategorikal</w:t>
      </w:r>
      <w:proofErr w:type="spellEnd"/>
      <w:r w:rsidRPr="004F1DA5">
        <w:rPr>
          <w:sz w:val="20"/>
          <w:szCs w:val="20"/>
          <w:lang w:val="id-ID"/>
        </w:rPr>
        <w:t xml:space="preserve"> yang paling fundamental dalam </w:t>
      </w:r>
      <w:proofErr w:type="spellStart"/>
      <w:r w:rsidRPr="004F1DA5">
        <w:rPr>
          <w:sz w:val="20"/>
          <w:szCs w:val="20"/>
          <w:lang w:val="id-ID"/>
        </w:rPr>
        <w:t>machine</w:t>
      </w:r>
      <w:proofErr w:type="spellEnd"/>
      <w:r w:rsidRPr="004F1DA5">
        <w:rPr>
          <w:sz w:val="20"/>
          <w:szCs w:val="20"/>
          <w:lang w:val="id-ID"/>
        </w:rPr>
        <w:t xml:space="preserve"> </w:t>
      </w:r>
      <w:proofErr w:type="spellStart"/>
      <w:r w:rsidRPr="004F1DA5">
        <w:rPr>
          <w:sz w:val="20"/>
          <w:szCs w:val="20"/>
          <w:lang w:val="id-ID"/>
        </w:rPr>
        <w:t>learning</w:t>
      </w:r>
      <w:proofErr w:type="spellEnd"/>
      <w:r w:rsidRPr="004F1DA5">
        <w:rPr>
          <w:sz w:val="20"/>
          <w:szCs w:val="20"/>
          <w:lang w:val="id-ID"/>
        </w:rPr>
        <w:t xml:space="preserve">. Teknik ini bekerja dengan mentransformasikan nilai </w:t>
      </w:r>
      <w:proofErr w:type="spellStart"/>
      <w:r w:rsidRPr="004F1DA5">
        <w:rPr>
          <w:sz w:val="20"/>
          <w:szCs w:val="20"/>
          <w:lang w:val="id-ID"/>
        </w:rPr>
        <w:t>kategorikal</w:t>
      </w:r>
      <w:proofErr w:type="spellEnd"/>
      <w:r w:rsidRPr="004F1DA5">
        <w:rPr>
          <w:sz w:val="20"/>
          <w:szCs w:val="20"/>
          <w:lang w:val="id-ID"/>
        </w:rPr>
        <w:t xml:space="preserve"> nominal menjadi vektor biner, sehingga algoritma tidak secara keliru mengasumsikan adanya hubungan ordinal atau hierarki numerik antar kategori </w:t>
      </w:r>
      <w:sdt>
        <w:sdtPr>
          <w:rPr>
            <w:color w:val="000000"/>
            <w:sz w:val="20"/>
            <w:szCs w:val="20"/>
            <w:lang w:val="id-ID"/>
          </w:rPr>
          <w:tag w:val="MENDELEY_CITATION_v3_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"/>
          <w:id w:val="44043800"/>
          <w:placeholder>
            <w:docPart w:val="DefaultPlaceholder_-1854013440"/>
          </w:placeholder>
        </w:sdtPr>
        <w:sdtContent>
          <w:r w:rsidR="00E50D33" w:rsidRPr="00E50D33">
            <w:rPr>
              <w:color w:val="000000"/>
              <w:sz w:val="20"/>
              <w:szCs w:val="20"/>
              <w:lang w:val="id-ID"/>
            </w:rPr>
            <w:t>[18]</w:t>
          </w:r>
        </w:sdtContent>
      </w:sdt>
      <w:r w:rsidRPr="004F1DA5">
        <w:rPr>
          <w:sz w:val="20"/>
          <w:szCs w:val="20"/>
          <w:lang w:val="id-ID"/>
        </w:rPr>
        <w:t xml:space="preserve">. Penggunaan OHE sangat direkomendasikan pada model matematis seperti jaringan saraf tiruan (neural </w:t>
      </w:r>
      <w:proofErr w:type="spellStart"/>
      <w:r w:rsidRPr="004F1DA5">
        <w:rPr>
          <w:sz w:val="20"/>
          <w:szCs w:val="20"/>
          <w:lang w:val="id-ID"/>
        </w:rPr>
        <w:t>networks</w:t>
      </w:r>
      <w:proofErr w:type="spellEnd"/>
      <w:r w:rsidRPr="004F1DA5">
        <w:rPr>
          <w:sz w:val="20"/>
          <w:szCs w:val="20"/>
          <w:lang w:val="id-ID"/>
        </w:rPr>
        <w:t xml:space="preserve">) dan regresi linier, karena representasi ortogonalnya membantu model dalam mempelajari bobot antar fitur secara lebih optimal dibandingkan metode label encoding tradisional </w:t>
      </w:r>
      <w:sdt>
        <w:sdtPr>
          <w:rPr>
            <w:color w:val="000000"/>
            <w:sz w:val="20"/>
            <w:szCs w:val="20"/>
            <w:lang w:val="id-ID"/>
          </w:rPr>
          <w:tag w:val="MENDELEY_CITATION_v3_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"/>
          <w:id w:val="-921950543"/>
          <w:placeholder>
            <w:docPart w:val="DefaultPlaceholder_-1854013440"/>
          </w:placeholder>
        </w:sdtPr>
        <w:sdtContent>
          <w:r w:rsidR="00E50D33" w:rsidRPr="00E50D33">
            <w:rPr>
              <w:color w:val="000000"/>
              <w:sz w:val="20"/>
              <w:szCs w:val="20"/>
              <w:lang w:val="id-ID"/>
            </w:rPr>
            <w:t>[18]</w:t>
          </w:r>
        </w:sdtContent>
      </w:sdt>
      <w:r w:rsidRPr="004F1DA5">
        <w:rPr>
          <w:sz w:val="20"/>
          <w:szCs w:val="20"/>
          <w:lang w:val="id-ID"/>
        </w:rPr>
        <w:t xml:space="preserve">. Meskipun demikian, efektivitas OHE sering kali menurun secara drastis ketika diterapkan pada </w:t>
      </w:r>
      <w:proofErr w:type="spellStart"/>
      <w:r w:rsidRPr="004F1DA5">
        <w:rPr>
          <w:sz w:val="20"/>
          <w:szCs w:val="20"/>
          <w:lang w:val="id-ID"/>
        </w:rPr>
        <w:t>dataset</w:t>
      </w:r>
      <w:proofErr w:type="spellEnd"/>
      <w:r w:rsidRPr="004F1DA5">
        <w:rPr>
          <w:sz w:val="20"/>
          <w:szCs w:val="20"/>
          <w:lang w:val="id-ID"/>
        </w:rPr>
        <w:t xml:space="preserve"> yang memiliki variabel </w:t>
      </w:r>
      <w:proofErr w:type="spellStart"/>
      <w:r w:rsidRPr="004F1DA5">
        <w:rPr>
          <w:sz w:val="20"/>
          <w:szCs w:val="20"/>
          <w:lang w:val="id-ID"/>
        </w:rPr>
        <w:t>kategorikal</w:t>
      </w:r>
      <w:proofErr w:type="spellEnd"/>
      <w:r w:rsidRPr="004F1DA5">
        <w:rPr>
          <w:sz w:val="20"/>
          <w:szCs w:val="20"/>
          <w:lang w:val="id-ID"/>
        </w:rPr>
        <w:t xml:space="preserve"> dengan </w:t>
      </w:r>
      <w:proofErr w:type="spellStart"/>
      <w:r w:rsidRPr="004F1DA5">
        <w:rPr>
          <w:sz w:val="20"/>
          <w:szCs w:val="20"/>
          <w:lang w:val="id-ID"/>
        </w:rPr>
        <w:t>kardinalitas</w:t>
      </w:r>
      <w:proofErr w:type="spellEnd"/>
      <w:r w:rsidRPr="004F1DA5">
        <w:rPr>
          <w:sz w:val="20"/>
          <w:szCs w:val="20"/>
          <w:lang w:val="id-ID"/>
        </w:rPr>
        <w:t xml:space="preserve"> tinggi (jumlah kategori unik yang sangat banyak) </w:t>
      </w:r>
      <w:sdt>
        <w:sdtPr>
          <w:rPr>
            <w:color w:val="000000"/>
            <w:sz w:val="20"/>
            <w:szCs w:val="20"/>
            <w:lang w:val="id-ID"/>
          </w:rPr>
          <w:tag w:val="MENDELEY_CITATION_v3_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"/>
          <w:id w:val="-210882096"/>
          <w:placeholder>
            <w:docPart w:val="DefaultPlaceholder_-1854013440"/>
          </w:placeholder>
        </w:sdtPr>
        <w:sdtContent>
          <w:r w:rsidR="00E50D33" w:rsidRPr="00E50D33">
            <w:rPr>
              <w:color w:val="000000"/>
              <w:sz w:val="20"/>
              <w:szCs w:val="20"/>
              <w:lang w:val="id-ID"/>
            </w:rPr>
            <w:t>[19]</w:t>
          </w:r>
        </w:sdtContent>
      </w:sdt>
      <w:r w:rsidRPr="004F1DA5">
        <w:rPr>
          <w:sz w:val="20"/>
          <w:szCs w:val="20"/>
          <w:lang w:val="id-ID"/>
        </w:rPr>
        <w:t>. Transformasi pada kondisi tersebut akan memicu terjadinya pembengkakan dimensi fitur (</w:t>
      </w:r>
      <w:proofErr w:type="spellStart"/>
      <w:r w:rsidRPr="004F1DA5">
        <w:rPr>
          <w:sz w:val="20"/>
          <w:szCs w:val="20"/>
          <w:lang w:val="id-ID"/>
        </w:rPr>
        <w:t>curse</w:t>
      </w:r>
      <w:proofErr w:type="spellEnd"/>
      <w:r w:rsidRPr="004F1DA5">
        <w:rPr>
          <w:sz w:val="20"/>
          <w:szCs w:val="20"/>
          <w:lang w:val="id-ID"/>
        </w:rPr>
        <w:t xml:space="preserve"> </w:t>
      </w:r>
      <w:proofErr w:type="spellStart"/>
      <w:r w:rsidRPr="004F1DA5">
        <w:rPr>
          <w:sz w:val="20"/>
          <w:szCs w:val="20"/>
          <w:lang w:val="id-ID"/>
        </w:rPr>
        <w:t>of</w:t>
      </w:r>
      <w:proofErr w:type="spellEnd"/>
      <w:r w:rsidRPr="004F1DA5">
        <w:rPr>
          <w:sz w:val="20"/>
          <w:szCs w:val="20"/>
          <w:lang w:val="id-ID"/>
        </w:rPr>
        <w:t xml:space="preserve"> </w:t>
      </w:r>
      <w:proofErr w:type="spellStart"/>
      <w:r w:rsidRPr="004F1DA5">
        <w:rPr>
          <w:sz w:val="20"/>
          <w:szCs w:val="20"/>
          <w:lang w:val="id-ID"/>
        </w:rPr>
        <w:t>dimensionality</w:t>
      </w:r>
      <w:proofErr w:type="spellEnd"/>
      <w:r w:rsidRPr="004F1DA5">
        <w:rPr>
          <w:sz w:val="20"/>
          <w:szCs w:val="20"/>
          <w:lang w:val="id-ID"/>
        </w:rPr>
        <w:t>) yang menghasilkan matriks sangat jarang (</w:t>
      </w:r>
      <w:proofErr w:type="spellStart"/>
      <w:r w:rsidRPr="004F1DA5">
        <w:rPr>
          <w:sz w:val="20"/>
          <w:szCs w:val="20"/>
          <w:lang w:val="id-ID"/>
        </w:rPr>
        <w:t>sparse</w:t>
      </w:r>
      <w:proofErr w:type="spellEnd"/>
      <w:r w:rsidRPr="004F1DA5">
        <w:rPr>
          <w:sz w:val="20"/>
          <w:szCs w:val="20"/>
          <w:lang w:val="id-ID"/>
        </w:rPr>
        <w:t xml:space="preserve"> </w:t>
      </w:r>
      <w:proofErr w:type="spellStart"/>
      <w:r w:rsidRPr="004F1DA5">
        <w:rPr>
          <w:sz w:val="20"/>
          <w:szCs w:val="20"/>
          <w:lang w:val="id-ID"/>
        </w:rPr>
        <w:t>matrix</w:t>
      </w:r>
      <w:proofErr w:type="spellEnd"/>
      <w:r w:rsidRPr="004F1DA5">
        <w:rPr>
          <w:sz w:val="20"/>
          <w:szCs w:val="20"/>
          <w:lang w:val="id-ID"/>
        </w:rPr>
        <w:t>). Hal ini tidak hanya menuntut alokasi memori komputasi yang masif, tetapi juga dapat menurunkan performa prediktif pada model berbasis pohon keputusan (</w:t>
      </w:r>
      <w:proofErr w:type="spellStart"/>
      <w:r w:rsidRPr="004F1DA5">
        <w:rPr>
          <w:sz w:val="20"/>
          <w:szCs w:val="20"/>
          <w:lang w:val="id-ID"/>
        </w:rPr>
        <w:t>decision</w:t>
      </w:r>
      <w:proofErr w:type="spellEnd"/>
      <w:r w:rsidRPr="004F1DA5">
        <w:rPr>
          <w:sz w:val="20"/>
          <w:szCs w:val="20"/>
          <w:lang w:val="id-ID"/>
        </w:rPr>
        <w:t xml:space="preserve"> </w:t>
      </w:r>
      <w:proofErr w:type="spellStart"/>
      <w:r w:rsidRPr="004F1DA5">
        <w:rPr>
          <w:sz w:val="20"/>
          <w:szCs w:val="20"/>
          <w:lang w:val="id-ID"/>
        </w:rPr>
        <w:t>trees</w:t>
      </w:r>
      <w:proofErr w:type="spellEnd"/>
      <w:r w:rsidRPr="004F1DA5">
        <w:rPr>
          <w:sz w:val="20"/>
          <w:szCs w:val="20"/>
          <w:lang w:val="id-ID"/>
        </w:rPr>
        <w:t xml:space="preserve">) </w:t>
      </w:r>
      <w:sdt>
        <w:sdtPr>
          <w:rPr>
            <w:color w:val="000000"/>
            <w:sz w:val="20"/>
            <w:szCs w:val="20"/>
            <w:lang w:val="id-ID"/>
          </w:rPr>
          <w:tag w:val="MENDELEY_CITATION_v3_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"/>
          <w:id w:val="1375266491"/>
          <w:placeholder>
            <w:docPart w:val="DefaultPlaceholder_-1854013440"/>
          </w:placeholder>
        </w:sdtPr>
        <w:sdtContent>
          <w:r w:rsidR="00E50D33" w:rsidRPr="00E50D33">
            <w:rPr>
              <w:color w:val="000000"/>
              <w:sz w:val="20"/>
              <w:szCs w:val="20"/>
              <w:lang w:val="id-ID"/>
            </w:rPr>
            <w:t>[20]</w:t>
          </w:r>
        </w:sdtContent>
      </w:sdt>
      <w:r w:rsidRPr="004F1DA5">
        <w:rPr>
          <w:sz w:val="20"/>
          <w:szCs w:val="20"/>
          <w:lang w:val="id-ID"/>
        </w:rPr>
        <w:t>.</w:t>
      </w:r>
    </w:p>
    <w:p w14:paraId="6EFF4EF3" w14:textId="22061D92" w:rsidR="00A1414F" w:rsidRPr="004F1DA5" w:rsidRDefault="002633AF" w:rsidP="00A1414F">
      <w:pPr>
        <w:pStyle w:val="IEEEHeading1"/>
        <w:rPr>
          <w:szCs w:val="20"/>
          <w:lang w:val="sv-SE"/>
        </w:rPr>
      </w:pPr>
      <w:r w:rsidRPr="004F1DA5">
        <w:rPr>
          <w:szCs w:val="20"/>
          <w:lang w:val="sv-SE"/>
        </w:rPr>
        <w:t>Metodologi</w:t>
      </w:r>
    </w:p>
    <w:p w14:paraId="231EAB5E" w14:textId="4EF9BF63" w:rsidR="002B4CFA" w:rsidRDefault="002633AF">
      <w:pPr>
        <w:pStyle w:val="IEEEHeading2"/>
        <w:numPr>
          <w:ilvl w:val="1"/>
          <w:numId w:val="5"/>
        </w:numPr>
        <w:spacing w:before="120" w:after="0"/>
        <w:rPr>
          <w:szCs w:val="20"/>
        </w:rPr>
      </w:pPr>
      <w:r>
        <w:rPr>
          <w:szCs w:val="20"/>
        </w:rPr>
        <w:t xml:space="preserve">Framework </w:t>
      </w:r>
      <w:proofErr w:type="spellStart"/>
      <w:r>
        <w:rPr>
          <w:szCs w:val="20"/>
        </w:rPr>
        <w:t>Penelitian</w:t>
      </w:r>
      <w:proofErr w:type="spellEnd"/>
    </w:p>
    <w:p w14:paraId="28D74C2E" w14:textId="006EF20D" w:rsidR="00292236" w:rsidRPr="00212E0E" w:rsidRDefault="00537649"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Penelitian ini menggunakan </w:t>
      </w:r>
      <w:proofErr w:type="spellStart"/>
      <w:r w:rsidRPr="00212E0E">
        <w:rPr>
          <w:rFonts w:eastAsia="Times New Roman"/>
          <w:i w:val="0"/>
          <w:iCs/>
          <w:color w:val="000000"/>
          <w:lang w:val="id-ID" w:eastAsia="id-ID"/>
        </w:rPr>
        <w:t>framework</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Cross</w:t>
      </w:r>
      <w:proofErr w:type="spellEnd"/>
      <w:r w:rsidRPr="00212E0E">
        <w:rPr>
          <w:rFonts w:eastAsia="Times New Roman"/>
          <w:i w:val="0"/>
          <w:iCs/>
          <w:color w:val="000000"/>
          <w:lang w:val="id-ID" w:eastAsia="id-ID"/>
        </w:rPr>
        <w:t xml:space="preserve"> Industry Standard </w:t>
      </w:r>
      <w:proofErr w:type="spellStart"/>
      <w:r w:rsidRPr="00212E0E">
        <w:rPr>
          <w:rFonts w:eastAsia="Times New Roman"/>
          <w:i w:val="0"/>
          <w:iCs/>
          <w:color w:val="000000"/>
          <w:lang w:val="id-ID" w:eastAsia="id-ID"/>
        </w:rPr>
        <w:t>Process</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for</w:t>
      </w:r>
      <w:proofErr w:type="spellEnd"/>
      <w:r w:rsidRPr="00212E0E">
        <w:rPr>
          <w:rFonts w:eastAsia="Times New Roman"/>
          <w:i w:val="0"/>
          <w:iCs/>
          <w:color w:val="000000"/>
          <w:lang w:val="id-ID" w:eastAsia="id-ID"/>
        </w:rPr>
        <w:t xml:space="preserve"> Data Mining (CRISP-DM) sebagai panduan dalam pelaksanaan proses Data Mining. CRISP-DM adalah model proses yang bersifat independen terhadap industri untuk penambangan data. Model ini terdiri dari enam fase </w:t>
      </w:r>
      <w:proofErr w:type="spellStart"/>
      <w:r w:rsidRPr="00212E0E">
        <w:rPr>
          <w:rFonts w:eastAsia="Times New Roman"/>
          <w:i w:val="0"/>
          <w:iCs/>
          <w:color w:val="000000"/>
          <w:lang w:val="id-ID" w:eastAsia="id-ID"/>
        </w:rPr>
        <w:t>iteratif</w:t>
      </w:r>
      <w:proofErr w:type="spellEnd"/>
      <w:r w:rsidRPr="00212E0E">
        <w:rPr>
          <w:rFonts w:eastAsia="Times New Roman"/>
          <w:i w:val="0"/>
          <w:iCs/>
          <w:color w:val="000000"/>
          <w:lang w:val="id-ID" w:eastAsia="id-ID"/>
        </w:rPr>
        <w:t>, mulai dari pemahaman bisnis (</w:t>
      </w:r>
      <w:proofErr w:type="spellStart"/>
      <w:r w:rsidRPr="00212E0E">
        <w:rPr>
          <w:rFonts w:eastAsia="Times New Roman"/>
          <w:i w:val="0"/>
          <w:iCs/>
          <w:color w:val="000000"/>
          <w:lang w:val="id-ID" w:eastAsia="id-ID"/>
        </w:rPr>
        <w:t>business</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understanding</w:t>
      </w:r>
      <w:proofErr w:type="spellEnd"/>
      <w:r w:rsidRPr="00212E0E">
        <w:rPr>
          <w:rFonts w:eastAsia="Times New Roman"/>
          <w:i w:val="0"/>
          <w:iCs/>
          <w:color w:val="000000"/>
          <w:lang w:val="id-ID" w:eastAsia="id-ID"/>
        </w:rPr>
        <w:t>) hingga implementasi (</w:t>
      </w:r>
      <w:proofErr w:type="spellStart"/>
      <w:r w:rsidRPr="00212E0E">
        <w:rPr>
          <w:rFonts w:eastAsia="Times New Roman"/>
          <w:i w:val="0"/>
          <w:iCs/>
          <w:color w:val="000000"/>
          <w:lang w:val="id-ID" w:eastAsia="id-ID"/>
        </w:rPr>
        <w:t>deployment</w:t>
      </w:r>
      <w:proofErr w:type="spellEnd"/>
      <w:r w:rsidRPr="00212E0E">
        <w:rPr>
          <w:rFonts w:eastAsia="Times New Roman"/>
          <w:i w:val="0"/>
          <w:iCs/>
          <w:color w:val="000000"/>
          <w:lang w:val="id-ID" w:eastAsia="id-ID"/>
        </w:rPr>
        <w:t xml:space="preserve">) </w:t>
      </w:r>
      <w:sdt>
        <w:sdtPr>
          <w:rPr>
            <w:rFonts w:eastAsia="Times New Roman"/>
            <w:i w:val="0"/>
            <w:iCs/>
            <w:color w:val="000000"/>
            <w:lang w:val="id-ID" w:eastAsia="id-ID"/>
          </w:rPr>
          <w:tag w:val="MENDELEY_CITATION_v3_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"/>
          <w:id w:val="787314998"/>
          <w:placeholder>
            <w:docPart w:val="DefaultPlaceholder_-1854013440"/>
          </w:placeholder>
        </w:sdtPr>
        <w:sdtContent>
          <w:r w:rsidR="00E50D33" w:rsidRPr="00E50D33">
            <w:rPr>
              <w:rFonts w:eastAsia="Times New Roman"/>
              <w:i w:val="0"/>
              <w:iCs/>
              <w:color w:val="000000"/>
              <w:lang w:val="id-ID" w:eastAsia="id-ID"/>
            </w:rPr>
            <w:t>[21]</w:t>
          </w:r>
        </w:sdtContent>
      </w:sdt>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Framework</w:t>
      </w:r>
      <w:proofErr w:type="spellEnd"/>
      <w:r w:rsidRPr="00212E0E">
        <w:rPr>
          <w:rFonts w:eastAsia="Times New Roman"/>
          <w:i w:val="0"/>
          <w:iCs/>
          <w:color w:val="000000"/>
          <w:lang w:val="id-ID" w:eastAsia="id-ID"/>
        </w:rPr>
        <w:t xml:space="preserve"> ini dipilih karena menyediakan tahapan yang terstruktur dan sistematis sehingga memudahkan proses pengembangan model mulai dari identifikasi permasalahan hingga evaluasi hasil yang diperoleh.</w:t>
      </w:r>
    </w:p>
    <w:p w14:paraId="4F092455" w14:textId="20ABA5ED" w:rsidR="00537649" w:rsidRPr="00212E0E" w:rsidRDefault="00537649" w:rsidP="00212E0E">
      <w:pPr>
        <w:pStyle w:val="IEEEParagraph"/>
        <w:spacing w:after="60"/>
        <w:rPr>
          <w:sz w:val="20"/>
          <w:szCs w:val="20"/>
          <w:lang w:val="sv-SE"/>
        </w:rPr>
      </w:pPr>
      <w:r w:rsidRPr="00537649">
        <w:rPr>
          <w:color w:val="000000"/>
          <w:sz w:val="20"/>
          <w:szCs w:val="20"/>
        </w:rPr>
        <w:t xml:space="preserve">Penggunaan CRISP-DM </w:t>
      </w:r>
      <w:r w:rsidRPr="00212E0E">
        <w:rPr>
          <w:sz w:val="20"/>
          <w:szCs w:val="20"/>
          <w:lang w:val="sv-SE"/>
        </w:rPr>
        <w:t>dalam penelitian ini membantu memastikan bahwa setiap tahapan dilakukan secara terarah dan saling berkaitan. Dengan pendekatan yang sistematis, proses pengolahan data, pembangunan model, serta evaluasi dapat dilakukan secara lebih efektif sehingga menghasilkan model yang mampu menjawab permasalahan penelitian</w:t>
      </w:r>
      <w:r w:rsidR="00292236" w:rsidRPr="00212E0E">
        <w:rPr>
          <w:sz w:val="20"/>
          <w:szCs w:val="20"/>
          <w:lang w:val="sv-SE"/>
        </w:rPr>
        <w:t xml:space="preserve">. </w:t>
      </w:r>
      <w:r w:rsidRPr="00212E0E">
        <w:rPr>
          <w:sz w:val="20"/>
          <w:szCs w:val="20"/>
          <w:lang w:val="sv-SE"/>
        </w:rPr>
        <w:t xml:space="preserve">Selain itu, </w:t>
      </w:r>
      <w:r w:rsidRPr="00212E0E">
        <w:rPr>
          <w:sz w:val="20"/>
          <w:szCs w:val="20"/>
          <w:lang w:val="sv-SE"/>
        </w:rPr>
        <w:t>CRISP-DM mendukung pengembangan berbagai jenis model Data Mining, termasuk klasifikasi dan regresi yang digunakan dalam penelitian ini. Melalui framework ini, penelitian tidak hanya berfokus pada pencapaian performa model yang baik, tetapi juga pada pemahaman data, kualitas proses pengolahan data, serta interpretasi hasil yang dihasilkan.</w:t>
      </w:r>
    </w:p>
    <w:p w14:paraId="2CC3B6EF" w14:textId="77777777" w:rsidR="00537649" w:rsidRDefault="00537649" w:rsidP="00212E0E">
      <w:pPr>
        <w:pStyle w:val="IEEEParagraph"/>
        <w:spacing w:after="60"/>
        <w:rPr>
          <w:color w:val="000000"/>
          <w:sz w:val="20"/>
          <w:szCs w:val="20"/>
        </w:rPr>
      </w:pPr>
      <w:r w:rsidRPr="00212E0E">
        <w:rPr>
          <w:sz w:val="20"/>
          <w:szCs w:val="20"/>
          <w:lang w:val="sv-SE"/>
        </w:rPr>
        <w:t>Pada penelitian ini, tahapan CRISP-DM digunakan sebagai acuan utama dalam proses pe</w:t>
      </w:r>
      <w:r w:rsidRPr="00537649">
        <w:rPr>
          <w:color w:val="000000"/>
          <w:sz w:val="20"/>
          <w:szCs w:val="20"/>
        </w:rPr>
        <w:t>ngembangan model prediksi tingkat hidrasi dan kebutuhan konsumsi air harian. Adapun penerapan setiap tahapan akan dijelaskan lebih lanjut pada sub bab berikutnya.</w:t>
      </w:r>
    </w:p>
    <w:p w14:paraId="5BE2E7F5" w14:textId="2B9300E5" w:rsidR="00292236" w:rsidRDefault="001B25AC">
      <w:pPr>
        <w:pStyle w:val="NormalWeb"/>
        <w:keepNext/>
        <w:numPr>
          <w:ilvl w:val="1"/>
          <w:numId w:val="5"/>
        </w:numPr>
        <w:spacing w:before="120" w:beforeAutospacing="0" w:after="0" w:afterAutospacing="0"/>
        <w:jc w:val="both"/>
        <w:rPr>
          <w:sz w:val="20"/>
          <w:szCs w:val="20"/>
        </w:rPr>
      </w:pPr>
      <w:proofErr w:type="spellStart"/>
      <w:r>
        <w:rPr>
          <w:i/>
          <w:iCs/>
          <w:sz w:val="20"/>
          <w:szCs w:val="20"/>
        </w:rPr>
        <w:t>Bussines</w:t>
      </w:r>
      <w:proofErr w:type="spellEnd"/>
      <w:r>
        <w:rPr>
          <w:i/>
          <w:iCs/>
          <w:sz w:val="20"/>
          <w:szCs w:val="20"/>
        </w:rPr>
        <w:t xml:space="preserve"> </w:t>
      </w:r>
      <w:proofErr w:type="spellStart"/>
      <w:r>
        <w:rPr>
          <w:i/>
          <w:iCs/>
          <w:sz w:val="20"/>
          <w:szCs w:val="20"/>
        </w:rPr>
        <w:t>Understanding</w:t>
      </w:r>
      <w:proofErr w:type="spellEnd"/>
    </w:p>
    <w:p w14:paraId="55EB7A6B" w14:textId="77777777" w:rsidR="00292236" w:rsidRPr="00212E0E" w:rsidRDefault="00292236" w:rsidP="00DF5B0D">
      <w:pPr>
        <w:pStyle w:val="IEEEHeading2"/>
        <w:keepNext/>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Business </w:t>
      </w:r>
      <w:proofErr w:type="spellStart"/>
      <w:r w:rsidRPr="00212E0E">
        <w:rPr>
          <w:rFonts w:eastAsia="Times New Roman"/>
          <w:i w:val="0"/>
          <w:iCs/>
          <w:color w:val="000000"/>
          <w:lang w:val="id-ID" w:eastAsia="id-ID"/>
        </w:rPr>
        <w:t>understanding</w:t>
      </w:r>
      <w:proofErr w:type="spellEnd"/>
      <w:r w:rsidRPr="00212E0E">
        <w:rPr>
          <w:rFonts w:eastAsia="Times New Roman"/>
          <w:i w:val="0"/>
          <w:iCs/>
          <w:color w:val="000000"/>
          <w:lang w:val="id-ID" w:eastAsia="id-ID"/>
        </w:rPr>
        <w:t xml:space="preserve"> merupakan tahapan awal yang sangat krusial dalam kerangka kerja CRISP-DM untuk memahami latar belakang permasalahan secara mendalam dari perspektif domain yang diteliti. Permasalahan utama yang diangkat dalam </w:t>
      </w:r>
      <w:proofErr w:type="spellStart"/>
      <w:r w:rsidRPr="00212E0E">
        <w:rPr>
          <w:rFonts w:eastAsia="Times New Roman"/>
          <w:i w:val="0"/>
          <w:iCs/>
          <w:color w:val="000000"/>
          <w:lang w:val="id-ID" w:eastAsia="id-ID"/>
        </w:rPr>
        <w:t>project</w:t>
      </w:r>
      <w:proofErr w:type="spellEnd"/>
      <w:r w:rsidRPr="00212E0E">
        <w:rPr>
          <w:rFonts w:eastAsia="Times New Roman"/>
          <w:i w:val="0"/>
          <w:iCs/>
          <w:color w:val="000000"/>
          <w:lang w:val="id-ID" w:eastAsia="id-ID"/>
        </w:rPr>
        <w:t xml:space="preserve"> ini berpusat pada pentingnya air sebagai komponen vital penyusun tubuh manusia yang berfungsi meregulasi suhu tubuh, memodulasi tekanan osmotik, dan mendukung proses metabolisme. Namun, tingkat aktivitas masyarakat yang sangat beragam sering kali menyebabkan pola konsumsi cairan harian menjadi bervariasi dan tidak memenuhi anjuran kecukupan yang seharusnya. Kondisi asupan air yang tidak sesuai semestinya ini sangat rentan memicu dehidrasi, yang pada akhirnya berisiko menurunkan performa kognitif, mengganggu aktivitas fisik, serta membahayakan fungsi organ tubuh secara keseluruhan. Oleh karena itu, diperlukan sebuah upaya deteksi dini dan analisis komprehensif terhadap pola kecukupan cairan untuk mencegah memburuknya kondisi kesehatan akibat masalah yang sering tidak disadari ini.</w:t>
      </w:r>
    </w:p>
    <w:p w14:paraId="45C441E6" w14:textId="77777777" w:rsidR="00292236" w:rsidRPr="00212E0E" w:rsidRDefault="00292236" w:rsidP="00212E0E">
      <w:pPr>
        <w:pStyle w:val="IEEEParagraph"/>
        <w:spacing w:after="60"/>
        <w:rPr>
          <w:sz w:val="20"/>
          <w:szCs w:val="20"/>
          <w:lang w:val="sv-SE"/>
        </w:rPr>
      </w:pPr>
      <w:proofErr w:type="spellStart"/>
      <w:r w:rsidRPr="00292236">
        <w:rPr>
          <w:color w:val="000000"/>
          <w:sz w:val="20"/>
          <w:szCs w:val="20"/>
        </w:rPr>
        <w:t>Untuk</w:t>
      </w:r>
      <w:proofErr w:type="spellEnd"/>
      <w:r w:rsidRPr="00292236">
        <w:rPr>
          <w:color w:val="000000"/>
          <w:sz w:val="20"/>
          <w:szCs w:val="20"/>
        </w:rPr>
        <w:t xml:space="preserve"> </w:t>
      </w:r>
      <w:proofErr w:type="spellStart"/>
      <w:r w:rsidRPr="00292236">
        <w:rPr>
          <w:color w:val="000000"/>
          <w:sz w:val="20"/>
          <w:szCs w:val="20"/>
        </w:rPr>
        <w:t>menjawab</w:t>
      </w:r>
      <w:proofErr w:type="spellEnd"/>
      <w:r w:rsidRPr="00292236">
        <w:rPr>
          <w:color w:val="000000"/>
          <w:sz w:val="20"/>
          <w:szCs w:val="20"/>
        </w:rPr>
        <w:t xml:space="preserve"> </w:t>
      </w:r>
      <w:proofErr w:type="spellStart"/>
      <w:r w:rsidRPr="00292236">
        <w:rPr>
          <w:color w:val="000000"/>
          <w:sz w:val="20"/>
          <w:szCs w:val="20"/>
        </w:rPr>
        <w:t>masalah</w:t>
      </w:r>
      <w:proofErr w:type="spellEnd"/>
      <w:r w:rsidRPr="00292236">
        <w:rPr>
          <w:color w:val="000000"/>
          <w:sz w:val="20"/>
          <w:szCs w:val="20"/>
        </w:rPr>
        <w:t xml:space="preserve"> </w:t>
      </w:r>
      <w:proofErr w:type="spellStart"/>
      <w:r w:rsidRPr="00292236">
        <w:rPr>
          <w:color w:val="000000"/>
          <w:sz w:val="20"/>
          <w:szCs w:val="20"/>
        </w:rPr>
        <w:t>kesehatan</w:t>
      </w:r>
      <w:proofErr w:type="spellEnd"/>
      <w:r w:rsidRPr="00292236">
        <w:rPr>
          <w:color w:val="000000"/>
          <w:sz w:val="20"/>
          <w:szCs w:val="20"/>
        </w:rPr>
        <w:t xml:space="preserve"> </w:t>
      </w:r>
      <w:proofErr w:type="spellStart"/>
      <w:r w:rsidRPr="00292236">
        <w:rPr>
          <w:color w:val="000000"/>
          <w:sz w:val="20"/>
          <w:szCs w:val="20"/>
        </w:rPr>
        <w:t>tersebut</w:t>
      </w:r>
      <w:proofErr w:type="spellEnd"/>
      <w:r w:rsidRPr="00292236">
        <w:rPr>
          <w:color w:val="000000"/>
          <w:sz w:val="20"/>
          <w:szCs w:val="20"/>
        </w:rPr>
        <w:t xml:space="preserve">, project </w:t>
      </w:r>
      <w:proofErr w:type="spellStart"/>
      <w:r w:rsidRPr="00292236">
        <w:rPr>
          <w:color w:val="000000"/>
          <w:sz w:val="20"/>
          <w:szCs w:val="20"/>
        </w:rPr>
        <w:t>ini</w:t>
      </w:r>
      <w:proofErr w:type="spellEnd"/>
      <w:r w:rsidRPr="00292236">
        <w:rPr>
          <w:color w:val="000000"/>
          <w:sz w:val="20"/>
          <w:szCs w:val="20"/>
        </w:rPr>
        <w:t xml:space="preserve"> </w:t>
      </w:r>
      <w:proofErr w:type="spellStart"/>
      <w:r w:rsidRPr="00292236">
        <w:rPr>
          <w:color w:val="000000"/>
          <w:sz w:val="20"/>
          <w:szCs w:val="20"/>
        </w:rPr>
        <w:t>memformulasikan</w:t>
      </w:r>
      <w:proofErr w:type="spellEnd"/>
      <w:r w:rsidRPr="00292236">
        <w:rPr>
          <w:color w:val="000000"/>
          <w:sz w:val="20"/>
          <w:szCs w:val="20"/>
        </w:rPr>
        <w:t xml:space="preserve"> </w:t>
      </w:r>
      <w:proofErr w:type="spellStart"/>
      <w:r w:rsidRPr="00292236">
        <w:rPr>
          <w:color w:val="000000"/>
          <w:sz w:val="20"/>
          <w:szCs w:val="20"/>
        </w:rPr>
        <w:t>tujuan</w:t>
      </w:r>
      <w:proofErr w:type="spellEnd"/>
      <w:r w:rsidRPr="00292236">
        <w:rPr>
          <w:color w:val="000000"/>
          <w:sz w:val="20"/>
          <w:szCs w:val="20"/>
        </w:rPr>
        <w:t xml:space="preserve"> </w:t>
      </w:r>
      <w:r w:rsidRPr="00292236">
        <w:rPr>
          <w:i/>
          <w:iCs/>
          <w:color w:val="000000"/>
          <w:sz w:val="20"/>
          <w:szCs w:val="20"/>
        </w:rPr>
        <w:t>Data Mining</w:t>
      </w:r>
      <w:r w:rsidRPr="00292236">
        <w:rPr>
          <w:color w:val="000000"/>
          <w:sz w:val="20"/>
          <w:szCs w:val="20"/>
        </w:rPr>
        <w:t xml:space="preserve"> dengan memanfaatkan ketersediaan data riwayat kesehatan masyarakat yang kini jumlahnya sangat banyak. Melalui penerapan algoritma </w:t>
      </w:r>
      <w:r w:rsidRPr="00292236">
        <w:rPr>
          <w:i/>
          <w:iCs/>
          <w:color w:val="000000"/>
          <w:sz w:val="20"/>
          <w:szCs w:val="20"/>
        </w:rPr>
        <w:t>Data Mining</w:t>
      </w:r>
      <w:r w:rsidRPr="00292236">
        <w:rPr>
          <w:color w:val="000000"/>
          <w:sz w:val="20"/>
          <w:szCs w:val="20"/>
        </w:rPr>
        <w:t xml:space="preserve">, </w:t>
      </w:r>
      <w:r w:rsidRPr="00212E0E">
        <w:rPr>
          <w:sz w:val="20"/>
          <w:szCs w:val="20"/>
          <w:lang w:val="sv-SE"/>
        </w:rPr>
        <w:t>proyek ini difokuskan pada penggalian pola pengetahuan yang tersembunyi dari dataset "Daily Water Intake and Hydration Patterns". Secara spesifik, pendekatan yang digunakan mencakup pemodelan klasifikasi untuk mengkategorikan status hidrasi individu secara akurat berdasarkan variabel demografis dan aktivitas fisik, serta pemodelan prediksi (regresi) untuk mengestimasi angka kebutuhan asupan cairan harian yang paling optimal bagi setiap profil pengguna.</w:t>
      </w:r>
    </w:p>
    <w:p w14:paraId="1E71E08F" w14:textId="213A439A" w:rsidR="00292236" w:rsidRDefault="00292236" w:rsidP="00212E0E">
      <w:pPr>
        <w:pStyle w:val="IEEEParagraph"/>
        <w:spacing w:after="60"/>
        <w:rPr>
          <w:color w:val="000000"/>
          <w:sz w:val="20"/>
          <w:szCs w:val="20"/>
        </w:rPr>
      </w:pPr>
      <w:r w:rsidRPr="00212E0E">
        <w:rPr>
          <w:sz w:val="20"/>
          <w:szCs w:val="20"/>
          <w:lang w:val="sv-SE"/>
        </w:rPr>
        <w:t>Keberhasilan dari tahapan analitik ini tidak hanya diukur dari pencapaian evaluasi model yang optimal, melainkan juga dari strategi implementasi atau deployment yang memberikan solusi nyata. Hasil pemodelan algoritma terbaik selanjutnya akan diintegrasikan secara utuh ke dalam sebuah prototipe aplikasi web interaktif. Aplikasi ini dirancang sebagai alat bantu deteksi dini</w:t>
      </w:r>
      <w:r w:rsidRPr="00292236">
        <w:rPr>
          <w:color w:val="000000"/>
          <w:sz w:val="20"/>
          <w:szCs w:val="20"/>
        </w:rPr>
        <w:t xml:space="preserve"> bagi masyarakat luas, sehingga memungkinkan pengguna untuk memantau status hidrasi mereka secara mandiri, menyesuaikan asupan air dengan rutinitas harian, dan pada akhirnya mencegah risiko penurunan kualitas kesehatan.</w:t>
      </w:r>
    </w:p>
    <w:p w14:paraId="6F49C8C1" w14:textId="77777777" w:rsidR="00B92447" w:rsidRDefault="000D789C">
      <w:pPr>
        <w:pStyle w:val="NormalWeb"/>
        <w:numPr>
          <w:ilvl w:val="1"/>
          <w:numId w:val="5"/>
        </w:numPr>
        <w:spacing w:before="0" w:beforeAutospacing="0" w:after="120" w:afterAutospacing="0"/>
        <w:jc w:val="both"/>
        <w:rPr>
          <w:i/>
          <w:iCs/>
          <w:color w:val="000000"/>
          <w:sz w:val="20"/>
          <w:szCs w:val="20"/>
        </w:rPr>
      </w:pPr>
      <w:r w:rsidRPr="000D789C">
        <w:rPr>
          <w:i/>
          <w:iCs/>
          <w:color w:val="000000"/>
          <w:sz w:val="20"/>
          <w:szCs w:val="20"/>
        </w:rPr>
        <w:t xml:space="preserve">Data </w:t>
      </w:r>
      <w:proofErr w:type="spellStart"/>
      <w:r w:rsidRPr="000D789C">
        <w:rPr>
          <w:i/>
          <w:iCs/>
          <w:color w:val="000000"/>
          <w:sz w:val="20"/>
          <w:szCs w:val="20"/>
        </w:rPr>
        <w:t>Understanding</w:t>
      </w:r>
      <w:proofErr w:type="spellEnd"/>
    </w:p>
    <w:p w14:paraId="35B16E5B" w14:textId="22DC0F75" w:rsidR="00B92447" w:rsidRPr="00212E0E" w:rsidRDefault="00B92447"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lastRenderedPageBreak/>
        <w:t>Dataset yang digunakan dalam penelitian ini adalah Daily Water Intake Dataset yang diperoleh dari platform Kaggle. Dataset ini berisi informasi mengenai karakteristik individu, aktivitas fisik, kondisi lingkungan, konsumsi air harian, dan tingkat hidrasi.</w:t>
      </w:r>
    </w:p>
    <w:p w14:paraId="39264577" w14:textId="536D5254" w:rsidR="000D789C" w:rsidRDefault="00B92447" w:rsidP="00212E0E">
      <w:pPr>
        <w:pStyle w:val="IEEEParagraph"/>
        <w:spacing w:after="60"/>
        <w:rPr>
          <w:color w:val="000000"/>
          <w:sz w:val="20"/>
          <w:szCs w:val="20"/>
        </w:rPr>
      </w:pPr>
      <w:r w:rsidRPr="00B92447">
        <w:rPr>
          <w:color w:val="000000"/>
          <w:sz w:val="20"/>
          <w:szCs w:val="20"/>
        </w:rPr>
        <w:t xml:space="preserve">Jumlah data yang digunakan </w:t>
      </w:r>
      <w:proofErr w:type="spellStart"/>
      <w:r w:rsidRPr="00B92447">
        <w:rPr>
          <w:color w:val="000000"/>
          <w:sz w:val="20"/>
          <w:szCs w:val="20"/>
        </w:rPr>
        <w:t>dalam</w:t>
      </w:r>
      <w:proofErr w:type="spellEnd"/>
      <w:r w:rsidRPr="00B92447">
        <w:rPr>
          <w:color w:val="000000"/>
          <w:sz w:val="20"/>
          <w:szCs w:val="20"/>
        </w:rPr>
        <w:t xml:space="preserve"> </w:t>
      </w:r>
      <w:proofErr w:type="spellStart"/>
      <w:r w:rsidRPr="00B92447">
        <w:rPr>
          <w:color w:val="000000"/>
          <w:sz w:val="20"/>
          <w:szCs w:val="20"/>
        </w:rPr>
        <w:t>penelitian</w:t>
      </w:r>
      <w:proofErr w:type="spellEnd"/>
      <w:r w:rsidRPr="00B92447">
        <w:rPr>
          <w:color w:val="000000"/>
          <w:sz w:val="20"/>
          <w:szCs w:val="20"/>
        </w:rPr>
        <w:t xml:space="preserve"> </w:t>
      </w:r>
      <w:proofErr w:type="spellStart"/>
      <w:r w:rsidRPr="00B92447">
        <w:rPr>
          <w:color w:val="000000"/>
          <w:sz w:val="20"/>
          <w:szCs w:val="20"/>
        </w:rPr>
        <w:t>sebanyak</w:t>
      </w:r>
      <w:proofErr w:type="spellEnd"/>
      <w:r w:rsidRPr="00B92447">
        <w:rPr>
          <w:color w:val="000000"/>
          <w:sz w:val="20"/>
          <w:szCs w:val="20"/>
        </w:rPr>
        <w:t xml:space="preserve"> </w:t>
      </w:r>
      <w:proofErr w:type="spellStart"/>
      <w:r w:rsidRPr="00B92447">
        <w:rPr>
          <w:color w:val="000000"/>
          <w:sz w:val="20"/>
          <w:szCs w:val="20"/>
        </w:rPr>
        <w:t>lebih</w:t>
      </w:r>
      <w:proofErr w:type="spellEnd"/>
      <w:r w:rsidRPr="00B92447">
        <w:rPr>
          <w:color w:val="000000"/>
          <w:sz w:val="20"/>
          <w:szCs w:val="20"/>
        </w:rPr>
        <w:t xml:space="preserve"> </w:t>
      </w:r>
      <w:proofErr w:type="spellStart"/>
      <w:r w:rsidRPr="00B92447">
        <w:rPr>
          <w:color w:val="000000"/>
          <w:sz w:val="20"/>
          <w:szCs w:val="20"/>
        </w:rPr>
        <w:t>dari</w:t>
      </w:r>
      <w:proofErr w:type="spellEnd"/>
      <w:r w:rsidRPr="00B92447">
        <w:rPr>
          <w:color w:val="000000"/>
          <w:sz w:val="20"/>
          <w:szCs w:val="20"/>
        </w:rPr>
        <w:t xml:space="preserve"> 29.000 record </w:t>
      </w:r>
      <w:proofErr w:type="spellStart"/>
      <w:r w:rsidRPr="00B92447">
        <w:rPr>
          <w:color w:val="000000"/>
          <w:sz w:val="20"/>
          <w:szCs w:val="20"/>
        </w:rPr>
        <w:t>dengan</w:t>
      </w:r>
      <w:proofErr w:type="spellEnd"/>
      <w:r w:rsidRPr="00B92447">
        <w:rPr>
          <w:color w:val="000000"/>
          <w:sz w:val="20"/>
          <w:szCs w:val="20"/>
        </w:rPr>
        <w:t xml:space="preserve"> </w:t>
      </w:r>
      <w:proofErr w:type="spellStart"/>
      <w:r w:rsidRPr="00B92447">
        <w:rPr>
          <w:color w:val="000000"/>
          <w:sz w:val="20"/>
          <w:szCs w:val="20"/>
        </w:rPr>
        <w:t>tujuh</w:t>
      </w:r>
      <w:proofErr w:type="spellEnd"/>
      <w:r w:rsidRPr="00B92447">
        <w:rPr>
          <w:color w:val="000000"/>
          <w:sz w:val="20"/>
          <w:szCs w:val="20"/>
        </w:rPr>
        <w:t xml:space="preserve"> </w:t>
      </w:r>
      <w:proofErr w:type="spellStart"/>
      <w:r w:rsidRPr="00B92447">
        <w:rPr>
          <w:color w:val="000000"/>
          <w:sz w:val="20"/>
          <w:szCs w:val="20"/>
        </w:rPr>
        <w:t>atribut</w:t>
      </w:r>
      <w:proofErr w:type="spellEnd"/>
      <w:r w:rsidRPr="00B92447">
        <w:rPr>
          <w:color w:val="000000"/>
          <w:sz w:val="20"/>
          <w:szCs w:val="20"/>
        </w:rPr>
        <w:t xml:space="preserve"> </w:t>
      </w:r>
      <w:proofErr w:type="spellStart"/>
      <w:r w:rsidRPr="00B92447">
        <w:rPr>
          <w:color w:val="000000"/>
          <w:sz w:val="20"/>
          <w:szCs w:val="20"/>
        </w:rPr>
        <w:t>utama</w:t>
      </w:r>
      <w:proofErr w:type="spellEnd"/>
      <w:r w:rsidRPr="00B92447">
        <w:rPr>
          <w:color w:val="000000"/>
          <w:sz w:val="20"/>
          <w:szCs w:val="20"/>
        </w:rPr>
        <w:t xml:space="preserve">. Dataset </w:t>
      </w:r>
      <w:proofErr w:type="spellStart"/>
      <w:r w:rsidRPr="00B92447">
        <w:rPr>
          <w:color w:val="000000"/>
          <w:sz w:val="20"/>
          <w:szCs w:val="20"/>
        </w:rPr>
        <w:t>ini</w:t>
      </w:r>
      <w:proofErr w:type="spellEnd"/>
      <w:r w:rsidRPr="00B92447">
        <w:rPr>
          <w:color w:val="000000"/>
          <w:sz w:val="20"/>
          <w:szCs w:val="20"/>
        </w:rPr>
        <w:t xml:space="preserve"> </w:t>
      </w:r>
      <w:proofErr w:type="spellStart"/>
      <w:r w:rsidRPr="00B92447">
        <w:rPr>
          <w:color w:val="000000"/>
          <w:sz w:val="20"/>
          <w:szCs w:val="20"/>
        </w:rPr>
        <w:t>dipilih</w:t>
      </w:r>
      <w:proofErr w:type="spellEnd"/>
      <w:r w:rsidRPr="00B92447">
        <w:rPr>
          <w:color w:val="000000"/>
          <w:sz w:val="20"/>
          <w:szCs w:val="20"/>
        </w:rPr>
        <w:t xml:space="preserve"> </w:t>
      </w:r>
      <w:proofErr w:type="spellStart"/>
      <w:r w:rsidRPr="00B92447">
        <w:rPr>
          <w:color w:val="000000"/>
          <w:sz w:val="20"/>
          <w:szCs w:val="20"/>
        </w:rPr>
        <w:t>karena</w:t>
      </w:r>
      <w:proofErr w:type="spellEnd"/>
      <w:r w:rsidRPr="00B92447">
        <w:rPr>
          <w:color w:val="000000"/>
          <w:sz w:val="20"/>
          <w:szCs w:val="20"/>
        </w:rPr>
        <w:t xml:space="preserve"> </w:t>
      </w:r>
      <w:r w:rsidRPr="00212E0E">
        <w:rPr>
          <w:sz w:val="20"/>
          <w:szCs w:val="20"/>
          <w:lang w:val="sv-SE"/>
        </w:rPr>
        <w:t>memiliki</w:t>
      </w:r>
      <w:r w:rsidRPr="00B92447">
        <w:rPr>
          <w:color w:val="000000"/>
          <w:sz w:val="20"/>
          <w:szCs w:val="20"/>
        </w:rPr>
        <w:t xml:space="preserve"> jumlah data yang cukup besar, atribut yang relevan dengan permasalahan penelitian, serta memenuhi kebutuhan untuk penerapan metode klasifikasi dan regresi.</w:t>
      </w:r>
      <w:r>
        <w:rPr>
          <w:color w:val="000000"/>
          <w:sz w:val="20"/>
          <w:szCs w:val="20"/>
        </w:rPr>
        <w:t xml:space="preserve"> </w:t>
      </w:r>
      <w:r w:rsidRPr="00B92447">
        <w:rPr>
          <w:color w:val="000000"/>
          <w:sz w:val="20"/>
          <w:szCs w:val="20"/>
        </w:rPr>
        <w:t>Adapun atribut yang digunakan dapat dilihat pada Tabel berikut.</w:t>
      </w:r>
    </w:p>
    <w:p w14:paraId="4F4FB7F7" w14:textId="20856524" w:rsidR="00B62BD5" w:rsidRPr="00B62BD5" w:rsidRDefault="00B62BD5" w:rsidP="00B62BD5">
      <w:pPr>
        <w:pStyle w:val="IEEETableCaption"/>
        <w:rPr>
          <w:lang w:val="sv-SE"/>
        </w:rPr>
      </w:pPr>
      <w:r w:rsidRPr="007E132A">
        <w:rPr>
          <w:lang w:val="sv-SE"/>
        </w:rPr>
        <w:t>T</w:t>
      </w:r>
      <w:r>
        <w:rPr>
          <w:lang w:val="sv-SE"/>
        </w:rPr>
        <w:t>a</w:t>
      </w:r>
      <w:r w:rsidRPr="007E132A">
        <w:rPr>
          <w:lang w:val="sv-SE"/>
        </w:rPr>
        <w:t>bel</w:t>
      </w:r>
      <w:r>
        <w:rPr>
          <w:lang w:val="id-ID"/>
        </w:rPr>
        <w:t xml:space="preserve"> </w:t>
      </w:r>
      <w:r>
        <w:fldChar w:fldCharType="begin"/>
      </w:r>
      <w:r w:rsidRPr="007E132A">
        <w:rPr>
          <w:lang w:val="sv-SE"/>
        </w:rPr>
        <w:instrText xml:space="preserve"> SEQ TABLE \* ROMAN </w:instrText>
      </w:r>
      <w:r>
        <w:fldChar w:fldCharType="separate"/>
      </w:r>
      <w:r w:rsidRPr="007E132A">
        <w:rPr>
          <w:noProof/>
          <w:lang w:val="sv-SE"/>
        </w:rPr>
        <w:t>I</w:t>
      </w:r>
      <w:r>
        <w:fldChar w:fldCharType="end"/>
      </w:r>
      <w:r w:rsidRPr="007E132A">
        <w:rPr>
          <w:lang w:val="sv-SE"/>
        </w:rPr>
        <w:br w:type="textWrapping" w:clear="all"/>
      </w:r>
      <w:r>
        <w:rPr>
          <w:lang w:val="sv-SE"/>
        </w:rPr>
        <w:t>Deskripsi Dataset</w:t>
      </w:r>
    </w:p>
    <w:tbl>
      <w:tblPr>
        <w:tblStyle w:val="KisiTabel"/>
        <w:tblW w:w="0" w:type="auto"/>
        <w:tblLook w:val="04A0" w:firstRow="1" w:lastRow="0" w:firstColumn="1" w:lastColumn="0" w:noHBand="0" w:noVBand="1"/>
      </w:tblPr>
      <w:tblGrid>
        <w:gridCol w:w="846"/>
        <w:gridCol w:w="1559"/>
        <w:gridCol w:w="2608"/>
      </w:tblGrid>
      <w:tr w:rsidR="00B63E17" w14:paraId="464AFC5A" w14:textId="77777777" w:rsidTr="00B63E17">
        <w:tc>
          <w:tcPr>
            <w:tcW w:w="846" w:type="dxa"/>
          </w:tcPr>
          <w:p w14:paraId="2FC16569" w14:textId="1DC9AB42" w:rsidR="00B63E17" w:rsidRPr="00B63E17" w:rsidRDefault="00B63E17" w:rsidP="00B63E17">
            <w:pPr>
              <w:pStyle w:val="NormalWeb"/>
              <w:spacing w:before="240" w:after="240"/>
              <w:jc w:val="center"/>
              <w:rPr>
                <w:b/>
                <w:bCs/>
                <w:color w:val="000000"/>
                <w:sz w:val="18"/>
                <w:szCs w:val="18"/>
              </w:rPr>
            </w:pPr>
            <w:proofErr w:type="spellStart"/>
            <w:r w:rsidRPr="00B63E17">
              <w:rPr>
                <w:b/>
                <w:bCs/>
                <w:color w:val="000000"/>
                <w:sz w:val="18"/>
                <w:szCs w:val="18"/>
              </w:rPr>
              <w:t>No</w:t>
            </w:r>
            <w:proofErr w:type="spellEnd"/>
          </w:p>
        </w:tc>
        <w:tc>
          <w:tcPr>
            <w:tcW w:w="1559" w:type="dxa"/>
          </w:tcPr>
          <w:p w14:paraId="295C36CD" w14:textId="3030BB60" w:rsidR="00B63E17" w:rsidRPr="00B63E17" w:rsidRDefault="00B63E17" w:rsidP="00B63E17">
            <w:pPr>
              <w:pStyle w:val="NormalWeb"/>
              <w:spacing w:before="240" w:after="240"/>
              <w:jc w:val="center"/>
              <w:rPr>
                <w:b/>
                <w:bCs/>
                <w:color w:val="000000"/>
                <w:sz w:val="18"/>
                <w:szCs w:val="18"/>
              </w:rPr>
            </w:pPr>
            <w:r w:rsidRPr="00B63E17">
              <w:rPr>
                <w:b/>
                <w:bCs/>
                <w:color w:val="000000"/>
                <w:sz w:val="18"/>
                <w:szCs w:val="18"/>
              </w:rPr>
              <w:t>Atribut</w:t>
            </w:r>
          </w:p>
        </w:tc>
        <w:tc>
          <w:tcPr>
            <w:tcW w:w="2608" w:type="dxa"/>
          </w:tcPr>
          <w:p w14:paraId="51AF1F27" w14:textId="4F485BDC" w:rsidR="00B63E17" w:rsidRPr="00B63E17" w:rsidRDefault="00B63E17" w:rsidP="00B63E17">
            <w:pPr>
              <w:pStyle w:val="NormalWeb"/>
              <w:spacing w:before="240" w:after="240"/>
              <w:jc w:val="center"/>
              <w:rPr>
                <w:b/>
                <w:bCs/>
                <w:color w:val="000000"/>
                <w:sz w:val="18"/>
                <w:szCs w:val="18"/>
              </w:rPr>
            </w:pPr>
            <w:r w:rsidRPr="00B63E17">
              <w:rPr>
                <w:b/>
                <w:bCs/>
                <w:color w:val="000000"/>
                <w:sz w:val="18"/>
                <w:szCs w:val="18"/>
              </w:rPr>
              <w:t>Deskripsi</w:t>
            </w:r>
          </w:p>
        </w:tc>
      </w:tr>
      <w:tr w:rsidR="00B63E17" w14:paraId="06EC95A5" w14:textId="77777777" w:rsidTr="00B63E17">
        <w:tc>
          <w:tcPr>
            <w:tcW w:w="846" w:type="dxa"/>
          </w:tcPr>
          <w:p w14:paraId="45BFD2B9" w14:textId="02858663" w:rsidR="00B63E17" w:rsidRPr="00B63E17" w:rsidRDefault="00B63E17" w:rsidP="00B63E17">
            <w:pPr>
              <w:pStyle w:val="NormalWeb"/>
              <w:spacing w:before="240" w:after="240"/>
              <w:jc w:val="center"/>
              <w:rPr>
                <w:color w:val="000000"/>
                <w:sz w:val="18"/>
                <w:szCs w:val="18"/>
              </w:rPr>
            </w:pPr>
            <w:r w:rsidRPr="00B63E17">
              <w:rPr>
                <w:color w:val="000000"/>
                <w:sz w:val="18"/>
                <w:szCs w:val="18"/>
              </w:rPr>
              <w:t>1</w:t>
            </w:r>
          </w:p>
        </w:tc>
        <w:tc>
          <w:tcPr>
            <w:tcW w:w="1559" w:type="dxa"/>
          </w:tcPr>
          <w:p w14:paraId="6B03EEBA" w14:textId="4571465B" w:rsidR="00B63E17" w:rsidRPr="00B63E17" w:rsidRDefault="00B63E17" w:rsidP="00B63E17">
            <w:pPr>
              <w:pStyle w:val="NormalWeb"/>
              <w:spacing w:before="240" w:after="240"/>
              <w:jc w:val="center"/>
              <w:rPr>
                <w:color w:val="000000"/>
                <w:sz w:val="18"/>
                <w:szCs w:val="18"/>
              </w:rPr>
            </w:pPr>
            <w:r w:rsidRPr="00B63E17">
              <w:rPr>
                <w:sz w:val="18"/>
                <w:szCs w:val="18"/>
              </w:rPr>
              <w:t>Age</w:t>
            </w:r>
          </w:p>
        </w:tc>
        <w:tc>
          <w:tcPr>
            <w:tcW w:w="2608" w:type="dxa"/>
          </w:tcPr>
          <w:p w14:paraId="10EA4883" w14:textId="514BBFAC" w:rsidR="00B63E17" w:rsidRPr="00B63E17" w:rsidRDefault="00B63E17" w:rsidP="00B63E17">
            <w:pPr>
              <w:pStyle w:val="NormalWeb"/>
              <w:spacing w:before="240" w:after="240"/>
              <w:jc w:val="both"/>
              <w:rPr>
                <w:color w:val="000000"/>
                <w:sz w:val="18"/>
                <w:szCs w:val="18"/>
              </w:rPr>
            </w:pPr>
            <w:r w:rsidRPr="00B63E17">
              <w:rPr>
                <w:sz w:val="18"/>
                <w:szCs w:val="18"/>
              </w:rPr>
              <w:t>Usia individu</w:t>
            </w:r>
          </w:p>
        </w:tc>
      </w:tr>
      <w:tr w:rsidR="00B63E17" w14:paraId="2E6C319C" w14:textId="77777777" w:rsidTr="00B63E17">
        <w:tc>
          <w:tcPr>
            <w:tcW w:w="846" w:type="dxa"/>
          </w:tcPr>
          <w:p w14:paraId="3D359C6E" w14:textId="57813857" w:rsidR="00B63E17" w:rsidRPr="00B63E17" w:rsidRDefault="00B63E17" w:rsidP="00B63E17">
            <w:pPr>
              <w:pStyle w:val="NormalWeb"/>
              <w:spacing w:before="240" w:after="240"/>
              <w:jc w:val="center"/>
              <w:rPr>
                <w:color w:val="000000"/>
                <w:sz w:val="18"/>
                <w:szCs w:val="18"/>
              </w:rPr>
            </w:pPr>
            <w:r w:rsidRPr="00B63E17">
              <w:rPr>
                <w:color w:val="000000"/>
                <w:sz w:val="18"/>
                <w:szCs w:val="18"/>
              </w:rPr>
              <w:t>2</w:t>
            </w:r>
          </w:p>
        </w:tc>
        <w:tc>
          <w:tcPr>
            <w:tcW w:w="1559" w:type="dxa"/>
          </w:tcPr>
          <w:p w14:paraId="4CBEF85C" w14:textId="25A4E67B" w:rsidR="00B63E17" w:rsidRPr="00B63E17" w:rsidRDefault="00B63E17" w:rsidP="00B63E17">
            <w:pPr>
              <w:pStyle w:val="NormalWeb"/>
              <w:spacing w:before="240" w:after="240"/>
              <w:jc w:val="center"/>
              <w:rPr>
                <w:color w:val="000000"/>
                <w:sz w:val="18"/>
                <w:szCs w:val="18"/>
              </w:rPr>
            </w:pPr>
            <w:r w:rsidRPr="00B63E17">
              <w:rPr>
                <w:sz w:val="18"/>
                <w:szCs w:val="18"/>
              </w:rPr>
              <w:t>Gender</w:t>
            </w:r>
          </w:p>
        </w:tc>
        <w:tc>
          <w:tcPr>
            <w:tcW w:w="2608" w:type="dxa"/>
          </w:tcPr>
          <w:p w14:paraId="554AB770" w14:textId="6204FA68" w:rsidR="00B63E17" w:rsidRPr="00B63E17" w:rsidRDefault="00B63E17" w:rsidP="00B63E17">
            <w:pPr>
              <w:pStyle w:val="NormalWeb"/>
              <w:spacing w:before="240" w:after="240"/>
              <w:jc w:val="both"/>
              <w:rPr>
                <w:color w:val="000000"/>
                <w:sz w:val="18"/>
                <w:szCs w:val="18"/>
              </w:rPr>
            </w:pPr>
            <w:r w:rsidRPr="00B63E17">
              <w:rPr>
                <w:sz w:val="18"/>
                <w:szCs w:val="18"/>
              </w:rPr>
              <w:t>Jenis kelamin</w:t>
            </w:r>
          </w:p>
        </w:tc>
      </w:tr>
      <w:tr w:rsidR="00B63E17" w:rsidRPr="001E33F7" w14:paraId="133B31CE" w14:textId="77777777" w:rsidTr="00B63E17">
        <w:tc>
          <w:tcPr>
            <w:tcW w:w="846" w:type="dxa"/>
          </w:tcPr>
          <w:p w14:paraId="07B7F30F" w14:textId="135B3A2D" w:rsidR="00B63E17" w:rsidRPr="00B63E17" w:rsidRDefault="00B63E17" w:rsidP="00B63E17">
            <w:pPr>
              <w:pStyle w:val="NormalWeb"/>
              <w:spacing w:before="240" w:after="240"/>
              <w:jc w:val="center"/>
              <w:rPr>
                <w:color w:val="000000"/>
                <w:sz w:val="18"/>
                <w:szCs w:val="18"/>
              </w:rPr>
            </w:pPr>
            <w:r w:rsidRPr="00B63E17">
              <w:rPr>
                <w:color w:val="000000"/>
                <w:sz w:val="18"/>
                <w:szCs w:val="18"/>
              </w:rPr>
              <w:t>3</w:t>
            </w:r>
          </w:p>
        </w:tc>
        <w:tc>
          <w:tcPr>
            <w:tcW w:w="1559" w:type="dxa"/>
          </w:tcPr>
          <w:p w14:paraId="36F44192" w14:textId="422AB2DB" w:rsidR="00B63E17" w:rsidRPr="00B63E17" w:rsidRDefault="00B63E17" w:rsidP="00B63E17">
            <w:pPr>
              <w:pStyle w:val="NormalWeb"/>
              <w:spacing w:before="240" w:after="240"/>
              <w:jc w:val="center"/>
              <w:rPr>
                <w:color w:val="000000"/>
                <w:sz w:val="18"/>
                <w:szCs w:val="18"/>
              </w:rPr>
            </w:pPr>
            <w:proofErr w:type="spellStart"/>
            <w:r w:rsidRPr="00B63E17">
              <w:rPr>
                <w:sz w:val="18"/>
                <w:szCs w:val="18"/>
              </w:rPr>
              <w:t>Weight</w:t>
            </w:r>
            <w:proofErr w:type="spellEnd"/>
            <w:r w:rsidRPr="00B63E17">
              <w:rPr>
                <w:sz w:val="18"/>
                <w:szCs w:val="18"/>
              </w:rPr>
              <w:t xml:space="preserve"> (kg)</w:t>
            </w:r>
          </w:p>
        </w:tc>
        <w:tc>
          <w:tcPr>
            <w:tcW w:w="2608" w:type="dxa"/>
          </w:tcPr>
          <w:p w14:paraId="53843D94" w14:textId="74074836" w:rsidR="00B63E17" w:rsidRPr="00B63E17" w:rsidRDefault="00B63E17" w:rsidP="00B63E17">
            <w:pPr>
              <w:pStyle w:val="NormalWeb"/>
              <w:spacing w:before="240" w:after="240"/>
              <w:jc w:val="both"/>
              <w:rPr>
                <w:color w:val="000000"/>
                <w:sz w:val="18"/>
                <w:szCs w:val="18"/>
              </w:rPr>
            </w:pPr>
            <w:r w:rsidRPr="00B63E17">
              <w:rPr>
                <w:sz w:val="18"/>
                <w:szCs w:val="18"/>
              </w:rPr>
              <w:t>Berat badan individu dalam kilogram</w:t>
            </w:r>
          </w:p>
        </w:tc>
      </w:tr>
      <w:tr w:rsidR="00B63E17" w14:paraId="7722D024" w14:textId="77777777" w:rsidTr="00B63E17">
        <w:tc>
          <w:tcPr>
            <w:tcW w:w="846" w:type="dxa"/>
          </w:tcPr>
          <w:p w14:paraId="60F279E9" w14:textId="2DD38F4A" w:rsidR="00B63E17" w:rsidRPr="00B63E17" w:rsidRDefault="00B63E17" w:rsidP="00B63E17">
            <w:pPr>
              <w:pStyle w:val="NormalWeb"/>
              <w:spacing w:before="240" w:after="240"/>
              <w:jc w:val="center"/>
              <w:rPr>
                <w:color w:val="000000"/>
                <w:sz w:val="18"/>
                <w:szCs w:val="18"/>
              </w:rPr>
            </w:pPr>
            <w:r w:rsidRPr="00B63E17">
              <w:rPr>
                <w:color w:val="000000"/>
                <w:sz w:val="18"/>
                <w:szCs w:val="18"/>
              </w:rPr>
              <w:t>4</w:t>
            </w:r>
          </w:p>
        </w:tc>
        <w:tc>
          <w:tcPr>
            <w:tcW w:w="1559" w:type="dxa"/>
          </w:tcPr>
          <w:p w14:paraId="513BC3D3" w14:textId="7B1C61E8" w:rsidR="00B63E17" w:rsidRPr="00B63E17" w:rsidRDefault="00B63E17" w:rsidP="00B63E17">
            <w:pPr>
              <w:pStyle w:val="NormalWeb"/>
              <w:spacing w:before="240" w:after="240"/>
              <w:jc w:val="center"/>
              <w:rPr>
                <w:color w:val="000000"/>
                <w:sz w:val="18"/>
                <w:szCs w:val="18"/>
              </w:rPr>
            </w:pPr>
            <w:proofErr w:type="spellStart"/>
            <w:r w:rsidRPr="00B63E17">
              <w:rPr>
                <w:sz w:val="18"/>
                <w:szCs w:val="18"/>
              </w:rPr>
              <w:t>Physical</w:t>
            </w:r>
            <w:proofErr w:type="spellEnd"/>
            <w:r w:rsidRPr="00B63E17">
              <w:rPr>
                <w:sz w:val="18"/>
                <w:szCs w:val="18"/>
              </w:rPr>
              <w:t xml:space="preserve"> </w:t>
            </w:r>
            <w:proofErr w:type="spellStart"/>
            <w:r w:rsidRPr="00B63E17">
              <w:rPr>
                <w:sz w:val="18"/>
                <w:szCs w:val="18"/>
              </w:rPr>
              <w:t>Activity</w:t>
            </w:r>
            <w:proofErr w:type="spellEnd"/>
            <w:r w:rsidRPr="00B63E17">
              <w:rPr>
                <w:sz w:val="18"/>
                <w:szCs w:val="18"/>
              </w:rPr>
              <w:t xml:space="preserve"> Level</w:t>
            </w:r>
          </w:p>
        </w:tc>
        <w:tc>
          <w:tcPr>
            <w:tcW w:w="2608" w:type="dxa"/>
          </w:tcPr>
          <w:p w14:paraId="7CD449DE" w14:textId="566A370D" w:rsidR="00B63E17" w:rsidRPr="00B63E17" w:rsidRDefault="00B63E17" w:rsidP="00B63E17">
            <w:pPr>
              <w:pStyle w:val="NormalWeb"/>
              <w:spacing w:before="240" w:after="240"/>
              <w:jc w:val="both"/>
              <w:rPr>
                <w:color w:val="000000"/>
                <w:sz w:val="18"/>
                <w:szCs w:val="18"/>
              </w:rPr>
            </w:pPr>
            <w:r w:rsidRPr="00B63E17">
              <w:rPr>
                <w:sz w:val="18"/>
                <w:szCs w:val="18"/>
              </w:rPr>
              <w:t>Tingkat aktivitas fisik</w:t>
            </w:r>
          </w:p>
        </w:tc>
      </w:tr>
      <w:tr w:rsidR="00B63E17" w14:paraId="198B34C4" w14:textId="77777777" w:rsidTr="00B63E17">
        <w:tc>
          <w:tcPr>
            <w:tcW w:w="846" w:type="dxa"/>
          </w:tcPr>
          <w:p w14:paraId="0D97F715" w14:textId="282CD38A" w:rsidR="00B63E17" w:rsidRPr="00B63E17" w:rsidRDefault="00B63E17" w:rsidP="00B63E17">
            <w:pPr>
              <w:pStyle w:val="NormalWeb"/>
              <w:spacing w:before="240" w:after="240"/>
              <w:jc w:val="center"/>
              <w:rPr>
                <w:color w:val="000000"/>
                <w:sz w:val="18"/>
                <w:szCs w:val="18"/>
              </w:rPr>
            </w:pPr>
            <w:r w:rsidRPr="00B63E17">
              <w:rPr>
                <w:color w:val="000000"/>
                <w:sz w:val="18"/>
                <w:szCs w:val="18"/>
              </w:rPr>
              <w:t>5</w:t>
            </w:r>
          </w:p>
        </w:tc>
        <w:tc>
          <w:tcPr>
            <w:tcW w:w="1559" w:type="dxa"/>
          </w:tcPr>
          <w:p w14:paraId="19EE99CD" w14:textId="0AE50622" w:rsidR="00B63E17" w:rsidRPr="00B63E17" w:rsidRDefault="00B63E17" w:rsidP="00B63E17">
            <w:pPr>
              <w:pStyle w:val="NormalWeb"/>
              <w:spacing w:before="240" w:after="240"/>
              <w:jc w:val="center"/>
              <w:rPr>
                <w:color w:val="000000"/>
                <w:sz w:val="18"/>
                <w:szCs w:val="18"/>
              </w:rPr>
            </w:pPr>
            <w:proofErr w:type="spellStart"/>
            <w:r w:rsidRPr="00B63E17">
              <w:rPr>
                <w:sz w:val="18"/>
                <w:szCs w:val="18"/>
              </w:rPr>
              <w:t>Weather</w:t>
            </w:r>
            <w:proofErr w:type="spellEnd"/>
          </w:p>
        </w:tc>
        <w:tc>
          <w:tcPr>
            <w:tcW w:w="2608" w:type="dxa"/>
          </w:tcPr>
          <w:p w14:paraId="718F17A6" w14:textId="43CEDC3E" w:rsidR="00B63E17" w:rsidRPr="00B63E17" w:rsidRDefault="00B63E17" w:rsidP="00B63E17">
            <w:pPr>
              <w:pStyle w:val="NormalWeb"/>
              <w:spacing w:before="240" w:after="240"/>
              <w:jc w:val="both"/>
              <w:rPr>
                <w:color w:val="000000"/>
                <w:sz w:val="18"/>
                <w:szCs w:val="18"/>
              </w:rPr>
            </w:pPr>
            <w:r w:rsidRPr="00B63E17">
              <w:rPr>
                <w:sz w:val="18"/>
                <w:szCs w:val="18"/>
              </w:rPr>
              <w:t>Kondisi cuaca</w:t>
            </w:r>
          </w:p>
        </w:tc>
      </w:tr>
      <w:tr w:rsidR="00B63E17" w14:paraId="1198DD58" w14:textId="77777777" w:rsidTr="00B63E17">
        <w:tc>
          <w:tcPr>
            <w:tcW w:w="846" w:type="dxa"/>
          </w:tcPr>
          <w:p w14:paraId="63FF5C84" w14:textId="5ABC1DD0" w:rsidR="00B63E17" w:rsidRPr="00B63E17" w:rsidRDefault="00B63E17" w:rsidP="00B63E17">
            <w:pPr>
              <w:pStyle w:val="NormalWeb"/>
              <w:spacing w:before="240" w:after="240"/>
              <w:jc w:val="center"/>
              <w:rPr>
                <w:color w:val="000000"/>
                <w:sz w:val="18"/>
                <w:szCs w:val="18"/>
              </w:rPr>
            </w:pPr>
            <w:r w:rsidRPr="00B63E17">
              <w:rPr>
                <w:color w:val="000000"/>
                <w:sz w:val="18"/>
                <w:szCs w:val="18"/>
              </w:rPr>
              <w:t>6</w:t>
            </w:r>
          </w:p>
        </w:tc>
        <w:tc>
          <w:tcPr>
            <w:tcW w:w="1559" w:type="dxa"/>
          </w:tcPr>
          <w:p w14:paraId="568D112A" w14:textId="0F28FBC7" w:rsidR="00B63E17" w:rsidRPr="00B63E17" w:rsidRDefault="00B63E17" w:rsidP="00B63E17">
            <w:pPr>
              <w:pStyle w:val="NormalWeb"/>
              <w:spacing w:before="240" w:after="240"/>
              <w:jc w:val="center"/>
              <w:rPr>
                <w:color w:val="000000"/>
                <w:sz w:val="18"/>
                <w:szCs w:val="18"/>
              </w:rPr>
            </w:pPr>
            <w:proofErr w:type="spellStart"/>
            <w:r w:rsidRPr="00B63E17">
              <w:rPr>
                <w:sz w:val="18"/>
                <w:szCs w:val="18"/>
              </w:rPr>
              <w:t>Daily</w:t>
            </w:r>
            <w:proofErr w:type="spellEnd"/>
            <w:r w:rsidRPr="00B63E17">
              <w:rPr>
                <w:sz w:val="18"/>
                <w:szCs w:val="18"/>
              </w:rPr>
              <w:t xml:space="preserve"> Water </w:t>
            </w:r>
            <w:proofErr w:type="spellStart"/>
            <w:r w:rsidRPr="00B63E17">
              <w:rPr>
                <w:sz w:val="18"/>
                <w:szCs w:val="18"/>
              </w:rPr>
              <w:t>Intake</w:t>
            </w:r>
            <w:proofErr w:type="spellEnd"/>
            <w:r w:rsidRPr="00B63E17">
              <w:rPr>
                <w:sz w:val="18"/>
                <w:szCs w:val="18"/>
              </w:rPr>
              <w:t xml:space="preserve"> (</w:t>
            </w:r>
            <w:proofErr w:type="spellStart"/>
            <w:r w:rsidRPr="00B63E17">
              <w:rPr>
                <w:sz w:val="18"/>
                <w:szCs w:val="18"/>
              </w:rPr>
              <w:t>liters</w:t>
            </w:r>
            <w:proofErr w:type="spellEnd"/>
            <w:r w:rsidRPr="00B63E17">
              <w:rPr>
                <w:sz w:val="18"/>
                <w:szCs w:val="18"/>
              </w:rPr>
              <w:t>)</w:t>
            </w:r>
          </w:p>
        </w:tc>
        <w:tc>
          <w:tcPr>
            <w:tcW w:w="2608" w:type="dxa"/>
          </w:tcPr>
          <w:p w14:paraId="7CD85098" w14:textId="71E40D4A" w:rsidR="00B63E17" w:rsidRPr="00B63E17" w:rsidRDefault="00B63E17" w:rsidP="00B63E17">
            <w:pPr>
              <w:pStyle w:val="NormalWeb"/>
              <w:spacing w:before="240" w:after="240"/>
              <w:jc w:val="both"/>
              <w:rPr>
                <w:color w:val="000000"/>
                <w:sz w:val="18"/>
                <w:szCs w:val="18"/>
              </w:rPr>
            </w:pPr>
            <w:r w:rsidRPr="00B63E17">
              <w:rPr>
                <w:sz w:val="18"/>
                <w:szCs w:val="18"/>
              </w:rPr>
              <w:t>Jumlah konsumsi air harian</w:t>
            </w:r>
          </w:p>
        </w:tc>
      </w:tr>
      <w:tr w:rsidR="00B63E17" w14:paraId="17F40A81" w14:textId="77777777" w:rsidTr="00B63E17">
        <w:tc>
          <w:tcPr>
            <w:tcW w:w="846" w:type="dxa"/>
          </w:tcPr>
          <w:p w14:paraId="5283B86D" w14:textId="7DD095BE" w:rsidR="00B63E17" w:rsidRPr="00B63E17" w:rsidRDefault="00B63E17" w:rsidP="00B63E17">
            <w:pPr>
              <w:pStyle w:val="NormalWeb"/>
              <w:spacing w:before="240" w:after="240"/>
              <w:jc w:val="center"/>
              <w:rPr>
                <w:color w:val="000000"/>
                <w:sz w:val="18"/>
                <w:szCs w:val="18"/>
              </w:rPr>
            </w:pPr>
            <w:r w:rsidRPr="00B63E17">
              <w:rPr>
                <w:color w:val="000000"/>
                <w:sz w:val="18"/>
                <w:szCs w:val="18"/>
              </w:rPr>
              <w:t>7</w:t>
            </w:r>
          </w:p>
        </w:tc>
        <w:tc>
          <w:tcPr>
            <w:tcW w:w="1559" w:type="dxa"/>
          </w:tcPr>
          <w:p w14:paraId="22470857" w14:textId="324FC853" w:rsidR="00B63E17" w:rsidRPr="00B63E17" w:rsidRDefault="00B63E17" w:rsidP="00B63E17">
            <w:pPr>
              <w:pStyle w:val="NormalWeb"/>
              <w:spacing w:before="240" w:after="240"/>
              <w:jc w:val="center"/>
              <w:rPr>
                <w:color w:val="000000"/>
                <w:sz w:val="18"/>
                <w:szCs w:val="18"/>
              </w:rPr>
            </w:pPr>
            <w:proofErr w:type="spellStart"/>
            <w:r w:rsidRPr="00B63E17">
              <w:rPr>
                <w:sz w:val="18"/>
                <w:szCs w:val="18"/>
              </w:rPr>
              <w:t>Hydration</w:t>
            </w:r>
            <w:proofErr w:type="spellEnd"/>
            <w:r w:rsidRPr="00B63E17">
              <w:rPr>
                <w:sz w:val="18"/>
                <w:szCs w:val="18"/>
              </w:rPr>
              <w:t xml:space="preserve"> Level (target klasifikasi)</w:t>
            </w:r>
          </w:p>
        </w:tc>
        <w:tc>
          <w:tcPr>
            <w:tcW w:w="2608" w:type="dxa"/>
          </w:tcPr>
          <w:p w14:paraId="1A17A3CF" w14:textId="54DEB6C2" w:rsidR="00B63E17" w:rsidRPr="00B63E17" w:rsidRDefault="00B63E17" w:rsidP="00B63E17">
            <w:pPr>
              <w:pStyle w:val="NormalWeb"/>
              <w:spacing w:before="240" w:after="240"/>
              <w:jc w:val="both"/>
              <w:rPr>
                <w:color w:val="000000"/>
                <w:sz w:val="18"/>
                <w:szCs w:val="18"/>
              </w:rPr>
            </w:pPr>
            <w:r w:rsidRPr="00B63E17">
              <w:rPr>
                <w:sz w:val="18"/>
                <w:szCs w:val="18"/>
              </w:rPr>
              <w:t>Tingkat hidrasi individu</w:t>
            </w:r>
          </w:p>
        </w:tc>
      </w:tr>
    </w:tbl>
    <w:p w14:paraId="587B4364" w14:textId="049B638D" w:rsidR="00537649" w:rsidRPr="005D119E" w:rsidRDefault="00B63E17" w:rsidP="005D119E">
      <w:pPr>
        <w:pStyle w:val="NormalWeb"/>
        <w:spacing w:before="0" w:beforeAutospacing="0" w:after="120" w:afterAutospacing="0"/>
        <w:jc w:val="both"/>
        <w:rPr>
          <w:b/>
          <w:bCs/>
          <w:color w:val="000000"/>
          <w:sz w:val="20"/>
          <w:szCs w:val="20"/>
          <w:lang w:val="en-AU"/>
        </w:rPr>
      </w:pPr>
      <w:proofErr w:type="spellStart"/>
      <w:r w:rsidRPr="005D119E">
        <w:rPr>
          <w:b/>
          <w:bCs/>
          <w:color w:val="000000"/>
          <w:sz w:val="20"/>
          <w:szCs w:val="20"/>
          <w:lang w:val="en-AU"/>
        </w:rPr>
        <w:t>Variabel</w:t>
      </w:r>
      <w:proofErr w:type="spellEnd"/>
      <w:r w:rsidRPr="005D119E">
        <w:rPr>
          <w:b/>
          <w:bCs/>
          <w:color w:val="000000"/>
          <w:sz w:val="20"/>
          <w:szCs w:val="20"/>
          <w:lang w:val="en-AU"/>
        </w:rPr>
        <w:t xml:space="preserve"> Target</w:t>
      </w:r>
    </w:p>
    <w:p w14:paraId="015569F5" w14:textId="7469DAC3" w:rsidR="00B62BD5" w:rsidRPr="00B62BD5" w:rsidRDefault="00B60F07" w:rsidP="00B60F07">
      <w:pPr>
        <w:pStyle w:val="IEEETableCaption"/>
        <w:rPr>
          <w:lang w:val="sv-SE"/>
        </w:rPr>
      </w:pPr>
      <w:r w:rsidRPr="007E132A">
        <w:rPr>
          <w:lang w:val="sv-SE"/>
        </w:rPr>
        <w:t>T</w:t>
      </w:r>
      <w:r>
        <w:rPr>
          <w:lang w:val="sv-SE"/>
        </w:rPr>
        <w:t>a</w:t>
      </w:r>
      <w:r w:rsidRPr="007E132A">
        <w:rPr>
          <w:lang w:val="sv-SE"/>
        </w:rPr>
        <w:t>bel</w:t>
      </w:r>
      <w:r>
        <w:rPr>
          <w:lang w:val="id-ID"/>
        </w:rPr>
        <w:t xml:space="preserve"> </w:t>
      </w:r>
      <w:r>
        <w:fldChar w:fldCharType="begin"/>
      </w:r>
      <w:r w:rsidRPr="007E132A">
        <w:rPr>
          <w:lang w:val="sv-SE"/>
        </w:rPr>
        <w:instrText xml:space="preserve"> SEQ TABLE \* ROMAN </w:instrText>
      </w:r>
      <w:r>
        <w:fldChar w:fldCharType="separate"/>
      </w:r>
      <w:r>
        <w:rPr>
          <w:noProof/>
          <w:lang w:val="sv-SE"/>
        </w:rPr>
        <w:t>II</w:t>
      </w:r>
      <w:r>
        <w:fldChar w:fldCharType="end"/>
      </w:r>
      <w:r w:rsidRPr="007E132A">
        <w:rPr>
          <w:lang w:val="sv-SE"/>
        </w:rPr>
        <w:br w:type="textWrapping" w:clear="all"/>
      </w:r>
      <w:r w:rsidR="00B62BD5">
        <w:rPr>
          <w:lang w:val="sv-SE"/>
        </w:rPr>
        <w:t>Target Variabel Target</w:t>
      </w:r>
    </w:p>
    <w:tbl>
      <w:tblPr>
        <w:tblStyle w:val="KisiTabel"/>
        <w:tblW w:w="0" w:type="auto"/>
        <w:tblLook w:val="04A0" w:firstRow="1" w:lastRow="0" w:firstColumn="1" w:lastColumn="0" w:noHBand="0" w:noVBand="1"/>
      </w:tblPr>
      <w:tblGrid>
        <w:gridCol w:w="2506"/>
        <w:gridCol w:w="2507"/>
      </w:tblGrid>
      <w:tr w:rsidR="00B62BD5" w14:paraId="547864F0" w14:textId="77777777" w:rsidTr="00B62BD5">
        <w:tc>
          <w:tcPr>
            <w:tcW w:w="2506" w:type="dxa"/>
          </w:tcPr>
          <w:p w14:paraId="14BE9DEF" w14:textId="7CB8B530" w:rsidR="00B62BD5" w:rsidRPr="00B62BD5" w:rsidRDefault="00B62BD5" w:rsidP="00B62BD5">
            <w:pPr>
              <w:pStyle w:val="NormalWeb"/>
              <w:spacing w:before="0" w:beforeAutospacing="0" w:after="0" w:afterAutospacing="0"/>
              <w:rPr>
                <w:color w:val="000000"/>
                <w:sz w:val="18"/>
                <w:szCs w:val="18"/>
              </w:rPr>
            </w:pPr>
            <w:r w:rsidRPr="00B62BD5">
              <w:rPr>
                <w:color w:val="000000"/>
                <w:sz w:val="18"/>
                <w:szCs w:val="18"/>
              </w:rPr>
              <w:t>Metode</w:t>
            </w:r>
          </w:p>
        </w:tc>
        <w:tc>
          <w:tcPr>
            <w:tcW w:w="2507" w:type="dxa"/>
          </w:tcPr>
          <w:p w14:paraId="6FBD83DB" w14:textId="42C2140F" w:rsidR="00B62BD5" w:rsidRPr="00B62BD5" w:rsidRDefault="00B62BD5" w:rsidP="00B62BD5">
            <w:pPr>
              <w:pStyle w:val="NormalWeb"/>
              <w:spacing w:before="0" w:beforeAutospacing="0" w:after="120" w:afterAutospacing="0"/>
              <w:jc w:val="both"/>
              <w:rPr>
                <w:color w:val="000000"/>
                <w:sz w:val="18"/>
                <w:szCs w:val="18"/>
              </w:rPr>
            </w:pPr>
            <w:r w:rsidRPr="00B62BD5">
              <w:rPr>
                <w:color w:val="000000"/>
                <w:sz w:val="18"/>
                <w:szCs w:val="18"/>
              </w:rPr>
              <w:t>Target</w:t>
            </w:r>
          </w:p>
        </w:tc>
      </w:tr>
      <w:tr w:rsidR="00B62BD5" w14:paraId="62E4A511" w14:textId="77777777" w:rsidTr="00B62BD5">
        <w:tc>
          <w:tcPr>
            <w:tcW w:w="2506" w:type="dxa"/>
          </w:tcPr>
          <w:p w14:paraId="29C5391C" w14:textId="550BDD22" w:rsidR="00B62BD5" w:rsidRPr="00B62BD5" w:rsidRDefault="00B62BD5" w:rsidP="00B62BD5">
            <w:pPr>
              <w:pStyle w:val="NormalWeb"/>
              <w:spacing w:before="0" w:beforeAutospacing="0" w:after="0" w:afterAutospacing="0"/>
              <w:rPr>
                <w:color w:val="000000"/>
                <w:sz w:val="18"/>
                <w:szCs w:val="18"/>
              </w:rPr>
            </w:pPr>
            <w:r w:rsidRPr="00B62BD5">
              <w:rPr>
                <w:color w:val="000000"/>
                <w:sz w:val="18"/>
                <w:szCs w:val="18"/>
              </w:rPr>
              <w:t>Klasifikasi</w:t>
            </w:r>
          </w:p>
        </w:tc>
        <w:tc>
          <w:tcPr>
            <w:tcW w:w="2507" w:type="dxa"/>
          </w:tcPr>
          <w:p w14:paraId="0E2CAC8F" w14:textId="2A8868E7" w:rsidR="00B62BD5" w:rsidRPr="00B62BD5" w:rsidRDefault="00B62BD5" w:rsidP="00B62BD5">
            <w:pPr>
              <w:pStyle w:val="NormalWeb"/>
              <w:spacing w:before="0" w:beforeAutospacing="0" w:after="120" w:afterAutospacing="0"/>
              <w:jc w:val="both"/>
              <w:rPr>
                <w:color w:val="000000"/>
                <w:sz w:val="18"/>
                <w:szCs w:val="18"/>
              </w:rPr>
            </w:pPr>
            <w:proofErr w:type="spellStart"/>
            <w:r w:rsidRPr="00B62BD5">
              <w:rPr>
                <w:color w:val="000000"/>
                <w:sz w:val="18"/>
                <w:szCs w:val="18"/>
              </w:rPr>
              <w:t>Hydration</w:t>
            </w:r>
            <w:proofErr w:type="spellEnd"/>
            <w:r w:rsidRPr="00B62BD5">
              <w:rPr>
                <w:color w:val="000000"/>
                <w:sz w:val="18"/>
                <w:szCs w:val="18"/>
              </w:rPr>
              <w:t xml:space="preserve"> Level [</w:t>
            </w:r>
            <w:proofErr w:type="spellStart"/>
            <w:r w:rsidRPr="00B62BD5">
              <w:rPr>
                <w:color w:val="000000"/>
                <w:sz w:val="18"/>
                <w:szCs w:val="18"/>
              </w:rPr>
              <w:t>Good</w:t>
            </w:r>
            <w:proofErr w:type="spellEnd"/>
            <w:r w:rsidRPr="00B62BD5">
              <w:rPr>
                <w:color w:val="000000"/>
                <w:sz w:val="18"/>
                <w:szCs w:val="18"/>
              </w:rPr>
              <w:t xml:space="preserve">, </w:t>
            </w:r>
            <w:proofErr w:type="spellStart"/>
            <w:r w:rsidRPr="00B62BD5">
              <w:rPr>
                <w:color w:val="000000"/>
                <w:sz w:val="18"/>
                <w:szCs w:val="18"/>
              </w:rPr>
              <w:t>Poor</w:t>
            </w:r>
            <w:proofErr w:type="spellEnd"/>
            <w:r w:rsidRPr="00B62BD5">
              <w:rPr>
                <w:color w:val="000000"/>
                <w:sz w:val="18"/>
                <w:szCs w:val="18"/>
              </w:rPr>
              <w:t>]</w:t>
            </w:r>
          </w:p>
        </w:tc>
      </w:tr>
      <w:tr w:rsidR="00B62BD5" w14:paraId="0CE06B7D" w14:textId="77777777" w:rsidTr="00B62BD5">
        <w:tc>
          <w:tcPr>
            <w:tcW w:w="2506" w:type="dxa"/>
          </w:tcPr>
          <w:p w14:paraId="789D6313" w14:textId="432F545E" w:rsidR="00B62BD5" w:rsidRPr="00B62BD5" w:rsidRDefault="00B62BD5" w:rsidP="00B62BD5">
            <w:pPr>
              <w:pStyle w:val="NormalWeb"/>
              <w:spacing w:before="0" w:beforeAutospacing="0" w:after="0" w:afterAutospacing="0"/>
              <w:rPr>
                <w:color w:val="000000"/>
                <w:sz w:val="18"/>
                <w:szCs w:val="18"/>
              </w:rPr>
            </w:pPr>
            <w:r w:rsidRPr="00B62BD5">
              <w:rPr>
                <w:color w:val="000000"/>
                <w:sz w:val="18"/>
                <w:szCs w:val="18"/>
              </w:rPr>
              <w:t>Regresi</w:t>
            </w:r>
          </w:p>
        </w:tc>
        <w:tc>
          <w:tcPr>
            <w:tcW w:w="2507" w:type="dxa"/>
          </w:tcPr>
          <w:p w14:paraId="48EED14E" w14:textId="4E2D3D82" w:rsidR="00B62BD5" w:rsidRPr="00B62BD5" w:rsidRDefault="00B62BD5" w:rsidP="00B62BD5">
            <w:pPr>
              <w:pStyle w:val="NormalWeb"/>
              <w:spacing w:before="0" w:beforeAutospacing="0" w:after="120" w:afterAutospacing="0"/>
              <w:jc w:val="both"/>
              <w:rPr>
                <w:color w:val="000000"/>
                <w:sz w:val="18"/>
                <w:szCs w:val="18"/>
              </w:rPr>
            </w:pPr>
            <w:proofErr w:type="spellStart"/>
            <w:r w:rsidRPr="00B62BD5">
              <w:rPr>
                <w:color w:val="000000"/>
                <w:sz w:val="18"/>
                <w:szCs w:val="18"/>
              </w:rPr>
              <w:t>Daily</w:t>
            </w:r>
            <w:proofErr w:type="spellEnd"/>
            <w:r w:rsidRPr="00B62BD5">
              <w:rPr>
                <w:color w:val="000000"/>
                <w:sz w:val="18"/>
                <w:szCs w:val="18"/>
              </w:rPr>
              <w:t xml:space="preserve"> Water </w:t>
            </w:r>
            <w:proofErr w:type="spellStart"/>
            <w:r w:rsidRPr="00B62BD5">
              <w:rPr>
                <w:color w:val="000000"/>
                <w:sz w:val="18"/>
                <w:szCs w:val="18"/>
              </w:rPr>
              <w:t>Intake</w:t>
            </w:r>
            <w:proofErr w:type="spellEnd"/>
            <w:r w:rsidRPr="00B62BD5">
              <w:rPr>
                <w:color w:val="000000"/>
                <w:sz w:val="18"/>
                <w:szCs w:val="18"/>
              </w:rPr>
              <w:t xml:space="preserve"> (</w:t>
            </w:r>
            <w:proofErr w:type="spellStart"/>
            <w:r w:rsidRPr="00B62BD5">
              <w:rPr>
                <w:color w:val="000000"/>
                <w:sz w:val="18"/>
                <w:szCs w:val="18"/>
              </w:rPr>
              <w:t>liters</w:t>
            </w:r>
            <w:proofErr w:type="spellEnd"/>
            <w:r w:rsidRPr="00B62BD5">
              <w:rPr>
                <w:color w:val="000000"/>
                <w:sz w:val="18"/>
                <w:szCs w:val="18"/>
              </w:rPr>
              <w:t>)</w:t>
            </w:r>
          </w:p>
        </w:tc>
      </w:tr>
    </w:tbl>
    <w:p w14:paraId="3DDD7693" w14:textId="77777777" w:rsidR="005D119E" w:rsidRPr="005D119E" w:rsidRDefault="005D119E" w:rsidP="005D119E">
      <w:pPr>
        <w:pStyle w:val="NormalWeb"/>
        <w:spacing w:before="0" w:beforeAutospacing="0" w:after="60" w:afterAutospacing="0"/>
        <w:rPr>
          <w:color w:val="000000"/>
          <w:sz w:val="20"/>
          <w:szCs w:val="20"/>
        </w:rPr>
      </w:pPr>
      <w:r w:rsidRPr="005D119E">
        <w:rPr>
          <w:b/>
          <w:bCs/>
          <w:color w:val="000000"/>
          <w:sz w:val="20"/>
          <w:szCs w:val="20"/>
        </w:rPr>
        <w:t>Eksplorasi Data</w:t>
      </w:r>
    </w:p>
    <w:p w14:paraId="741AB007" w14:textId="77777777" w:rsidR="005D119E" w:rsidRPr="00DF5B0D" w:rsidRDefault="005D119E" w:rsidP="00DF5B0D">
      <w:pPr>
        <w:pStyle w:val="IEEEHeading2"/>
        <w:numPr>
          <w:ilvl w:val="0"/>
          <w:numId w:val="0"/>
        </w:numPr>
        <w:spacing w:before="0"/>
        <w:ind w:firstLine="289"/>
        <w:jc w:val="both"/>
        <w:rPr>
          <w:rFonts w:eastAsia="Times New Roman"/>
          <w:i w:val="0"/>
          <w:iCs/>
          <w:color w:val="000000"/>
          <w:lang w:val="id-ID" w:eastAsia="id-ID"/>
        </w:rPr>
      </w:pPr>
      <w:r w:rsidRPr="00DF5B0D">
        <w:rPr>
          <w:rFonts w:eastAsia="Times New Roman"/>
          <w:i w:val="0"/>
          <w:iCs/>
          <w:color w:val="000000"/>
          <w:lang w:val="id-ID" w:eastAsia="id-ID"/>
        </w:rPr>
        <w:t xml:space="preserve">Tahap eksplorasi data dilakukan untuk memahami karakteristik </w:t>
      </w:r>
      <w:proofErr w:type="spellStart"/>
      <w:r w:rsidRPr="00DF5B0D">
        <w:rPr>
          <w:rFonts w:eastAsia="Times New Roman"/>
          <w:i w:val="0"/>
          <w:iCs/>
          <w:color w:val="000000"/>
          <w:lang w:val="id-ID" w:eastAsia="id-ID"/>
        </w:rPr>
        <w:t>dataset</w:t>
      </w:r>
      <w:proofErr w:type="spellEnd"/>
      <w:r w:rsidRPr="00DF5B0D">
        <w:rPr>
          <w:rFonts w:eastAsia="Times New Roman"/>
          <w:i w:val="0"/>
          <w:iCs/>
          <w:color w:val="000000"/>
          <w:lang w:val="id-ID" w:eastAsia="id-ID"/>
        </w:rPr>
        <w:t xml:space="preserve"> sebelum proses pemodelan. Analisis yang dilakukan meliputi:</w:t>
      </w:r>
    </w:p>
    <w:p w14:paraId="3EDFF973" w14:textId="77777777" w:rsidR="005D119E" w:rsidRPr="005D119E" w:rsidRDefault="005D119E">
      <w:pPr>
        <w:pStyle w:val="NormalWeb"/>
        <w:numPr>
          <w:ilvl w:val="0"/>
          <w:numId w:val="8"/>
        </w:numPr>
        <w:spacing w:before="0" w:beforeAutospacing="0" w:after="60" w:afterAutospacing="0"/>
        <w:jc w:val="both"/>
        <w:rPr>
          <w:color w:val="000000"/>
          <w:sz w:val="20"/>
          <w:szCs w:val="20"/>
        </w:rPr>
      </w:pPr>
      <w:r w:rsidRPr="005D119E">
        <w:rPr>
          <w:color w:val="000000"/>
          <w:sz w:val="20"/>
          <w:szCs w:val="20"/>
        </w:rPr>
        <w:t>Pemeriksaan jumlah data dan atribut.</w:t>
      </w:r>
    </w:p>
    <w:p w14:paraId="317182D3" w14:textId="77777777" w:rsidR="005D119E" w:rsidRPr="005D119E" w:rsidRDefault="005D119E">
      <w:pPr>
        <w:pStyle w:val="NormalWeb"/>
        <w:numPr>
          <w:ilvl w:val="0"/>
          <w:numId w:val="8"/>
        </w:numPr>
        <w:spacing w:before="0" w:beforeAutospacing="0" w:after="60" w:afterAutospacing="0"/>
        <w:jc w:val="both"/>
        <w:rPr>
          <w:color w:val="000000"/>
          <w:sz w:val="20"/>
          <w:szCs w:val="20"/>
        </w:rPr>
      </w:pPr>
      <w:r w:rsidRPr="005D119E">
        <w:rPr>
          <w:color w:val="000000"/>
          <w:sz w:val="20"/>
          <w:szCs w:val="20"/>
        </w:rPr>
        <w:t>Identifikasi tipe data pada setiap atribut.</w:t>
      </w:r>
    </w:p>
    <w:p w14:paraId="6AB4AE85" w14:textId="77777777" w:rsidR="005D119E" w:rsidRPr="005D119E" w:rsidRDefault="005D119E">
      <w:pPr>
        <w:pStyle w:val="NormalWeb"/>
        <w:numPr>
          <w:ilvl w:val="0"/>
          <w:numId w:val="8"/>
        </w:numPr>
        <w:spacing w:before="0" w:beforeAutospacing="0" w:after="60" w:afterAutospacing="0"/>
        <w:jc w:val="both"/>
        <w:rPr>
          <w:color w:val="000000"/>
          <w:sz w:val="20"/>
          <w:szCs w:val="20"/>
        </w:rPr>
      </w:pPr>
      <w:r w:rsidRPr="005D119E">
        <w:rPr>
          <w:color w:val="000000"/>
          <w:sz w:val="20"/>
          <w:szCs w:val="20"/>
        </w:rPr>
        <w:t>Analisis distribusi data.</w:t>
      </w:r>
    </w:p>
    <w:p w14:paraId="3098044D" w14:textId="77777777" w:rsidR="005D119E" w:rsidRPr="005D119E" w:rsidRDefault="005D119E">
      <w:pPr>
        <w:pStyle w:val="NormalWeb"/>
        <w:numPr>
          <w:ilvl w:val="0"/>
          <w:numId w:val="8"/>
        </w:numPr>
        <w:spacing w:before="0" w:beforeAutospacing="0" w:after="60" w:afterAutospacing="0"/>
        <w:jc w:val="both"/>
        <w:rPr>
          <w:color w:val="000000"/>
          <w:sz w:val="20"/>
          <w:szCs w:val="20"/>
        </w:rPr>
      </w:pPr>
      <w:r w:rsidRPr="005D119E">
        <w:rPr>
          <w:color w:val="000000"/>
          <w:sz w:val="20"/>
          <w:szCs w:val="20"/>
        </w:rPr>
        <w:t>Analisis hubungan antar variabel.</w:t>
      </w:r>
    </w:p>
    <w:p w14:paraId="52E9CB99" w14:textId="77777777" w:rsidR="005D119E" w:rsidRPr="005D119E" w:rsidRDefault="005D119E">
      <w:pPr>
        <w:pStyle w:val="NormalWeb"/>
        <w:numPr>
          <w:ilvl w:val="0"/>
          <w:numId w:val="8"/>
        </w:numPr>
        <w:spacing w:before="0" w:beforeAutospacing="0" w:after="60" w:afterAutospacing="0"/>
        <w:jc w:val="both"/>
        <w:rPr>
          <w:color w:val="000000"/>
          <w:sz w:val="20"/>
          <w:szCs w:val="20"/>
        </w:rPr>
      </w:pPr>
      <w:r w:rsidRPr="005D119E">
        <w:rPr>
          <w:color w:val="000000"/>
          <w:sz w:val="20"/>
          <w:szCs w:val="20"/>
        </w:rPr>
        <w:t>Identifikasi missing value.</w:t>
      </w:r>
    </w:p>
    <w:p w14:paraId="0EB39F75" w14:textId="725A01E6" w:rsidR="00537649" w:rsidRDefault="005D119E">
      <w:pPr>
        <w:pStyle w:val="NormalWeb"/>
        <w:numPr>
          <w:ilvl w:val="0"/>
          <w:numId w:val="8"/>
        </w:numPr>
        <w:spacing w:before="0" w:beforeAutospacing="0" w:after="60" w:afterAutospacing="0"/>
        <w:jc w:val="both"/>
        <w:rPr>
          <w:color w:val="000000"/>
          <w:sz w:val="20"/>
          <w:szCs w:val="20"/>
        </w:rPr>
      </w:pPr>
      <w:r w:rsidRPr="005D119E">
        <w:rPr>
          <w:color w:val="000000"/>
          <w:sz w:val="20"/>
          <w:szCs w:val="20"/>
        </w:rPr>
        <w:t xml:space="preserve">Identifikasi </w:t>
      </w:r>
      <w:proofErr w:type="spellStart"/>
      <w:r w:rsidRPr="005D119E">
        <w:rPr>
          <w:color w:val="000000"/>
          <w:sz w:val="20"/>
          <w:szCs w:val="20"/>
        </w:rPr>
        <w:t>outlier</w:t>
      </w:r>
      <w:proofErr w:type="spellEnd"/>
      <w:r w:rsidRPr="005D119E">
        <w:rPr>
          <w:color w:val="000000"/>
          <w:sz w:val="20"/>
          <w:szCs w:val="20"/>
        </w:rPr>
        <w:t>.</w:t>
      </w:r>
    </w:p>
    <w:p w14:paraId="0F8FF861" w14:textId="77777777" w:rsidR="00A22E70" w:rsidRDefault="00A22E70" w:rsidP="00A22E70">
      <w:pPr>
        <w:pStyle w:val="NormalWeb"/>
        <w:spacing w:before="0" w:beforeAutospacing="0" w:after="60" w:afterAutospacing="0"/>
        <w:rPr>
          <w:color w:val="000000"/>
          <w:sz w:val="20"/>
          <w:szCs w:val="20"/>
        </w:rPr>
      </w:pPr>
    </w:p>
    <w:p w14:paraId="009F720E" w14:textId="290B9825" w:rsidR="005D119E" w:rsidRDefault="00A22E70">
      <w:pPr>
        <w:pStyle w:val="NormalWeb"/>
        <w:numPr>
          <w:ilvl w:val="1"/>
          <w:numId w:val="5"/>
        </w:numPr>
        <w:spacing w:before="0" w:beforeAutospacing="0" w:after="60" w:afterAutospacing="0"/>
        <w:rPr>
          <w:i/>
          <w:iCs/>
          <w:color w:val="000000"/>
          <w:sz w:val="20"/>
          <w:szCs w:val="20"/>
        </w:rPr>
      </w:pPr>
      <w:r w:rsidRPr="00A22E70">
        <w:rPr>
          <w:i/>
          <w:iCs/>
          <w:color w:val="000000"/>
          <w:sz w:val="20"/>
          <w:szCs w:val="20"/>
        </w:rPr>
        <w:t xml:space="preserve">Data </w:t>
      </w:r>
      <w:proofErr w:type="spellStart"/>
      <w:r w:rsidRPr="00A22E70">
        <w:rPr>
          <w:i/>
          <w:iCs/>
          <w:color w:val="000000"/>
          <w:sz w:val="20"/>
          <w:szCs w:val="20"/>
        </w:rPr>
        <w:t>Preparation</w:t>
      </w:r>
      <w:proofErr w:type="spellEnd"/>
    </w:p>
    <w:p w14:paraId="0F5AD057" w14:textId="5EA07DDA" w:rsidR="00A22E70" w:rsidRPr="00212E0E" w:rsidRDefault="00A22E70"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Tahap data </w:t>
      </w:r>
      <w:proofErr w:type="spellStart"/>
      <w:r w:rsidRPr="00212E0E">
        <w:rPr>
          <w:rFonts w:eastAsia="Times New Roman"/>
          <w:i w:val="0"/>
          <w:iCs/>
          <w:color w:val="000000"/>
          <w:lang w:val="id-ID" w:eastAsia="id-ID"/>
        </w:rPr>
        <w:t>preparation</w:t>
      </w:r>
      <w:proofErr w:type="spellEnd"/>
      <w:r w:rsidRPr="00212E0E">
        <w:rPr>
          <w:rFonts w:eastAsia="Times New Roman"/>
          <w:i w:val="0"/>
          <w:iCs/>
          <w:color w:val="000000"/>
          <w:lang w:val="id-ID" w:eastAsia="id-ID"/>
        </w:rPr>
        <w:t xml:space="preserve"> dilakukan untuk memastikan data yang digunakan telah berada dalam kondisi yang baik dan siap digunakan pada proses pemodelan. Langkah pertama adalah melakukan data </w:t>
      </w:r>
      <w:proofErr w:type="spellStart"/>
      <w:r w:rsidRPr="00212E0E">
        <w:rPr>
          <w:rFonts w:eastAsia="Times New Roman"/>
          <w:i w:val="0"/>
          <w:iCs/>
          <w:color w:val="000000"/>
          <w:lang w:val="id-ID" w:eastAsia="id-ID"/>
        </w:rPr>
        <w:t>cleaning</w:t>
      </w:r>
      <w:proofErr w:type="spellEnd"/>
      <w:r w:rsidRPr="00212E0E">
        <w:rPr>
          <w:rFonts w:eastAsia="Times New Roman"/>
          <w:i w:val="0"/>
          <w:iCs/>
          <w:color w:val="000000"/>
          <w:lang w:val="id-ID" w:eastAsia="id-ID"/>
        </w:rPr>
        <w:t xml:space="preserve"> dengan menghapus data duplikat yang ditemukan pada </w:t>
      </w:r>
      <w:proofErr w:type="spellStart"/>
      <w:r w:rsidRPr="00212E0E">
        <w:rPr>
          <w:rFonts w:eastAsia="Times New Roman"/>
          <w:i w:val="0"/>
          <w:iCs/>
          <w:color w:val="000000"/>
          <w:lang w:val="id-ID" w:eastAsia="id-ID"/>
        </w:rPr>
        <w:t>dataset</w:t>
      </w:r>
      <w:proofErr w:type="spellEnd"/>
      <w:r w:rsidRPr="00212E0E">
        <w:rPr>
          <w:rFonts w:eastAsia="Times New Roman"/>
          <w:i w:val="0"/>
          <w:iCs/>
          <w:color w:val="000000"/>
          <w:lang w:val="id-ID" w:eastAsia="id-ID"/>
        </w:rPr>
        <w:t xml:space="preserve">. Selanjutnya dilakukan pemeriksaan missing value pada seluruh atribut. Untuk atribut </w:t>
      </w:r>
      <w:proofErr w:type="spellStart"/>
      <w:r w:rsidRPr="00212E0E">
        <w:rPr>
          <w:rFonts w:eastAsia="Times New Roman"/>
          <w:i w:val="0"/>
          <w:iCs/>
          <w:color w:val="000000"/>
          <w:lang w:val="id-ID" w:eastAsia="id-ID"/>
        </w:rPr>
        <w:t>kategorikal</w:t>
      </w:r>
      <w:proofErr w:type="spellEnd"/>
      <w:r w:rsidRPr="00212E0E">
        <w:rPr>
          <w:rFonts w:eastAsia="Times New Roman"/>
          <w:i w:val="0"/>
          <w:iCs/>
          <w:color w:val="000000"/>
          <w:lang w:val="id-ID" w:eastAsia="id-ID"/>
        </w:rPr>
        <w:t>, nilai yang hilang diisi menggunakan modus, sedangkan atribut numerik diisi menggunakan median agar distribusi data tetap terjaga.</w:t>
      </w:r>
    </w:p>
    <w:p w14:paraId="0F4690F3" w14:textId="47FC9CCE" w:rsidR="00A22E70" w:rsidRPr="00212E0E" w:rsidRDefault="00A22E70"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Karena </w:t>
      </w:r>
      <w:proofErr w:type="spellStart"/>
      <w:r w:rsidRPr="00212E0E">
        <w:rPr>
          <w:rFonts w:eastAsia="Times New Roman"/>
          <w:i w:val="0"/>
          <w:iCs/>
          <w:color w:val="000000"/>
          <w:lang w:val="id-ID" w:eastAsia="id-ID"/>
        </w:rPr>
        <w:t>dataset</w:t>
      </w:r>
      <w:proofErr w:type="spellEnd"/>
      <w:r w:rsidRPr="00212E0E">
        <w:rPr>
          <w:rFonts w:eastAsia="Times New Roman"/>
          <w:i w:val="0"/>
          <w:iCs/>
          <w:color w:val="000000"/>
          <w:lang w:val="id-ID" w:eastAsia="id-ID"/>
        </w:rPr>
        <w:t xml:space="preserve"> memiliki beberapa atribut </w:t>
      </w:r>
      <w:proofErr w:type="spellStart"/>
      <w:r w:rsidRPr="00212E0E">
        <w:rPr>
          <w:rFonts w:eastAsia="Times New Roman"/>
          <w:i w:val="0"/>
          <w:iCs/>
          <w:color w:val="000000"/>
          <w:lang w:val="id-ID" w:eastAsia="id-ID"/>
        </w:rPr>
        <w:t>kategorikal</w:t>
      </w:r>
      <w:proofErr w:type="spellEnd"/>
      <w:r w:rsidRPr="00212E0E">
        <w:rPr>
          <w:rFonts w:eastAsia="Times New Roman"/>
          <w:i w:val="0"/>
          <w:iCs/>
          <w:color w:val="000000"/>
          <w:lang w:val="id-ID" w:eastAsia="id-ID"/>
        </w:rPr>
        <w:t xml:space="preserve"> seperti Gender, </w:t>
      </w:r>
      <w:proofErr w:type="spellStart"/>
      <w:r w:rsidRPr="00212E0E">
        <w:rPr>
          <w:rFonts w:eastAsia="Times New Roman"/>
          <w:i w:val="0"/>
          <w:iCs/>
          <w:color w:val="000000"/>
          <w:lang w:val="id-ID" w:eastAsia="id-ID"/>
        </w:rPr>
        <w:t>Physical</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Activity</w:t>
      </w:r>
      <w:proofErr w:type="spellEnd"/>
      <w:r w:rsidRPr="00212E0E">
        <w:rPr>
          <w:rFonts w:eastAsia="Times New Roman"/>
          <w:i w:val="0"/>
          <w:iCs/>
          <w:color w:val="000000"/>
          <w:lang w:val="id-ID" w:eastAsia="id-ID"/>
        </w:rPr>
        <w:t xml:space="preserve"> Level, dan </w:t>
      </w:r>
      <w:proofErr w:type="spellStart"/>
      <w:r w:rsidRPr="00212E0E">
        <w:rPr>
          <w:rFonts w:eastAsia="Times New Roman"/>
          <w:i w:val="0"/>
          <w:iCs/>
          <w:color w:val="000000"/>
          <w:lang w:val="id-ID" w:eastAsia="id-ID"/>
        </w:rPr>
        <w:t>Weather</w:t>
      </w:r>
      <w:proofErr w:type="spellEnd"/>
      <w:r w:rsidRPr="00212E0E">
        <w:rPr>
          <w:rFonts w:eastAsia="Times New Roman"/>
          <w:i w:val="0"/>
          <w:iCs/>
          <w:color w:val="000000"/>
          <w:lang w:val="id-ID" w:eastAsia="id-ID"/>
        </w:rPr>
        <w:t xml:space="preserve">, maka dilakukan proses One Hot </w:t>
      </w:r>
      <w:proofErr w:type="spellStart"/>
      <w:r w:rsidRPr="00212E0E">
        <w:rPr>
          <w:rFonts w:eastAsia="Times New Roman"/>
          <w:i w:val="0"/>
          <w:iCs/>
          <w:color w:val="000000"/>
          <w:lang w:val="id-ID" w:eastAsia="id-ID"/>
        </w:rPr>
        <w:t>Encoding</w:t>
      </w:r>
      <w:proofErr w:type="spellEnd"/>
      <w:r w:rsidRPr="00212E0E">
        <w:rPr>
          <w:rFonts w:eastAsia="Times New Roman"/>
          <w:i w:val="0"/>
          <w:iCs/>
          <w:color w:val="000000"/>
          <w:lang w:val="id-ID" w:eastAsia="id-ID"/>
        </w:rPr>
        <w:t xml:space="preserve"> agar atribut tersebut dapat diproses oleh algoritma </w:t>
      </w:r>
      <w:proofErr w:type="spellStart"/>
      <w:r w:rsidRPr="00212E0E">
        <w:rPr>
          <w:rFonts w:eastAsia="Times New Roman"/>
          <w:i w:val="0"/>
          <w:iCs/>
          <w:color w:val="000000"/>
          <w:lang w:val="id-ID" w:eastAsia="id-ID"/>
        </w:rPr>
        <w:t>machine</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learning</w:t>
      </w:r>
      <w:proofErr w:type="spellEnd"/>
      <w:r w:rsidRPr="00212E0E">
        <w:rPr>
          <w:rFonts w:eastAsia="Times New Roman"/>
          <w:i w:val="0"/>
          <w:iCs/>
          <w:color w:val="000000"/>
          <w:lang w:val="id-ID" w:eastAsia="id-ID"/>
        </w:rPr>
        <w:t xml:space="preserve"> yang membutuhkan </w:t>
      </w:r>
      <w:proofErr w:type="spellStart"/>
      <w:r w:rsidRPr="00212E0E">
        <w:rPr>
          <w:rFonts w:eastAsia="Times New Roman"/>
          <w:i w:val="0"/>
          <w:iCs/>
          <w:color w:val="000000"/>
          <w:lang w:val="id-ID" w:eastAsia="id-ID"/>
        </w:rPr>
        <w:t>input</w:t>
      </w:r>
      <w:proofErr w:type="spellEnd"/>
      <w:r w:rsidRPr="00212E0E">
        <w:rPr>
          <w:rFonts w:eastAsia="Times New Roman"/>
          <w:i w:val="0"/>
          <w:iCs/>
          <w:color w:val="000000"/>
          <w:lang w:val="id-ID" w:eastAsia="id-ID"/>
        </w:rPr>
        <w:t xml:space="preserve"> numerik. Setelah proses </w:t>
      </w:r>
      <w:proofErr w:type="spellStart"/>
      <w:r w:rsidRPr="00212E0E">
        <w:rPr>
          <w:rFonts w:eastAsia="Times New Roman"/>
          <w:i w:val="0"/>
          <w:iCs/>
          <w:color w:val="000000"/>
          <w:lang w:val="id-ID" w:eastAsia="id-ID"/>
        </w:rPr>
        <w:t>encoding</w:t>
      </w:r>
      <w:proofErr w:type="spellEnd"/>
      <w:r w:rsidRPr="00212E0E">
        <w:rPr>
          <w:rFonts w:eastAsia="Times New Roman"/>
          <w:i w:val="0"/>
          <w:iCs/>
          <w:color w:val="000000"/>
          <w:lang w:val="id-ID" w:eastAsia="id-ID"/>
        </w:rPr>
        <w:t xml:space="preserve">, dilakukan deteksi </w:t>
      </w:r>
      <w:proofErr w:type="spellStart"/>
      <w:r w:rsidRPr="00212E0E">
        <w:rPr>
          <w:rFonts w:eastAsia="Times New Roman"/>
          <w:i w:val="0"/>
          <w:iCs/>
          <w:color w:val="000000"/>
          <w:lang w:val="id-ID" w:eastAsia="id-ID"/>
        </w:rPr>
        <w:t>outlier</w:t>
      </w:r>
      <w:proofErr w:type="spellEnd"/>
      <w:r w:rsidRPr="00212E0E">
        <w:rPr>
          <w:rFonts w:eastAsia="Times New Roman"/>
          <w:i w:val="0"/>
          <w:iCs/>
          <w:color w:val="000000"/>
          <w:lang w:val="id-ID" w:eastAsia="id-ID"/>
        </w:rPr>
        <w:t xml:space="preserve"> menggunakan algoritma Isolation Forest. Tujuan dari tahap ini adalah mengurangi pengaruh data ekstrem yang berpotensi menurunkan performa model. Data yang teridentifikasi sebagai </w:t>
      </w:r>
      <w:proofErr w:type="spellStart"/>
      <w:r w:rsidRPr="00212E0E">
        <w:rPr>
          <w:rFonts w:eastAsia="Times New Roman"/>
          <w:i w:val="0"/>
          <w:iCs/>
          <w:color w:val="000000"/>
          <w:lang w:val="id-ID" w:eastAsia="id-ID"/>
        </w:rPr>
        <w:t>outlier</w:t>
      </w:r>
      <w:proofErr w:type="spellEnd"/>
      <w:r w:rsidRPr="00212E0E">
        <w:rPr>
          <w:rFonts w:eastAsia="Times New Roman"/>
          <w:i w:val="0"/>
          <w:iCs/>
          <w:color w:val="000000"/>
          <w:lang w:val="id-ID" w:eastAsia="id-ID"/>
        </w:rPr>
        <w:t xml:space="preserve"> tidak digunakan dalam proses pelatihan model.</w:t>
      </w:r>
    </w:p>
    <w:p w14:paraId="213381E9" w14:textId="77777777" w:rsidR="00A22E70" w:rsidRPr="00212E0E" w:rsidRDefault="00A22E70"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Pada model klasifikasi, tujuan penelitian adalah mengidentifikasi apakah tingkat hidrasi seseorang termasuk kategori baik atau buruk. Oleh karena itu, konsumsi air harian merupakan salah satu faktor yang relevan untuk membantu menentukan kondisi hidrasi. Sedangkan pada model regresi, target yang diprediksi adalah jumlah konsumsi air harian itu sendiri. Karena target tidak boleh digunakan sebagai fitur input, maka atribut Daily Water Intake dihapus dari variabel prediktor untuk menghindari kebocoran informasi dan menghasilkan model yang valid.</w:t>
      </w:r>
    </w:p>
    <w:p w14:paraId="3F448DD6" w14:textId="500B93FF" w:rsidR="00A22E70" w:rsidRPr="00212E0E" w:rsidRDefault="00A22E70"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Tahap terakhir adalah standardisasi data menggunakan StandardScaler. Proses ini bertujuan untuk menyamakan skala antar fitur sehingga setiap atribut memiliki kontribusi yang seimbang selama proses pembelajaran model.</w:t>
      </w:r>
    </w:p>
    <w:p w14:paraId="2453D35C" w14:textId="77777777" w:rsidR="00A22E70" w:rsidRDefault="00A22E70" w:rsidP="00A22E70">
      <w:pPr>
        <w:pStyle w:val="NormalWeb"/>
        <w:spacing w:before="0" w:beforeAutospacing="0" w:after="60" w:afterAutospacing="0"/>
        <w:jc w:val="both"/>
        <w:rPr>
          <w:color w:val="000000"/>
          <w:sz w:val="20"/>
          <w:szCs w:val="20"/>
          <w:lang w:val="sv-SE"/>
        </w:rPr>
      </w:pPr>
    </w:p>
    <w:p w14:paraId="3A8B92A8" w14:textId="7721D94B" w:rsidR="00537649" w:rsidRPr="00212E0E" w:rsidRDefault="00A22E70">
      <w:pPr>
        <w:pStyle w:val="NormalWeb"/>
        <w:numPr>
          <w:ilvl w:val="1"/>
          <w:numId w:val="5"/>
        </w:numPr>
        <w:spacing w:before="0" w:beforeAutospacing="0" w:after="60" w:afterAutospacing="0"/>
        <w:jc w:val="both"/>
        <w:rPr>
          <w:i/>
          <w:iCs/>
          <w:color w:val="000000"/>
          <w:sz w:val="20"/>
          <w:szCs w:val="20"/>
          <w:lang w:val="sv-SE"/>
        </w:rPr>
      </w:pPr>
      <w:r w:rsidRPr="00A22E70">
        <w:rPr>
          <w:i/>
          <w:iCs/>
          <w:color w:val="000000"/>
          <w:sz w:val="20"/>
          <w:szCs w:val="20"/>
          <w:lang w:val="sv-SE"/>
        </w:rPr>
        <w:t>Modeling</w:t>
      </w:r>
    </w:p>
    <w:p w14:paraId="057F9865" w14:textId="0BC33A07" w:rsidR="00A22E70" w:rsidRPr="00212E0E" w:rsidRDefault="00B71EA6"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Tahap Modeling merupakan fase komputasi inti dalam alur penelitian ini, di mana algoritma </w:t>
      </w:r>
      <w:proofErr w:type="spellStart"/>
      <w:r w:rsidRPr="00212E0E">
        <w:rPr>
          <w:rFonts w:eastAsia="Times New Roman"/>
          <w:i w:val="0"/>
          <w:iCs/>
          <w:color w:val="000000"/>
          <w:lang w:val="id-ID" w:eastAsia="id-ID"/>
        </w:rPr>
        <w:t>machine</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learning</w:t>
      </w:r>
      <w:proofErr w:type="spellEnd"/>
      <w:r w:rsidRPr="00212E0E">
        <w:rPr>
          <w:rFonts w:eastAsia="Times New Roman"/>
          <w:i w:val="0"/>
          <w:iCs/>
          <w:color w:val="000000"/>
          <w:lang w:val="id-ID" w:eastAsia="id-ID"/>
        </w:rPr>
        <w:t xml:space="preserve"> dikonstruksi dan </w:t>
      </w:r>
      <w:proofErr w:type="spellStart"/>
      <w:r w:rsidRPr="00212E0E">
        <w:rPr>
          <w:rFonts w:eastAsia="Times New Roman"/>
          <w:i w:val="0"/>
          <w:iCs/>
          <w:color w:val="000000"/>
          <w:lang w:val="id-ID" w:eastAsia="id-ID"/>
        </w:rPr>
        <w:t>dioptimasi</w:t>
      </w:r>
      <w:proofErr w:type="spellEnd"/>
      <w:r w:rsidRPr="00212E0E">
        <w:rPr>
          <w:rFonts w:eastAsia="Times New Roman"/>
          <w:i w:val="0"/>
          <w:iCs/>
          <w:color w:val="000000"/>
          <w:lang w:val="id-ID" w:eastAsia="id-ID"/>
        </w:rPr>
        <w:t xml:space="preserve"> untuk menyelesaikan dua sasaran analitis secara paralel: klasifikasi tingkat hidrasi pengguna dan regresi prediksi kebutuhan konsumsi air harian. Proses pada tahap ini diawali dengan fase pelatihan (</w:t>
      </w:r>
      <w:proofErr w:type="spellStart"/>
      <w:r w:rsidRPr="00212E0E">
        <w:rPr>
          <w:rFonts w:eastAsia="Times New Roman"/>
          <w:i w:val="0"/>
          <w:iCs/>
          <w:color w:val="000000"/>
          <w:lang w:val="id-ID" w:eastAsia="id-ID"/>
        </w:rPr>
        <w:t>training</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phase</w:t>
      </w:r>
      <w:proofErr w:type="spellEnd"/>
      <w:r w:rsidRPr="00212E0E">
        <w:rPr>
          <w:rFonts w:eastAsia="Times New Roman"/>
          <w:i w:val="0"/>
          <w:iCs/>
          <w:color w:val="000000"/>
          <w:lang w:val="id-ID" w:eastAsia="id-ID"/>
        </w:rPr>
        <w:t xml:space="preserve">), di mana model diinstruksikan untuk mengenali pola dan mengekstraksi representasi pengetahuan dari sekumpulan data latih (training set) yang telah </w:t>
      </w:r>
      <w:proofErr w:type="spellStart"/>
      <w:r w:rsidRPr="00212E0E">
        <w:rPr>
          <w:rFonts w:eastAsia="Times New Roman"/>
          <w:i w:val="0"/>
          <w:iCs/>
          <w:color w:val="000000"/>
          <w:lang w:val="id-ID" w:eastAsia="id-ID"/>
        </w:rPr>
        <w:t>distandardisasi</w:t>
      </w:r>
      <w:proofErr w:type="spellEnd"/>
      <w:r w:rsidRPr="00212E0E">
        <w:rPr>
          <w:rFonts w:eastAsia="Times New Roman"/>
          <w:i w:val="0"/>
          <w:iCs/>
          <w:color w:val="000000"/>
          <w:lang w:val="id-ID" w:eastAsia="id-ID"/>
        </w:rPr>
        <w:t xml:space="preserve"> pada tahap </w:t>
      </w:r>
      <w:proofErr w:type="spellStart"/>
      <w:r w:rsidRPr="00212E0E">
        <w:rPr>
          <w:rFonts w:eastAsia="Times New Roman"/>
          <w:i w:val="0"/>
          <w:iCs/>
          <w:color w:val="000000"/>
          <w:lang w:val="id-ID" w:eastAsia="id-ID"/>
        </w:rPr>
        <w:t>preprocessing</w:t>
      </w:r>
      <w:proofErr w:type="spellEnd"/>
      <w:r w:rsidRPr="00212E0E">
        <w:rPr>
          <w:rFonts w:eastAsia="Times New Roman"/>
          <w:i w:val="0"/>
          <w:iCs/>
          <w:color w:val="000000"/>
          <w:lang w:val="id-ID" w:eastAsia="id-ID"/>
        </w:rPr>
        <w:t xml:space="preserve">. Setelah model berhasil memetakan hubungan antar variabel, fase selanjutnya adalah pengujian (testing </w:t>
      </w:r>
      <w:proofErr w:type="spellStart"/>
      <w:r w:rsidRPr="00212E0E">
        <w:rPr>
          <w:rFonts w:eastAsia="Times New Roman"/>
          <w:i w:val="0"/>
          <w:iCs/>
          <w:color w:val="000000"/>
          <w:lang w:val="id-ID" w:eastAsia="id-ID"/>
        </w:rPr>
        <w:t>phase</w:t>
      </w:r>
      <w:proofErr w:type="spellEnd"/>
      <w:r w:rsidRPr="00212E0E">
        <w:rPr>
          <w:rFonts w:eastAsia="Times New Roman"/>
          <w:i w:val="0"/>
          <w:iCs/>
          <w:color w:val="000000"/>
          <w:lang w:val="id-ID" w:eastAsia="id-ID"/>
        </w:rPr>
        <w:t>). Pada tahap ini, model dievaluasi secara ketat menggunakan porsi data uji (testing set) yang sengaja dipisahkan sebelumnya. Pengujian ini sangat krusial untuk mengukur tingkat keandalan dan kemampuan generalisasi model, guna memastikan bahwa algoritma tidak sekadar menghafal data latih (</w:t>
      </w:r>
      <w:proofErr w:type="spellStart"/>
      <w:r w:rsidRPr="00212E0E">
        <w:rPr>
          <w:rFonts w:eastAsia="Times New Roman"/>
          <w:i w:val="0"/>
          <w:iCs/>
          <w:color w:val="000000"/>
          <w:lang w:val="id-ID" w:eastAsia="id-ID"/>
        </w:rPr>
        <w:t>overfitting</w:t>
      </w:r>
      <w:proofErr w:type="spellEnd"/>
      <w:r w:rsidRPr="00212E0E">
        <w:rPr>
          <w:rFonts w:eastAsia="Times New Roman"/>
          <w:i w:val="0"/>
          <w:iCs/>
          <w:color w:val="000000"/>
          <w:lang w:val="id-ID" w:eastAsia="id-ID"/>
        </w:rPr>
        <w:t>), melainkan benar-benar mampu menghasilkan prediksi yang presisi ketika dihadapkan pada instrumen data observasi yang sepenuhnya baru.</w:t>
      </w:r>
    </w:p>
    <w:p w14:paraId="39B08D5F" w14:textId="509B3969" w:rsidR="0009652A" w:rsidRPr="00DF5B0D" w:rsidRDefault="00A22E70">
      <w:pPr>
        <w:pStyle w:val="IEEEParagraph"/>
        <w:numPr>
          <w:ilvl w:val="0"/>
          <w:numId w:val="23"/>
        </w:numPr>
        <w:spacing w:after="60"/>
        <w:ind w:left="0" w:firstLine="426"/>
        <w:rPr>
          <w:rFonts w:eastAsia="Times New Roman"/>
          <w:iCs/>
          <w:color w:val="000000"/>
          <w:sz w:val="20"/>
          <w:lang w:val="id-ID" w:eastAsia="id-ID"/>
        </w:rPr>
      </w:pPr>
      <w:r w:rsidRPr="00DF5B0D">
        <w:rPr>
          <w:i/>
          <w:iCs/>
          <w:sz w:val="20"/>
          <w:szCs w:val="20"/>
          <w:lang w:val="id-ID"/>
        </w:rPr>
        <w:t>Klasifikasi</w:t>
      </w:r>
      <w:r w:rsidR="00DF5B0D">
        <w:rPr>
          <w:sz w:val="20"/>
          <w:szCs w:val="20"/>
          <w:lang w:val="id-ID"/>
        </w:rPr>
        <w:t xml:space="preserve">: </w:t>
      </w:r>
      <w:r w:rsidR="0009652A" w:rsidRPr="00DF5B0D">
        <w:rPr>
          <w:rFonts w:eastAsia="Times New Roman"/>
          <w:iCs/>
          <w:color w:val="000000"/>
          <w:sz w:val="20"/>
          <w:lang w:val="id-ID" w:eastAsia="id-ID"/>
        </w:rPr>
        <w:t xml:space="preserve">Pada tahapan pemodelan klasifikasi, variabel dependen atau target utama yang diprediksi adalah </w:t>
      </w:r>
      <w:proofErr w:type="spellStart"/>
      <w:r w:rsidR="0009652A" w:rsidRPr="00DF5B0D">
        <w:rPr>
          <w:rFonts w:eastAsia="Times New Roman"/>
          <w:iCs/>
          <w:color w:val="000000"/>
          <w:sz w:val="20"/>
          <w:lang w:val="id-ID" w:eastAsia="id-ID"/>
        </w:rPr>
        <w:t>Hydration</w:t>
      </w:r>
      <w:proofErr w:type="spellEnd"/>
      <w:r w:rsidR="0009652A" w:rsidRPr="00DF5B0D">
        <w:rPr>
          <w:rFonts w:eastAsia="Times New Roman"/>
          <w:iCs/>
          <w:color w:val="000000"/>
          <w:sz w:val="20"/>
          <w:lang w:val="id-ID" w:eastAsia="id-ID"/>
        </w:rPr>
        <w:t xml:space="preserve"> Level (Tingkat Hidrasi). Masalah ini diformulasikan sebagai </w:t>
      </w:r>
      <w:proofErr w:type="spellStart"/>
      <w:r w:rsidR="0009652A" w:rsidRPr="00DF5B0D">
        <w:rPr>
          <w:rFonts w:eastAsia="Times New Roman"/>
          <w:iCs/>
          <w:color w:val="000000"/>
          <w:sz w:val="20"/>
          <w:lang w:val="id-ID" w:eastAsia="id-ID"/>
        </w:rPr>
        <w:t>binary</w:t>
      </w:r>
      <w:proofErr w:type="spellEnd"/>
      <w:r w:rsidR="0009652A" w:rsidRPr="00DF5B0D">
        <w:rPr>
          <w:rFonts w:eastAsia="Times New Roman"/>
          <w:iCs/>
          <w:color w:val="000000"/>
          <w:sz w:val="20"/>
          <w:lang w:val="id-ID" w:eastAsia="id-ID"/>
        </w:rPr>
        <w:t xml:space="preserve"> </w:t>
      </w:r>
      <w:proofErr w:type="spellStart"/>
      <w:r w:rsidR="0009652A" w:rsidRPr="00DF5B0D">
        <w:rPr>
          <w:rFonts w:eastAsia="Times New Roman"/>
          <w:iCs/>
          <w:color w:val="000000"/>
          <w:sz w:val="20"/>
          <w:lang w:val="id-ID" w:eastAsia="id-ID"/>
        </w:rPr>
        <w:t>classification</w:t>
      </w:r>
      <w:proofErr w:type="spellEnd"/>
      <w:r w:rsidR="0009652A" w:rsidRPr="00DF5B0D">
        <w:rPr>
          <w:rFonts w:eastAsia="Times New Roman"/>
          <w:iCs/>
          <w:color w:val="000000"/>
          <w:sz w:val="20"/>
          <w:lang w:val="id-ID" w:eastAsia="id-ID"/>
        </w:rPr>
        <w:t xml:space="preserve"> (klasifikasi biner) karena keluaran model direpresentasikan secara eksklusif ke dalam dua kelas </w:t>
      </w:r>
      <w:proofErr w:type="spellStart"/>
      <w:r w:rsidR="0009652A" w:rsidRPr="00DF5B0D">
        <w:rPr>
          <w:rFonts w:eastAsia="Times New Roman"/>
          <w:iCs/>
          <w:color w:val="000000"/>
          <w:sz w:val="20"/>
          <w:lang w:val="id-ID" w:eastAsia="id-ID"/>
        </w:rPr>
        <w:t>diskret</w:t>
      </w:r>
      <w:proofErr w:type="spellEnd"/>
      <w:r w:rsidR="0009652A" w:rsidRPr="00DF5B0D">
        <w:rPr>
          <w:rFonts w:eastAsia="Times New Roman"/>
          <w:iCs/>
          <w:color w:val="000000"/>
          <w:sz w:val="20"/>
          <w:lang w:val="id-ID" w:eastAsia="id-ID"/>
        </w:rPr>
        <w:t xml:space="preserve"> yang saling lepas, yaitu </w:t>
      </w:r>
      <w:proofErr w:type="spellStart"/>
      <w:r w:rsidR="0009652A" w:rsidRPr="00DF5B0D">
        <w:rPr>
          <w:rFonts w:eastAsia="Times New Roman"/>
          <w:iCs/>
          <w:color w:val="000000"/>
          <w:sz w:val="20"/>
          <w:lang w:val="id-ID" w:eastAsia="id-ID"/>
        </w:rPr>
        <w:t>Good</w:t>
      </w:r>
      <w:proofErr w:type="spellEnd"/>
      <w:r w:rsidR="0009652A" w:rsidRPr="00DF5B0D">
        <w:rPr>
          <w:rFonts w:eastAsia="Times New Roman"/>
          <w:iCs/>
          <w:color w:val="000000"/>
          <w:sz w:val="20"/>
          <w:lang w:val="id-ID" w:eastAsia="id-ID"/>
        </w:rPr>
        <w:t xml:space="preserve"> (kebutuhan asupan cairan terpenuhi dengan baik) dan </w:t>
      </w:r>
      <w:proofErr w:type="spellStart"/>
      <w:r w:rsidR="0009652A" w:rsidRPr="00DF5B0D">
        <w:rPr>
          <w:rFonts w:eastAsia="Times New Roman"/>
          <w:iCs/>
          <w:color w:val="000000"/>
          <w:sz w:val="20"/>
          <w:lang w:val="id-ID" w:eastAsia="id-ID"/>
        </w:rPr>
        <w:t>Poor</w:t>
      </w:r>
      <w:proofErr w:type="spellEnd"/>
      <w:r w:rsidR="0009652A" w:rsidRPr="00DF5B0D">
        <w:rPr>
          <w:rFonts w:eastAsia="Times New Roman"/>
          <w:iCs/>
          <w:color w:val="000000"/>
          <w:sz w:val="20"/>
          <w:lang w:val="id-ID" w:eastAsia="id-ID"/>
        </w:rPr>
        <w:t xml:space="preserve"> (indikasi dehidrasi atau kekurangan cairan). Tujuan utama dari implementasi model ini adalah untuk mengekstraksi pola data guna mengidentifikasi status hidrasi aktual dari seorang individu secara otomatis. Untuk mencapai tingkat akurasi prediksi yang tinggi, model </w:t>
      </w:r>
      <w:r w:rsidR="0009652A" w:rsidRPr="00DF5B0D">
        <w:rPr>
          <w:rFonts w:eastAsia="Times New Roman"/>
          <w:iCs/>
          <w:color w:val="000000"/>
          <w:sz w:val="20"/>
          <w:lang w:val="id-ID" w:eastAsia="id-ID"/>
        </w:rPr>
        <w:lastRenderedPageBreak/>
        <w:t xml:space="preserve">klasifikasi dilatih dengan memetakan berbagai variabel independen </w:t>
      </w:r>
      <w:proofErr w:type="spellStart"/>
      <w:r w:rsidR="0009652A" w:rsidRPr="00DF5B0D">
        <w:rPr>
          <w:rFonts w:eastAsia="Times New Roman"/>
          <w:iCs/>
          <w:color w:val="000000"/>
          <w:sz w:val="20"/>
          <w:lang w:val="id-ID" w:eastAsia="id-ID"/>
        </w:rPr>
        <w:t>prediktor</w:t>
      </w:r>
      <w:proofErr w:type="spellEnd"/>
      <w:r w:rsidR="0009652A" w:rsidRPr="00DF5B0D">
        <w:rPr>
          <w:rFonts w:eastAsia="Times New Roman"/>
          <w:iCs/>
          <w:color w:val="000000"/>
          <w:sz w:val="20"/>
          <w:lang w:val="id-ID" w:eastAsia="id-ID"/>
        </w:rPr>
        <w:t>. Fitur-fitur input ini mencakup faktor biologis demografis seperti usia, jenis kelamin, dan metrik berat badan, metrik gaya hidup berupa tingkat aktivitas fisik harian, hingga variabel lingkungan eksternal seperti kondisi cuaca saat itu. Melalui analisis komprehensif terhadap fitur-fitur tersebut, algoritma dapat memberikan kategorisasi status hidrasi yang akurat dan berbasis data.</w:t>
      </w:r>
    </w:p>
    <w:p w14:paraId="37F0C269" w14:textId="1802E8C0" w:rsidR="00E736A2" w:rsidRPr="00E736A2" w:rsidRDefault="00E736A2" w:rsidP="00E736A2">
      <w:pPr>
        <w:pStyle w:val="IEEEParagraph"/>
        <w:spacing w:after="60"/>
        <w:ind w:firstLine="0"/>
        <w:rPr>
          <w:b/>
          <w:bCs/>
          <w:sz w:val="20"/>
          <w:szCs w:val="20"/>
          <w:lang w:val="sv-SE"/>
        </w:rPr>
      </w:pPr>
      <w:r w:rsidRPr="00E736A2">
        <w:rPr>
          <w:b/>
          <w:bCs/>
          <w:sz w:val="20"/>
          <w:szCs w:val="20"/>
          <w:lang w:val="sv-SE"/>
        </w:rPr>
        <w:t>Random Forest Classifier</w:t>
      </w:r>
    </w:p>
    <w:p w14:paraId="7F82DF09" w14:textId="31525F6B" w:rsidR="00E736A2" w:rsidRPr="00212E0E" w:rsidRDefault="00E736A2"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Random Forest Classifier merupakan algoritma ensemble learning yang bekerja dengan membangun sejumlah decision tree secara acak pada subset data yang berbeda. Setiap pohon keputusan menghasilkan prediksi, kemudian hasil akhir ditentukan berdasarkan mekanisme majority voting. Pendekatan ini mampu mengurangi risiko overfitting yang sering terjadi pada single decision tree serta meningkatkan stabilitas dan akurasi model. Selain itu, Random Forest juga mampu menangani data dengan hubungan non-linear dan memberikan informasi mengenai tingkat kepentingan setiap fitur (feature importance).</w:t>
      </w:r>
    </w:p>
    <w:p w14:paraId="73565C0D" w14:textId="612D34C2" w:rsidR="00E736A2" w:rsidRPr="00E736A2" w:rsidRDefault="00E736A2" w:rsidP="00E736A2">
      <w:pPr>
        <w:pStyle w:val="IEEEParagraph"/>
        <w:spacing w:after="60"/>
        <w:ind w:firstLine="0"/>
        <w:rPr>
          <w:b/>
          <w:bCs/>
          <w:sz w:val="20"/>
          <w:szCs w:val="20"/>
          <w:lang w:val="sv-SE"/>
        </w:rPr>
      </w:pPr>
      <w:r w:rsidRPr="00E736A2">
        <w:rPr>
          <w:b/>
          <w:bCs/>
          <w:sz w:val="20"/>
          <w:szCs w:val="20"/>
          <w:lang w:val="sv-SE"/>
        </w:rPr>
        <w:t>XGBoost</w:t>
      </w:r>
    </w:p>
    <w:p w14:paraId="50994E33" w14:textId="77777777" w:rsidR="00E736A2" w:rsidRPr="00212E0E" w:rsidRDefault="00E736A2" w:rsidP="00212E0E">
      <w:pPr>
        <w:pStyle w:val="IEEEHeading2"/>
        <w:numPr>
          <w:ilvl w:val="0"/>
          <w:numId w:val="0"/>
        </w:numPr>
        <w:spacing w:before="0"/>
        <w:ind w:firstLine="289"/>
        <w:jc w:val="both"/>
        <w:rPr>
          <w:rFonts w:eastAsia="Times New Roman"/>
          <w:i w:val="0"/>
          <w:iCs/>
          <w:color w:val="000000"/>
          <w:lang w:val="id-ID" w:eastAsia="id-ID"/>
        </w:rPr>
      </w:pPr>
      <w:proofErr w:type="spellStart"/>
      <w:r w:rsidRPr="00212E0E">
        <w:rPr>
          <w:rFonts w:eastAsia="Times New Roman"/>
          <w:i w:val="0"/>
          <w:iCs/>
          <w:color w:val="000000"/>
          <w:lang w:val="id-ID" w:eastAsia="id-ID"/>
        </w:rPr>
        <w:t>Extreme</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Gradient</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Boosting</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XGBoost</w:t>
      </w:r>
      <w:proofErr w:type="spellEnd"/>
      <w:r w:rsidRPr="00212E0E">
        <w:rPr>
          <w:rFonts w:eastAsia="Times New Roman"/>
          <w:i w:val="0"/>
          <w:iCs/>
          <w:color w:val="000000"/>
          <w:lang w:val="id-ID" w:eastAsia="id-ID"/>
        </w:rPr>
        <w:t xml:space="preserve">) merupakan algoritma </w:t>
      </w:r>
      <w:proofErr w:type="spellStart"/>
      <w:r w:rsidRPr="00212E0E">
        <w:rPr>
          <w:rFonts w:eastAsia="Times New Roman"/>
          <w:i w:val="0"/>
          <w:iCs/>
          <w:color w:val="000000"/>
          <w:lang w:val="id-ID" w:eastAsia="id-ID"/>
        </w:rPr>
        <w:t>boosting</w:t>
      </w:r>
      <w:proofErr w:type="spellEnd"/>
      <w:r w:rsidRPr="00212E0E">
        <w:rPr>
          <w:rFonts w:eastAsia="Times New Roman"/>
          <w:i w:val="0"/>
          <w:iCs/>
          <w:color w:val="000000"/>
          <w:lang w:val="id-ID" w:eastAsia="id-ID"/>
        </w:rPr>
        <w:t xml:space="preserve"> yang membangun model secara bertahap dengan memperbaiki kesalahan dari model sebelumnya. </w:t>
      </w:r>
      <w:proofErr w:type="spellStart"/>
      <w:r w:rsidRPr="00212E0E">
        <w:rPr>
          <w:rFonts w:eastAsia="Times New Roman"/>
          <w:i w:val="0"/>
          <w:iCs/>
          <w:color w:val="000000"/>
          <w:lang w:val="id-ID" w:eastAsia="id-ID"/>
        </w:rPr>
        <w:t>XGBoost</w:t>
      </w:r>
      <w:proofErr w:type="spellEnd"/>
      <w:r w:rsidRPr="00212E0E">
        <w:rPr>
          <w:rFonts w:eastAsia="Times New Roman"/>
          <w:i w:val="0"/>
          <w:iCs/>
          <w:color w:val="000000"/>
          <w:lang w:val="id-ID" w:eastAsia="id-ID"/>
        </w:rPr>
        <w:t xml:space="preserve"> menggunakan teknik </w:t>
      </w:r>
      <w:proofErr w:type="spellStart"/>
      <w:r w:rsidRPr="00212E0E">
        <w:rPr>
          <w:rFonts w:eastAsia="Times New Roman"/>
          <w:i w:val="0"/>
          <w:iCs/>
          <w:color w:val="000000"/>
          <w:lang w:val="id-ID" w:eastAsia="id-ID"/>
        </w:rPr>
        <w:t>gradient</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boosting</w:t>
      </w:r>
      <w:proofErr w:type="spellEnd"/>
      <w:r w:rsidRPr="00212E0E">
        <w:rPr>
          <w:rFonts w:eastAsia="Times New Roman"/>
          <w:i w:val="0"/>
          <w:iCs/>
          <w:color w:val="000000"/>
          <w:lang w:val="id-ID" w:eastAsia="id-ID"/>
        </w:rPr>
        <w:t xml:space="preserve"> yang dioptimalkan sehingga mampu menghasilkan performa prediksi yang tinggi dengan waktu komputasi yang relatif efisien. Algoritma ini juga dilengkapi dengan mekanisme regularisasi untuk mengurangi </w:t>
      </w:r>
      <w:proofErr w:type="spellStart"/>
      <w:r w:rsidRPr="00212E0E">
        <w:rPr>
          <w:rFonts w:eastAsia="Times New Roman"/>
          <w:i w:val="0"/>
          <w:iCs/>
          <w:color w:val="000000"/>
          <w:lang w:val="id-ID" w:eastAsia="id-ID"/>
        </w:rPr>
        <w:t>overfitting</w:t>
      </w:r>
      <w:proofErr w:type="spellEnd"/>
      <w:r w:rsidRPr="00212E0E">
        <w:rPr>
          <w:rFonts w:eastAsia="Times New Roman"/>
          <w:i w:val="0"/>
          <w:iCs/>
          <w:color w:val="000000"/>
          <w:lang w:val="id-ID" w:eastAsia="id-ID"/>
        </w:rPr>
        <w:t xml:space="preserve"> serta mampu menangani interaksi kompleks antar fitur.</w:t>
      </w:r>
    </w:p>
    <w:p w14:paraId="2B1DBB03" w14:textId="647BE42F" w:rsidR="00E736A2" w:rsidRDefault="009E1EA9" w:rsidP="00E736A2">
      <w:pPr>
        <w:pStyle w:val="IEEEParagraph"/>
        <w:spacing w:after="60"/>
        <w:ind w:firstLine="0"/>
        <w:rPr>
          <w:b/>
          <w:bCs/>
          <w:sz w:val="20"/>
          <w:szCs w:val="20"/>
          <w:lang w:val="id-ID"/>
        </w:rPr>
      </w:pPr>
      <w:proofErr w:type="spellStart"/>
      <w:r w:rsidRPr="009E1EA9">
        <w:rPr>
          <w:b/>
          <w:bCs/>
          <w:sz w:val="20"/>
          <w:szCs w:val="20"/>
          <w:lang w:val="id-ID"/>
        </w:rPr>
        <w:t>LightGBM</w:t>
      </w:r>
      <w:proofErr w:type="spellEnd"/>
      <w:r w:rsidRPr="009E1EA9">
        <w:rPr>
          <w:b/>
          <w:bCs/>
          <w:sz w:val="20"/>
          <w:szCs w:val="20"/>
          <w:lang w:val="id-ID"/>
        </w:rPr>
        <w:t xml:space="preserve"> </w:t>
      </w:r>
      <w:proofErr w:type="spellStart"/>
      <w:r w:rsidRPr="009E1EA9">
        <w:rPr>
          <w:b/>
          <w:bCs/>
          <w:sz w:val="20"/>
          <w:szCs w:val="20"/>
          <w:lang w:val="id-ID"/>
        </w:rPr>
        <w:t>Classifier</w:t>
      </w:r>
      <w:proofErr w:type="spellEnd"/>
    </w:p>
    <w:p w14:paraId="6F3A1784" w14:textId="56121AD8" w:rsidR="00A22E70" w:rsidRPr="00212E0E" w:rsidRDefault="00184EB9"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Light </w:t>
      </w:r>
      <w:proofErr w:type="spellStart"/>
      <w:r w:rsidRPr="00212E0E">
        <w:rPr>
          <w:rFonts w:eastAsia="Times New Roman"/>
          <w:i w:val="0"/>
          <w:iCs/>
          <w:color w:val="000000"/>
          <w:lang w:val="id-ID" w:eastAsia="id-ID"/>
        </w:rPr>
        <w:t>Gradient</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Boosting</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Machine</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LightGBM</w:t>
      </w:r>
      <w:proofErr w:type="spellEnd"/>
      <w:r w:rsidRPr="00212E0E">
        <w:rPr>
          <w:rFonts w:eastAsia="Times New Roman"/>
          <w:i w:val="0"/>
          <w:iCs/>
          <w:color w:val="000000"/>
          <w:lang w:val="id-ID" w:eastAsia="id-ID"/>
        </w:rPr>
        <w:t xml:space="preserve">) merupakan algoritma </w:t>
      </w:r>
      <w:proofErr w:type="spellStart"/>
      <w:r w:rsidRPr="00212E0E">
        <w:rPr>
          <w:rFonts w:eastAsia="Times New Roman"/>
          <w:i w:val="0"/>
          <w:iCs/>
          <w:color w:val="000000"/>
          <w:lang w:val="id-ID" w:eastAsia="id-ID"/>
        </w:rPr>
        <w:t>boosting</w:t>
      </w:r>
      <w:proofErr w:type="spellEnd"/>
      <w:r w:rsidRPr="00212E0E">
        <w:rPr>
          <w:rFonts w:eastAsia="Times New Roman"/>
          <w:i w:val="0"/>
          <w:iCs/>
          <w:color w:val="000000"/>
          <w:lang w:val="id-ID" w:eastAsia="id-ID"/>
        </w:rPr>
        <w:t xml:space="preserve"> berbasis </w:t>
      </w:r>
      <w:proofErr w:type="spellStart"/>
      <w:r w:rsidRPr="00212E0E">
        <w:rPr>
          <w:rFonts w:eastAsia="Times New Roman"/>
          <w:i w:val="0"/>
          <w:iCs/>
          <w:color w:val="000000"/>
          <w:lang w:val="id-ID" w:eastAsia="id-ID"/>
        </w:rPr>
        <w:t>decision</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tree</w:t>
      </w:r>
      <w:proofErr w:type="spellEnd"/>
      <w:r w:rsidRPr="00212E0E">
        <w:rPr>
          <w:rFonts w:eastAsia="Times New Roman"/>
          <w:i w:val="0"/>
          <w:iCs/>
          <w:color w:val="000000"/>
          <w:lang w:val="id-ID" w:eastAsia="id-ID"/>
        </w:rPr>
        <w:t xml:space="preserve"> yang dikembangkan untuk meningkatkan efisiensi proses pelatihan pada </w:t>
      </w:r>
      <w:proofErr w:type="spellStart"/>
      <w:r w:rsidRPr="00212E0E">
        <w:rPr>
          <w:rFonts w:eastAsia="Times New Roman"/>
          <w:i w:val="0"/>
          <w:iCs/>
          <w:color w:val="000000"/>
          <w:lang w:val="id-ID" w:eastAsia="id-ID"/>
        </w:rPr>
        <w:t>dataset</w:t>
      </w:r>
      <w:proofErr w:type="spellEnd"/>
      <w:r w:rsidRPr="00212E0E">
        <w:rPr>
          <w:rFonts w:eastAsia="Times New Roman"/>
          <w:i w:val="0"/>
          <w:iCs/>
          <w:color w:val="000000"/>
          <w:lang w:val="id-ID" w:eastAsia="id-ID"/>
        </w:rPr>
        <w:t xml:space="preserve"> berukuran besar. </w:t>
      </w:r>
      <w:proofErr w:type="spellStart"/>
      <w:r w:rsidRPr="00212E0E">
        <w:rPr>
          <w:rFonts w:eastAsia="Times New Roman"/>
          <w:i w:val="0"/>
          <w:iCs/>
          <w:color w:val="000000"/>
          <w:lang w:val="id-ID" w:eastAsia="id-ID"/>
        </w:rPr>
        <w:t>LightGBM</w:t>
      </w:r>
      <w:proofErr w:type="spellEnd"/>
      <w:r w:rsidRPr="00212E0E">
        <w:rPr>
          <w:rFonts w:eastAsia="Times New Roman"/>
          <w:i w:val="0"/>
          <w:iCs/>
          <w:color w:val="000000"/>
          <w:lang w:val="id-ID" w:eastAsia="id-ID"/>
        </w:rPr>
        <w:t xml:space="preserve"> menggunakan pendekatan </w:t>
      </w:r>
      <w:proofErr w:type="spellStart"/>
      <w:r w:rsidRPr="00212E0E">
        <w:rPr>
          <w:rFonts w:eastAsia="Times New Roman"/>
          <w:i w:val="0"/>
          <w:iCs/>
          <w:color w:val="000000"/>
          <w:lang w:val="id-ID" w:eastAsia="id-ID"/>
        </w:rPr>
        <w:t>leaf-wise</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tree</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growth</w:t>
      </w:r>
      <w:proofErr w:type="spellEnd"/>
      <w:r w:rsidRPr="00212E0E">
        <w:rPr>
          <w:rFonts w:eastAsia="Times New Roman"/>
          <w:i w:val="0"/>
          <w:iCs/>
          <w:color w:val="000000"/>
          <w:lang w:val="id-ID" w:eastAsia="id-ID"/>
        </w:rPr>
        <w:t xml:space="preserve"> yang memungkinkan model mencapai akurasi tinggi dengan jumlah iterasi yang lebih sedikit dibandingkan metode </w:t>
      </w:r>
      <w:proofErr w:type="spellStart"/>
      <w:r w:rsidRPr="00212E0E">
        <w:rPr>
          <w:rFonts w:eastAsia="Times New Roman"/>
          <w:i w:val="0"/>
          <w:iCs/>
          <w:color w:val="000000"/>
          <w:lang w:val="id-ID" w:eastAsia="id-ID"/>
        </w:rPr>
        <w:t>boosting</w:t>
      </w:r>
      <w:proofErr w:type="spellEnd"/>
      <w:r w:rsidRPr="00212E0E">
        <w:rPr>
          <w:rFonts w:eastAsia="Times New Roman"/>
          <w:i w:val="0"/>
          <w:iCs/>
          <w:color w:val="000000"/>
          <w:lang w:val="id-ID" w:eastAsia="id-ID"/>
        </w:rPr>
        <w:t xml:space="preserve"> konvensional. Selain cepat, algoritma ini juga mampu menangani data berdimensi tinggi dan menghasilkan performa yang kompetitif pada berbagai kasus klasifikasi.</w:t>
      </w:r>
    </w:p>
    <w:p w14:paraId="75FA9FFD" w14:textId="487F6F1C" w:rsidR="0009652A" w:rsidRPr="00DF5B0D" w:rsidRDefault="00184EB9">
      <w:pPr>
        <w:pStyle w:val="IEEEParagraph"/>
        <w:numPr>
          <w:ilvl w:val="0"/>
          <w:numId w:val="23"/>
        </w:numPr>
        <w:spacing w:after="60"/>
        <w:ind w:left="0" w:firstLine="426"/>
        <w:rPr>
          <w:i/>
          <w:iCs/>
          <w:sz w:val="16"/>
          <w:szCs w:val="16"/>
          <w:lang w:val="id-ID"/>
        </w:rPr>
      </w:pPr>
      <w:proofErr w:type="spellStart"/>
      <w:r w:rsidRPr="00DF5B0D">
        <w:rPr>
          <w:i/>
          <w:iCs/>
          <w:sz w:val="20"/>
          <w:szCs w:val="20"/>
          <w:lang w:val="id-ID"/>
        </w:rPr>
        <w:t>Regresi</w:t>
      </w:r>
      <w:r w:rsidR="00DF5B0D">
        <w:rPr>
          <w:i/>
          <w:iCs/>
          <w:sz w:val="20"/>
          <w:szCs w:val="20"/>
          <w:lang w:val="id-ID"/>
        </w:rPr>
        <w:t>:</w:t>
      </w:r>
      <w:r w:rsidR="0009652A" w:rsidRPr="00DF5B0D">
        <w:rPr>
          <w:rFonts w:eastAsia="Times New Roman"/>
          <w:iCs/>
          <w:color w:val="000000"/>
          <w:sz w:val="20"/>
          <w:szCs w:val="20"/>
          <w:lang w:val="id-ID" w:eastAsia="id-ID"/>
        </w:rPr>
        <w:t>Pada</w:t>
      </w:r>
      <w:proofErr w:type="spellEnd"/>
      <w:r w:rsidR="0009652A" w:rsidRPr="00DF5B0D">
        <w:rPr>
          <w:rFonts w:eastAsia="Times New Roman"/>
          <w:iCs/>
          <w:color w:val="000000"/>
          <w:sz w:val="20"/>
          <w:szCs w:val="20"/>
          <w:lang w:val="id-ID" w:eastAsia="id-ID"/>
        </w:rPr>
        <w:t xml:space="preserve"> tahapan pemodelan regresi ini, variabel dependen atau target utama yang diprediksi adalah Daily Water Intake (dalam satuan liter), yang merepresentasikan estimasi jumlah konsumsi air harian optimal bagi seorang individu. Berbeda dengan pendekatan klasifikasi, model regresi secara spesifik dirancang untuk memproses dan menghasilkan keluaran berupa nilai numerik yang kontinu. Pendekatan ini bekerja dengan cara memetakan berbagai variabel independen yang mencerminkan karakteristik profil pengguna seperti metrik tubuh, usia, tingkat aktivitas fisik harian, hingga kebiasaan diet. Tujuan akhir dari komputasi regresi ini adalah untuk membangun sistem prediksi yang adaptif, di mana estimasi kebutuhan cairan tidak lagi didasarkan pada standar statis (pukul rata), melainkan menghasilkan rekomendasi konsumsi air yang bersifat sangat personal, terukur, dan sesuai dengan kondisi fisiologis masing-masing pengguna.</w:t>
      </w:r>
    </w:p>
    <w:p w14:paraId="4B63BA49" w14:textId="77777777" w:rsidR="00184EB9" w:rsidRPr="00184EB9" w:rsidRDefault="00184EB9" w:rsidP="00184EB9">
      <w:pPr>
        <w:pStyle w:val="IEEEParagraph"/>
        <w:spacing w:after="60"/>
        <w:ind w:firstLine="0"/>
        <w:rPr>
          <w:b/>
          <w:bCs/>
          <w:sz w:val="20"/>
          <w:szCs w:val="20"/>
          <w:lang w:val="id-ID"/>
        </w:rPr>
      </w:pPr>
      <w:proofErr w:type="spellStart"/>
      <w:r w:rsidRPr="00184EB9">
        <w:rPr>
          <w:b/>
          <w:bCs/>
          <w:sz w:val="20"/>
          <w:szCs w:val="20"/>
          <w:lang w:val="id-ID"/>
        </w:rPr>
        <w:t>Random</w:t>
      </w:r>
      <w:proofErr w:type="spellEnd"/>
      <w:r w:rsidRPr="00184EB9">
        <w:rPr>
          <w:b/>
          <w:bCs/>
          <w:sz w:val="20"/>
          <w:szCs w:val="20"/>
          <w:lang w:val="id-ID"/>
        </w:rPr>
        <w:t xml:space="preserve"> </w:t>
      </w:r>
      <w:proofErr w:type="spellStart"/>
      <w:r w:rsidRPr="00184EB9">
        <w:rPr>
          <w:b/>
          <w:bCs/>
          <w:sz w:val="20"/>
          <w:szCs w:val="20"/>
          <w:lang w:val="id-ID"/>
        </w:rPr>
        <w:t>Forest</w:t>
      </w:r>
      <w:proofErr w:type="spellEnd"/>
      <w:r w:rsidRPr="00184EB9">
        <w:rPr>
          <w:b/>
          <w:bCs/>
          <w:sz w:val="20"/>
          <w:szCs w:val="20"/>
          <w:lang w:val="id-ID"/>
        </w:rPr>
        <w:t xml:space="preserve"> </w:t>
      </w:r>
      <w:proofErr w:type="spellStart"/>
      <w:r w:rsidRPr="00184EB9">
        <w:rPr>
          <w:b/>
          <w:bCs/>
          <w:sz w:val="20"/>
          <w:szCs w:val="20"/>
          <w:lang w:val="id-ID"/>
        </w:rPr>
        <w:t>Regressor</w:t>
      </w:r>
      <w:proofErr w:type="spellEnd"/>
    </w:p>
    <w:p w14:paraId="4BEE60EE" w14:textId="77777777" w:rsidR="00184EB9" w:rsidRPr="00212E0E" w:rsidRDefault="00184EB9" w:rsidP="00212E0E">
      <w:pPr>
        <w:pStyle w:val="IEEEHeading2"/>
        <w:numPr>
          <w:ilvl w:val="0"/>
          <w:numId w:val="0"/>
        </w:numPr>
        <w:spacing w:before="0"/>
        <w:ind w:firstLine="289"/>
        <w:jc w:val="both"/>
        <w:rPr>
          <w:rFonts w:eastAsia="Times New Roman"/>
          <w:i w:val="0"/>
          <w:iCs/>
          <w:color w:val="000000"/>
          <w:lang w:val="id-ID" w:eastAsia="id-ID"/>
        </w:rPr>
      </w:pPr>
      <w:proofErr w:type="spellStart"/>
      <w:r w:rsidRPr="00212E0E">
        <w:rPr>
          <w:rFonts w:eastAsia="Times New Roman"/>
          <w:i w:val="0"/>
          <w:iCs/>
          <w:color w:val="000000"/>
          <w:lang w:val="id-ID" w:eastAsia="id-ID"/>
        </w:rPr>
        <w:t>Random</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Forest</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Regressor</w:t>
      </w:r>
      <w:proofErr w:type="spellEnd"/>
      <w:r w:rsidRPr="00212E0E">
        <w:rPr>
          <w:rFonts w:eastAsia="Times New Roman"/>
          <w:i w:val="0"/>
          <w:iCs/>
          <w:color w:val="000000"/>
          <w:lang w:val="id-ID" w:eastAsia="id-ID"/>
        </w:rPr>
        <w:t xml:space="preserve"> merupakan pengembangan dari </w:t>
      </w:r>
      <w:proofErr w:type="spellStart"/>
      <w:r w:rsidRPr="00212E0E">
        <w:rPr>
          <w:rFonts w:eastAsia="Times New Roman"/>
          <w:i w:val="0"/>
          <w:iCs/>
          <w:color w:val="000000"/>
          <w:lang w:val="id-ID" w:eastAsia="id-ID"/>
        </w:rPr>
        <w:t>Random</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Forest</w:t>
      </w:r>
      <w:proofErr w:type="spellEnd"/>
      <w:r w:rsidRPr="00212E0E">
        <w:rPr>
          <w:rFonts w:eastAsia="Times New Roman"/>
          <w:i w:val="0"/>
          <w:iCs/>
          <w:color w:val="000000"/>
          <w:lang w:val="id-ID" w:eastAsia="id-ID"/>
        </w:rPr>
        <w:t xml:space="preserve"> untuk permasalahan regresi. Algoritma ini membangun banyak </w:t>
      </w:r>
      <w:proofErr w:type="spellStart"/>
      <w:r w:rsidRPr="00212E0E">
        <w:rPr>
          <w:rFonts w:eastAsia="Times New Roman"/>
          <w:i w:val="0"/>
          <w:iCs/>
          <w:color w:val="000000"/>
          <w:lang w:val="id-ID" w:eastAsia="id-ID"/>
        </w:rPr>
        <w:t>decision</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tree</w:t>
      </w:r>
      <w:proofErr w:type="spellEnd"/>
      <w:r w:rsidRPr="00212E0E">
        <w:rPr>
          <w:rFonts w:eastAsia="Times New Roman"/>
          <w:i w:val="0"/>
          <w:iCs/>
          <w:color w:val="000000"/>
          <w:lang w:val="id-ID" w:eastAsia="id-ID"/>
        </w:rPr>
        <w:t xml:space="preserve"> dan menghasilkan prediksi akhir berdasarkan rata-rata hasil prediksi seluruh pohon. Pendekatan tersebut memungkinkan model menangkap pola hubungan yang kompleks antara variabel input dan target tanpa memerlukan asumsi </w:t>
      </w:r>
      <w:proofErr w:type="spellStart"/>
      <w:r w:rsidRPr="00212E0E">
        <w:rPr>
          <w:rFonts w:eastAsia="Times New Roman"/>
          <w:i w:val="0"/>
          <w:iCs/>
          <w:color w:val="000000"/>
          <w:lang w:val="id-ID" w:eastAsia="id-ID"/>
        </w:rPr>
        <w:t>linearitas</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Random</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Forest</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Regressor</w:t>
      </w:r>
      <w:proofErr w:type="spellEnd"/>
      <w:r w:rsidRPr="00212E0E">
        <w:rPr>
          <w:rFonts w:eastAsia="Times New Roman"/>
          <w:i w:val="0"/>
          <w:iCs/>
          <w:color w:val="000000"/>
          <w:lang w:val="id-ID" w:eastAsia="id-ID"/>
        </w:rPr>
        <w:t xml:space="preserve"> juga relatif tahan terhadap </w:t>
      </w:r>
      <w:proofErr w:type="spellStart"/>
      <w:r w:rsidRPr="00212E0E">
        <w:rPr>
          <w:rFonts w:eastAsia="Times New Roman"/>
          <w:i w:val="0"/>
          <w:iCs/>
          <w:color w:val="000000"/>
          <w:lang w:val="id-ID" w:eastAsia="id-ID"/>
        </w:rPr>
        <w:t>noise</w:t>
      </w:r>
      <w:proofErr w:type="spellEnd"/>
      <w:r w:rsidRPr="00212E0E">
        <w:rPr>
          <w:rFonts w:eastAsia="Times New Roman"/>
          <w:i w:val="0"/>
          <w:iCs/>
          <w:color w:val="000000"/>
          <w:lang w:val="id-ID" w:eastAsia="id-ID"/>
        </w:rPr>
        <w:t xml:space="preserve"> dan </w:t>
      </w:r>
      <w:proofErr w:type="spellStart"/>
      <w:r w:rsidRPr="00212E0E">
        <w:rPr>
          <w:rFonts w:eastAsia="Times New Roman"/>
          <w:i w:val="0"/>
          <w:iCs/>
          <w:color w:val="000000"/>
          <w:lang w:val="id-ID" w:eastAsia="id-ID"/>
        </w:rPr>
        <w:t>outlier</w:t>
      </w:r>
      <w:proofErr w:type="spellEnd"/>
      <w:r w:rsidRPr="00212E0E">
        <w:rPr>
          <w:rFonts w:eastAsia="Times New Roman"/>
          <w:i w:val="0"/>
          <w:iCs/>
          <w:color w:val="000000"/>
          <w:lang w:val="id-ID" w:eastAsia="id-ID"/>
        </w:rPr>
        <w:t xml:space="preserve"> sehingga sering digunakan pada kasus prediksi nilai kontinu.</w:t>
      </w:r>
    </w:p>
    <w:p w14:paraId="13095F35" w14:textId="77777777" w:rsidR="00184EB9" w:rsidRPr="00184EB9" w:rsidRDefault="00184EB9" w:rsidP="00184EB9">
      <w:pPr>
        <w:pStyle w:val="IEEEParagraph"/>
        <w:spacing w:after="60"/>
        <w:ind w:firstLine="0"/>
        <w:rPr>
          <w:b/>
          <w:bCs/>
          <w:sz w:val="20"/>
          <w:szCs w:val="20"/>
          <w:lang w:val="id-ID"/>
        </w:rPr>
      </w:pPr>
      <w:proofErr w:type="spellStart"/>
      <w:r w:rsidRPr="00184EB9">
        <w:rPr>
          <w:b/>
          <w:bCs/>
          <w:sz w:val="20"/>
          <w:szCs w:val="20"/>
          <w:lang w:val="id-ID"/>
        </w:rPr>
        <w:t>Gradient</w:t>
      </w:r>
      <w:proofErr w:type="spellEnd"/>
      <w:r w:rsidRPr="00184EB9">
        <w:rPr>
          <w:b/>
          <w:bCs/>
          <w:sz w:val="20"/>
          <w:szCs w:val="20"/>
          <w:lang w:val="id-ID"/>
        </w:rPr>
        <w:t xml:space="preserve"> </w:t>
      </w:r>
      <w:proofErr w:type="spellStart"/>
      <w:r w:rsidRPr="00184EB9">
        <w:rPr>
          <w:b/>
          <w:bCs/>
          <w:sz w:val="20"/>
          <w:szCs w:val="20"/>
          <w:lang w:val="id-ID"/>
        </w:rPr>
        <w:t>Boosting</w:t>
      </w:r>
      <w:proofErr w:type="spellEnd"/>
      <w:r w:rsidRPr="00184EB9">
        <w:rPr>
          <w:b/>
          <w:bCs/>
          <w:sz w:val="20"/>
          <w:szCs w:val="20"/>
          <w:lang w:val="id-ID"/>
        </w:rPr>
        <w:t xml:space="preserve"> </w:t>
      </w:r>
      <w:proofErr w:type="spellStart"/>
      <w:r w:rsidRPr="00184EB9">
        <w:rPr>
          <w:b/>
          <w:bCs/>
          <w:sz w:val="20"/>
          <w:szCs w:val="20"/>
          <w:lang w:val="id-ID"/>
        </w:rPr>
        <w:t>Regressor</w:t>
      </w:r>
      <w:proofErr w:type="spellEnd"/>
    </w:p>
    <w:p w14:paraId="69963870" w14:textId="77777777" w:rsidR="00184EB9" w:rsidRPr="00212E0E" w:rsidRDefault="00184EB9" w:rsidP="00212E0E">
      <w:pPr>
        <w:pStyle w:val="IEEEHeading2"/>
        <w:numPr>
          <w:ilvl w:val="0"/>
          <w:numId w:val="0"/>
        </w:numPr>
        <w:spacing w:before="0"/>
        <w:ind w:firstLine="289"/>
        <w:jc w:val="both"/>
        <w:rPr>
          <w:rFonts w:eastAsia="Times New Roman"/>
          <w:i w:val="0"/>
          <w:iCs/>
          <w:color w:val="000000"/>
          <w:lang w:val="id-ID" w:eastAsia="id-ID"/>
        </w:rPr>
      </w:pPr>
      <w:proofErr w:type="spellStart"/>
      <w:r w:rsidRPr="00212E0E">
        <w:rPr>
          <w:rFonts w:eastAsia="Times New Roman"/>
          <w:i w:val="0"/>
          <w:iCs/>
          <w:color w:val="000000"/>
          <w:lang w:val="id-ID" w:eastAsia="id-ID"/>
        </w:rPr>
        <w:t>Gradient</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Boosting</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Regressor</w:t>
      </w:r>
      <w:proofErr w:type="spellEnd"/>
      <w:r w:rsidRPr="00212E0E">
        <w:rPr>
          <w:rFonts w:eastAsia="Times New Roman"/>
          <w:i w:val="0"/>
          <w:iCs/>
          <w:color w:val="000000"/>
          <w:lang w:val="id-ID" w:eastAsia="id-ID"/>
        </w:rPr>
        <w:t xml:space="preserve"> merupakan algoritma </w:t>
      </w:r>
      <w:proofErr w:type="spellStart"/>
      <w:r w:rsidRPr="00212E0E">
        <w:rPr>
          <w:rFonts w:eastAsia="Times New Roman"/>
          <w:i w:val="0"/>
          <w:iCs/>
          <w:color w:val="000000"/>
          <w:lang w:val="id-ID" w:eastAsia="id-ID"/>
        </w:rPr>
        <w:t>ensemble</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learning</w:t>
      </w:r>
      <w:proofErr w:type="spellEnd"/>
      <w:r w:rsidRPr="00212E0E">
        <w:rPr>
          <w:rFonts w:eastAsia="Times New Roman"/>
          <w:i w:val="0"/>
          <w:iCs/>
          <w:color w:val="000000"/>
          <w:lang w:val="id-ID" w:eastAsia="id-ID"/>
        </w:rPr>
        <w:t xml:space="preserve"> yang membangun sejumlah </w:t>
      </w:r>
      <w:proofErr w:type="spellStart"/>
      <w:r w:rsidRPr="00212E0E">
        <w:rPr>
          <w:rFonts w:eastAsia="Times New Roman"/>
          <w:i w:val="0"/>
          <w:iCs/>
          <w:color w:val="000000"/>
          <w:lang w:val="id-ID" w:eastAsia="id-ID"/>
        </w:rPr>
        <w:t>decision</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tree</w:t>
      </w:r>
      <w:proofErr w:type="spellEnd"/>
      <w:r w:rsidRPr="00212E0E">
        <w:rPr>
          <w:rFonts w:eastAsia="Times New Roman"/>
          <w:i w:val="0"/>
          <w:iCs/>
          <w:color w:val="000000"/>
          <w:lang w:val="id-ID" w:eastAsia="id-ID"/>
        </w:rPr>
        <w:t xml:space="preserve"> secara bertahap (</w:t>
      </w:r>
      <w:proofErr w:type="spellStart"/>
      <w:r w:rsidRPr="00212E0E">
        <w:rPr>
          <w:rFonts w:eastAsia="Times New Roman"/>
          <w:i w:val="0"/>
          <w:iCs/>
          <w:color w:val="000000"/>
          <w:lang w:val="id-ID" w:eastAsia="id-ID"/>
        </w:rPr>
        <w:t>sequential</w:t>
      </w:r>
      <w:proofErr w:type="spellEnd"/>
      <w:r w:rsidRPr="00212E0E">
        <w:rPr>
          <w:rFonts w:eastAsia="Times New Roman"/>
          <w:i w:val="0"/>
          <w:iCs/>
          <w:color w:val="000000"/>
          <w:lang w:val="id-ID" w:eastAsia="id-ID"/>
        </w:rPr>
        <w:t xml:space="preserve">). Setiap pohon keputusan baru dibuat untuk memperbaiki kesalahan prediksi yang dihasilkan oleh pohon sebelumnya. Dengan pendekatan tersebut, model mampu meningkatkan akurasi prediksi secara bertahap dan efektif dalam menangkap hubungan non-linear antar variabel. </w:t>
      </w:r>
      <w:proofErr w:type="spellStart"/>
      <w:r w:rsidRPr="00212E0E">
        <w:rPr>
          <w:rFonts w:eastAsia="Times New Roman"/>
          <w:i w:val="0"/>
          <w:iCs/>
          <w:color w:val="000000"/>
          <w:lang w:val="id-ID" w:eastAsia="id-ID"/>
        </w:rPr>
        <w:t>Gradient</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Boosting</w:t>
      </w:r>
      <w:proofErr w:type="spellEnd"/>
      <w:r w:rsidRPr="00212E0E">
        <w:rPr>
          <w:rFonts w:eastAsia="Times New Roman"/>
          <w:i w:val="0"/>
          <w:iCs/>
          <w:color w:val="000000"/>
          <w:lang w:val="id-ID" w:eastAsia="id-ID"/>
        </w:rPr>
        <w:t xml:space="preserve"> banyak digunakan pada permasalahan regresi karena memiliki kemampuan prediksi yang baik terhadap data kompleks.</w:t>
      </w:r>
    </w:p>
    <w:p w14:paraId="430005C4" w14:textId="77777777" w:rsidR="00184EB9" w:rsidRPr="00184EB9" w:rsidRDefault="00184EB9" w:rsidP="00184EB9">
      <w:pPr>
        <w:pStyle w:val="IEEEParagraph"/>
        <w:spacing w:after="60"/>
        <w:ind w:firstLine="0"/>
        <w:rPr>
          <w:b/>
          <w:bCs/>
          <w:sz w:val="20"/>
          <w:szCs w:val="20"/>
          <w:lang w:val="id-ID"/>
        </w:rPr>
      </w:pPr>
      <w:proofErr w:type="spellStart"/>
      <w:r w:rsidRPr="00184EB9">
        <w:rPr>
          <w:b/>
          <w:bCs/>
          <w:sz w:val="20"/>
          <w:szCs w:val="20"/>
          <w:lang w:val="id-ID"/>
        </w:rPr>
        <w:t>LightGBM</w:t>
      </w:r>
      <w:proofErr w:type="spellEnd"/>
      <w:r w:rsidRPr="00184EB9">
        <w:rPr>
          <w:b/>
          <w:bCs/>
          <w:sz w:val="20"/>
          <w:szCs w:val="20"/>
          <w:lang w:val="id-ID"/>
        </w:rPr>
        <w:t xml:space="preserve"> </w:t>
      </w:r>
      <w:proofErr w:type="spellStart"/>
      <w:r w:rsidRPr="00184EB9">
        <w:rPr>
          <w:b/>
          <w:bCs/>
          <w:sz w:val="20"/>
          <w:szCs w:val="20"/>
          <w:lang w:val="id-ID"/>
        </w:rPr>
        <w:t>Regressor</w:t>
      </w:r>
      <w:proofErr w:type="spellEnd"/>
    </w:p>
    <w:p w14:paraId="72EA0B50" w14:textId="77777777" w:rsidR="00184EB9" w:rsidRPr="00212E0E" w:rsidRDefault="00184EB9" w:rsidP="00212E0E">
      <w:pPr>
        <w:pStyle w:val="IEEEHeading2"/>
        <w:numPr>
          <w:ilvl w:val="0"/>
          <w:numId w:val="0"/>
        </w:numPr>
        <w:spacing w:before="0"/>
        <w:ind w:firstLine="289"/>
        <w:jc w:val="both"/>
        <w:rPr>
          <w:rFonts w:eastAsia="Times New Roman"/>
          <w:i w:val="0"/>
          <w:iCs/>
          <w:color w:val="000000"/>
          <w:lang w:val="id-ID" w:eastAsia="id-ID"/>
        </w:rPr>
      </w:pPr>
      <w:proofErr w:type="spellStart"/>
      <w:r w:rsidRPr="00212E0E">
        <w:rPr>
          <w:rFonts w:eastAsia="Times New Roman"/>
          <w:i w:val="0"/>
          <w:iCs/>
          <w:color w:val="000000"/>
          <w:lang w:val="id-ID" w:eastAsia="id-ID"/>
        </w:rPr>
        <w:t>LightGBM</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Regressor</w:t>
      </w:r>
      <w:proofErr w:type="spellEnd"/>
      <w:r w:rsidRPr="00212E0E">
        <w:rPr>
          <w:rFonts w:eastAsia="Times New Roman"/>
          <w:i w:val="0"/>
          <w:iCs/>
          <w:color w:val="000000"/>
          <w:lang w:val="id-ID" w:eastAsia="id-ID"/>
        </w:rPr>
        <w:t xml:space="preserve"> merupakan algoritma regresi berbasis </w:t>
      </w:r>
      <w:proofErr w:type="spellStart"/>
      <w:r w:rsidRPr="00212E0E">
        <w:rPr>
          <w:rFonts w:eastAsia="Times New Roman"/>
          <w:i w:val="0"/>
          <w:iCs/>
          <w:color w:val="000000"/>
          <w:lang w:val="id-ID" w:eastAsia="id-ID"/>
        </w:rPr>
        <w:t>gradient</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boosting</w:t>
      </w:r>
      <w:proofErr w:type="spellEnd"/>
      <w:r w:rsidRPr="00212E0E">
        <w:rPr>
          <w:rFonts w:eastAsia="Times New Roman"/>
          <w:i w:val="0"/>
          <w:iCs/>
          <w:color w:val="000000"/>
          <w:lang w:val="id-ID" w:eastAsia="id-ID"/>
        </w:rPr>
        <w:t xml:space="preserve"> yang dirancang untuk memberikan performa tinggi dengan penggunaan sumber daya yang lebih efisien. Algoritma ini mampu memproses data dalam jumlah besar dengan waktu pelatihan yang cepat tanpa mengorbankan akurasi. Selain itu, </w:t>
      </w:r>
      <w:proofErr w:type="spellStart"/>
      <w:r w:rsidRPr="00212E0E">
        <w:rPr>
          <w:rFonts w:eastAsia="Times New Roman"/>
          <w:i w:val="0"/>
          <w:iCs/>
          <w:color w:val="000000"/>
          <w:lang w:val="id-ID" w:eastAsia="id-ID"/>
        </w:rPr>
        <w:t>LightGBM</w:t>
      </w:r>
      <w:proofErr w:type="spellEnd"/>
      <w:r w:rsidRPr="00212E0E">
        <w:rPr>
          <w:rFonts w:eastAsia="Times New Roman"/>
          <w:i w:val="0"/>
          <w:iCs/>
          <w:color w:val="000000"/>
          <w:lang w:val="id-ID" w:eastAsia="id-ID"/>
        </w:rPr>
        <w:t xml:space="preserve"> efektif dalam menangani fitur dengan distribusi yang beragam dan mampu memodelkan hubungan kompleks antar variabel </w:t>
      </w:r>
      <w:proofErr w:type="spellStart"/>
      <w:r w:rsidRPr="00212E0E">
        <w:rPr>
          <w:rFonts w:eastAsia="Times New Roman"/>
          <w:i w:val="0"/>
          <w:iCs/>
          <w:color w:val="000000"/>
          <w:lang w:val="id-ID" w:eastAsia="id-ID"/>
        </w:rPr>
        <w:t>prediktor</w:t>
      </w:r>
      <w:proofErr w:type="spellEnd"/>
      <w:r w:rsidRPr="00212E0E">
        <w:rPr>
          <w:rFonts w:eastAsia="Times New Roman"/>
          <w:i w:val="0"/>
          <w:iCs/>
          <w:color w:val="000000"/>
          <w:lang w:val="id-ID" w:eastAsia="id-ID"/>
        </w:rPr>
        <w:t>.</w:t>
      </w:r>
    </w:p>
    <w:p w14:paraId="391BB4BB" w14:textId="77777777" w:rsidR="00184EB9" w:rsidRDefault="00184EB9" w:rsidP="00184EB9">
      <w:pPr>
        <w:pStyle w:val="IEEEParagraph"/>
        <w:spacing w:after="60"/>
        <w:ind w:firstLine="0"/>
        <w:rPr>
          <w:sz w:val="20"/>
          <w:szCs w:val="20"/>
          <w:lang w:val="id-ID"/>
        </w:rPr>
      </w:pPr>
    </w:p>
    <w:p w14:paraId="1FD05F78" w14:textId="51EAE33A" w:rsidR="00184EB9" w:rsidRDefault="00184EB9">
      <w:pPr>
        <w:pStyle w:val="IEEEParagraph"/>
        <w:numPr>
          <w:ilvl w:val="1"/>
          <w:numId w:val="5"/>
        </w:numPr>
        <w:spacing w:after="60"/>
        <w:rPr>
          <w:i/>
          <w:iCs/>
          <w:sz w:val="20"/>
          <w:szCs w:val="20"/>
          <w:lang w:val="id-ID"/>
        </w:rPr>
      </w:pPr>
      <w:proofErr w:type="spellStart"/>
      <w:r w:rsidRPr="00184EB9">
        <w:rPr>
          <w:i/>
          <w:iCs/>
          <w:sz w:val="20"/>
          <w:szCs w:val="20"/>
          <w:lang w:val="id-ID"/>
        </w:rPr>
        <w:t>Evaluation</w:t>
      </w:r>
      <w:proofErr w:type="spellEnd"/>
    </w:p>
    <w:p w14:paraId="11AB8D1E" w14:textId="5E093B25" w:rsidR="00184EB9" w:rsidRPr="00212E0E" w:rsidRDefault="00184EB9"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Tahap evaluasi dilakukan untuk mengukur performa model yang telah dibangun. Pada model klasifikasi digunakan beberapa metrik evaluasi, yaitu </w:t>
      </w:r>
      <w:proofErr w:type="spellStart"/>
      <w:r w:rsidRPr="00212E0E">
        <w:rPr>
          <w:rFonts w:eastAsia="Times New Roman"/>
          <w:i w:val="0"/>
          <w:iCs/>
          <w:color w:val="000000"/>
          <w:lang w:val="id-ID" w:eastAsia="id-ID"/>
        </w:rPr>
        <w:t>Accuracy</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Precision</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Recall</w:t>
      </w:r>
      <w:proofErr w:type="spellEnd"/>
      <w:r w:rsidRPr="00212E0E">
        <w:rPr>
          <w:rFonts w:eastAsia="Times New Roman"/>
          <w:i w:val="0"/>
          <w:iCs/>
          <w:color w:val="000000"/>
          <w:lang w:val="id-ID" w:eastAsia="id-ID"/>
        </w:rPr>
        <w:t xml:space="preserve">, F1-Score, ROC-AUC, dan </w:t>
      </w:r>
      <w:proofErr w:type="spellStart"/>
      <w:r w:rsidRPr="00212E0E">
        <w:rPr>
          <w:rFonts w:eastAsia="Times New Roman"/>
          <w:i w:val="0"/>
          <w:iCs/>
          <w:color w:val="000000"/>
          <w:lang w:val="id-ID" w:eastAsia="id-ID"/>
        </w:rPr>
        <w:t>Confusion</w:t>
      </w:r>
      <w:proofErr w:type="spellEnd"/>
      <w:r w:rsidRPr="00212E0E">
        <w:rPr>
          <w:rFonts w:eastAsia="Times New Roman"/>
          <w:i w:val="0"/>
          <w:iCs/>
          <w:color w:val="000000"/>
          <w:lang w:val="id-ID" w:eastAsia="id-ID"/>
        </w:rPr>
        <w:t xml:space="preserve"> Matrix. Accuracy digunakan untuk mengukur tingkat ketepatan prediksi secara keseluruhan. </w:t>
      </w:r>
      <w:proofErr w:type="spellStart"/>
      <w:r w:rsidRPr="00212E0E">
        <w:rPr>
          <w:rFonts w:eastAsia="Times New Roman"/>
          <w:i w:val="0"/>
          <w:iCs/>
          <w:color w:val="000000"/>
          <w:lang w:val="id-ID" w:eastAsia="id-ID"/>
        </w:rPr>
        <w:t>Precision</w:t>
      </w:r>
      <w:proofErr w:type="spellEnd"/>
      <w:r w:rsidRPr="00212E0E">
        <w:rPr>
          <w:rFonts w:eastAsia="Times New Roman"/>
          <w:i w:val="0"/>
          <w:iCs/>
          <w:color w:val="000000"/>
          <w:lang w:val="id-ID" w:eastAsia="id-ID"/>
        </w:rPr>
        <w:t xml:space="preserve"> menunjukkan kemampuan model dalam menghasilkan prediksi positif yang benar. </w:t>
      </w:r>
      <w:proofErr w:type="spellStart"/>
      <w:r w:rsidRPr="00212E0E">
        <w:rPr>
          <w:rFonts w:eastAsia="Times New Roman"/>
          <w:i w:val="0"/>
          <w:iCs/>
          <w:color w:val="000000"/>
          <w:lang w:val="id-ID" w:eastAsia="id-ID"/>
        </w:rPr>
        <w:t>Recall</w:t>
      </w:r>
      <w:proofErr w:type="spellEnd"/>
      <w:r w:rsidRPr="00212E0E">
        <w:rPr>
          <w:rFonts w:eastAsia="Times New Roman"/>
          <w:i w:val="0"/>
          <w:iCs/>
          <w:color w:val="000000"/>
          <w:lang w:val="id-ID" w:eastAsia="id-ID"/>
        </w:rPr>
        <w:t xml:space="preserve"> digunakan untuk mengukur kemampuan model dalam menemukan seluruh data positif yang tersedia. F1-Score digunakan untuk menyeimbangkan nilai </w:t>
      </w:r>
      <w:proofErr w:type="spellStart"/>
      <w:r w:rsidRPr="00212E0E">
        <w:rPr>
          <w:rFonts w:eastAsia="Times New Roman"/>
          <w:i w:val="0"/>
          <w:iCs/>
          <w:color w:val="000000"/>
          <w:lang w:val="id-ID" w:eastAsia="id-ID"/>
        </w:rPr>
        <w:t>precision</w:t>
      </w:r>
      <w:proofErr w:type="spellEnd"/>
      <w:r w:rsidRPr="00212E0E">
        <w:rPr>
          <w:rFonts w:eastAsia="Times New Roman"/>
          <w:i w:val="0"/>
          <w:iCs/>
          <w:color w:val="000000"/>
          <w:lang w:val="id-ID" w:eastAsia="id-ID"/>
        </w:rPr>
        <w:t xml:space="preserve"> dan </w:t>
      </w:r>
      <w:proofErr w:type="spellStart"/>
      <w:r w:rsidRPr="00212E0E">
        <w:rPr>
          <w:rFonts w:eastAsia="Times New Roman"/>
          <w:i w:val="0"/>
          <w:iCs/>
          <w:color w:val="000000"/>
          <w:lang w:val="id-ID" w:eastAsia="id-ID"/>
        </w:rPr>
        <w:t>recall</w:t>
      </w:r>
      <w:proofErr w:type="spellEnd"/>
      <w:r w:rsidRPr="00212E0E">
        <w:rPr>
          <w:rFonts w:eastAsia="Times New Roman"/>
          <w:i w:val="0"/>
          <w:iCs/>
          <w:color w:val="000000"/>
          <w:lang w:val="id-ID" w:eastAsia="id-ID"/>
        </w:rPr>
        <w:t xml:space="preserve">. ROC-AUC digunakan untuk mengukur kemampuan model dalam membedakan setiap kelas. Selain itu, </w:t>
      </w:r>
      <w:proofErr w:type="spellStart"/>
      <w:r w:rsidRPr="00212E0E">
        <w:rPr>
          <w:rFonts w:eastAsia="Times New Roman"/>
          <w:i w:val="0"/>
          <w:iCs/>
          <w:color w:val="000000"/>
          <w:lang w:val="id-ID" w:eastAsia="id-ID"/>
        </w:rPr>
        <w:t>Confusion</w:t>
      </w:r>
      <w:proofErr w:type="spellEnd"/>
      <w:r w:rsidRPr="00212E0E">
        <w:rPr>
          <w:rFonts w:eastAsia="Times New Roman"/>
          <w:i w:val="0"/>
          <w:iCs/>
          <w:color w:val="000000"/>
          <w:lang w:val="id-ID" w:eastAsia="id-ID"/>
        </w:rPr>
        <w:t xml:space="preserve"> Matrix digunakan untuk melihat distribusi prediksi benar dan salah secara lebih rinci.</w:t>
      </w:r>
    </w:p>
    <w:p w14:paraId="7D5179C2" w14:textId="77777777" w:rsidR="00184EB9" w:rsidRPr="00212E0E" w:rsidRDefault="00184EB9"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Pada model regresi digunakan tiga metrik utama yaitu </w:t>
      </w:r>
      <w:proofErr w:type="spellStart"/>
      <w:r w:rsidRPr="00212E0E">
        <w:rPr>
          <w:rFonts w:eastAsia="Times New Roman"/>
          <w:i w:val="0"/>
          <w:iCs/>
          <w:color w:val="000000"/>
          <w:lang w:val="id-ID" w:eastAsia="id-ID"/>
        </w:rPr>
        <w:t>Mean</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Absolute</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Error</w:t>
      </w:r>
      <w:proofErr w:type="spellEnd"/>
      <w:r w:rsidRPr="00212E0E">
        <w:rPr>
          <w:rFonts w:eastAsia="Times New Roman"/>
          <w:i w:val="0"/>
          <w:iCs/>
          <w:color w:val="000000"/>
          <w:lang w:val="id-ID" w:eastAsia="id-ID"/>
        </w:rPr>
        <w:t xml:space="preserve"> (MAE), </w:t>
      </w:r>
      <w:proofErr w:type="spellStart"/>
      <w:r w:rsidRPr="00212E0E">
        <w:rPr>
          <w:rFonts w:eastAsia="Times New Roman"/>
          <w:i w:val="0"/>
          <w:iCs/>
          <w:color w:val="000000"/>
          <w:lang w:val="id-ID" w:eastAsia="id-ID"/>
        </w:rPr>
        <w:t>Root</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Mean</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Squared</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Error</w:t>
      </w:r>
      <w:proofErr w:type="spellEnd"/>
      <w:r w:rsidRPr="00212E0E">
        <w:rPr>
          <w:rFonts w:eastAsia="Times New Roman"/>
          <w:i w:val="0"/>
          <w:iCs/>
          <w:color w:val="000000"/>
          <w:lang w:val="id-ID" w:eastAsia="id-ID"/>
        </w:rPr>
        <w:t xml:space="preserve"> (RMSE), dan </w:t>
      </w:r>
      <w:proofErr w:type="spellStart"/>
      <w:r w:rsidRPr="00212E0E">
        <w:rPr>
          <w:rFonts w:eastAsia="Times New Roman"/>
          <w:i w:val="0"/>
          <w:iCs/>
          <w:color w:val="000000"/>
          <w:lang w:val="id-ID" w:eastAsia="id-ID"/>
        </w:rPr>
        <w:t>Coefficient</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of</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Determination</w:t>
      </w:r>
      <w:proofErr w:type="spellEnd"/>
      <w:r w:rsidRPr="00212E0E">
        <w:rPr>
          <w:rFonts w:eastAsia="Times New Roman"/>
          <w:i w:val="0"/>
          <w:iCs/>
          <w:color w:val="000000"/>
          <w:lang w:val="id-ID" w:eastAsia="id-ID"/>
        </w:rPr>
        <w:t xml:space="preserve"> (R² </w:t>
      </w:r>
      <w:proofErr w:type="spellStart"/>
      <w:r w:rsidRPr="00212E0E">
        <w:rPr>
          <w:rFonts w:eastAsia="Times New Roman"/>
          <w:i w:val="0"/>
          <w:iCs/>
          <w:color w:val="000000"/>
          <w:lang w:val="id-ID" w:eastAsia="id-ID"/>
        </w:rPr>
        <w:t>Score</w:t>
      </w:r>
      <w:proofErr w:type="spellEnd"/>
      <w:r w:rsidRPr="00212E0E">
        <w:rPr>
          <w:rFonts w:eastAsia="Times New Roman"/>
          <w:i w:val="0"/>
          <w:iCs/>
          <w:color w:val="000000"/>
          <w:lang w:val="id-ID" w:eastAsia="id-ID"/>
        </w:rPr>
        <w:t xml:space="preserve">). MAE digunakan untuk mengukur rata-rata kesalahan prediksi secara absolut. RMSE digunakan untuk memberikan penalti yang lebih besar terhadap kesalahan prediksi yang tinggi. Sementara itu, R² </w:t>
      </w:r>
      <w:proofErr w:type="spellStart"/>
      <w:r w:rsidRPr="00212E0E">
        <w:rPr>
          <w:rFonts w:eastAsia="Times New Roman"/>
          <w:i w:val="0"/>
          <w:iCs/>
          <w:color w:val="000000"/>
          <w:lang w:val="id-ID" w:eastAsia="id-ID"/>
        </w:rPr>
        <w:t>Score</w:t>
      </w:r>
      <w:proofErr w:type="spellEnd"/>
      <w:r w:rsidRPr="00212E0E">
        <w:rPr>
          <w:rFonts w:eastAsia="Times New Roman"/>
          <w:i w:val="0"/>
          <w:iCs/>
          <w:color w:val="000000"/>
          <w:lang w:val="id-ID" w:eastAsia="id-ID"/>
        </w:rPr>
        <w:t xml:space="preserve"> digunakan untuk mengukur seberapa besar variasi data target yang mampu dijelaskan oleh model.</w:t>
      </w:r>
    </w:p>
    <w:p w14:paraId="3F6D77B1" w14:textId="39B8FAB8" w:rsidR="00184EB9" w:rsidRPr="00212E0E" w:rsidRDefault="00184EB9"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lastRenderedPageBreak/>
        <w:t xml:space="preserve">Model dengan performa terbaik kemudian dipilih untuk diimplementasikan ke dalam aplikasi web berbasis </w:t>
      </w:r>
      <w:proofErr w:type="spellStart"/>
      <w:r w:rsidRPr="00212E0E">
        <w:rPr>
          <w:rFonts w:eastAsia="Times New Roman"/>
          <w:i w:val="0"/>
          <w:iCs/>
          <w:color w:val="000000"/>
          <w:lang w:val="id-ID" w:eastAsia="id-ID"/>
        </w:rPr>
        <w:t>Streamlit</w:t>
      </w:r>
      <w:proofErr w:type="spellEnd"/>
      <w:r w:rsidRPr="00212E0E">
        <w:rPr>
          <w:rFonts w:eastAsia="Times New Roman"/>
          <w:i w:val="0"/>
          <w:iCs/>
          <w:color w:val="000000"/>
          <w:lang w:val="id-ID" w:eastAsia="id-ID"/>
        </w:rPr>
        <w:t xml:space="preserve"> sehingga dapat digunakan oleh pengguna untuk melakukan prediksi secara interaktif.</w:t>
      </w:r>
    </w:p>
    <w:p w14:paraId="32E85125" w14:textId="77777777" w:rsidR="00184EB9" w:rsidRPr="00212E0E" w:rsidRDefault="00184EB9" w:rsidP="00212E0E">
      <w:pPr>
        <w:pStyle w:val="IEEEHeading2"/>
        <w:numPr>
          <w:ilvl w:val="0"/>
          <w:numId w:val="0"/>
        </w:numPr>
        <w:spacing w:before="0"/>
        <w:ind w:firstLine="289"/>
        <w:jc w:val="both"/>
        <w:rPr>
          <w:rFonts w:eastAsia="Times New Roman"/>
          <w:i w:val="0"/>
          <w:iCs/>
          <w:color w:val="000000"/>
          <w:lang w:val="id-ID" w:eastAsia="id-ID"/>
        </w:rPr>
      </w:pPr>
    </w:p>
    <w:p w14:paraId="5B21AB52" w14:textId="1C7788B6" w:rsidR="00184EB9" w:rsidRDefault="00184EB9">
      <w:pPr>
        <w:pStyle w:val="IEEEParagraph"/>
        <w:numPr>
          <w:ilvl w:val="1"/>
          <w:numId w:val="5"/>
        </w:numPr>
        <w:spacing w:after="60"/>
        <w:rPr>
          <w:i/>
          <w:iCs/>
          <w:sz w:val="20"/>
          <w:szCs w:val="20"/>
          <w:lang w:val="id-ID"/>
        </w:rPr>
      </w:pPr>
      <w:proofErr w:type="spellStart"/>
      <w:r w:rsidRPr="00184EB9">
        <w:rPr>
          <w:i/>
          <w:iCs/>
          <w:sz w:val="20"/>
          <w:szCs w:val="20"/>
          <w:lang w:val="id-ID"/>
        </w:rPr>
        <w:t>Deployment</w:t>
      </w:r>
      <w:proofErr w:type="spellEnd"/>
    </w:p>
    <w:p w14:paraId="1F7378C7" w14:textId="45964E94" w:rsidR="0009652A" w:rsidRPr="00212E0E" w:rsidRDefault="0009652A"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Tahap </w:t>
      </w:r>
      <w:proofErr w:type="spellStart"/>
      <w:r w:rsidRPr="00212E0E">
        <w:rPr>
          <w:rFonts w:eastAsia="Times New Roman"/>
          <w:i w:val="0"/>
          <w:iCs/>
          <w:color w:val="000000"/>
          <w:lang w:val="id-ID" w:eastAsia="id-ID"/>
        </w:rPr>
        <w:t>Deployment</w:t>
      </w:r>
      <w:proofErr w:type="spellEnd"/>
      <w:r w:rsidRPr="00212E0E">
        <w:rPr>
          <w:rFonts w:eastAsia="Times New Roman"/>
          <w:i w:val="0"/>
          <w:iCs/>
          <w:color w:val="000000"/>
          <w:lang w:val="id-ID" w:eastAsia="id-ID"/>
        </w:rPr>
        <w:t xml:space="preserve"> (Penerapan) merupakan fase kulminasi atau langkah krusial terakhir dalam kerangka kerja </w:t>
      </w:r>
      <w:proofErr w:type="spellStart"/>
      <w:r w:rsidRPr="00212E0E">
        <w:rPr>
          <w:rFonts w:eastAsia="Times New Roman"/>
          <w:i w:val="0"/>
          <w:iCs/>
          <w:color w:val="000000"/>
          <w:lang w:val="id-ID" w:eastAsia="id-ID"/>
        </w:rPr>
        <w:t>Cross</w:t>
      </w:r>
      <w:proofErr w:type="spellEnd"/>
      <w:r w:rsidRPr="00212E0E">
        <w:rPr>
          <w:rFonts w:eastAsia="Times New Roman"/>
          <w:i w:val="0"/>
          <w:iCs/>
          <w:color w:val="000000"/>
          <w:lang w:val="id-ID" w:eastAsia="id-ID"/>
        </w:rPr>
        <w:t xml:space="preserve">-Industry Standard </w:t>
      </w:r>
      <w:proofErr w:type="spellStart"/>
      <w:r w:rsidRPr="00212E0E">
        <w:rPr>
          <w:rFonts w:eastAsia="Times New Roman"/>
          <w:i w:val="0"/>
          <w:iCs/>
          <w:color w:val="000000"/>
          <w:lang w:val="id-ID" w:eastAsia="id-ID"/>
        </w:rPr>
        <w:t>Process</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for</w:t>
      </w:r>
      <w:proofErr w:type="spellEnd"/>
      <w:r w:rsidRPr="00212E0E">
        <w:rPr>
          <w:rFonts w:eastAsia="Times New Roman"/>
          <w:i w:val="0"/>
          <w:iCs/>
          <w:color w:val="000000"/>
          <w:lang w:val="id-ID" w:eastAsia="id-ID"/>
        </w:rPr>
        <w:t xml:space="preserve"> Data Mining (CRISP-DM). Fase ini tidak sekadar berfokus pada penyelesaian komputasi teknis, tetapi bertujuan mengoperasionalkan model </w:t>
      </w:r>
      <w:proofErr w:type="spellStart"/>
      <w:r w:rsidRPr="00212E0E">
        <w:rPr>
          <w:rFonts w:eastAsia="Times New Roman"/>
          <w:i w:val="0"/>
          <w:iCs/>
          <w:color w:val="000000"/>
          <w:lang w:val="id-ID" w:eastAsia="id-ID"/>
        </w:rPr>
        <w:t>machine</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learning</w:t>
      </w:r>
      <w:proofErr w:type="spellEnd"/>
      <w:r w:rsidRPr="00212E0E">
        <w:rPr>
          <w:rFonts w:eastAsia="Times New Roman"/>
          <w:i w:val="0"/>
          <w:iCs/>
          <w:color w:val="000000"/>
          <w:lang w:val="id-ID" w:eastAsia="id-ID"/>
        </w:rPr>
        <w:t xml:space="preserve"> yang telah divalidasi agar dapat memberikan nilai guna nyata bagi pengguna akhir (</w:t>
      </w:r>
      <w:proofErr w:type="spellStart"/>
      <w:r w:rsidRPr="00212E0E">
        <w:rPr>
          <w:rFonts w:eastAsia="Times New Roman"/>
          <w:i w:val="0"/>
          <w:iCs/>
          <w:color w:val="000000"/>
          <w:lang w:val="id-ID" w:eastAsia="id-ID"/>
        </w:rPr>
        <w:t>end-user</w:t>
      </w:r>
      <w:proofErr w:type="spellEnd"/>
      <w:r w:rsidRPr="00212E0E">
        <w:rPr>
          <w:rFonts w:eastAsia="Times New Roman"/>
          <w:i w:val="0"/>
          <w:iCs/>
          <w:color w:val="000000"/>
          <w:lang w:val="id-ID" w:eastAsia="id-ID"/>
        </w:rPr>
        <w:t xml:space="preserve">) di lingkungan produksi. Dalam konteks penelitian ini, tahapan </w:t>
      </w:r>
      <w:proofErr w:type="spellStart"/>
      <w:r w:rsidRPr="00212E0E">
        <w:rPr>
          <w:rFonts w:eastAsia="Times New Roman"/>
          <w:i w:val="0"/>
          <w:iCs/>
          <w:color w:val="000000"/>
          <w:lang w:val="id-ID" w:eastAsia="id-ID"/>
        </w:rPr>
        <w:t>deployment</w:t>
      </w:r>
      <w:proofErr w:type="spellEnd"/>
      <w:r w:rsidRPr="00212E0E">
        <w:rPr>
          <w:rFonts w:eastAsia="Times New Roman"/>
          <w:i w:val="0"/>
          <w:iCs/>
          <w:color w:val="000000"/>
          <w:lang w:val="id-ID" w:eastAsia="id-ID"/>
        </w:rPr>
        <w:t xml:space="preserve"> dieksekusi dengan mengintegrasikan model prediktif terbaik—yang telah terbukti kinerjanya melalui serangkaian pengujian metrik pada tahap evaluasi untuk tugas klasifikasi maupun regresi—ke dalam sebuah sistem yang interaktif. Model-model tersebut diimplementasikan dalam bentuk aplikasi web modern dengan memanfaatkan </w:t>
      </w:r>
      <w:proofErr w:type="spellStart"/>
      <w:r w:rsidRPr="00212E0E">
        <w:rPr>
          <w:rFonts w:eastAsia="Times New Roman"/>
          <w:i w:val="0"/>
          <w:iCs/>
          <w:color w:val="000000"/>
          <w:lang w:val="id-ID" w:eastAsia="id-ID"/>
        </w:rPr>
        <w:t>framework</w:t>
      </w:r>
      <w:proofErr w:type="spellEnd"/>
      <w:r w:rsidRPr="00212E0E">
        <w:rPr>
          <w:rFonts w:eastAsia="Times New Roman"/>
          <w:i w:val="0"/>
          <w:iCs/>
          <w:color w:val="000000"/>
          <w:lang w:val="id-ID" w:eastAsia="id-ID"/>
        </w:rPr>
        <w:t xml:space="preserve"> berbasis </w:t>
      </w:r>
      <w:proofErr w:type="spellStart"/>
      <w:r w:rsidRPr="00212E0E">
        <w:rPr>
          <w:rFonts w:eastAsia="Times New Roman"/>
          <w:i w:val="0"/>
          <w:iCs/>
          <w:color w:val="000000"/>
          <w:lang w:val="id-ID" w:eastAsia="id-ID"/>
        </w:rPr>
        <w:t>Python</w:t>
      </w:r>
      <w:proofErr w:type="spellEnd"/>
      <w:r w:rsidRPr="00212E0E">
        <w:rPr>
          <w:rFonts w:eastAsia="Times New Roman"/>
          <w:i w:val="0"/>
          <w:iCs/>
          <w:color w:val="000000"/>
          <w:lang w:val="id-ID" w:eastAsia="id-ID"/>
        </w:rPr>
        <w:t xml:space="preserve">, yaitu </w:t>
      </w:r>
      <w:proofErr w:type="spellStart"/>
      <w:r w:rsidRPr="00212E0E">
        <w:rPr>
          <w:rFonts w:eastAsia="Times New Roman"/>
          <w:i w:val="0"/>
          <w:iCs/>
          <w:color w:val="000000"/>
          <w:lang w:val="id-ID" w:eastAsia="id-ID"/>
        </w:rPr>
        <w:t>Streamlit</w:t>
      </w:r>
      <w:proofErr w:type="spellEnd"/>
      <w:r w:rsidRPr="00212E0E">
        <w:rPr>
          <w:rFonts w:eastAsia="Times New Roman"/>
          <w:i w:val="0"/>
          <w:iCs/>
          <w:color w:val="000000"/>
          <w:lang w:val="id-ID" w:eastAsia="id-ID"/>
        </w:rPr>
        <w:t>. Pemilihan antarmuka berbasis web ini secara spesifik dirancang untuk memfasilitasi interaksi pengguna secara intuitif, memungkinkan sistem menerima input data parameter secara real-</w:t>
      </w:r>
      <w:proofErr w:type="spellStart"/>
      <w:r w:rsidRPr="00212E0E">
        <w:rPr>
          <w:rFonts w:eastAsia="Times New Roman"/>
          <w:i w:val="0"/>
          <w:iCs/>
          <w:color w:val="000000"/>
          <w:lang w:val="id-ID" w:eastAsia="id-ID"/>
        </w:rPr>
        <w:t>time</w:t>
      </w:r>
      <w:proofErr w:type="spellEnd"/>
      <w:r w:rsidRPr="00212E0E">
        <w:rPr>
          <w:rFonts w:eastAsia="Times New Roman"/>
          <w:i w:val="0"/>
          <w:iCs/>
          <w:color w:val="000000"/>
          <w:lang w:val="id-ID" w:eastAsia="id-ID"/>
        </w:rPr>
        <w:t>, memprosesnya di latar belakang, dan langsung menampilkan hasil prediksi secara akurat di layar pengguna.</w:t>
      </w:r>
    </w:p>
    <w:p w14:paraId="12E0A039" w14:textId="77777777" w:rsidR="00184EB9" w:rsidRPr="00184EB9" w:rsidRDefault="00184EB9" w:rsidP="00184EB9">
      <w:pPr>
        <w:pStyle w:val="IEEEParagraph"/>
        <w:spacing w:after="60"/>
        <w:ind w:firstLine="0"/>
        <w:rPr>
          <w:b/>
          <w:bCs/>
          <w:sz w:val="20"/>
          <w:szCs w:val="20"/>
          <w:lang w:val="id-ID"/>
        </w:rPr>
      </w:pPr>
      <w:r w:rsidRPr="00184EB9">
        <w:rPr>
          <w:b/>
          <w:bCs/>
          <w:sz w:val="20"/>
          <w:szCs w:val="20"/>
          <w:lang w:val="id-ID"/>
        </w:rPr>
        <w:t>Penyimpanan Model</w:t>
      </w:r>
    </w:p>
    <w:p w14:paraId="4E6F66A6" w14:textId="77777777" w:rsidR="00184EB9" w:rsidRPr="00212E0E" w:rsidRDefault="00184EB9"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Setelah proses pelatihan dan evaluasi selesai dilakukan, model dengan performa terbaik disimpan menggunakan format </w:t>
      </w:r>
      <w:proofErr w:type="spellStart"/>
      <w:r w:rsidRPr="00212E0E">
        <w:rPr>
          <w:rFonts w:eastAsia="Times New Roman"/>
          <w:i w:val="0"/>
          <w:iCs/>
          <w:color w:val="000000"/>
          <w:lang w:val="id-ID" w:eastAsia="id-ID"/>
        </w:rPr>
        <w:t>serialisasi</w:t>
      </w:r>
      <w:proofErr w:type="spellEnd"/>
      <w:r w:rsidRPr="00212E0E">
        <w:rPr>
          <w:rFonts w:eastAsia="Times New Roman"/>
          <w:i w:val="0"/>
          <w:iCs/>
          <w:color w:val="000000"/>
          <w:lang w:val="id-ID" w:eastAsia="id-ID"/>
        </w:rPr>
        <w:t xml:space="preserve"> sehingga dapat digunakan kembali tanpa perlu melakukan proses pelatihan ulang. Penyimpanan model dilakukan menggunakan </w:t>
      </w:r>
      <w:proofErr w:type="spellStart"/>
      <w:r w:rsidRPr="00212E0E">
        <w:rPr>
          <w:rFonts w:eastAsia="Times New Roman"/>
          <w:i w:val="0"/>
          <w:iCs/>
          <w:color w:val="000000"/>
          <w:lang w:val="id-ID" w:eastAsia="id-ID"/>
        </w:rPr>
        <w:t>library</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Joblib</w:t>
      </w:r>
      <w:proofErr w:type="spellEnd"/>
      <w:r w:rsidRPr="00212E0E">
        <w:rPr>
          <w:rFonts w:eastAsia="Times New Roman"/>
          <w:i w:val="0"/>
          <w:iCs/>
          <w:color w:val="000000"/>
          <w:lang w:val="id-ID" w:eastAsia="id-ID"/>
        </w:rPr>
        <w:t xml:space="preserve"> atau </w:t>
      </w:r>
      <w:proofErr w:type="spellStart"/>
      <w:r w:rsidRPr="00212E0E">
        <w:rPr>
          <w:rFonts w:eastAsia="Times New Roman"/>
          <w:i w:val="0"/>
          <w:iCs/>
          <w:color w:val="000000"/>
          <w:lang w:val="id-ID" w:eastAsia="id-ID"/>
        </w:rPr>
        <w:t>Pickle</w:t>
      </w:r>
      <w:proofErr w:type="spellEnd"/>
      <w:r w:rsidRPr="00212E0E">
        <w:rPr>
          <w:rFonts w:eastAsia="Times New Roman"/>
          <w:i w:val="0"/>
          <w:iCs/>
          <w:color w:val="000000"/>
          <w:lang w:val="id-ID" w:eastAsia="id-ID"/>
        </w:rPr>
        <w:t xml:space="preserve"> yang menghasilkan </w:t>
      </w:r>
      <w:proofErr w:type="spellStart"/>
      <w:r w:rsidRPr="00212E0E">
        <w:rPr>
          <w:rFonts w:eastAsia="Times New Roman"/>
          <w:i w:val="0"/>
          <w:iCs/>
          <w:color w:val="000000"/>
          <w:lang w:val="id-ID" w:eastAsia="id-ID"/>
        </w:rPr>
        <w:t>file</w:t>
      </w:r>
      <w:proofErr w:type="spellEnd"/>
      <w:r w:rsidRPr="00212E0E">
        <w:rPr>
          <w:rFonts w:eastAsia="Times New Roman"/>
          <w:i w:val="0"/>
          <w:iCs/>
          <w:color w:val="000000"/>
          <w:lang w:val="id-ID" w:eastAsia="id-ID"/>
        </w:rPr>
        <w:t xml:space="preserve"> model </w:t>
      </w:r>
      <w:proofErr w:type="spellStart"/>
      <w:r w:rsidRPr="00212E0E">
        <w:rPr>
          <w:rFonts w:eastAsia="Times New Roman"/>
          <w:i w:val="0"/>
          <w:iCs/>
          <w:color w:val="000000"/>
          <w:lang w:val="id-ID" w:eastAsia="id-ID"/>
        </w:rPr>
        <w:t>berekstensi</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pkl</w:t>
      </w:r>
      <w:proofErr w:type="spellEnd"/>
      <w:r w:rsidRPr="00212E0E">
        <w:rPr>
          <w:rFonts w:eastAsia="Times New Roman"/>
          <w:i w:val="0"/>
          <w:iCs/>
          <w:color w:val="000000"/>
          <w:lang w:val="id-ID" w:eastAsia="id-ID"/>
        </w:rPr>
        <w:t>.</w:t>
      </w:r>
    </w:p>
    <w:p w14:paraId="22C1D422" w14:textId="77777777" w:rsidR="00184EB9" w:rsidRPr="00184EB9" w:rsidRDefault="00184EB9" w:rsidP="00184EB9">
      <w:pPr>
        <w:pStyle w:val="IEEEParagraph"/>
        <w:spacing w:after="60"/>
        <w:ind w:firstLine="0"/>
        <w:rPr>
          <w:b/>
          <w:bCs/>
          <w:sz w:val="20"/>
          <w:szCs w:val="20"/>
          <w:lang w:val="id-ID"/>
        </w:rPr>
      </w:pPr>
      <w:r w:rsidRPr="00184EB9">
        <w:rPr>
          <w:b/>
          <w:bCs/>
          <w:sz w:val="20"/>
          <w:szCs w:val="20"/>
          <w:lang w:val="id-ID"/>
        </w:rPr>
        <w:t>Implementasi Aplikasi Web</w:t>
      </w:r>
    </w:p>
    <w:p w14:paraId="00F3F06D" w14:textId="77777777" w:rsidR="00184EB9" w:rsidRPr="00212E0E" w:rsidRDefault="00184EB9"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Aplikasi dikembangkan menggunakan </w:t>
      </w:r>
      <w:proofErr w:type="spellStart"/>
      <w:r w:rsidRPr="00212E0E">
        <w:rPr>
          <w:rFonts w:eastAsia="Times New Roman"/>
          <w:i w:val="0"/>
          <w:iCs/>
          <w:color w:val="000000"/>
          <w:lang w:val="id-ID" w:eastAsia="id-ID"/>
        </w:rPr>
        <w:t>framework</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Streamlit</w:t>
      </w:r>
      <w:proofErr w:type="spellEnd"/>
      <w:r w:rsidRPr="00212E0E">
        <w:rPr>
          <w:rFonts w:eastAsia="Times New Roman"/>
          <w:i w:val="0"/>
          <w:iCs/>
          <w:color w:val="000000"/>
          <w:lang w:val="id-ID" w:eastAsia="id-ID"/>
        </w:rPr>
        <w:t xml:space="preserve"> karena mampu menyediakan antarmuka web interaktif yang mudah dikembangkan dengan bahasa pemrograman </w:t>
      </w:r>
      <w:proofErr w:type="spellStart"/>
      <w:r w:rsidRPr="00212E0E">
        <w:rPr>
          <w:rFonts w:eastAsia="Times New Roman"/>
          <w:i w:val="0"/>
          <w:iCs/>
          <w:color w:val="000000"/>
          <w:lang w:val="id-ID" w:eastAsia="id-ID"/>
        </w:rPr>
        <w:t>Python</w:t>
      </w:r>
      <w:proofErr w:type="spellEnd"/>
      <w:r w:rsidRPr="00212E0E">
        <w:rPr>
          <w:rFonts w:eastAsia="Times New Roman"/>
          <w:i w:val="0"/>
          <w:iCs/>
          <w:color w:val="000000"/>
          <w:lang w:val="id-ID" w:eastAsia="id-ID"/>
        </w:rPr>
        <w:t>. Aplikasi ini memungkinkan pengguna memasukkan data karakteristik individu, seperti usia, jenis kelamin, berat badan, tingkat aktivitas fisik, dan kondisi cuaca untuk memperoleh hasil analisis secara langsung.</w:t>
      </w:r>
    </w:p>
    <w:p w14:paraId="34C6330F" w14:textId="77777777" w:rsidR="00184EB9" w:rsidRPr="00184EB9" w:rsidRDefault="00184EB9">
      <w:pPr>
        <w:pStyle w:val="IEEEParagraph"/>
        <w:numPr>
          <w:ilvl w:val="0"/>
          <w:numId w:val="9"/>
        </w:numPr>
        <w:spacing w:after="60"/>
        <w:rPr>
          <w:sz w:val="20"/>
          <w:szCs w:val="20"/>
          <w:lang w:val="id-ID"/>
        </w:rPr>
      </w:pPr>
      <w:proofErr w:type="spellStart"/>
      <w:r w:rsidRPr="00184EB9">
        <w:rPr>
          <w:sz w:val="20"/>
          <w:szCs w:val="20"/>
          <w:lang w:val="id-ID"/>
        </w:rPr>
        <w:t>Home</w:t>
      </w:r>
      <w:proofErr w:type="spellEnd"/>
      <w:r w:rsidRPr="00184EB9">
        <w:rPr>
          <w:sz w:val="20"/>
          <w:szCs w:val="20"/>
          <w:lang w:val="id-ID"/>
        </w:rPr>
        <w:t>, yang berisi informasi mengenai proyek dan tujuan penelitian.</w:t>
      </w:r>
    </w:p>
    <w:p w14:paraId="32A18E15" w14:textId="77777777" w:rsidR="00184EB9" w:rsidRPr="00184EB9" w:rsidRDefault="00184EB9">
      <w:pPr>
        <w:pStyle w:val="IEEEParagraph"/>
        <w:numPr>
          <w:ilvl w:val="0"/>
          <w:numId w:val="9"/>
        </w:numPr>
        <w:spacing w:after="60"/>
        <w:rPr>
          <w:sz w:val="20"/>
          <w:szCs w:val="20"/>
          <w:lang w:val="id-ID"/>
        </w:rPr>
      </w:pPr>
      <w:proofErr w:type="spellStart"/>
      <w:r w:rsidRPr="00184EB9">
        <w:rPr>
          <w:sz w:val="20"/>
          <w:szCs w:val="20"/>
          <w:lang w:val="id-ID"/>
        </w:rPr>
        <w:t>Dataset</w:t>
      </w:r>
      <w:proofErr w:type="spellEnd"/>
      <w:r w:rsidRPr="00184EB9">
        <w:rPr>
          <w:sz w:val="20"/>
          <w:szCs w:val="20"/>
          <w:lang w:val="id-ID"/>
        </w:rPr>
        <w:t xml:space="preserve"> </w:t>
      </w:r>
      <w:proofErr w:type="spellStart"/>
      <w:r w:rsidRPr="00184EB9">
        <w:rPr>
          <w:sz w:val="20"/>
          <w:szCs w:val="20"/>
          <w:lang w:val="id-ID"/>
        </w:rPr>
        <w:t>Overview</w:t>
      </w:r>
      <w:proofErr w:type="spellEnd"/>
      <w:r w:rsidRPr="00184EB9">
        <w:rPr>
          <w:sz w:val="20"/>
          <w:szCs w:val="20"/>
          <w:lang w:val="id-ID"/>
        </w:rPr>
        <w:t xml:space="preserve">, yang menampilkan informasi </w:t>
      </w:r>
      <w:proofErr w:type="spellStart"/>
      <w:r w:rsidRPr="00184EB9">
        <w:rPr>
          <w:sz w:val="20"/>
          <w:szCs w:val="20"/>
          <w:lang w:val="id-ID"/>
        </w:rPr>
        <w:t>dataset</w:t>
      </w:r>
      <w:proofErr w:type="spellEnd"/>
      <w:r w:rsidRPr="00184EB9">
        <w:rPr>
          <w:sz w:val="20"/>
          <w:szCs w:val="20"/>
          <w:lang w:val="id-ID"/>
        </w:rPr>
        <w:t>, statistik deskriptif, dan visualisasi data.</w:t>
      </w:r>
    </w:p>
    <w:p w14:paraId="7AD487FA" w14:textId="77777777" w:rsidR="00184EB9" w:rsidRPr="00184EB9" w:rsidRDefault="00184EB9">
      <w:pPr>
        <w:pStyle w:val="IEEEParagraph"/>
        <w:numPr>
          <w:ilvl w:val="0"/>
          <w:numId w:val="9"/>
        </w:numPr>
        <w:spacing w:after="60"/>
        <w:rPr>
          <w:sz w:val="20"/>
          <w:szCs w:val="20"/>
          <w:lang w:val="id-ID"/>
        </w:rPr>
      </w:pPr>
      <w:proofErr w:type="spellStart"/>
      <w:r w:rsidRPr="00184EB9">
        <w:rPr>
          <w:sz w:val="20"/>
          <w:szCs w:val="20"/>
          <w:lang w:val="id-ID"/>
        </w:rPr>
        <w:t>Prediction</w:t>
      </w:r>
      <w:proofErr w:type="spellEnd"/>
      <w:r w:rsidRPr="00184EB9">
        <w:rPr>
          <w:sz w:val="20"/>
          <w:szCs w:val="20"/>
          <w:lang w:val="id-ID"/>
        </w:rPr>
        <w:t>/</w:t>
      </w:r>
      <w:proofErr w:type="spellStart"/>
      <w:r w:rsidRPr="00184EB9">
        <w:rPr>
          <w:sz w:val="20"/>
          <w:szCs w:val="20"/>
          <w:lang w:val="id-ID"/>
        </w:rPr>
        <w:t>Analysis</w:t>
      </w:r>
      <w:proofErr w:type="spellEnd"/>
      <w:r w:rsidRPr="00184EB9">
        <w:rPr>
          <w:sz w:val="20"/>
          <w:szCs w:val="20"/>
          <w:lang w:val="id-ID"/>
        </w:rPr>
        <w:t>, yang digunakan untuk melakukan prediksi tingkat hidrasi dan kebutuhan konsumsi air harian.</w:t>
      </w:r>
    </w:p>
    <w:p w14:paraId="4671858B" w14:textId="77777777" w:rsidR="00184EB9" w:rsidRPr="00184EB9" w:rsidRDefault="00184EB9">
      <w:pPr>
        <w:pStyle w:val="IEEEParagraph"/>
        <w:numPr>
          <w:ilvl w:val="0"/>
          <w:numId w:val="9"/>
        </w:numPr>
        <w:spacing w:after="60"/>
        <w:rPr>
          <w:sz w:val="20"/>
          <w:szCs w:val="20"/>
          <w:lang w:val="id-ID"/>
        </w:rPr>
      </w:pPr>
      <w:proofErr w:type="spellStart"/>
      <w:r w:rsidRPr="00184EB9">
        <w:rPr>
          <w:sz w:val="20"/>
          <w:szCs w:val="20"/>
          <w:lang w:val="id-ID"/>
        </w:rPr>
        <w:t>Visualization</w:t>
      </w:r>
      <w:proofErr w:type="spellEnd"/>
      <w:r w:rsidRPr="00184EB9">
        <w:rPr>
          <w:sz w:val="20"/>
          <w:szCs w:val="20"/>
          <w:lang w:val="id-ID"/>
        </w:rPr>
        <w:t>, yang menampilkan grafik pendukung dan hasil evaluasi model.</w:t>
      </w:r>
    </w:p>
    <w:p w14:paraId="0C1D0BED" w14:textId="77777777" w:rsidR="00184EB9" w:rsidRPr="00184EB9" w:rsidRDefault="00184EB9">
      <w:pPr>
        <w:pStyle w:val="IEEEParagraph"/>
        <w:numPr>
          <w:ilvl w:val="0"/>
          <w:numId w:val="9"/>
        </w:numPr>
        <w:spacing w:after="60"/>
        <w:rPr>
          <w:sz w:val="20"/>
          <w:szCs w:val="20"/>
          <w:lang w:val="id-ID"/>
        </w:rPr>
      </w:pPr>
      <w:proofErr w:type="spellStart"/>
      <w:r w:rsidRPr="00184EB9">
        <w:rPr>
          <w:sz w:val="20"/>
          <w:szCs w:val="20"/>
          <w:lang w:val="id-ID"/>
        </w:rPr>
        <w:t>About</w:t>
      </w:r>
      <w:proofErr w:type="spellEnd"/>
      <w:r w:rsidRPr="00184EB9">
        <w:rPr>
          <w:sz w:val="20"/>
          <w:szCs w:val="20"/>
          <w:lang w:val="id-ID"/>
        </w:rPr>
        <w:t xml:space="preserve">, yang berisi penjelasan metode, </w:t>
      </w:r>
      <w:proofErr w:type="spellStart"/>
      <w:r w:rsidRPr="00184EB9">
        <w:rPr>
          <w:sz w:val="20"/>
          <w:szCs w:val="20"/>
          <w:lang w:val="id-ID"/>
        </w:rPr>
        <w:t>dataset</w:t>
      </w:r>
      <w:proofErr w:type="spellEnd"/>
      <w:r w:rsidRPr="00184EB9">
        <w:rPr>
          <w:sz w:val="20"/>
          <w:szCs w:val="20"/>
          <w:lang w:val="id-ID"/>
        </w:rPr>
        <w:t>, dan informasi penelitian.</w:t>
      </w:r>
    </w:p>
    <w:p w14:paraId="01AC2AB4" w14:textId="77777777" w:rsidR="00184EB9" w:rsidRDefault="00184EB9" w:rsidP="00D12030">
      <w:pPr>
        <w:pStyle w:val="IEEEParagraph"/>
        <w:spacing w:after="60"/>
        <w:ind w:firstLine="0"/>
        <w:rPr>
          <w:sz w:val="20"/>
          <w:szCs w:val="20"/>
          <w:lang w:val="id-ID"/>
        </w:rPr>
      </w:pPr>
    </w:p>
    <w:p w14:paraId="06FB511D" w14:textId="1E9495A9" w:rsidR="00D12030" w:rsidRDefault="00D12030" w:rsidP="00D12030">
      <w:pPr>
        <w:pStyle w:val="IEEEHeading1"/>
        <w:rPr>
          <w:szCs w:val="20"/>
        </w:rPr>
      </w:pPr>
      <w:r>
        <w:rPr>
          <w:szCs w:val="20"/>
        </w:rPr>
        <w:t xml:space="preserve">Hasil dan </w:t>
      </w:r>
      <w:proofErr w:type="spellStart"/>
      <w:r>
        <w:rPr>
          <w:szCs w:val="20"/>
        </w:rPr>
        <w:t>Pembahasan</w:t>
      </w:r>
      <w:proofErr w:type="spellEnd"/>
    </w:p>
    <w:p w14:paraId="2805F100" w14:textId="46C38BF7" w:rsidR="00D12030" w:rsidRDefault="00D12030">
      <w:pPr>
        <w:pStyle w:val="IEEEParagraph"/>
        <w:numPr>
          <w:ilvl w:val="1"/>
          <w:numId w:val="5"/>
        </w:numPr>
        <w:spacing w:after="60"/>
        <w:rPr>
          <w:i/>
          <w:iCs/>
          <w:sz w:val="20"/>
          <w:szCs w:val="20"/>
          <w:lang w:val="id-ID"/>
        </w:rPr>
      </w:pPr>
      <w:r w:rsidRPr="00D12030">
        <w:rPr>
          <w:i/>
          <w:iCs/>
          <w:sz w:val="20"/>
          <w:szCs w:val="20"/>
          <w:lang w:val="id-ID"/>
        </w:rPr>
        <w:t>Statistik dan Distribusi Data</w:t>
      </w:r>
    </w:p>
    <w:p w14:paraId="69E89D8F" w14:textId="77777777" w:rsidR="00D12030" w:rsidRPr="00212E0E" w:rsidRDefault="00D12030" w:rsidP="00212E0E">
      <w:pPr>
        <w:pStyle w:val="IEEEHeading2"/>
        <w:numPr>
          <w:ilvl w:val="0"/>
          <w:numId w:val="0"/>
        </w:numPr>
        <w:spacing w:before="0"/>
        <w:ind w:firstLine="289"/>
        <w:jc w:val="both"/>
        <w:rPr>
          <w:rFonts w:eastAsia="Times New Roman"/>
          <w:i w:val="0"/>
          <w:iCs/>
          <w:color w:val="000000"/>
          <w:lang w:val="id-ID" w:eastAsia="id-ID"/>
        </w:rPr>
      </w:pPr>
      <w:proofErr w:type="spellStart"/>
      <w:r w:rsidRPr="00212E0E">
        <w:rPr>
          <w:rFonts w:eastAsia="Times New Roman"/>
          <w:i w:val="0"/>
          <w:iCs/>
          <w:color w:val="000000"/>
          <w:lang w:val="id-ID" w:eastAsia="id-ID"/>
        </w:rPr>
        <w:t>Dataset</w:t>
      </w:r>
      <w:proofErr w:type="spellEnd"/>
      <w:r w:rsidRPr="00212E0E">
        <w:rPr>
          <w:rFonts w:eastAsia="Times New Roman"/>
          <w:i w:val="0"/>
          <w:iCs/>
          <w:color w:val="000000"/>
          <w:lang w:val="id-ID" w:eastAsia="id-ID"/>
        </w:rPr>
        <w:t xml:space="preserve"> yang digunakan pada penelitian ini adalah </w:t>
      </w:r>
      <w:proofErr w:type="spellStart"/>
      <w:r w:rsidRPr="00212E0E">
        <w:rPr>
          <w:rFonts w:eastAsia="Times New Roman"/>
          <w:i w:val="0"/>
          <w:iCs/>
          <w:color w:val="000000"/>
          <w:lang w:val="id-ID" w:eastAsia="id-ID"/>
        </w:rPr>
        <w:t>dataset</w:t>
      </w:r>
      <w:proofErr w:type="spellEnd"/>
      <w:r w:rsidRPr="00212E0E">
        <w:rPr>
          <w:rFonts w:eastAsia="Times New Roman"/>
          <w:i w:val="0"/>
          <w:iCs/>
          <w:color w:val="000000"/>
          <w:lang w:val="id-ID" w:eastAsia="id-ID"/>
        </w:rPr>
        <w:t xml:space="preserve"> konsumsi air harian (</w:t>
      </w:r>
      <w:proofErr w:type="spellStart"/>
      <w:r w:rsidRPr="00212E0E">
        <w:rPr>
          <w:rFonts w:eastAsia="Times New Roman"/>
          <w:i w:val="0"/>
          <w:iCs/>
          <w:color w:val="000000"/>
          <w:lang w:val="id-ID" w:eastAsia="id-ID"/>
        </w:rPr>
        <w:t>Daily</w:t>
      </w:r>
      <w:proofErr w:type="spellEnd"/>
      <w:r w:rsidRPr="00212E0E">
        <w:rPr>
          <w:rFonts w:eastAsia="Times New Roman"/>
          <w:i w:val="0"/>
          <w:iCs/>
          <w:color w:val="000000"/>
          <w:lang w:val="id-ID" w:eastAsia="id-ID"/>
        </w:rPr>
        <w:t xml:space="preserve"> Water </w:t>
      </w:r>
      <w:proofErr w:type="spellStart"/>
      <w:r w:rsidRPr="00212E0E">
        <w:rPr>
          <w:rFonts w:eastAsia="Times New Roman"/>
          <w:i w:val="0"/>
          <w:iCs/>
          <w:color w:val="000000"/>
          <w:lang w:val="id-ID" w:eastAsia="id-ID"/>
        </w:rPr>
        <w:t>Intake</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Dataset</w:t>
      </w:r>
      <w:proofErr w:type="spellEnd"/>
      <w:r w:rsidRPr="00212E0E">
        <w:rPr>
          <w:rFonts w:eastAsia="Times New Roman"/>
          <w:i w:val="0"/>
          <w:iCs/>
          <w:color w:val="000000"/>
          <w:lang w:val="id-ID" w:eastAsia="id-ID"/>
        </w:rPr>
        <w:t>) yang berisi informasi karakteristik individu seperti usia, jenis kelamin, berat badan, tingkat aktivitas fisik, kondisi cuaca, konsumsi air harian, dan tingkat hidrasi.</w:t>
      </w:r>
    </w:p>
    <w:p w14:paraId="1BF16F49" w14:textId="77777777" w:rsidR="00D12030" w:rsidRPr="00212E0E" w:rsidRDefault="00D12030"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Analisis statistik deskriptif dilakukan untuk memahami karakteristik data sebelum proses pemodelan. Hasil analisis menunjukkan bahwa </w:t>
      </w:r>
      <w:proofErr w:type="spellStart"/>
      <w:r w:rsidRPr="00212E0E">
        <w:rPr>
          <w:rFonts w:eastAsia="Times New Roman"/>
          <w:i w:val="0"/>
          <w:iCs/>
          <w:color w:val="000000"/>
          <w:lang w:val="id-ID" w:eastAsia="id-ID"/>
        </w:rPr>
        <w:t>dataset</w:t>
      </w:r>
      <w:proofErr w:type="spellEnd"/>
      <w:r w:rsidRPr="00212E0E">
        <w:rPr>
          <w:rFonts w:eastAsia="Times New Roman"/>
          <w:i w:val="0"/>
          <w:iCs/>
          <w:color w:val="000000"/>
          <w:lang w:val="id-ID" w:eastAsia="id-ID"/>
        </w:rPr>
        <w:t xml:space="preserve"> memiliki kombinasi fitur numerik dan </w:t>
      </w:r>
      <w:proofErr w:type="spellStart"/>
      <w:r w:rsidRPr="00212E0E">
        <w:rPr>
          <w:rFonts w:eastAsia="Times New Roman"/>
          <w:i w:val="0"/>
          <w:iCs/>
          <w:color w:val="000000"/>
          <w:lang w:val="id-ID" w:eastAsia="id-ID"/>
        </w:rPr>
        <w:t>kategorikal</w:t>
      </w:r>
      <w:proofErr w:type="spellEnd"/>
      <w:r w:rsidRPr="00212E0E">
        <w:rPr>
          <w:rFonts w:eastAsia="Times New Roman"/>
          <w:i w:val="0"/>
          <w:iCs/>
          <w:color w:val="000000"/>
          <w:lang w:val="id-ID" w:eastAsia="id-ID"/>
        </w:rPr>
        <w:t xml:space="preserve"> yang relevan untuk memprediksi tingkat hidrasi serta kebutuhan konsumsi air harian.</w:t>
      </w:r>
    </w:p>
    <w:p w14:paraId="0696AECF" w14:textId="1847126C" w:rsidR="00D12030" w:rsidRPr="00212E0E" w:rsidRDefault="00D12030"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Visualisasi distribusi data dilakukan menggunakan histogram dan diagram batang. Distribusi fitur numerik seperti usia, berat badan, dan konsumsi air harian menunjukkan variasi yang cukup beragam. Selain itu, distribusi kategori pada variabel tingkat aktivitas fisik, kondisi cuaca, dan tingkat hidrasi juga dianalisis untuk mengetahui persebaran data pada masing-masing kelas.</w:t>
      </w:r>
    </w:p>
    <w:p w14:paraId="0B1B9312" w14:textId="7F736ACE" w:rsidR="003278CE" w:rsidRDefault="003278CE" w:rsidP="003278CE">
      <w:pPr>
        <w:pStyle w:val="IEEEParagraph"/>
        <w:spacing w:after="60"/>
        <w:ind w:firstLine="0"/>
        <w:jc w:val="center"/>
        <w:rPr>
          <w:sz w:val="20"/>
          <w:szCs w:val="20"/>
          <w:lang w:val="id-ID"/>
        </w:rPr>
      </w:pPr>
      <w:r>
        <w:rPr>
          <w:noProof/>
          <w:sz w:val="20"/>
          <w:szCs w:val="20"/>
          <w:lang w:val="id-ID"/>
        </w:rPr>
        <w:drawing>
          <wp:inline distT="0" distB="0" distL="0" distR="0" wp14:anchorId="09D55414" wp14:editId="1EA5FCCE">
            <wp:extent cx="2523281" cy="2064429"/>
            <wp:effectExtent l="0" t="0" r="0" b="0"/>
            <wp:docPr id="98477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71295" name="Picture 984771295"/>
                    <pic:cNvPicPr/>
                  </pic:nvPicPr>
                  <pic:blipFill rotWithShape="1">
                    <a:blip r:embed="rId15"/>
                    <a:srcRect l="-1" r="65911" b="47373"/>
                    <a:stretch>
                      <a:fillRect/>
                    </a:stretch>
                  </pic:blipFill>
                  <pic:spPr bwMode="auto">
                    <a:xfrm>
                      <a:off x="0" y="0"/>
                      <a:ext cx="2549918" cy="2086223"/>
                    </a:xfrm>
                    <a:prstGeom prst="rect">
                      <a:avLst/>
                    </a:prstGeom>
                    <a:ln>
                      <a:noFill/>
                    </a:ln>
                    <a:extLst>
                      <a:ext uri="{53640926-AAD7-44D8-BBD7-CCE9431645EC}">
                        <a14:shadowObscured xmlns:a14="http://schemas.microsoft.com/office/drawing/2010/main"/>
                      </a:ext>
                    </a:extLst>
                  </pic:spPr>
                </pic:pic>
              </a:graphicData>
            </a:graphic>
          </wp:inline>
        </w:drawing>
      </w:r>
    </w:p>
    <w:p w14:paraId="4CE6159A" w14:textId="4B5E4C1D" w:rsidR="003278CE" w:rsidRPr="00CD40A6" w:rsidRDefault="003278CE" w:rsidP="0076004B">
      <w:pPr>
        <w:pStyle w:val="IEEEFigureCaptionSingle-Line"/>
        <w:ind w:firstLine="720"/>
        <w:rPr>
          <w:lang w:val="id-ID"/>
        </w:rPr>
      </w:pPr>
      <w:r w:rsidRPr="00D761F0">
        <w:rPr>
          <w:lang w:val="sv-SE"/>
        </w:rPr>
        <w:t xml:space="preserve">Gbr. </w:t>
      </w:r>
      <w:proofErr w:type="gramStart"/>
      <w:r>
        <w:t>1</w:t>
      </w:r>
      <w:r w:rsidRPr="00D761F0">
        <w:rPr>
          <w:lang w:val="sv-SE"/>
        </w:rPr>
        <w:t xml:space="preserve">  </w:t>
      </w:r>
      <w:r>
        <w:rPr>
          <w:lang w:val="sv-SE"/>
        </w:rPr>
        <w:t>Distribusi</w:t>
      </w:r>
      <w:proofErr w:type="gramEnd"/>
      <w:r>
        <w:rPr>
          <w:lang w:val="sv-SE"/>
        </w:rPr>
        <w:t xml:space="preserve"> data Age</w:t>
      </w:r>
      <w:r>
        <w:rPr>
          <w:lang w:val="id-ID"/>
        </w:rPr>
        <w:t>.</w:t>
      </w:r>
    </w:p>
    <w:p w14:paraId="22A91DB9" w14:textId="77777777" w:rsidR="003278CE" w:rsidRDefault="003278CE" w:rsidP="003278CE">
      <w:pPr>
        <w:pStyle w:val="IEEEParagraph"/>
        <w:spacing w:after="60"/>
        <w:ind w:firstLine="0"/>
        <w:rPr>
          <w:sz w:val="20"/>
          <w:szCs w:val="20"/>
          <w:lang w:val="id-ID"/>
        </w:rPr>
      </w:pPr>
    </w:p>
    <w:p w14:paraId="28A32DCE" w14:textId="17210983" w:rsidR="003278CE" w:rsidRDefault="003278CE" w:rsidP="0076004B">
      <w:pPr>
        <w:pStyle w:val="IEEEParagraph"/>
        <w:spacing w:after="60"/>
        <w:ind w:firstLine="0"/>
        <w:jc w:val="center"/>
        <w:rPr>
          <w:sz w:val="20"/>
          <w:szCs w:val="20"/>
          <w:lang w:val="id-ID"/>
        </w:rPr>
      </w:pPr>
      <w:r>
        <w:rPr>
          <w:noProof/>
          <w:sz w:val="20"/>
          <w:szCs w:val="20"/>
          <w:lang w:val="id-ID"/>
        </w:rPr>
        <w:drawing>
          <wp:inline distT="0" distB="0" distL="0" distR="0" wp14:anchorId="6976999D" wp14:editId="2865B416">
            <wp:extent cx="2507380" cy="1787525"/>
            <wp:effectExtent l="0" t="0" r="7620" b="3175"/>
            <wp:docPr id="150433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71295" name="Picture 984771295"/>
                    <pic:cNvPicPr/>
                  </pic:nvPicPr>
                  <pic:blipFill rotWithShape="1">
                    <a:blip r:embed="rId15"/>
                    <a:srcRect l="33338" t="5812" r="32225" b="47863"/>
                    <a:stretch>
                      <a:fillRect/>
                    </a:stretch>
                  </pic:blipFill>
                  <pic:spPr bwMode="auto">
                    <a:xfrm>
                      <a:off x="0" y="0"/>
                      <a:ext cx="2539854" cy="1810676"/>
                    </a:xfrm>
                    <a:prstGeom prst="rect">
                      <a:avLst/>
                    </a:prstGeom>
                    <a:ln>
                      <a:noFill/>
                    </a:ln>
                    <a:extLst>
                      <a:ext uri="{53640926-AAD7-44D8-BBD7-CCE9431645EC}">
                        <a14:shadowObscured xmlns:a14="http://schemas.microsoft.com/office/drawing/2010/main"/>
                      </a:ext>
                    </a:extLst>
                  </pic:spPr>
                </pic:pic>
              </a:graphicData>
            </a:graphic>
          </wp:inline>
        </w:drawing>
      </w:r>
    </w:p>
    <w:p w14:paraId="7CE2A82A" w14:textId="40B9FFC4" w:rsidR="003278CE" w:rsidRPr="00CD40A6" w:rsidRDefault="003278CE" w:rsidP="0076004B">
      <w:pPr>
        <w:pStyle w:val="IEEEFigureCaptionSingle-Line"/>
        <w:ind w:firstLine="720"/>
        <w:rPr>
          <w:lang w:val="id-ID"/>
        </w:rPr>
      </w:pPr>
      <w:r w:rsidRPr="00D761F0">
        <w:rPr>
          <w:lang w:val="sv-SE"/>
        </w:rPr>
        <w:t xml:space="preserve">Gbr. </w:t>
      </w:r>
      <w:proofErr w:type="gramStart"/>
      <w:r>
        <w:t>2</w:t>
      </w:r>
      <w:r w:rsidRPr="00D761F0">
        <w:rPr>
          <w:lang w:val="sv-SE"/>
        </w:rPr>
        <w:t xml:space="preserve">  </w:t>
      </w:r>
      <w:r>
        <w:rPr>
          <w:lang w:val="sv-SE"/>
        </w:rPr>
        <w:t>Distribusi</w:t>
      </w:r>
      <w:proofErr w:type="gramEnd"/>
      <w:r>
        <w:rPr>
          <w:lang w:val="sv-SE"/>
        </w:rPr>
        <w:t xml:space="preserve"> data Weight</w:t>
      </w:r>
      <w:r>
        <w:rPr>
          <w:lang w:val="id-ID"/>
        </w:rPr>
        <w:t>.</w:t>
      </w:r>
    </w:p>
    <w:p w14:paraId="2A784AA5" w14:textId="72EF7169" w:rsidR="003278CE" w:rsidRDefault="0076004B" w:rsidP="0076004B">
      <w:pPr>
        <w:pStyle w:val="IEEEParagraph"/>
        <w:spacing w:after="60"/>
        <w:ind w:firstLine="0"/>
        <w:jc w:val="center"/>
        <w:rPr>
          <w:sz w:val="20"/>
          <w:szCs w:val="20"/>
          <w:lang w:val="id-ID"/>
        </w:rPr>
      </w:pPr>
      <w:r>
        <w:rPr>
          <w:noProof/>
          <w:sz w:val="20"/>
          <w:szCs w:val="20"/>
          <w:lang w:val="id-ID"/>
        </w:rPr>
        <w:lastRenderedPageBreak/>
        <w:drawing>
          <wp:inline distT="0" distB="0" distL="0" distR="0" wp14:anchorId="66DEC35A" wp14:editId="404D18F9">
            <wp:extent cx="2366373" cy="1733694"/>
            <wp:effectExtent l="0" t="0" r="0" b="0"/>
            <wp:docPr id="84870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71295" name="Picture 984771295"/>
                    <pic:cNvPicPr/>
                  </pic:nvPicPr>
                  <pic:blipFill rotWithShape="1">
                    <a:blip r:embed="rId15"/>
                    <a:srcRect l="66491" t="2662" b="51013"/>
                    <a:stretch>
                      <a:fillRect/>
                    </a:stretch>
                  </pic:blipFill>
                  <pic:spPr bwMode="auto">
                    <a:xfrm>
                      <a:off x="0" y="0"/>
                      <a:ext cx="2411959" cy="1767092"/>
                    </a:xfrm>
                    <a:prstGeom prst="rect">
                      <a:avLst/>
                    </a:prstGeom>
                    <a:ln>
                      <a:noFill/>
                    </a:ln>
                    <a:extLst>
                      <a:ext uri="{53640926-AAD7-44D8-BBD7-CCE9431645EC}">
                        <a14:shadowObscured xmlns:a14="http://schemas.microsoft.com/office/drawing/2010/main"/>
                      </a:ext>
                    </a:extLst>
                  </pic:spPr>
                </pic:pic>
              </a:graphicData>
            </a:graphic>
          </wp:inline>
        </w:drawing>
      </w:r>
    </w:p>
    <w:p w14:paraId="2B6D0613" w14:textId="47B8F1FA" w:rsidR="0076004B" w:rsidRPr="0076004B" w:rsidRDefault="0076004B" w:rsidP="0076004B">
      <w:pPr>
        <w:pStyle w:val="IEEEFigureCaptionSingle-Line"/>
        <w:ind w:firstLine="720"/>
        <w:rPr>
          <w:lang w:val="id-ID"/>
        </w:rPr>
      </w:pPr>
      <w:proofErr w:type="spellStart"/>
      <w:r w:rsidRPr="0076004B">
        <w:rPr>
          <w:lang w:val="en-US"/>
        </w:rPr>
        <w:t>Gbr</w:t>
      </w:r>
      <w:proofErr w:type="spellEnd"/>
      <w:r w:rsidRPr="0076004B">
        <w:rPr>
          <w:lang w:val="en-US"/>
        </w:rPr>
        <w:t xml:space="preserve">. </w:t>
      </w:r>
      <w:proofErr w:type="gramStart"/>
      <w:r>
        <w:t>3</w:t>
      </w:r>
      <w:r w:rsidRPr="0076004B">
        <w:rPr>
          <w:lang w:val="en-US"/>
        </w:rPr>
        <w:t xml:space="preserve">  </w:t>
      </w:r>
      <w:proofErr w:type="spellStart"/>
      <w:r w:rsidRPr="0076004B">
        <w:rPr>
          <w:lang w:val="en-US"/>
        </w:rPr>
        <w:t>Distribusi</w:t>
      </w:r>
      <w:proofErr w:type="spellEnd"/>
      <w:proofErr w:type="gramEnd"/>
      <w:r w:rsidRPr="0076004B">
        <w:rPr>
          <w:lang w:val="en-US"/>
        </w:rPr>
        <w:t xml:space="preserve"> data Daily Water Intake</w:t>
      </w:r>
      <w:r>
        <w:rPr>
          <w:lang w:val="id-ID"/>
        </w:rPr>
        <w:t>.</w:t>
      </w:r>
    </w:p>
    <w:p w14:paraId="7547B7C6" w14:textId="1D27E60E" w:rsidR="0076004B" w:rsidRDefault="0076004B" w:rsidP="0076004B">
      <w:pPr>
        <w:pStyle w:val="IEEEParagraph"/>
        <w:spacing w:after="60"/>
        <w:ind w:firstLine="0"/>
        <w:jc w:val="center"/>
        <w:rPr>
          <w:sz w:val="20"/>
          <w:szCs w:val="20"/>
          <w:lang w:val="id-ID"/>
        </w:rPr>
      </w:pPr>
      <w:r>
        <w:rPr>
          <w:noProof/>
          <w:sz w:val="20"/>
          <w:szCs w:val="20"/>
          <w:lang w:val="id-ID"/>
        </w:rPr>
        <w:drawing>
          <wp:inline distT="0" distB="0" distL="0" distR="0" wp14:anchorId="1EB15F96" wp14:editId="0C8E136B">
            <wp:extent cx="2507380" cy="1787525"/>
            <wp:effectExtent l="0" t="0" r="7620" b="3175"/>
            <wp:docPr id="36665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71295" name="Picture 984771295"/>
                    <pic:cNvPicPr/>
                  </pic:nvPicPr>
                  <pic:blipFill rotWithShape="1">
                    <a:blip r:embed="rId15"/>
                    <a:srcRect l="-767" t="52314" r="66330" b="1361"/>
                    <a:stretch>
                      <a:fillRect/>
                    </a:stretch>
                  </pic:blipFill>
                  <pic:spPr bwMode="auto">
                    <a:xfrm>
                      <a:off x="0" y="0"/>
                      <a:ext cx="2539854" cy="1810676"/>
                    </a:xfrm>
                    <a:prstGeom prst="rect">
                      <a:avLst/>
                    </a:prstGeom>
                    <a:ln>
                      <a:noFill/>
                    </a:ln>
                    <a:extLst>
                      <a:ext uri="{53640926-AAD7-44D8-BBD7-CCE9431645EC}">
                        <a14:shadowObscured xmlns:a14="http://schemas.microsoft.com/office/drawing/2010/main"/>
                      </a:ext>
                    </a:extLst>
                  </pic:spPr>
                </pic:pic>
              </a:graphicData>
            </a:graphic>
          </wp:inline>
        </w:drawing>
      </w:r>
    </w:p>
    <w:p w14:paraId="413E6784" w14:textId="553C90CD" w:rsidR="008B2607" w:rsidRPr="0076004B" w:rsidRDefault="008B2607" w:rsidP="008B2607">
      <w:pPr>
        <w:pStyle w:val="IEEEFigureCaptionSingle-Line"/>
        <w:ind w:firstLine="720"/>
        <w:rPr>
          <w:lang w:val="id-ID"/>
        </w:rPr>
      </w:pPr>
      <w:proofErr w:type="spellStart"/>
      <w:r w:rsidRPr="0076004B">
        <w:rPr>
          <w:lang w:val="en-US"/>
        </w:rPr>
        <w:t>Gbr</w:t>
      </w:r>
      <w:proofErr w:type="spellEnd"/>
      <w:r w:rsidRPr="0076004B">
        <w:rPr>
          <w:lang w:val="en-US"/>
        </w:rPr>
        <w:t xml:space="preserve">. </w:t>
      </w:r>
      <w:proofErr w:type="gramStart"/>
      <w:r>
        <w:t>4</w:t>
      </w:r>
      <w:r w:rsidRPr="0076004B">
        <w:rPr>
          <w:lang w:val="en-US"/>
        </w:rPr>
        <w:t xml:space="preserve">  </w:t>
      </w:r>
      <w:proofErr w:type="spellStart"/>
      <w:r w:rsidRPr="0076004B">
        <w:rPr>
          <w:lang w:val="en-US"/>
        </w:rPr>
        <w:t>Distribusi</w:t>
      </w:r>
      <w:proofErr w:type="spellEnd"/>
      <w:proofErr w:type="gramEnd"/>
      <w:r w:rsidRPr="0076004B">
        <w:rPr>
          <w:lang w:val="en-US"/>
        </w:rPr>
        <w:t xml:space="preserve"> data</w:t>
      </w:r>
      <w:r>
        <w:rPr>
          <w:lang w:val="en-US"/>
        </w:rPr>
        <w:t xml:space="preserve"> Hydration Level</w:t>
      </w:r>
      <w:r>
        <w:rPr>
          <w:lang w:val="id-ID"/>
        </w:rPr>
        <w:t>.</w:t>
      </w:r>
    </w:p>
    <w:p w14:paraId="5FE076E7" w14:textId="54645DF9" w:rsidR="008B2607" w:rsidRDefault="008B2607" w:rsidP="0076004B">
      <w:pPr>
        <w:pStyle w:val="IEEEParagraph"/>
        <w:spacing w:after="60"/>
        <w:ind w:firstLine="0"/>
        <w:jc w:val="center"/>
        <w:rPr>
          <w:sz w:val="20"/>
          <w:szCs w:val="20"/>
          <w:lang w:val="id-ID"/>
        </w:rPr>
      </w:pPr>
      <w:r>
        <w:rPr>
          <w:noProof/>
          <w:sz w:val="20"/>
          <w:szCs w:val="20"/>
          <w:lang w:val="id-ID"/>
        </w:rPr>
        <w:drawing>
          <wp:inline distT="0" distB="0" distL="0" distR="0" wp14:anchorId="2975FBC4" wp14:editId="3594D03F">
            <wp:extent cx="2507380" cy="1787525"/>
            <wp:effectExtent l="0" t="0" r="7620" b="3175"/>
            <wp:docPr id="132563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71295" name="Picture 984771295"/>
                    <pic:cNvPicPr/>
                  </pic:nvPicPr>
                  <pic:blipFill rotWithShape="1">
                    <a:blip r:embed="rId15"/>
                    <a:srcRect l="33019" t="52164" r="32544" b="1511"/>
                    <a:stretch>
                      <a:fillRect/>
                    </a:stretch>
                  </pic:blipFill>
                  <pic:spPr bwMode="auto">
                    <a:xfrm>
                      <a:off x="0" y="0"/>
                      <a:ext cx="2539854" cy="1810676"/>
                    </a:xfrm>
                    <a:prstGeom prst="rect">
                      <a:avLst/>
                    </a:prstGeom>
                    <a:ln>
                      <a:noFill/>
                    </a:ln>
                    <a:extLst>
                      <a:ext uri="{53640926-AAD7-44D8-BBD7-CCE9431645EC}">
                        <a14:shadowObscured xmlns:a14="http://schemas.microsoft.com/office/drawing/2010/main"/>
                      </a:ext>
                    </a:extLst>
                  </pic:spPr>
                </pic:pic>
              </a:graphicData>
            </a:graphic>
          </wp:inline>
        </w:drawing>
      </w:r>
    </w:p>
    <w:p w14:paraId="69F0E9F4" w14:textId="5D932DB8" w:rsidR="008B2607" w:rsidRPr="0076004B" w:rsidRDefault="008B2607" w:rsidP="008B2607">
      <w:pPr>
        <w:pStyle w:val="IEEEFigureCaptionSingle-Line"/>
        <w:ind w:firstLine="720"/>
        <w:rPr>
          <w:lang w:val="id-ID"/>
        </w:rPr>
      </w:pPr>
      <w:proofErr w:type="spellStart"/>
      <w:r w:rsidRPr="0076004B">
        <w:rPr>
          <w:lang w:val="en-US"/>
        </w:rPr>
        <w:t>Gbr</w:t>
      </w:r>
      <w:proofErr w:type="spellEnd"/>
      <w:r w:rsidRPr="0076004B">
        <w:rPr>
          <w:lang w:val="en-US"/>
        </w:rPr>
        <w:t xml:space="preserve">. </w:t>
      </w:r>
      <w:proofErr w:type="gramStart"/>
      <w:r>
        <w:t>5</w:t>
      </w:r>
      <w:r w:rsidRPr="0076004B">
        <w:rPr>
          <w:lang w:val="en-US"/>
        </w:rPr>
        <w:t xml:space="preserve">  </w:t>
      </w:r>
      <w:proofErr w:type="spellStart"/>
      <w:r>
        <w:rPr>
          <w:lang w:val="en-US"/>
        </w:rPr>
        <w:t>Distribusi</w:t>
      </w:r>
      <w:proofErr w:type="spellEnd"/>
      <w:proofErr w:type="gramEnd"/>
      <w:r>
        <w:rPr>
          <w:lang w:val="en-US"/>
        </w:rPr>
        <w:t xml:space="preserve"> data Physical Activity Level</w:t>
      </w:r>
      <w:r>
        <w:rPr>
          <w:lang w:val="id-ID"/>
        </w:rPr>
        <w:t>.</w:t>
      </w:r>
    </w:p>
    <w:p w14:paraId="224C7353" w14:textId="637CDF24" w:rsidR="008B2607" w:rsidRDefault="008B2607" w:rsidP="0076004B">
      <w:pPr>
        <w:pStyle w:val="IEEEParagraph"/>
        <w:spacing w:after="60"/>
        <w:ind w:firstLine="0"/>
        <w:jc w:val="center"/>
        <w:rPr>
          <w:sz w:val="20"/>
          <w:szCs w:val="20"/>
          <w:lang w:val="id-ID"/>
        </w:rPr>
      </w:pPr>
      <w:r>
        <w:rPr>
          <w:noProof/>
          <w:sz w:val="20"/>
          <w:szCs w:val="20"/>
          <w:lang w:val="id-ID"/>
        </w:rPr>
        <w:drawing>
          <wp:inline distT="0" distB="0" distL="0" distR="0" wp14:anchorId="488949C9" wp14:editId="1FC33ADB">
            <wp:extent cx="2507380" cy="1787525"/>
            <wp:effectExtent l="0" t="0" r="0" b="3175"/>
            <wp:docPr id="134382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71295" name="Picture 984771295"/>
                    <pic:cNvPicPr/>
                  </pic:nvPicPr>
                  <pic:blipFill rotWithShape="1">
                    <a:blip r:embed="rId15"/>
                    <a:srcRect l="66885" t="52314" r="-1322" b="1361"/>
                    <a:stretch>
                      <a:fillRect/>
                    </a:stretch>
                  </pic:blipFill>
                  <pic:spPr bwMode="auto">
                    <a:xfrm>
                      <a:off x="0" y="0"/>
                      <a:ext cx="2539854" cy="1810676"/>
                    </a:xfrm>
                    <a:prstGeom prst="rect">
                      <a:avLst/>
                    </a:prstGeom>
                    <a:ln>
                      <a:noFill/>
                    </a:ln>
                    <a:extLst>
                      <a:ext uri="{53640926-AAD7-44D8-BBD7-CCE9431645EC}">
                        <a14:shadowObscured xmlns:a14="http://schemas.microsoft.com/office/drawing/2010/main"/>
                      </a:ext>
                    </a:extLst>
                  </pic:spPr>
                </pic:pic>
              </a:graphicData>
            </a:graphic>
          </wp:inline>
        </w:drawing>
      </w:r>
    </w:p>
    <w:p w14:paraId="60EEB51F" w14:textId="5BDF9277" w:rsidR="008B2607" w:rsidRDefault="008B2607" w:rsidP="008B2607">
      <w:pPr>
        <w:pStyle w:val="IEEEFigureCaptionSingle-Line"/>
        <w:ind w:firstLine="720"/>
        <w:rPr>
          <w:lang w:val="id-ID"/>
        </w:rPr>
      </w:pPr>
      <w:proofErr w:type="spellStart"/>
      <w:r w:rsidRPr="0076004B">
        <w:rPr>
          <w:lang w:val="en-US"/>
        </w:rPr>
        <w:t>Gbr</w:t>
      </w:r>
      <w:proofErr w:type="spellEnd"/>
      <w:r w:rsidRPr="0076004B">
        <w:rPr>
          <w:lang w:val="en-US"/>
        </w:rPr>
        <w:t xml:space="preserve">. </w:t>
      </w:r>
      <w:proofErr w:type="gramStart"/>
      <w:r>
        <w:t>6</w:t>
      </w:r>
      <w:r w:rsidRPr="0076004B">
        <w:rPr>
          <w:lang w:val="en-US"/>
        </w:rPr>
        <w:t xml:space="preserve">  </w:t>
      </w:r>
      <w:proofErr w:type="spellStart"/>
      <w:r>
        <w:rPr>
          <w:lang w:val="en-US"/>
        </w:rPr>
        <w:t>Distribusi</w:t>
      </w:r>
      <w:proofErr w:type="spellEnd"/>
      <w:proofErr w:type="gramEnd"/>
      <w:r>
        <w:rPr>
          <w:lang w:val="en-US"/>
        </w:rPr>
        <w:t xml:space="preserve"> </w:t>
      </w:r>
      <w:proofErr w:type="spellStart"/>
      <w:r>
        <w:rPr>
          <w:lang w:val="en-US"/>
        </w:rPr>
        <w:t>dataWeather</w:t>
      </w:r>
      <w:proofErr w:type="spellEnd"/>
      <w:r>
        <w:rPr>
          <w:lang w:val="id-ID"/>
        </w:rPr>
        <w:t>.</w:t>
      </w:r>
    </w:p>
    <w:p w14:paraId="1308162E" w14:textId="3AA2DB24" w:rsidR="00626A57" w:rsidRPr="00626A57" w:rsidRDefault="00626A57" w:rsidP="004309AB">
      <w:pPr>
        <w:pStyle w:val="IEEEParagraph"/>
        <w:spacing w:after="60"/>
        <w:rPr>
          <w:sz w:val="20"/>
          <w:szCs w:val="20"/>
          <w:lang w:val="id-ID"/>
        </w:rPr>
      </w:pPr>
      <w:r w:rsidRPr="00626A57">
        <w:rPr>
          <w:sz w:val="20"/>
          <w:szCs w:val="20"/>
          <w:lang w:val="id-ID"/>
        </w:rPr>
        <w:t xml:space="preserve">Kelompok Distribusi Seragam dan Seimbang (Uniform &amp; </w:t>
      </w:r>
      <w:proofErr w:type="spellStart"/>
      <w:r w:rsidRPr="00626A57">
        <w:rPr>
          <w:sz w:val="20"/>
          <w:szCs w:val="20"/>
          <w:lang w:val="id-ID"/>
        </w:rPr>
        <w:t>Balanced</w:t>
      </w:r>
      <w:proofErr w:type="spellEnd"/>
      <w:r w:rsidRPr="00626A57">
        <w:rPr>
          <w:sz w:val="20"/>
          <w:szCs w:val="20"/>
          <w:lang w:val="id-ID"/>
        </w:rPr>
        <w:t>)</w:t>
      </w:r>
      <w:r w:rsidR="004309AB">
        <w:rPr>
          <w:sz w:val="20"/>
          <w:szCs w:val="20"/>
          <w:lang w:val="id-ID"/>
        </w:rPr>
        <w:t xml:space="preserve"> :</w:t>
      </w:r>
    </w:p>
    <w:p w14:paraId="2C0090A1" w14:textId="7D24EF4F" w:rsidR="00626A57" w:rsidRPr="004309AB" w:rsidRDefault="00626A57">
      <w:pPr>
        <w:pStyle w:val="IEEEParagraph"/>
        <w:numPr>
          <w:ilvl w:val="0"/>
          <w:numId w:val="13"/>
        </w:numPr>
        <w:spacing w:after="60"/>
        <w:ind w:left="360"/>
        <w:rPr>
          <w:sz w:val="20"/>
          <w:szCs w:val="20"/>
          <w:lang w:val="id-ID"/>
        </w:rPr>
      </w:pPr>
      <w:r w:rsidRPr="00626A57">
        <w:rPr>
          <w:sz w:val="20"/>
          <w:szCs w:val="20"/>
          <w:lang w:val="id-ID"/>
        </w:rPr>
        <w:t xml:space="preserve">Age (Usia): Fitur ini menunjukkan persebaran yang relatif merata atau seragam (uniform </w:t>
      </w:r>
      <w:proofErr w:type="spellStart"/>
      <w:r w:rsidRPr="00626A57">
        <w:rPr>
          <w:sz w:val="20"/>
          <w:szCs w:val="20"/>
          <w:lang w:val="id-ID"/>
        </w:rPr>
        <w:t>distribution</w:t>
      </w:r>
      <w:proofErr w:type="spellEnd"/>
      <w:r w:rsidRPr="00626A57">
        <w:rPr>
          <w:sz w:val="20"/>
          <w:szCs w:val="20"/>
          <w:lang w:val="id-ID"/>
        </w:rPr>
        <w:t xml:space="preserve">) di seluruh rentang usia dari sekitar 18 hingga 70 tahun. Meskipun terdapat pola naik-turun yang berselang-seling pada bar grafiknya, tidak ada dominasi kelompok usia tertentu yang ekstrem dalam </w:t>
      </w:r>
      <w:proofErr w:type="spellStart"/>
      <w:r w:rsidRPr="00626A57">
        <w:rPr>
          <w:sz w:val="20"/>
          <w:szCs w:val="20"/>
          <w:lang w:val="id-ID"/>
        </w:rPr>
        <w:t>dataset</w:t>
      </w:r>
      <w:proofErr w:type="spellEnd"/>
      <w:r w:rsidRPr="00626A57">
        <w:rPr>
          <w:sz w:val="20"/>
          <w:szCs w:val="20"/>
          <w:lang w:val="id-ID"/>
        </w:rPr>
        <w:t xml:space="preserve"> ini.</w:t>
      </w:r>
    </w:p>
    <w:p w14:paraId="5AB31234" w14:textId="181FF9F9" w:rsidR="00626A57" w:rsidRPr="00F36A40" w:rsidRDefault="00626A57">
      <w:pPr>
        <w:pStyle w:val="IEEEParagraph"/>
        <w:numPr>
          <w:ilvl w:val="0"/>
          <w:numId w:val="13"/>
        </w:numPr>
        <w:spacing w:after="60"/>
        <w:ind w:left="360"/>
        <w:rPr>
          <w:sz w:val="20"/>
          <w:szCs w:val="20"/>
          <w:lang w:val="id-ID"/>
        </w:rPr>
      </w:pPr>
      <w:proofErr w:type="spellStart"/>
      <w:r w:rsidRPr="00626A57">
        <w:rPr>
          <w:sz w:val="20"/>
          <w:szCs w:val="20"/>
          <w:lang w:val="id-ID"/>
        </w:rPr>
        <w:t>Weight</w:t>
      </w:r>
      <w:proofErr w:type="spellEnd"/>
      <w:r w:rsidRPr="00626A57">
        <w:rPr>
          <w:sz w:val="20"/>
          <w:szCs w:val="20"/>
          <w:lang w:val="id-ID"/>
        </w:rPr>
        <w:t xml:space="preserve"> (Berat Badan): Sama seperti usia, fitur berat badan yang berkisar antara 45 kg hingga 110 kg ini memiliki pola distribusi yang cenderung seragam. Frekuensi data di setiap interval berat badan terlihat cukup </w:t>
      </w:r>
      <w:proofErr w:type="spellStart"/>
      <w:r w:rsidRPr="00626A57">
        <w:rPr>
          <w:sz w:val="20"/>
          <w:szCs w:val="20"/>
          <w:lang w:val="id-ID"/>
        </w:rPr>
        <w:t>konisten</w:t>
      </w:r>
      <w:proofErr w:type="spellEnd"/>
      <w:r w:rsidRPr="00626A57">
        <w:rPr>
          <w:sz w:val="20"/>
          <w:szCs w:val="20"/>
          <w:lang w:val="id-ID"/>
        </w:rPr>
        <w:t>, dengan sedikit lonjakan acak di beberapa titik tertentu.</w:t>
      </w:r>
    </w:p>
    <w:p w14:paraId="5E9DE2AB" w14:textId="25E37042" w:rsidR="00626A57" w:rsidRPr="004309AB" w:rsidRDefault="00626A57">
      <w:pPr>
        <w:pStyle w:val="IEEEParagraph"/>
        <w:numPr>
          <w:ilvl w:val="0"/>
          <w:numId w:val="13"/>
        </w:numPr>
        <w:spacing w:after="60"/>
        <w:ind w:left="360"/>
        <w:rPr>
          <w:sz w:val="20"/>
          <w:szCs w:val="20"/>
          <w:lang w:val="id-ID"/>
        </w:rPr>
      </w:pPr>
      <w:proofErr w:type="spellStart"/>
      <w:r w:rsidRPr="00626A57">
        <w:rPr>
          <w:sz w:val="20"/>
          <w:szCs w:val="20"/>
          <w:lang w:val="id-ID"/>
        </w:rPr>
        <w:t>Physical</w:t>
      </w:r>
      <w:proofErr w:type="spellEnd"/>
      <w:r w:rsidRPr="00626A57">
        <w:rPr>
          <w:sz w:val="20"/>
          <w:szCs w:val="20"/>
          <w:lang w:val="id-ID"/>
        </w:rPr>
        <w:t xml:space="preserve"> </w:t>
      </w:r>
      <w:proofErr w:type="spellStart"/>
      <w:r w:rsidRPr="00626A57">
        <w:rPr>
          <w:sz w:val="20"/>
          <w:szCs w:val="20"/>
          <w:lang w:val="id-ID"/>
        </w:rPr>
        <w:t>Activity</w:t>
      </w:r>
      <w:proofErr w:type="spellEnd"/>
      <w:r w:rsidRPr="00626A57">
        <w:rPr>
          <w:sz w:val="20"/>
          <w:szCs w:val="20"/>
          <w:lang w:val="id-ID"/>
        </w:rPr>
        <w:t xml:space="preserve"> Level (Tingkat Aktivitas Fisik): Fitur </w:t>
      </w:r>
      <w:proofErr w:type="spellStart"/>
      <w:r w:rsidRPr="00626A57">
        <w:rPr>
          <w:sz w:val="20"/>
          <w:szCs w:val="20"/>
          <w:lang w:val="id-ID"/>
        </w:rPr>
        <w:t>kategorikal</w:t>
      </w:r>
      <w:proofErr w:type="spellEnd"/>
      <w:r w:rsidRPr="00626A57">
        <w:rPr>
          <w:sz w:val="20"/>
          <w:szCs w:val="20"/>
          <w:lang w:val="id-ID"/>
        </w:rPr>
        <w:t xml:space="preserve"> ini memiliki tingkat keseimbangan data yang sangat sempurna (</w:t>
      </w:r>
      <w:proofErr w:type="spellStart"/>
      <w:r w:rsidRPr="00626A57">
        <w:rPr>
          <w:sz w:val="20"/>
          <w:szCs w:val="20"/>
          <w:lang w:val="id-ID"/>
        </w:rPr>
        <w:t>perfectly</w:t>
      </w:r>
      <w:proofErr w:type="spellEnd"/>
      <w:r w:rsidRPr="00626A57">
        <w:rPr>
          <w:sz w:val="20"/>
          <w:szCs w:val="20"/>
          <w:lang w:val="id-ID"/>
        </w:rPr>
        <w:t xml:space="preserve"> </w:t>
      </w:r>
      <w:proofErr w:type="spellStart"/>
      <w:r w:rsidRPr="00626A57">
        <w:rPr>
          <w:sz w:val="20"/>
          <w:szCs w:val="20"/>
          <w:lang w:val="id-ID"/>
        </w:rPr>
        <w:t>balanced</w:t>
      </w:r>
      <w:proofErr w:type="spellEnd"/>
      <w:r w:rsidRPr="00626A57">
        <w:rPr>
          <w:sz w:val="20"/>
          <w:szCs w:val="20"/>
          <w:lang w:val="id-ID"/>
        </w:rPr>
        <w:t xml:space="preserve">). Ketiga variasi aktivitas baik </w:t>
      </w:r>
      <w:proofErr w:type="spellStart"/>
      <w:r w:rsidRPr="00626A57">
        <w:rPr>
          <w:sz w:val="20"/>
          <w:szCs w:val="20"/>
          <w:lang w:val="id-ID"/>
        </w:rPr>
        <w:t>High</w:t>
      </w:r>
      <w:proofErr w:type="spellEnd"/>
      <w:r w:rsidRPr="00626A57">
        <w:rPr>
          <w:sz w:val="20"/>
          <w:szCs w:val="20"/>
          <w:lang w:val="id-ID"/>
        </w:rPr>
        <w:t xml:space="preserve">, Low, maupun </w:t>
      </w:r>
      <w:proofErr w:type="spellStart"/>
      <w:r w:rsidRPr="00626A57">
        <w:rPr>
          <w:sz w:val="20"/>
          <w:szCs w:val="20"/>
          <w:lang w:val="id-ID"/>
        </w:rPr>
        <w:t>Moderate</w:t>
      </w:r>
      <w:proofErr w:type="spellEnd"/>
      <w:r w:rsidRPr="00626A57">
        <w:rPr>
          <w:sz w:val="20"/>
          <w:szCs w:val="20"/>
          <w:lang w:val="id-ID"/>
        </w:rPr>
        <w:t xml:space="preserve"> masing-masing memiliki jumlah sampel yang sama rata, yaitu berada tepat di kisaran 10.000 data.</w:t>
      </w:r>
    </w:p>
    <w:p w14:paraId="6A0DA065" w14:textId="77777777" w:rsidR="00626A57" w:rsidRPr="00626A57" w:rsidRDefault="00626A57">
      <w:pPr>
        <w:pStyle w:val="IEEEParagraph"/>
        <w:numPr>
          <w:ilvl w:val="0"/>
          <w:numId w:val="13"/>
        </w:numPr>
        <w:spacing w:after="60"/>
        <w:ind w:left="360"/>
        <w:rPr>
          <w:sz w:val="20"/>
          <w:szCs w:val="20"/>
          <w:lang w:val="id-ID"/>
        </w:rPr>
      </w:pPr>
      <w:proofErr w:type="spellStart"/>
      <w:r w:rsidRPr="00626A57">
        <w:rPr>
          <w:sz w:val="20"/>
          <w:szCs w:val="20"/>
          <w:lang w:val="id-ID"/>
        </w:rPr>
        <w:t>Weather</w:t>
      </w:r>
      <w:proofErr w:type="spellEnd"/>
      <w:r w:rsidRPr="00626A57">
        <w:rPr>
          <w:sz w:val="20"/>
          <w:szCs w:val="20"/>
          <w:lang w:val="id-ID"/>
        </w:rPr>
        <w:t xml:space="preserve"> (Cuaca): Fitur situasi cuaca juga menunjukkan karakteristik yang sangat seimbang. Distribusi data untuk kategori Hot, </w:t>
      </w:r>
      <w:proofErr w:type="spellStart"/>
      <w:r w:rsidRPr="00626A57">
        <w:rPr>
          <w:sz w:val="20"/>
          <w:szCs w:val="20"/>
          <w:lang w:val="id-ID"/>
        </w:rPr>
        <w:t>Cold</w:t>
      </w:r>
      <w:proofErr w:type="spellEnd"/>
      <w:r w:rsidRPr="00626A57">
        <w:rPr>
          <w:sz w:val="20"/>
          <w:szCs w:val="20"/>
          <w:lang w:val="id-ID"/>
        </w:rPr>
        <w:t>, dan Normal tersebar secara merata dengan frekuensi yang identik di angka sekitar 10.000 sampel untuk setiap kategorinya.</w:t>
      </w:r>
    </w:p>
    <w:p w14:paraId="27CF4093" w14:textId="77777777" w:rsidR="00626A57" w:rsidRPr="00626A57" w:rsidRDefault="00626A57" w:rsidP="004309AB">
      <w:pPr>
        <w:pStyle w:val="IEEEParagraph"/>
        <w:spacing w:after="60"/>
        <w:rPr>
          <w:sz w:val="20"/>
          <w:szCs w:val="20"/>
          <w:lang w:val="id-ID"/>
        </w:rPr>
      </w:pPr>
    </w:p>
    <w:p w14:paraId="54ED00DF" w14:textId="50F8FD63" w:rsidR="00626A57" w:rsidRPr="00626A57" w:rsidRDefault="00626A57" w:rsidP="004309AB">
      <w:pPr>
        <w:pStyle w:val="IEEEParagraph"/>
        <w:spacing w:after="60"/>
        <w:ind w:firstLine="0"/>
        <w:rPr>
          <w:sz w:val="20"/>
          <w:szCs w:val="20"/>
          <w:lang w:val="id-ID"/>
        </w:rPr>
      </w:pPr>
      <w:r w:rsidRPr="00626A57">
        <w:rPr>
          <w:sz w:val="20"/>
          <w:szCs w:val="20"/>
          <w:lang w:val="id-ID"/>
        </w:rPr>
        <w:t>Kelompok Distribusi Asimetris (</w:t>
      </w:r>
      <w:proofErr w:type="spellStart"/>
      <w:r w:rsidRPr="00626A57">
        <w:rPr>
          <w:sz w:val="20"/>
          <w:szCs w:val="20"/>
          <w:lang w:val="id-ID"/>
        </w:rPr>
        <w:t>Skewed</w:t>
      </w:r>
      <w:proofErr w:type="spellEnd"/>
      <w:r w:rsidRPr="00626A57">
        <w:rPr>
          <w:sz w:val="20"/>
          <w:szCs w:val="20"/>
          <w:lang w:val="id-ID"/>
        </w:rPr>
        <w:t>)</w:t>
      </w:r>
      <w:r w:rsidR="004309AB">
        <w:rPr>
          <w:sz w:val="20"/>
          <w:szCs w:val="20"/>
          <w:lang w:val="id-ID"/>
        </w:rPr>
        <w:t xml:space="preserve"> :</w:t>
      </w:r>
    </w:p>
    <w:p w14:paraId="23475111" w14:textId="77777777" w:rsidR="00626A57" w:rsidRPr="00626A57" w:rsidRDefault="00626A57">
      <w:pPr>
        <w:pStyle w:val="IEEEParagraph"/>
        <w:numPr>
          <w:ilvl w:val="0"/>
          <w:numId w:val="14"/>
        </w:numPr>
        <w:spacing w:after="60"/>
        <w:rPr>
          <w:sz w:val="20"/>
          <w:szCs w:val="20"/>
          <w:lang w:val="id-ID"/>
        </w:rPr>
      </w:pPr>
      <w:proofErr w:type="spellStart"/>
      <w:r w:rsidRPr="00626A57">
        <w:rPr>
          <w:sz w:val="20"/>
          <w:szCs w:val="20"/>
          <w:lang w:val="id-ID"/>
        </w:rPr>
        <w:t>Daily</w:t>
      </w:r>
      <w:proofErr w:type="spellEnd"/>
      <w:r w:rsidRPr="00626A57">
        <w:rPr>
          <w:sz w:val="20"/>
          <w:szCs w:val="20"/>
          <w:lang w:val="id-ID"/>
        </w:rPr>
        <w:t xml:space="preserve"> Water </w:t>
      </w:r>
      <w:proofErr w:type="spellStart"/>
      <w:r w:rsidRPr="00626A57">
        <w:rPr>
          <w:sz w:val="20"/>
          <w:szCs w:val="20"/>
          <w:lang w:val="id-ID"/>
        </w:rPr>
        <w:t>Intake</w:t>
      </w:r>
      <w:proofErr w:type="spellEnd"/>
      <w:r w:rsidRPr="00626A57">
        <w:rPr>
          <w:sz w:val="20"/>
          <w:szCs w:val="20"/>
          <w:lang w:val="id-ID"/>
        </w:rPr>
        <w:t xml:space="preserve"> (Asupan Air Harian): Berbeda dengan fitur numerik lainnya, jumlah asupan air (dalam liter) ini membentuk distribusi yang condong ke kanan (</w:t>
      </w:r>
      <w:proofErr w:type="spellStart"/>
      <w:r w:rsidRPr="00626A57">
        <w:rPr>
          <w:sz w:val="20"/>
          <w:szCs w:val="20"/>
          <w:lang w:val="id-ID"/>
        </w:rPr>
        <w:t>right-skewed</w:t>
      </w:r>
      <w:proofErr w:type="spellEnd"/>
      <w:r w:rsidRPr="00626A57">
        <w:rPr>
          <w:sz w:val="20"/>
          <w:szCs w:val="20"/>
          <w:lang w:val="id-ID"/>
        </w:rPr>
        <w:t>). Puncak data berpusat di area 2,5 hingga 3,0 liter, lalu jumlah sampelnya terus menyusut secara konsisten seiring bertambahnya volume air hingga mendekati angka 5,5 liter.</w:t>
      </w:r>
    </w:p>
    <w:p w14:paraId="01FDBBCB" w14:textId="77777777" w:rsidR="00626A57" w:rsidRPr="00626A57" w:rsidRDefault="00626A57" w:rsidP="004309AB">
      <w:pPr>
        <w:pStyle w:val="IEEEParagraph"/>
        <w:spacing w:after="60"/>
        <w:rPr>
          <w:sz w:val="20"/>
          <w:szCs w:val="20"/>
          <w:lang w:val="id-ID"/>
        </w:rPr>
      </w:pPr>
    </w:p>
    <w:p w14:paraId="7E19FA36" w14:textId="2A565237" w:rsidR="00626A57" w:rsidRPr="00626A57" w:rsidRDefault="00626A57" w:rsidP="004309AB">
      <w:pPr>
        <w:pStyle w:val="IEEEParagraph"/>
        <w:spacing w:after="60"/>
        <w:ind w:firstLine="0"/>
        <w:rPr>
          <w:sz w:val="20"/>
          <w:szCs w:val="20"/>
          <w:lang w:val="id-ID"/>
        </w:rPr>
      </w:pPr>
      <w:r w:rsidRPr="00626A57">
        <w:rPr>
          <w:sz w:val="20"/>
          <w:szCs w:val="20"/>
          <w:lang w:val="id-ID"/>
        </w:rPr>
        <w:t>Kelompok Distribusi Sangat Timpang (</w:t>
      </w:r>
      <w:proofErr w:type="spellStart"/>
      <w:r w:rsidRPr="00626A57">
        <w:rPr>
          <w:sz w:val="20"/>
          <w:szCs w:val="20"/>
          <w:lang w:val="id-ID"/>
        </w:rPr>
        <w:t>Imbalanced</w:t>
      </w:r>
      <w:proofErr w:type="spellEnd"/>
      <w:r w:rsidRPr="00626A57">
        <w:rPr>
          <w:sz w:val="20"/>
          <w:szCs w:val="20"/>
          <w:lang w:val="id-ID"/>
        </w:rPr>
        <w:t>)</w:t>
      </w:r>
      <w:r w:rsidR="004309AB">
        <w:rPr>
          <w:sz w:val="20"/>
          <w:szCs w:val="20"/>
          <w:lang w:val="id-ID"/>
        </w:rPr>
        <w:t>:</w:t>
      </w:r>
    </w:p>
    <w:p w14:paraId="14326BE8" w14:textId="45A0F4E9" w:rsidR="001E33F7" w:rsidRDefault="00626A57">
      <w:pPr>
        <w:pStyle w:val="IEEEParagraph"/>
        <w:numPr>
          <w:ilvl w:val="0"/>
          <w:numId w:val="15"/>
        </w:numPr>
        <w:spacing w:after="60"/>
        <w:rPr>
          <w:sz w:val="20"/>
          <w:szCs w:val="20"/>
          <w:lang w:val="id-ID"/>
        </w:rPr>
      </w:pPr>
      <w:proofErr w:type="spellStart"/>
      <w:r w:rsidRPr="00626A57">
        <w:rPr>
          <w:sz w:val="20"/>
          <w:szCs w:val="20"/>
          <w:lang w:val="id-ID"/>
        </w:rPr>
        <w:t>Hydration</w:t>
      </w:r>
      <w:proofErr w:type="spellEnd"/>
      <w:r w:rsidRPr="00626A57">
        <w:rPr>
          <w:sz w:val="20"/>
          <w:szCs w:val="20"/>
          <w:lang w:val="id-ID"/>
        </w:rPr>
        <w:t xml:space="preserve"> Level (Target Klasifikasi): Sebagai variabel target, fitur ini mengalami ketidakseimbangan kelas (</w:t>
      </w:r>
      <w:proofErr w:type="spellStart"/>
      <w:r w:rsidRPr="00626A57">
        <w:rPr>
          <w:sz w:val="20"/>
          <w:szCs w:val="20"/>
          <w:lang w:val="id-ID"/>
        </w:rPr>
        <w:t>class</w:t>
      </w:r>
      <w:proofErr w:type="spellEnd"/>
      <w:r w:rsidRPr="00626A57">
        <w:rPr>
          <w:sz w:val="20"/>
          <w:szCs w:val="20"/>
          <w:lang w:val="id-ID"/>
        </w:rPr>
        <w:t xml:space="preserve"> </w:t>
      </w:r>
      <w:proofErr w:type="spellStart"/>
      <w:r w:rsidRPr="00626A57">
        <w:rPr>
          <w:sz w:val="20"/>
          <w:szCs w:val="20"/>
          <w:lang w:val="id-ID"/>
        </w:rPr>
        <w:t>imbalance</w:t>
      </w:r>
      <w:proofErr w:type="spellEnd"/>
      <w:r w:rsidRPr="00626A57">
        <w:rPr>
          <w:sz w:val="20"/>
          <w:szCs w:val="20"/>
          <w:lang w:val="id-ID"/>
        </w:rPr>
        <w:t xml:space="preserve">) yang sangat kontras. Mayoritas data berpusat pada kategori </w:t>
      </w:r>
      <w:proofErr w:type="spellStart"/>
      <w:r w:rsidRPr="00626A57">
        <w:rPr>
          <w:sz w:val="20"/>
          <w:szCs w:val="20"/>
          <w:lang w:val="id-ID"/>
        </w:rPr>
        <w:t>Good</w:t>
      </w:r>
      <w:proofErr w:type="spellEnd"/>
      <w:r w:rsidRPr="00626A57">
        <w:rPr>
          <w:sz w:val="20"/>
          <w:szCs w:val="20"/>
          <w:lang w:val="id-ID"/>
        </w:rPr>
        <w:t xml:space="preserve"> yang mendominasi dengan jumlah hampir menyentuh 24.000 sampel, sementara kategori </w:t>
      </w:r>
      <w:proofErr w:type="spellStart"/>
      <w:r w:rsidRPr="00626A57">
        <w:rPr>
          <w:sz w:val="20"/>
          <w:szCs w:val="20"/>
          <w:lang w:val="id-ID"/>
        </w:rPr>
        <w:t>Poor</w:t>
      </w:r>
      <w:proofErr w:type="spellEnd"/>
      <w:r w:rsidRPr="00626A57">
        <w:rPr>
          <w:sz w:val="20"/>
          <w:szCs w:val="20"/>
          <w:lang w:val="id-ID"/>
        </w:rPr>
        <w:t xml:space="preserve"> bertindak sebagai minoritas dengan jumlah yang hanya berkisar di angka 6.000 sampel.</w:t>
      </w:r>
    </w:p>
    <w:p w14:paraId="1E92BB74" w14:textId="047AE8FB" w:rsidR="004309AB" w:rsidRDefault="004309AB" w:rsidP="004309AB">
      <w:pPr>
        <w:pStyle w:val="IEEEParagraph"/>
        <w:spacing w:after="60"/>
        <w:ind w:firstLine="0"/>
        <w:jc w:val="center"/>
        <w:rPr>
          <w:sz w:val="20"/>
          <w:szCs w:val="20"/>
          <w:lang w:val="id-ID"/>
        </w:rPr>
      </w:pPr>
      <w:r>
        <w:rPr>
          <w:noProof/>
          <w:color w:val="000000"/>
          <w:sz w:val="22"/>
          <w:szCs w:val="22"/>
          <w:bdr w:val="none" w:sz="0" w:space="0" w:color="auto" w:frame="1"/>
        </w:rPr>
        <w:drawing>
          <wp:inline distT="0" distB="0" distL="0" distR="0" wp14:anchorId="6463C735" wp14:editId="01E046F1">
            <wp:extent cx="2568271" cy="1597660"/>
            <wp:effectExtent l="0" t="0" r="3810" b="2540"/>
            <wp:docPr id="70742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l="1" r="49648" b="735"/>
                    <a:stretch>
                      <a:fillRect/>
                    </a:stretch>
                  </pic:blipFill>
                  <pic:spPr bwMode="auto">
                    <a:xfrm>
                      <a:off x="0" y="0"/>
                      <a:ext cx="2570308" cy="1598927"/>
                    </a:xfrm>
                    <a:prstGeom prst="rect">
                      <a:avLst/>
                    </a:prstGeom>
                    <a:noFill/>
                    <a:ln>
                      <a:noFill/>
                    </a:ln>
                    <a:extLst>
                      <a:ext uri="{53640926-AAD7-44D8-BBD7-CCE9431645EC}">
                        <a14:shadowObscured xmlns:a14="http://schemas.microsoft.com/office/drawing/2010/main"/>
                      </a:ext>
                    </a:extLst>
                  </pic:spPr>
                </pic:pic>
              </a:graphicData>
            </a:graphic>
          </wp:inline>
        </w:drawing>
      </w:r>
    </w:p>
    <w:p w14:paraId="2B0C87DF" w14:textId="1280FE51" w:rsidR="004309AB" w:rsidRPr="0076004B" w:rsidRDefault="004309AB" w:rsidP="00F36A40">
      <w:pPr>
        <w:pStyle w:val="IEEEFigureCaptionSingle-Line"/>
        <w:ind w:firstLine="720"/>
        <w:rPr>
          <w:lang w:val="id-ID"/>
        </w:rPr>
      </w:pPr>
      <w:proofErr w:type="spellStart"/>
      <w:r w:rsidRPr="00F36A40">
        <w:rPr>
          <w:lang w:val="id-ID"/>
        </w:rPr>
        <w:t>Gbr</w:t>
      </w:r>
      <w:proofErr w:type="spellEnd"/>
      <w:r w:rsidRPr="00F36A40">
        <w:rPr>
          <w:lang w:val="id-ID"/>
        </w:rPr>
        <w:t xml:space="preserve">. 7  </w:t>
      </w:r>
      <w:r w:rsidR="00F36A40" w:rsidRPr="00F36A40">
        <w:rPr>
          <w:lang w:val="id-ID"/>
        </w:rPr>
        <w:t xml:space="preserve">Distribusi </w:t>
      </w:r>
      <w:proofErr w:type="spellStart"/>
      <w:r w:rsidR="00F36A40" w:rsidRPr="00F36A40">
        <w:rPr>
          <w:lang w:val="id-ID"/>
        </w:rPr>
        <w:t>Intake</w:t>
      </w:r>
      <w:proofErr w:type="spellEnd"/>
      <w:r w:rsidR="00F36A40" w:rsidRPr="00F36A40">
        <w:rPr>
          <w:lang w:val="id-ID"/>
        </w:rPr>
        <w:t xml:space="preserve"> per </w:t>
      </w:r>
      <w:proofErr w:type="spellStart"/>
      <w:r w:rsidR="00F36A40" w:rsidRPr="00F36A40">
        <w:rPr>
          <w:lang w:val="id-ID"/>
        </w:rPr>
        <w:t>Hydration</w:t>
      </w:r>
      <w:proofErr w:type="spellEnd"/>
      <w:r w:rsidR="00F36A40" w:rsidRPr="00F36A40">
        <w:rPr>
          <w:lang w:val="id-ID"/>
        </w:rPr>
        <w:t xml:space="preserve"> Level</w:t>
      </w:r>
      <w:r>
        <w:rPr>
          <w:lang w:val="id-ID"/>
        </w:rPr>
        <w:t>.</w:t>
      </w:r>
    </w:p>
    <w:p w14:paraId="2B50AF57" w14:textId="77777777" w:rsidR="00F36A40" w:rsidRPr="00F36A40" w:rsidRDefault="00F36A40">
      <w:pPr>
        <w:pStyle w:val="IEEEParagraph"/>
        <w:numPr>
          <w:ilvl w:val="0"/>
          <w:numId w:val="16"/>
        </w:numPr>
        <w:spacing w:after="60"/>
        <w:rPr>
          <w:sz w:val="20"/>
          <w:szCs w:val="20"/>
          <w:lang w:val="id-ID"/>
        </w:rPr>
      </w:pPr>
      <w:r w:rsidRPr="00F36A40">
        <w:rPr>
          <w:sz w:val="20"/>
          <w:szCs w:val="20"/>
          <w:lang w:val="id-ID"/>
        </w:rPr>
        <w:lastRenderedPageBreak/>
        <w:t>Kelompok "</w:t>
      </w:r>
      <w:proofErr w:type="spellStart"/>
      <w:r w:rsidRPr="00F36A40">
        <w:rPr>
          <w:sz w:val="20"/>
          <w:szCs w:val="20"/>
          <w:lang w:val="id-ID"/>
        </w:rPr>
        <w:t>Poor</w:t>
      </w:r>
      <w:proofErr w:type="spellEnd"/>
      <w:r w:rsidRPr="00F36A40">
        <w:rPr>
          <w:sz w:val="20"/>
          <w:szCs w:val="20"/>
          <w:lang w:val="id-ID"/>
        </w:rPr>
        <w:t>" (Hidrasi Buruk): Distribusi data menumpuk sangat tinggi di batas minimum, yaitu sekitar 1,5 liter, dan polanya terus menurun hingga benar-benar habis (nol) di sekitar 3,2 liter. Ini menunjukkan bahwa orang yang minum kurang dari 3,2 liter per hari berisiko masuk ke kategori hidrasi buruk, dan semakin sedikit mereka minum (mendekati 1,5 liter), jumlah orang yang dehidrasi melonjak drastis.</w:t>
      </w:r>
    </w:p>
    <w:p w14:paraId="5163795E" w14:textId="77777777" w:rsidR="00F36A40" w:rsidRPr="00F36A40" w:rsidRDefault="00F36A40">
      <w:pPr>
        <w:pStyle w:val="IEEEParagraph"/>
        <w:numPr>
          <w:ilvl w:val="0"/>
          <w:numId w:val="16"/>
        </w:numPr>
        <w:spacing w:after="60"/>
        <w:rPr>
          <w:sz w:val="20"/>
          <w:szCs w:val="20"/>
          <w:lang w:val="id-ID"/>
        </w:rPr>
      </w:pPr>
      <w:r w:rsidRPr="00F36A40">
        <w:rPr>
          <w:sz w:val="20"/>
          <w:szCs w:val="20"/>
          <w:lang w:val="id-ID"/>
        </w:rPr>
        <w:t>Kelompok "</w:t>
      </w:r>
      <w:proofErr w:type="spellStart"/>
      <w:r w:rsidRPr="00F36A40">
        <w:rPr>
          <w:sz w:val="20"/>
          <w:szCs w:val="20"/>
          <w:lang w:val="id-ID"/>
        </w:rPr>
        <w:t>Good</w:t>
      </w:r>
      <w:proofErr w:type="spellEnd"/>
      <w:r w:rsidRPr="00F36A40">
        <w:rPr>
          <w:sz w:val="20"/>
          <w:szCs w:val="20"/>
          <w:lang w:val="id-ID"/>
        </w:rPr>
        <w:t>" (Hidrasi Baik): Distribusinya membentuk kurva normal yang sedikit condong ke kanan (</w:t>
      </w:r>
      <w:proofErr w:type="spellStart"/>
      <w:r w:rsidRPr="00F36A40">
        <w:rPr>
          <w:sz w:val="20"/>
          <w:szCs w:val="20"/>
          <w:lang w:val="id-ID"/>
        </w:rPr>
        <w:t>right-skewed</w:t>
      </w:r>
      <w:proofErr w:type="spellEnd"/>
      <w:r w:rsidRPr="00F36A40">
        <w:rPr>
          <w:sz w:val="20"/>
          <w:szCs w:val="20"/>
          <w:lang w:val="id-ID"/>
        </w:rPr>
        <w:t>). Puncak tertinggi berada di kisaran 2,8 hingga 3,2 liter per hari. Grafik biru ini mendominasi dari angka 1,6 liter hingga mencapai batas atas sekitar 5,4 liter.</w:t>
      </w:r>
    </w:p>
    <w:p w14:paraId="119F65AE" w14:textId="7033E00A" w:rsidR="004309AB" w:rsidRDefault="00F36A40" w:rsidP="00F36A40">
      <w:pPr>
        <w:pStyle w:val="IEEEParagraph"/>
        <w:spacing w:after="60"/>
        <w:ind w:firstLine="288"/>
        <w:rPr>
          <w:sz w:val="20"/>
          <w:szCs w:val="20"/>
          <w:lang w:val="id-ID"/>
        </w:rPr>
      </w:pPr>
      <w:r w:rsidRPr="00F36A40">
        <w:rPr>
          <w:sz w:val="20"/>
          <w:szCs w:val="20"/>
          <w:lang w:val="id-ID"/>
        </w:rPr>
        <w:t>Ada ambang batas yang jelas. Seseorang hampir dipastikan memiliki hidrasi yang baik ("</w:t>
      </w:r>
      <w:proofErr w:type="spellStart"/>
      <w:r w:rsidRPr="00F36A40">
        <w:rPr>
          <w:sz w:val="20"/>
          <w:szCs w:val="20"/>
          <w:lang w:val="id-ID"/>
        </w:rPr>
        <w:t>Good</w:t>
      </w:r>
      <w:proofErr w:type="spellEnd"/>
      <w:r w:rsidRPr="00F36A40">
        <w:rPr>
          <w:sz w:val="20"/>
          <w:szCs w:val="20"/>
          <w:lang w:val="id-ID"/>
        </w:rPr>
        <w:t>") jika mengonsumsi air di atas 3,2 liter per hari, karena grafik oranye sudah tidak ditemukan lagi di area tersebut.</w:t>
      </w:r>
    </w:p>
    <w:p w14:paraId="777B3506" w14:textId="604AE5B0" w:rsidR="00F36A40" w:rsidRDefault="00F36A40" w:rsidP="00F36A40">
      <w:pPr>
        <w:pStyle w:val="IEEEParagraph"/>
        <w:spacing w:after="60"/>
        <w:ind w:firstLine="288"/>
        <w:jc w:val="center"/>
        <w:rPr>
          <w:sz w:val="20"/>
          <w:szCs w:val="20"/>
          <w:lang w:val="id-ID"/>
        </w:rPr>
      </w:pPr>
      <w:r>
        <w:rPr>
          <w:noProof/>
          <w:color w:val="000000"/>
          <w:sz w:val="22"/>
          <w:szCs w:val="22"/>
          <w:bdr w:val="none" w:sz="0" w:space="0" w:color="auto" w:frame="1"/>
        </w:rPr>
        <w:drawing>
          <wp:inline distT="0" distB="0" distL="0" distR="0" wp14:anchorId="345A8501" wp14:editId="77D478DA">
            <wp:extent cx="2568271" cy="1597660"/>
            <wp:effectExtent l="0" t="0" r="3810" b="2540"/>
            <wp:docPr id="163328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l="50670" r="-1021" b="735"/>
                    <a:stretch>
                      <a:fillRect/>
                    </a:stretch>
                  </pic:blipFill>
                  <pic:spPr bwMode="auto">
                    <a:xfrm>
                      <a:off x="0" y="0"/>
                      <a:ext cx="2568271" cy="1597660"/>
                    </a:xfrm>
                    <a:prstGeom prst="rect">
                      <a:avLst/>
                    </a:prstGeom>
                    <a:noFill/>
                    <a:ln>
                      <a:noFill/>
                    </a:ln>
                    <a:extLst>
                      <a:ext uri="{53640926-AAD7-44D8-BBD7-CCE9431645EC}">
                        <a14:shadowObscured xmlns:a14="http://schemas.microsoft.com/office/drawing/2010/main"/>
                      </a:ext>
                    </a:extLst>
                  </pic:spPr>
                </pic:pic>
              </a:graphicData>
            </a:graphic>
          </wp:inline>
        </w:drawing>
      </w:r>
    </w:p>
    <w:p w14:paraId="40915F04" w14:textId="3F513707" w:rsidR="00F36A40" w:rsidRPr="00F36A40" w:rsidRDefault="00F36A40" w:rsidP="00F36A40">
      <w:pPr>
        <w:pStyle w:val="IEEEFigureCaptionSingle-Line"/>
        <w:ind w:firstLine="720"/>
        <w:rPr>
          <w:lang w:val="id-ID"/>
        </w:rPr>
      </w:pPr>
      <w:proofErr w:type="spellStart"/>
      <w:r w:rsidRPr="00F36A40">
        <w:rPr>
          <w:lang w:val="id-ID"/>
        </w:rPr>
        <w:t>Gbr</w:t>
      </w:r>
      <w:proofErr w:type="spellEnd"/>
      <w:r w:rsidRPr="00F36A40">
        <w:rPr>
          <w:lang w:val="id-ID"/>
        </w:rPr>
        <w:t xml:space="preserve">. </w:t>
      </w:r>
      <w:r>
        <w:rPr>
          <w:lang w:val="id-ID"/>
        </w:rPr>
        <w:t>8</w:t>
      </w:r>
      <w:r w:rsidRPr="00F36A40">
        <w:rPr>
          <w:lang w:val="id-ID"/>
        </w:rPr>
        <w:t xml:space="preserve">  Distribusi </w:t>
      </w:r>
      <w:proofErr w:type="spellStart"/>
      <w:r w:rsidRPr="00F36A40">
        <w:rPr>
          <w:lang w:val="id-ID"/>
        </w:rPr>
        <w:t>Intake</w:t>
      </w:r>
      <w:proofErr w:type="spellEnd"/>
      <w:r w:rsidRPr="00F36A40">
        <w:rPr>
          <w:lang w:val="id-ID"/>
        </w:rPr>
        <w:t xml:space="preserve"> per</w:t>
      </w:r>
      <w:r>
        <w:rPr>
          <w:lang w:val="id-ID"/>
        </w:rPr>
        <w:t xml:space="preserve"> </w:t>
      </w:r>
      <w:proofErr w:type="spellStart"/>
      <w:r>
        <w:rPr>
          <w:lang w:val="id-ID"/>
        </w:rPr>
        <w:t>Activity</w:t>
      </w:r>
      <w:proofErr w:type="spellEnd"/>
      <w:r>
        <w:rPr>
          <w:lang w:val="id-ID"/>
        </w:rPr>
        <w:t xml:space="preserve"> Level.</w:t>
      </w:r>
    </w:p>
    <w:p w14:paraId="2673EF92" w14:textId="77777777" w:rsidR="00F36A40" w:rsidRPr="00F36A40" w:rsidRDefault="00F36A40">
      <w:pPr>
        <w:pStyle w:val="IEEEParagraph"/>
        <w:numPr>
          <w:ilvl w:val="0"/>
          <w:numId w:val="17"/>
        </w:numPr>
        <w:spacing w:after="60"/>
        <w:rPr>
          <w:sz w:val="20"/>
          <w:szCs w:val="20"/>
          <w:lang w:val="id-ID"/>
        </w:rPr>
      </w:pPr>
      <w:r w:rsidRPr="00F36A40">
        <w:rPr>
          <w:sz w:val="20"/>
          <w:szCs w:val="20"/>
          <w:lang w:val="id-ID"/>
        </w:rPr>
        <w:t xml:space="preserve">Tingkat Aktivitas </w:t>
      </w:r>
      <w:proofErr w:type="spellStart"/>
      <w:r w:rsidRPr="00F36A40">
        <w:rPr>
          <w:sz w:val="20"/>
          <w:szCs w:val="20"/>
          <w:lang w:val="id-ID"/>
        </w:rPr>
        <w:t>High</w:t>
      </w:r>
      <w:proofErr w:type="spellEnd"/>
      <w:r w:rsidRPr="00F36A40">
        <w:rPr>
          <w:sz w:val="20"/>
          <w:szCs w:val="20"/>
          <w:lang w:val="id-ID"/>
        </w:rPr>
        <w:t xml:space="preserve"> (Tinggi): Kelompok ini mengonsumsi air paling banyak. Nilai mediannya (garis hijau di dalam kotak) berada di angka tertinggi, yaitu sekitar 3,3 liter. Kotak kuartilnya juga berada di posisi paling atas (rentang sekitar 2,75 sampai 3,85 liter) dengan batas konsumsi maksimal mencapai hampir 5,5 liter.</w:t>
      </w:r>
    </w:p>
    <w:p w14:paraId="48BA6E2F" w14:textId="77777777" w:rsidR="00F36A40" w:rsidRPr="00F36A40" w:rsidRDefault="00F36A40">
      <w:pPr>
        <w:pStyle w:val="IEEEParagraph"/>
        <w:numPr>
          <w:ilvl w:val="0"/>
          <w:numId w:val="17"/>
        </w:numPr>
        <w:spacing w:after="60"/>
        <w:rPr>
          <w:sz w:val="20"/>
          <w:szCs w:val="20"/>
          <w:lang w:val="id-ID"/>
        </w:rPr>
      </w:pPr>
      <w:r w:rsidRPr="00F36A40">
        <w:rPr>
          <w:sz w:val="20"/>
          <w:szCs w:val="20"/>
          <w:lang w:val="id-ID"/>
        </w:rPr>
        <w:t xml:space="preserve">Tingkat Aktivitas </w:t>
      </w:r>
      <w:proofErr w:type="spellStart"/>
      <w:r w:rsidRPr="00F36A40">
        <w:rPr>
          <w:sz w:val="20"/>
          <w:szCs w:val="20"/>
          <w:lang w:val="id-ID"/>
        </w:rPr>
        <w:t>Moderate</w:t>
      </w:r>
      <w:proofErr w:type="spellEnd"/>
      <w:r w:rsidRPr="00F36A40">
        <w:rPr>
          <w:sz w:val="20"/>
          <w:szCs w:val="20"/>
          <w:lang w:val="id-ID"/>
        </w:rPr>
        <w:t xml:space="preserve"> (Sedang): Kelompok ini berada di posisi menengah. Nilai median asupan airnya berada di sekitar 2,8 liter, dengan sebaran mayoritas data (kotak) berada di antara 2,25 hingga 3,4 liter.</w:t>
      </w:r>
    </w:p>
    <w:p w14:paraId="3321E781" w14:textId="77777777" w:rsidR="00F36A40" w:rsidRPr="00F36A40" w:rsidRDefault="00F36A40">
      <w:pPr>
        <w:pStyle w:val="IEEEParagraph"/>
        <w:numPr>
          <w:ilvl w:val="0"/>
          <w:numId w:val="17"/>
        </w:numPr>
        <w:spacing w:after="60"/>
        <w:rPr>
          <w:sz w:val="20"/>
          <w:szCs w:val="20"/>
          <w:lang w:val="id-ID"/>
        </w:rPr>
      </w:pPr>
      <w:r w:rsidRPr="00F36A40">
        <w:rPr>
          <w:sz w:val="20"/>
          <w:szCs w:val="20"/>
          <w:lang w:val="id-ID"/>
        </w:rPr>
        <w:t>Tingkat Aktivitas Low (Rendah): Kelompok ini mengonsumsi air paling sedikit. Nilai mediannya hanya berada di sekitar 2,35 liter. Batas atas konsumsi maksimal mereka pun paling rendah dibandingkan yang lain, yaitu tidak melebihi 4,5 liter.</w:t>
      </w:r>
    </w:p>
    <w:p w14:paraId="7496133B" w14:textId="36BAFEF4" w:rsidR="00F36A40" w:rsidRPr="00626A57" w:rsidRDefault="00F36A40" w:rsidP="00F36A40">
      <w:pPr>
        <w:pStyle w:val="IEEEParagraph"/>
        <w:spacing w:after="60"/>
        <w:ind w:firstLine="288"/>
        <w:rPr>
          <w:sz w:val="20"/>
          <w:szCs w:val="20"/>
          <w:lang w:val="id-ID"/>
        </w:rPr>
      </w:pPr>
      <w:r w:rsidRPr="00F36A40">
        <w:rPr>
          <w:sz w:val="20"/>
          <w:szCs w:val="20"/>
          <w:lang w:val="id-ID"/>
        </w:rPr>
        <w:t>Kesimpulan: Terdapat hubungan linear yang positif antara tingkat aktivitas dan asupan air. Semakin tinggi tingkat aktivitas fisik seseorang, semakin tinggi pula kebutuhan dan volume air yang mereka konsumsi harian.</w:t>
      </w:r>
    </w:p>
    <w:p w14:paraId="325779F7" w14:textId="77777777" w:rsidR="008B2607" w:rsidRDefault="008B2607" w:rsidP="0076004B">
      <w:pPr>
        <w:pStyle w:val="IEEEParagraph"/>
        <w:spacing w:after="60"/>
        <w:ind w:firstLine="0"/>
        <w:jc w:val="center"/>
        <w:rPr>
          <w:sz w:val="20"/>
          <w:szCs w:val="20"/>
          <w:lang w:val="id-ID"/>
        </w:rPr>
      </w:pPr>
    </w:p>
    <w:p w14:paraId="3309139A" w14:textId="452E9C0C" w:rsidR="00A9771E" w:rsidRDefault="00A9771E">
      <w:pPr>
        <w:pStyle w:val="IEEEParagraph"/>
        <w:numPr>
          <w:ilvl w:val="1"/>
          <w:numId w:val="5"/>
        </w:numPr>
        <w:spacing w:after="60"/>
        <w:rPr>
          <w:i/>
          <w:iCs/>
          <w:sz w:val="20"/>
          <w:szCs w:val="20"/>
          <w:lang w:val="id-ID"/>
        </w:rPr>
      </w:pPr>
      <w:r w:rsidRPr="00A9771E">
        <w:rPr>
          <w:i/>
          <w:iCs/>
          <w:sz w:val="20"/>
          <w:szCs w:val="20"/>
          <w:lang w:val="id-ID"/>
        </w:rPr>
        <w:t xml:space="preserve">Analisis Korelasi dan </w:t>
      </w:r>
      <w:proofErr w:type="spellStart"/>
      <w:r w:rsidRPr="00A9771E">
        <w:rPr>
          <w:i/>
          <w:iCs/>
          <w:sz w:val="20"/>
          <w:szCs w:val="20"/>
          <w:lang w:val="id-ID"/>
        </w:rPr>
        <w:t>Outlier</w:t>
      </w:r>
      <w:proofErr w:type="spellEnd"/>
    </w:p>
    <w:p w14:paraId="50C6B3D1" w14:textId="77777777" w:rsidR="008B2607" w:rsidRPr="00212E0E" w:rsidRDefault="008B2607"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Analisis hubungan antar variabel dilakukan untuk mengetahui faktor-faktor yang berpengaruh terhadap tingkat hidrasi dan konsumsi air harian. Variabel seperti berat badan </w:t>
      </w:r>
      <w:r w:rsidRPr="00212E0E">
        <w:rPr>
          <w:rFonts w:eastAsia="Times New Roman"/>
          <w:i w:val="0"/>
          <w:iCs/>
          <w:color w:val="000000"/>
          <w:lang w:val="id-ID" w:eastAsia="id-ID"/>
        </w:rPr>
        <w:t>dan tingkat aktivitas fisik menunjukkan hubungan yang cukup kuat dengan kebutuhan konsumsi air harian.</w:t>
      </w:r>
    </w:p>
    <w:p w14:paraId="71ED3157" w14:textId="77777777" w:rsidR="008B2607" w:rsidRPr="00212E0E" w:rsidRDefault="008B2607"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Pada tahap preprocessing dilakukan deteksi outlier menggunakan algoritma Isolation Forest pada fitur numerik yaitu usia, berat badan, dan konsumsi air harian. Data yang teridentifikasi sebagai outlier dihapus dari dataset untuk meningkatkan kualitas data dan mengurangi pengaruh nilai ekstrim terhadap performa model.</w:t>
      </w:r>
    </w:p>
    <w:p w14:paraId="24CFFEB3" w14:textId="338ABD55" w:rsidR="008B2607" w:rsidRPr="00212E0E" w:rsidRDefault="008B2607"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Selain itu, dilakukan penanganan missing value menggunakan nilai median untuk data numerik dan modus untuk data kategorik, serta penghapusan data duplikat agar dataset menjadi lebih bersih dan konsisten.</w:t>
      </w:r>
    </w:p>
    <w:p w14:paraId="548E6E2E" w14:textId="66DF7E82" w:rsidR="00827A97" w:rsidRDefault="00827A97" w:rsidP="00827A97">
      <w:pPr>
        <w:pStyle w:val="IEEEParagraph"/>
        <w:spacing w:after="60"/>
        <w:ind w:firstLine="0"/>
        <w:jc w:val="center"/>
        <w:rPr>
          <w:sz w:val="20"/>
          <w:szCs w:val="20"/>
          <w:lang w:val="sv-SE"/>
        </w:rPr>
      </w:pPr>
      <w:r>
        <w:rPr>
          <w:noProof/>
          <w:color w:val="000000"/>
          <w:bdr w:val="none" w:sz="0" w:space="0" w:color="auto" w:frame="1"/>
        </w:rPr>
        <w:drawing>
          <wp:inline distT="0" distB="0" distL="0" distR="0" wp14:anchorId="056025A6" wp14:editId="4DB23447">
            <wp:extent cx="3189605" cy="956310"/>
            <wp:effectExtent l="0" t="0" r="0" b="0"/>
            <wp:docPr id="152497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89605" cy="956310"/>
                    </a:xfrm>
                    <a:prstGeom prst="rect">
                      <a:avLst/>
                    </a:prstGeom>
                    <a:noFill/>
                    <a:ln>
                      <a:noFill/>
                    </a:ln>
                  </pic:spPr>
                </pic:pic>
              </a:graphicData>
            </a:graphic>
          </wp:inline>
        </w:drawing>
      </w:r>
    </w:p>
    <w:p w14:paraId="21730B1E" w14:textId="36578B01" w:rsidR="00827A97" w:rsidRPr="0076004B" w:rsidRDefault="00827A97" w:rsidP="00827A97">
      <w:pPr>
        <w:pStyle w:val="IEEEFigureCaptionSingle-Line"/>
        <w:ind w:firstLine="720"/>
        <w:rPr>
          <w:lang w:val="id-ID"/>
        </w:rPr>
      </w:pPr>
      <w:proofErr w:type="spellStart"/>
      <w:r w:rsidRPr="0076004B">
        <w:rPr>
          <w:lang w:val="en-US"/>
        </w:rPr>
        <w:t>Gbr</w:t>
      </w:r>
      <w:proofErr w:type="spellEnd"/>
      <w:r w:rsidRPr="0076004B">
        <w:rPr>
          <w:lang w:val="en-US"/>
        </w:rPr>
        <w:t xml:space="preserve">. </w:t>
      </w:r>
      <w:proofErr w:type="gramStart"/>
      <w:r w:rsidR="00F36A40">
        <w:t>9</w:t>
      </w:r>
      <w:r w:rsidRPr="0076004B">
        <w:rPr>
          <w:lang w:val="en-US"/>
        </w:rPr>
        <w:t xml:space="preserve">  </w:t>
      </w:r>
      <w:proofErr w:type="spellStart"/>
      <w:r>
        <w:t>D</w:t>
      </w:r>
      <w:r w:rsidRPr="00827A97">
        <w:t>eteksi</w:t>
      </w:r>
      <w:proofErr w:type="spellEnd"/>
      <w:proofErr w:type="gramEnd"/>
      <w:r w:rsidRPr="00827A97">
        <w:t xml:space="preserve"> </w:t>
      </w:r>
      <w:r>
        <w:t>O</w:t>
      </w:r>
      <w:r w:rsidRPr="00827A97">
        <w:t>utlier</w:t>
      </w:r>
      <w:r>
        <w:rPr>
          <w:lang w:val="id-ID"/>
        </w:rPr>
        <w:t>.</w:t>
      </w:r>
    </w:p>
    <w:p w14:paraId="7E47BEE3" w14:textId="1D222248" w:rsidR="00827A97" w:rsidRPr="00827A97" w:rsidRDefault="00827A97">
      <w:pPr>
        <w:pStyle w:val="IEEEParagraph"/>
        <w:numPr>
          <w:ilvl w:val="1"/>
          <w:numId w:val="5"/>
        </w:numPr>
        <w:spacing w:after="60"/>
        <w:rPr>
          <w:i/>
          <w:iCs/>
          <w:sz w:val="20"/>
          <w:szCs w:val="20"/>
          <w:lang w:val="id-ID"/>
        </w:rPr>
      </w:pPr>
      <w:r w:rsidRPr="00827A97">
        <w:rPr>
          <w:i/>
          <w:iCs/>
          <w:sz w:val="20"/>
          <w:szCs w:val="20"/>
          <w:lang w:val="id-ID"/>
        </w:rPr>
        <w:t xml:space="preserve">Hasil Modeling </w:t>
      </w:r>
      <w:proofErr w:type="spellStart"/>
      <w:r w:rsidRPr="00827A97">
        <w:rPr>
          <w:i/>
          <w:iCs/>
          <w:sz w:val="20"/>
          <w:szCs w:val="20"/>
          <w:lang w:val="id-ID"/>
        </w:rPr>
        <w:t>Classification</w:t>
      </w:r>
      <w:proofErr w:type="spellEnd"/>
    </w:p>
    <w:p w14:paraId="4A47C575" w14:textId="77777777" w:rsidR="00827A97" w:rsidRPr="00212E0E" w:rsidRDefault="00827A97"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Tahap klasifikasi bertujuan untuk memprediksi tingkat hidrasi individu (</w:t>
      </w:r>
      <w:proofErr w:type="spellStart"/>
      <w:r w:rsidRPr="00212E0E">
        <w:rPr>
          <w:rFonts w:eastAsia="Times New Roman"/>
          <w:i w:val="0"/>
          <w:iCs/>
          <w:color w:val="000000"/>
          <w:lang w:val="id-ID" w:eastAsia="id-ID"/>
        </w:rPr>
        <w:t>Good</w:t>
      </w:r>
      <w:proofErr w:type="spellEnd"/>
      <w:r w:rsidRPr="00212E0E">
        <w:rPr>
          <w:rFonts w:eastAsia="Times New Roman"/>
          <w:i w:val="0"/>
          <w:iCs/>
          <w:color w:val="000000"/>
          <w:lang w:val="id-ID" w:eastAsia="id-ID"/>
        </w:rPr>
        <w:t xml:space="preserve"> atau </w:t>
      </w:r>
      <w:proofErr w:type="spellStart"/>
      <w:r w:rsidRPr="00212E0E">
        <w:rPr>
          <w:rFonts w:eastAsia="Times New Roman"/>
          <w:i w:val="0"/>
          <w:iCs/>
          <w:color w:val="000000"/>
          <w:lang w:val="id-ID" w:eastAsia="id-ID"/>
        </w:rPr>
        <w:t>Poor</w:t>
      </w:r>
      <w:proofErr w:type="spellEnd"/>
      <w:r w:rsidRPr="00212E0E">
        <w:rPr>
          <w:rFonts w:eastAsia="Times New Roman"/>
          <w:i w:val="0"/>
          <w:iCs/>
          <w:color w:val="000000"/>
          <w:lang w:val="id-ID" w:eastAsia="id-ID"/>
        </w:rPr>
        <w:t xml:space="preserve">). Variabel target yang digunakan adalah </w:t>
      </w:r>
      <w:proofErr w:type="spellStart"/>
      <w:r w:rsidRPr="00212E0E">
        <w:rPr>
          <w:rFonts w:eastAsia="Times New Roman"/>
          <w:i w:val="0"/>
          <w:iCs/>
          <w:color w:val="000000"/>
          <w:lang w:val="id-ID" w:eastAsia="id-ID"/>
        </w:rPr>
        <w:t>Hydration</w:t>
      </w:r>
      <w:proofErr w:type="spellEnd"/>
      <w:r w:rsidRPr="00212E0E">
        <w:rPr>
          <w:rFonts w:eastAsia="Times New Roman"/>
          <w:i w:val="0"/>
          <w:iCs/>
          <w:color w:val="000000"/>
          <w:lang w:val="id-ID" w:eastAsia="id-ID"/>
        </w:rPr>
        <w:t xml:space="preserve"> Level yang telah dikonversi menjadi bentuk biner. Model klasifikasi yang diuji pada penelitian ini meliputi:</w:t>
      </w:r>
    </w:p>
    <w:p w14:paraId="3E6F03AD" w14:textId="77777777" w:rsidR="00827A97" w:rsidRPr="00827A97" w:rsidRDefault="00827A97">
      <w:pPr>
        <w:pStyle w:val="IEEEParagraph"/>
        <w:numPr>
          <w:ilvl w:val="0"/>
          <w:numId w:val="10"/>
        </w:numPr>
        <w:spacing w:after="60"/>
        <w:rPr>
          <w:sz w:val="20"/>
          <w:szCs w:val="20"/>
          <w:lang w:val="id-ID"/>
        </w:rPr>
      </w:pPr>
      <w:proofErr w:type="spellStart"/>
      <w:r w:rsidRPr="00827A97">
        <w:rPr>
          <w:sz w:val="20"/>
          <w:szCs w:val="20"/>
          <w:lang w:val="id-ID"/>
        </w:rPr>
        <w:t>Random</w:t>
      </w:r>
      <w:proofErr w:type="spellEnd"/>
      <w:r w:rsidRPr="00827A97">
        <w:rPr>
          <w:sz w:val="20"/>
          <w:szCs w:val="20"/>
          <w:lang w:val="id-ID"/>
        </w:rPr>
        <w:t xml:space="preserve"> </w:t>
      </w:r>
      <w:proofErr w:type="spellStart"/>
      <w:r w:rsidRPr="00827A97">
        <w:rPr>
          <w:sz w:val="20"/>
          <w:szCs w:val="20"/>
          <w:lang w:val="id-ID"/>
        </w:rPr>
        <w:t>Forest</w:t>
      </w:r>
      <w:proofErr w:type="spellEnd"/>
      <w:r w:rsidRPr="00827A97">
        <w:rPr>
          <w:sz w:val="20"/>
          <w:szCs w:val="20"/>
          <w:lang w:val="id-ID"/>
        </w:rPr>
        <w:t xml:space="preserve"> </w:t>
      </w:r>
      <w:proofErr w:type="spellStart"/>
      <w:r w:rsidRPr="00827A97">
        <w:rPr>
          <w:sz w:val="20"/>
          <w:szCs w:val="20"/>
          <w:lang w:val="id-ID"/>
        </w:rPr>
        <w:t>Classifier</w:t>
      </w:r>
      <w:proofErr w:type="spellEnd"/>
    </w:p>
    <w:p w14:paraId="43ECEC73" w14:textId="77777777" w:rsidR="00827A97" w:rsidRPr="00827A97" w:rsidRDefault="00827A97">
      <w:pPr>
        <w:pStyle w:val="IEEEParagraph"/>
        <w:numPr>
          <w:ilvl w:val="0"/>
          <w:numId w:val="10"/>
        </w:numPr>
        <w:spacing w:after="60"/>
        <w:rPr>
          <w:sz w:val="20"/>
          <w:szCs w:val="20"/>
          <w:lang w:val="id-ID"/>
        </w:rPr>
      </w:pPr>
      <w:proofErr w:type="spellStart"/>
      <w:r w:rsidRPr="00827A97">
        <w:rPr>
          <w:sz w:val="20"/>
          <w:szCs w:val="20"/>
          <w:lang w:val="id-ID"/>
        </w:rPr>
        <w:t>XGBoost</w:t>
      </w:r>
      <w:proofErr w:type="spellEnd"/>
      <w:r w:rsidRPr="00827A97">
        <w:rPr>
          <w:sz w:val="20"/>
          <w:szCs w:val="20"/>
          <w:lang w:val="id-ID"/>
        </w:rPr>
        <w:t xml:space="preserve"> </w:t>
      </w:r>
      <w:proofErr w:type="spellStart"/>
      <w:r w:rsidRPr="00827A97">
        <w:rPr>
          <w:sz w:val="20"/>
          <w:szCs w:val="20"/>
          <w:lang w:val="id-ID"/>
        </w:rPr>
        <w:t>Classifier</w:t>
      </w:r>
      <w:proofErr w:type="spellEnd"/>
    </w:p>
    <w:p w14:paraId="7337C121" w14:textId="77777777" w:rsidR="00827A97" w:rsidRPr="00827A97" w:rsidRDefault="00827A97">
      <w:pPr>
        <w:pStyle w:val="IEEEParagraph"/>
        <w:numPr>
          <w:ilvl w:val="0"/>
          <w:numId w:val="10"/>
        </w:numPr>
        <w:spacing w:after="60"/>
        <w:rPr>
          <w:sz w:val="20"/>
          <w:szCs w:val="20"/>
          <w:lang w:val="id-ID"/>
        </w:rPr>
      </w:pPr>
      <w:proofErr w:type="spellStart"/>
      <w:r w:rsidRPr="00827A97">
        <w:rPr>
          <w:sz w:val="20"/>
          <w:szCs w:val="20"/>
          <w:lang w:val="id-ID"/>
        </w:rPr>
        <w:t>LightGBM</w:t>
      </w:r>
      <w:proofErr w:type="spellEnd"/>
      <w:r w:rsidRPr="00827A97">
        <w:rPr>
          <w:sz w:val="20"/>
          <w:szCs w:val="20"/>
          <w:lang w:val="id-ID"/>
        </w:rPr>
        <w:t xml:space="preserve"> </w:t>
      </w:r>
      <w:proofErr w:type="spellStart"/>
      <w:r w:rsidRPr="00827A97">
        <w:rPr>
          <w:sz w:val="20"/>
          <w:szCs w:val="20"/>
          <w:lang w:val="id-ID"/>
        </w:rPr>
        <w:t>Classifier</w:t>
      </w:r>
      <w:proofErr w:type="spellEnd"/>
    </w:p>
    <w:p w14:paraId="3CF90886" w14:textId="77777777" w:rsidR="00827A97" w:rsidRPr="00212E0E" w:rsidRDefault="00827A97"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Sebelum proses pelatihan model, dilakukan penanganan ketidakseimbangan kelas menggunakan metode SMOTE pada data training. Selanjutnya dilakukan proses </w:t>
      </w:r>
      <w:proofErr w:type="spellStart"/>
      <w:r w:rsidRPr="00212E0E">
        <w:rPr>
          <w:rFonts w:eastAsia="Times New Roman"/>
          <w:i w:val="0"/>
          <w:iCs/>
          <w:color w:val="000000"/>
          <w:lang w:val="id-ID" w:eastAsia="id-ID"/>
        </w:rPr>
        <w:t>hyperparameter</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tuning</w:t>
      </w:r>
      <w:proofErr w:type="spellEnd"/>
      <w:r w:rsidRPr="00212E0E">
        <w:rPr>
          <w:rFonts w:eastAsia="Times New Roman"/>
          <w:i w:val="0"/>
          <w:iCs/>
          <w:color w:val="000000"/>
          <w:lang w:val="id-ID" w:eastAsia="id-ID"/>
        </w:rPr>
        <w:t xml:space="preserve"> menggunakan </w:t>
      </w:r>
      <w:proofErr w:type="spellStart"/>
      <w:r w:rsidRPr="00212E0E">
        <w:rPr>
          <w:rFonts w:eastAsia="Times New Roman"/>
          <w:i w:val="0"/>
          <w:iCs/>
          <w:color w:val="000000"/>
          <w:lang w:val="id-ID" w:eastAsia="id-ID"/>
        </w:rPr>
        <w:t>GridSearchCV</w:t>
      </w:r>
      <w:proofErr w:type="spellEnd"/>
      <w:r w:rsidRPr="00212E0E">
        <w:rPr>
          <w:rFonts w:eastAsia="Times New Roman"/>
          <w:i w:val="0"/>
          <w:iCs/>
          <w:color w:val="000000"/>
          <w:lang w:val="id-ID" w:eastAsia="id-ID"/>
        </w:rPr>
        <w:t xml:space="preserve"> dengan 5-fold </w:t>
      </w:r>
      <w:proofErr w:type="spellStart"/>
      <w:r w:rsidRPr="00212E0E">
        <w:rPr>
          <w:rFonts w:eastAsia="Times New Roman"/>
          <w:i w:val="0"/>
          <w:iCs/>
          <w:color w:val="000000"/>
          <w:lang w:val="id-ID" w:eastAsia="id-ID"/>
        </w:rPr>
        <w:t>Stratified</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Cross</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Validation</w:t>
      </w:r>
      <w:proofErr w:type="spellEnd"/>
      <w:r w:rsidRPr="00212E0E">
        <w:rPr>
          <w:rFonts w:eastAsia="Times New Roman"/>
          <w:i w:val="0"/>
          <w:iCs/>
          <w:color w:val="000000"/>
          <w:lang w:val="id-ID" w:eastAsia="id-ID"/>
        </w:rPr>
        <w:t xml:space="preserve">. </w:t>
      </w:r>
    </w:p>
    <w:p w14:paraId="40247DB9" w14:textId="56162B4E" w:rsidR="00B12476" w:rsidRDefault="00B12476" w:rsidP="00B12476">
      <w:pPr>
        <w:pStyle w:val="IEEEParagraph"/>
        <w:spacing w:after="60"/>
        <w:jc w:val="center"/>
        <w:rPr>
          <w:sz w:val="20"/>
          <w:szCs w:val="20"/>
          <w:lang w:val="id-ID"/>
        </w:rPr>
      </w:pPr>
      <w:r>
        <w:rPr>
          <w:noProof/>
          <w:color w:val="000000"/>
          <w:bdr w:val="none" w:sz="0" w:space="0" w:color="auto" w:frame="1"/>
        </w:rPr>
        <w:drawing>
          <wp:inline distT="0" distB="0" distL="0" distR="0" wp14:anchorId="358ED2FE" wp14:editId="28DE997E">
            <wp:extent cx="1820545" cy="1685402"/>
            <wp:effectExtent l="0" t="0" r="8255" b="0"/>
            <wp:docPr id="486391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a:extLst>
                        <a:ext uri="{28A0092B-C50C-407E-A947-70E740481C1C}">
                          <a14:useLocalDpi xmlns:a14="http://schemas.microsoft.com/office/drawing/2010/main" val="0"/>
                        </a:ext>
                      </a:extLst>
                    </a:blip>
                    <a:srcRect l="1" t="7075" r="56531" b="-1265"/>
                    <a:stretch>
                      <a:fillRect/>
                    </a:stretch>
                  </pic:blipFill>
                  <pic:spPr bwMode="auto">
                    <a:xfrm>
                      <a:off x="0" y="0"/>
                      <a:ext cx="1821459" cy="1686248"/>
                    </a:xfrm>
                    <a:prstGeom prst="rect">
                      <a:avLst/>
                    </a:prstGeom>
                    <a:noFill/>
                    <a:ln>
                      <a:noFill/>
                    </a:ln>
                    <a:extLst>
                      <a:ext uri="{53640926-AAD7-44D8-BBD7-CCE9431645EC}">
                        <a14:shadowObscured xmlns:a14="http://schemas.microsoft.com/office/drawing/2010/main"/>
                      </a:ext>
                    </a:extLst>
                  </pic:spPr>
                </pic:pic>
              </a:graphicData>
            </a:graphic>
          </wp:inline>
        </w:drawing>
      </w:r>
    </w:p>
    <w:p w14:paraId="14BCBCA8" w14:textId="3E71530A" w:rsidR="00B12476" w:rsidRPr="00B12476" w:rsidRDefault="00B12476" w:rsidP="00B12476">
      <w:pPr>
        <w:pStyle w:val="IEEEFigureCaptionSingle-Line"/>
        <w:ind w:firstLine="720"/>
        <w:rPr>
          <w:lang w:val="id-ID"/>
        </w:rPr>
      </w:pPr>
      <w:proofErr w:type="spellStart"/>
      <w:r w:rsidRPr="0076004B">
        <w:rPr>
          <w:lang w:val="en-US"/>
        </w:rPr>
        <w:t>Gbr</w:t>
      </w:r>
      <w:proofErr w:type="spellEnd"/>
      <w:r w:rsidRPr="0076004B">
        <w:rPr>
          <w:lang w:val="en-US"/>
        </w:rPr>
        <w:t xml:space="preserve">. </w:t>
      </w:r>
      <w:proofErr w:type="gramStart"/>
      <w:r>
        <w:t>10</w:t>
      </w:r>
      <w:r w:rsidRPr="0076004B">
        <w:rPr>
          <w:lang w:val="en-US"/>
        </w:rPr>
        <w:t xml:space="preserve"> </w:t>
      </w:r>
      <w:r w:rsidR="00CF4557">
        <w:rPr>
          <w:lang w:val="en-US"/>
        </w:rPr>
        <w:t xml:space="preserve"> </w:t>
      </w:r>
      <w:proofErr w:type="spellStart"/>
      <w:r w:rsidR="00CF4557">
        <w:rPr>
          <w:lang w:val="en-US"/>
        </w:rPr>
        <w:t>XGBoost</w:t>
      </w:r>
      <w:proofErr w:type="spellEnd"/>
      <w:proofErr w:type="gramEnd"/>
      <w:r w:rsidRPr="0076004B">
        <w:rPr>
          <w:lang w:val="en-US"/>
        </w:rPr>
        <w:t xml:space="preserve"> </w:t>
      </w:r>
      <w:r>
        <w:rPr>
          <w:lang w:val="en-US"/>
        </w:rPr>
        <w:t>Confusion Matrix</w:t>
      </w:r>
      <w:r>
        <w:rPr>
          <w:lang w:val="id-ID"/>
        </w:rPr>
        <w:t>.</w:t>
      </w:r>
    </w:p>
    <w:p w14:paraId="0D53CA0C" w14:textId="627AECEC" w:rsidR="00B12476" w:rsidRPr="00212E0E" w:rsidRDefault="00B12476" w:rsidP="00212E0E">
      <w:pPr>
        <w:pStyle w:val="IEEEHeading2"/>
        <w:numPr>
          <w:ilvl w:val="0"/>
          <w:numId w:val="0"/>
        </w:numPr>
        <w:spacing w:before="0"/>
        <w:ind w:firstLine="289"/>
        <w:jc w:val="both"/>
        <w:rPr>
          <w:rFonts w:eastAsia="Times New Roman"/>
          <w:i w:val="0"/>
          <w:iCs/>
          <w:color w:val="000000"/>
          <w:lang w:val="id-ID" w:eastAsia="id-ID"/>
        </w:rPr>
      </w:pPr>
      <w:proofErr w:type="spellStart"/>
      <w:r w:rsidRPr="00212E0E">
        <w:rPr>
          <w:rFonts w:eastAsia="Times New Roman"/>
          <w:i w:val="0"/>
          <w:iCs/>
          <w:color w:val="000000"/>
          <w:lang w:val="id-ID" w:eastAsia="id-ID"/>
        </w:rPr>
        <w:t>Confusion</w:t>
      </w:r>
      <w:proofErr w:type="spellEnd"/>
      <w:r w:rsidRPr="00212E0E">
        <w:rPr>
          <w:rFonts w:eastAsia="Times New Roman"/>
          <w:i w:val="0"/>
          <w:iCs/>
          <w:color w:val="000000"/>
          <w:lang w:val="id-ID" w:eastAsia="id-ID"/>
        </w:rPr>
        <w:t xml:space="preserve"> Matrix memberikan </w:t>
      </w:r>
      <w:proofErr w:type="spellStart"/>
      <w:r w:rsidRPr="00212E0E">
        <w:rPr>
          <w:rFonts w:eastAsia="Times New Roman"/>
          <w:i w:val="0"/>
          <w:iCs/>
          <w:color w:val="000000"/>
          <w:lang w:val="id-ID" w:eastAsia="id-ID"/>
        </w:rPr>
        <w:t>rincian</w:t>
      </w:r>
      <w:proofErr w:type="spellEnd"/>
      <w:r w:rsidRPr="00212E0E">
        <w:rPr>
          <w:rFonts w:eastAsia="Times New Roman"/>
          <w:i w:val="0"/>
          <w:iCs/>
          <w:color w:val="000000"/>
          <w:lang w:val="id-ID" w:eastAsia="id-ID"/>
        </w:rPr>
        <w:t xml:space="preserve"> kuantitatif mengenai ketepatan prediksi model terhadap label aktual pada </w:t>
      </w:r>
      <w:proofErr w:type="spellStart"/>
      <w:r w:rsidRPr="00212E0E">
        <w:rPr>
          <w:rFonts w:eastAsia="Times New Roman"/>
          <w:i w:val="0"/>
          <w:iCs/>
          <w:color w:val="000000"/>
          <w:lang w:val="id-ID" w:eastAsia="id-ID"/>
        </w:rPr>
        <w:t>dataset</w:t>
      </w:r>
      <w:proofErr w:type="spellEnd"/>
      <w:r w:rsidRPr="00212E0E">
        <w:rPr>
          <w:rFonts w:eastAsia="Times New Roman"/>
          <w:i w:val="0"/>
          <w:iCs/>
          <w:color w:val="000000"/>
          <w:lang w:val="id-ID" w:eastAsia="id-ID"/>
        </w:rPr>
        <w:t xml:space="preserve">. Dari total 5.755 sampel data uji, model </w:t>
      </w:r>
      <w:proofErr w:type="spellStart"/>
      <w:r w:rsidRPr="00212E0E">
        <w:rPr>
          <w:rFonts w:eastAsia="Times New Roman"/>
          <w:i w:val="0"/>
          <w:iCs/>
          <w:color w:val="000000"/>
          <w:lang w:val="id-ID" w:eastAsia="id-ID"/>
        </w:rPr>
        <w:t>XGBoost</w:t>
      </w:r>
      <w:proofErr w:type="spellEnd"/>
      <w:r w:rsidRPr="00212E0E">
        <w:rPr>
          <w:rFonts w:eastAsia="Times New Roman"/>
          <w:i w:val="0"/>
          <w:iCs/>
          <w:color w:val="000000"/>
          <w:lang w:val="id-ID" w:eastAsia="id-ID"/>
        </w:rPr>
        <w:t xml:space="preserve"> sukses mencatatkan 4.567 data </w:t>
      </w:r>
      <w:proofErr w:type="spellStart"/>
      <w:r w:rsidRPr="00212E0E">
        <w:rPr>
          <w:rFonts w:eastAsia="Times New Roman"/>
          <w:i w:val="0"/>
          <w:iCs/>
          <w:color w:val="000000"/>
          <w:lang w:val="id-ID" w:eastAsia="id-ID"/>
        </w:rPr>
        <w:t>True</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Positive</w:t>
      </w:r>
      <w:proofErr w:type="spellEnd"/>
      <w:r w:rsidRPr="00212E0E">
        <w:rPr>
          <w:rFonts w:eastAsia="Times New Roman"/>
          <w:i w:val="0"/>
          <w:iCs/>
          <w:color w:val="000000"/>
          <w:lang w:val="id-ID" w:eastAsia="id-ID"/>
        </w:rPr>
        <w:t xml:space="preserve"> (TP) di mana status hidrasi </w:t>
      </w:r>
      <w:proofErr w:type="spellStart"/>
      <w:r w:rsidRPr="00212E0E">
        <w:rPr>
          <w:rFonts w:eastAsia="Times New Roman"/>
          <w:i w:val="0"/>
          <w:iCs/>
          <w:color w:val="000000"/>
          <w:lang w:val="id-ID" w:eastAsia="id-ID"/>
        </w:rPr>
        <w:t>Good</w:t>
      </w:r>
      <w:proofErr w:type="spellEnd"/>
      <w:r w:rsidRPr="00212E0E">
        <w:rPr>
          <w:rFonts w:eastAsia="Times New Roman"/>
          <w:i w:val="0"/>
          <w:iCs/>
          <w:color w:val="000000"/>
          <w:lang w:val="id-ID" w:eastAsia="id-ID"/>
        </w:rPr>
        <w:t xml:space="preserve"> diprediksi dengan tepat, serta 1.170 data </w:t>
      </w:r>
      <w:proofErr w:type="spellStart"/>
      <w:r w:rsidRPr="00212E0E">
        <w:rPr>
          <w:rFonts w:eastAsia="Times New Roman"/>
          <w:i w:val="0"/>
          <w:iCs/>
          <w:color w:val="000000"/>
          <w:lang w:val="id-ID" w:eastAsia="id-ID"/>
        </w:rPr>
        <w:t>True</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Negative</w:t>
      </w:r>
      <w:proofErr w:type="spellEnd"/>
      <w:r w:rsidRPr="00212E0E">
        <w:rPr>
          <w:rFonts w:eastAsia="Times New Roman"/>
          <w:i w:val="0"/>
          <w:iCs/>
          <w:color w:val="000000"/>
          <w:lang w:val="id-ID" w:eastAsia="id-ID"/>
        </w:rPr>
        <w:t xml:space="preserve"> (TN) untuk status </w:t>
      </w:r>
      <w:proofErr w:type="spellStart"/>
      <w:r w:rsidRPr="00212E0E">
        <w:rPr>
          <w:rFonts w:eastAsia="Times New Roman"/>
          <w:i w:val="0"/>
          <w:iCs/>
          <w:color w:val="000000"/>
          <w:lang w:val="id-ID" w:eastAsia="id-ID"/>
        </w:rPr>
        <w:t>Poor</w:t>
      </w:r>
      <w:proofErr w:type="spellEnd"/>
      <w:r w:rsidRPr="00212E0E">
        <w:rPr>
          <w:rFonts w:eastAsia="Times New Roman"/>
          <w:i w:val="0"/>
          <w:iCs/>
          <w:color w:val="000000"/>
          <w:lang w:val="id-ID" w:eastAsia="id-ID"/>
        </w:rPr>
        <w:t xml:space="preserve"> yang juga berhasil ditebak secara akurat. Kontras dengan tingginya angka keberhasilan </w:t>
      </w:r>
      <w:r w:rsidRPr="00212E0E">
        <w:rPr>
          <w:rFonts w:eastAsia="Times New Roman"/>
          <w:i w:val="0"/>
          <w:iCs/>
          <w:color w:val="000000"/>
          <w:lang w:val="id-ID" w:eastAsia="id-ID"/>
        </w:rPr>
        <w:lastRenderedPageBreak/>
        <w:t xml:space="preserve">tersebut, tingkat kekeliruan model tercatat </w:t>
      </w:r>
      <w:proofErr w:type="spellStart"/>
      <w:r w:rsidRPr="00212E0E">
        <w:rPr>
          <w:rFonts w:eastAsia="Times New Roman"/>
          <w:i w:val="0"/>
          <w:iCs/>
          <w:color w:val="000000"/>
          <w:lang w:val="id-ID" w:eastAsia="id-ID"/>
        </w:rPr>
        <w:t>sangatlah</w:t>
      </w:r>
      <w:proofErr w:type="spellEnd"/>
      <w:r w:rsidRPr="00212E0E">
        <w:rPr>
          <w:rFonts w:eastAsia="Times New Roman"/>
          <w:i w:val="0"/>
          <w:iCs/>
          <w:color w:val="000000"/>
          <w:lang w:val="id-ID" w:eastAsia="id-ID"/>
        </w:rPr>
        <w:t xml:space="preserve"> rendah. Model hanya melewatkan 15 data </w:t>
      </w:r>
      <w:proofErr w:type="spellStart"/>
      <w:r w:rsidRPr="00212E0E">
        <w:rPr>
          <w:rFonts w:eastAsia="Times New Roman"/>
          <w:i w:val="0"/>
          <w:iCs/>
          <w:color w:val="000000"/>
          <w:lang w:val="id-ID" w:eastAsia="id-ID"/>
        </w:rPr>
        <w:t>False</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Negative</w:t>
      </w:r>
      <w:proofErr w:type="spellEnd"/>
      <w:r w:rsidRPr="00212E0E">
        <w:rPr>
          <w:rFonts w:eastAsia="Times New Roman"/>
          <w:i w:val="0"/>
          <w:iCs/>
          <w:color w:val="000000"/>
          <w:lang w:val="id-ID" w:eastAsia="id-ID"/>
        </w:rPr>
        <w:t xml:space="preserve"> (FN) dan 3 data </w:t>
      </w:r>
      <w:proofErr w:type="spellStart"/>
      <w:r w:rsidRPr="00212E0E">
        <w:rPr>
          <w:rFonts w:eastAsia="Times New Roman"/>
          <w:i w:val="0"/>
          <w:iCs/>
          <w:color w:val="000000"/>
          <w:lang w:val="id-ID" w:eastAsia="id-ID"/>
        </w:rPr>
        <w:t>False</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Positive</w:t>
      </w:r>
      <w:proofErr w:type="spellEnd"/>
      <w:r w:rsidRPr="00212E0E">
        <w:rPr>
          <w:rFonts w:eastAsia="Times New Roman"/>
          <w:i w:val="0"/>
          <w:iCs/>
          <w:color w:val="000000"/>
          <w:lang w:val="id-ID" w:eastAsia="id-ID"/>
        </w:rPr>
        <w:t xml:space="preserve"> (FP). Jika diakumulasikan, model ini hanya menghasilkan total 18 kesalahan prediksi dari seluruh </w:t>
      </w:r>
      <w:proofErr w:type="spellStart"/>
      <w:r w:rsidRPr="00212E0E">
        <w:rPr>
          <w:rFonts w:eastAsia="Times New Roman"/>
          <w:i w:val="0"/>
          <w:iCs/>
          <w:color w:val="000000"/>
          <w:lang w:val="id-ID" w:eastAsia="id-ID"/>
        </w:rPr>
        <w:t>dataset</w:t>
      </w:r>
      <w:proofErr w:type="spellEnd"/>
      <w:r w:rsidRPr="00212E0E">
        <w:rPr>
          <w:rFonts w:eastAsia="Times New Roman"/>
          <w:i w:val="0"/>
          <w:iCs/>
          <w:color w:val="000000"/>
          <w:lang w:val="id-ID" w:eastAsia="id-ID"/>
        </w:rPr>
        <w:t xml:space="preserve"> uji, yang mengonfirmasi bahwa tingkat presisi dan sensitivitas (</w:t>
      </w:r>
      <w:proofErr w:type="spellStart"/>
      <w:r w:rsidRPr="00212E0E">
        <w:rPr>
          <w:rFonts w:eastAsia="Times New Roman"/>
          <w:i w:val="0"/>
          <w:iCs/>
          <w:color w:val="000000"/>
          <w:lang w:val="id-ID" w:eastAsia="id-ID"/>
        </w:rPr>
        <w:t>recall</w:t>
      </w:r>
      <w:proofErr w:type="spellEnd"/>
      <w:r w:rsidRPr="00212E0E">
        <w:rPr>
          <w:rFonts w:eastAsia="Times New Roman"/>
          <w:i w:val="0"/>
          <w:iCs/>
          <w:color w:val="000000"/>
          <w:lang w:val="id-ID" w:eastAsia="id-ID"/>
        </w:rPr>
        <w:t>) model berada di level yang sangat tinggi.</w:t>
      </w:r>
    </w:p>
    <w:p w14:paraId="16C1D2CF" w14:textId="183BF1CF" w:rsidR="00CF4557" w:rsidRDefault="00CF4557" w:rsidP="00CF4557">
      <w:pPr>
        <w:pStyle w:val="IEEEParagraph"/>
        <w:spacing w:after="120"/>
        <w:ind w:firstLine="0"/>
        <w:jc w:val="center"/>
        <w:rPr>
          <w:sz w:val="20"/>
          <w:szCs w:val="20"/>
          <w:lang w:val="id-ID"/>
        </w:rPr>
      </w:pPr>
      <w:r>
        <w:rPr>
          <w:noProof/>
          <w:color w:val="000000"/>
          <w:bdr w:val="none" w:sz="0" w:space="0" w:color="auto" w:frame="1"/>
        </w:rPr>
        <w:drawing>
          <wp:inline distT="0" distB="0" distL="0" distR="0" wp14:anchorId="4EB84779" wp14:editId="5B55682D">
            <wp:extent cx="1820545" cy="1685402"/>
            <wp:effectExtent l="0" t="0" r="0" b="0"/>
            <wp:docPr id="2010176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a:extLst>
                        <a:ext uri="{28A0092B-C50C-407E-A947-70E740481C1C}">
                          <a14:useLocalDpi xmlns:a14="http://schemas.microsoft.com/office/drawing/2010/main" val="0"/>
                        </a:ext>
                      </a:extLst>
                    </a:blip>
                    <a:srcRect l="57909" t="8407" r="-1377" b="-2598"/>
                    <a:stretch>
                      <a:fillRect/>
                    </a:stretch>
                  </pic:blipFill>
                  <pic:spPr bwMode="auto">
                    <a:xfrm>
                      <a:off x="0" y="0"/>
                      <a:ext cx="1821459" cy="1686248"/>
                    </a:xfrm>
                    <a:prstGeom prst="rect">
                      <a:avLst/>
                    </a:prstGeom>
                    <a:noFill/>
                    <a:ln>
                      <a:noFill/>
                    </a:ln>
                    <a:extLst>
                      <a:ext uri="{53640926-AAD7-44D8-BBD7-CCE9431645EC}">
                        <a14:shadowObscured xmlns:a14="http://schemas.microsoft.com/office/drawing/2010/main"/>
                      </a:ext>
                    </a:extLst>
                  </pic:spPr>
                </pic:pic>
              </a:graphicData>
            </a:graphic>
          </wp:inline>
        </w:drawing>
      </w:r>
    </w:p>
    <w:p w14:paraId="6E1C9D6A" w14:textId="3FE769CB" w:rsidR="00CF4557" w:rsidRDefault="00CF4557" w:rsidP="00CF4557">
      <w:pPr>
        <w:pStyle w:val="IEEEFigureCaptionSingle-Line"/>
        <w:ind w:firstLine="720"/>
        <w:rPr>
          <w:lang w:val="id-ID"/>
        </w:rPr>
      </w:pPr>
      <w:proofErr w:type="spellStart"/>
      <w:r w:rsidRPr="00CF4557">
        <w:rPr>
          <w:lang w:val="id-ID"/>
        </w:rPr>
        <w:t>Gbr</w:t>
      </w:r>
      <w:proofErr w:type="spellEnd"/>
      <w:r w:rsidRPr="00CF4557">
        <w:rPr>
          <w:lang w:val="id-ID"/>
        </w:rPr>
        <w:t xml:space="preserve">. 11  </w:t>
      </w:r>
      <w:proofErr w:type="spellStart"/>
      <w:r>
        <w:rPr>
          <w:lang w:val="id-ID"/>
        </w:rPr>
        <w:t>XGBoost</w:t>
      </w:r>
      <w:proofErr w:type="spellEnd"/>
      <w:r>
        <w:rPr>
          <w:lang w:val="id-ID"/>
        </w:rPr>
        <w:t xml:space="preserve"> ROC.</w:t>
      </w:r>
    </w:p>
    <w:p w14:paraId="413BDA94" w14:textId="21509949" w:rsidR="00CF4557" w:rsidRPr="00212E0E" w:rsidRDefault="00CF4557"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Grafik ROC yang mengukur performa relatif model berdasarkan rasio </w:t>
      </w:r>
      <w:proofErr w:type="spellStart"/>
      <w:r w:rsidRPr="00212E0E">
        <w:rPr>
          <w:rFonts w:eastAsia="Times New Roman"/>
          <w:i w:val="0"/>
          <w:iCs/>
          <w:color w:val="000000"/>
          <w:lang w:val="id-ID" w:eastAsia="id-ID"/>
        </w:rPr>
        <w:t>True</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Positive</w:t>
      </w:r>
      <w:proofErr w:type="spellEnd"/>
      <w:r w:rsidRPr="00212E0E">
        <w:rPr>
          <w:rFonts w:eastAsia="Times New Roman"/>
          <w:i w:val="0"/>
          <w:iCs/>
          <w:color w:val="000000"/>
          <w:lang w:val="id-ID" w:eastAsia="id-ID"/>
        </w:rPr>
        <w:t xml:space="preserve"> Rate terhadap </w:t>
      </w:r>
      <w:proofErr w:type="spellStart"/>
      <w:r w:rsidRPr="00212E0E">
        <w:rPr>
          <w:rFonts w:eastAsia="Times New Roman"/>
          <w:i w:val="0"/>
          <w:iCs/>
          <w:color w:val="000000"/>
          <w:lang w:val="id-ID" w:eastAsia="id-ID"/>
        </w:rPr>
        <w:t>False</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Positive</w:t>
      </w:r>
      <w:proofErr w:type="spellEnd"/>
      <w:r w:rsidRPr="00212E0E">
        <w:rPr>
          <w:rFonts w:eastAsia="Times New Roman"/>
          <w:i w:val="0"/>
          <w:iCs/>
          <w:color w:val="000000"/>
          <w:lang w:val="id-ID" w:eastAsia="id-ID"/>
        </w:rPr>
        <w:t xml:space="preserve"> Rate. Kurva tampak langsung melesat tajam secara vertikal di awal sumbu menuju koordinat (0.1), lalu bergerak horizontal secara </w:t>
      </w:r>
      <w:proofErr w:type="spellStart"/>
      <w:r w:rsidRPr="00212E0E">
        <w:rPr>
          <w:rFonts w:eastAsia="Times New Roman"/>
          <w:i w:val="0"/>
          <w:iCs/>
          <w:color w:val="000000"/>
          <w:lang w:val="id-ID" w:eastAsia="id-ID"/>
        </w:rPr>
        <w:t>konisten</w:t>
      </w:r>
      <w:proofErr w:type="spellEnd"/>
      <w:r w:rsidRPr="00212E0E">
        <w:rPr>
          <w:rFonts w:eastAsia="Times New Roman"/>
          <w:i w:val="0"/>
          <w:iCs/>
          <w:color w:val="000000"/>
          <w:lang w:val="id-ID" w:eastAsia="id-ID"/>
        </w:rPr>
        <w:t xml:space="preserve"> di puncak grafik. Karakteristik visual kurva yang membentuk sudut siku-siku sempurna ini menghasilkan nilai AUC (Area </w:t>
      </w:r>
      <w:proofErr w:type="spellStart"/>
      <w:r w:rsidRPr="00212E0E">
        <w:rPr>
          <w:rFonts w:eastAsia="Times New Roman"/>
          <w:i w:val="0"/>
          <w:iCs/>
          <w:color w:val="000000"/>
          <w:lang w:val="id-ID" w:eastAsia="id-ID"/>
        </w:rPr>
        <w:t>Under</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the</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Curve</w:t>
      </w:r>
      <w:proofErr w:type="spellEnd"/>
      <w:r w:rsidRPr="00212E0E">
        <w:rPr>
          <w:rFonts w:eastAsia="Times New Roman"/>
          <w:i w:val="0"/>
          <w:iCs/>
          <w:color w:val="000000"/>
          <w:lang w:val="id-ID" w:eastAsia="id-ID"/>
        </w:rPr>
        <w:t xml:space="preserve">) sebesar 1.0000 (100%). Nilai AUC yang sempurna ini menandakan bahwa model </w:t>
      </w:r>
      <w:proofErr w:type="spellStart"/>
      <w:r w:rsidRPr="00212E0E">
        <w:rPr>
          <w:rFonts w:eastAsia="Times New Roman"/>
          <w:i w:val="0"/>
          <w:iCs/>
          <w:color w:val="000000"/>
          <w:lang w:val="id-ID" w:eastAsia="id-ID"/>
        </w:rPr>
        <w:t>XGBoost</w:t>
      </w:r>
      <w:proofErr w:type="spellEnd"/>
      <w:r w:rsidRPr="00212E0E">
        <w:rPr>
          <w:rFonts w:eastAsia="Times New Roman"/>
          <w:i w:val="0"/>
          <w:iCs/>
          <w:color w:val="000000"/>
          <w:lang w:val="id-ID" w:eastAsia="id-ID"/>
        </w:rPr>
        <w:t xml:space="preserve"> memiliki kemampuan pemisahan kelas yang mutlak tanpa ada tumpang tindih (</w:t>
      </w:r>
      <w:proofErr w:type="spellStart"/>
      <w:r w:rsidRPr="00212E0E">
        <w:rPr>
          <w:rFonts w:eastAsia="Times New Roman"/>
          <w:i w:val="0"/>
          <w:iCs/>
          <w:color w:val="000000"/>
          <w:lang w:val="id-ID" w:eastAsia="id-ID"/>
        </w:rPr>
        <w:t>overlap</w:t>
      </w:r>
      <w:proofErr w:type="spellEnd"/>
      <w:r w:rsidRPr="00212E0E">
        <w:rPr>
          <w:rFonts w:eastAsia="Times New Roman"/>
          <w:i w:val="0"/>
          <w:iCs/>
          <w:color w:val="000000"/>
          <w:lang w:val="id-ID" w:eastAsia="id-ID"/>
        </w:rPr>
        <w:t xml:space="preserve">) antara probabilitas prediksi kelas </w:t>
      </w:r>
      <w:proofErr w:type="spellStart"/>
      <w:r w:rsidRPr="00212E0E">
        <w:rPr>
          <w:rFonts w:eastAsia="Times New Roman"/>
          <w:i w:val="0"/>
          <w:iCs/>
          <w:color w:val="000000"/>
          <w:lang w:val="id-ID" w:eastAsia="id-ID"/>
        </w:rPr>
        <w:t>Poor</w:t>
      </w:r>
      <w:proofErr w:type="spellEnd"/>
      <w:r w:rsidRPr="00212E0E">
        <w:rPr>
          <w:rFonts w:eastAsia="Times New Roman"/>
          <w:i w:val="0"/>
          <w:iCs/>
          <w:color w:val="000000"/>
          <w:lang w:val="id-ID" w:eastAsia="id-ID"/>
        </w:rPr>
        <w:t xml:space="preserve"> dan kelas </w:t>
      </w:r>
      <w:proofErr w:type="spellStart"/>
      <w:r w:rsidRPr="00212E0E">
        <w:rPr>
          <w:rFonts w:eastAsia="Times New Roman"/>
          <w:i w:val="0"/>
          <w:iCs/>
          <w:color w:val="000000"/>
          <w:lang w:val="id-ID" w:eastAsia="id-ID"/>
        </w:rPr>
        <w:t>Good</w:t>
      </w:r>
      <w:proofErr w:type="spellEnd"/>
      <w:r w:rsidRPr="00212E0E">
        <w:rPr>
          <w:rFonts w:eastAsia="Times New Roman"/>
          <w:i w:val="0"/>
          <w:iCs/>
          <w:color w:val="000000"/>
          <w:lang w:val="id-ID" w:eastAsia="id-ID"/>
        </w:rPr>
        <w:t>. Hal ini biasanya didukung oleh kualitas data input pada visualisasi sebelumnya yang memang sudah terpisahkan secara jelas, sehingga model dapat menemukan garis keputusan yang ideal dengan sangat mudah.</w:t>
      </w:r>
    </w:p>
    <w:p w14:paraId="022B2915" w14:textId="77777777" w:rsidR="00CF4557" w:rsidRPr="00827A97" w:rsidRDefault="00CF4557" w:rsidP="00CF4557">
      <w:pPr>
        <w:pStyle w:val="IEEEParagraph"/>
        <w:spacing w:after="120"/>
        <w:ind w:firstLine="0"/>
        <w:rPr>
          <w:sz w:val="20"/>
          <w:szCs w:val="20"/>
          <w:lang w:val="id-ID"/>
        </w:rPr>
      </w:pPr>
    </w:p>
    <w:p w14:paraId="37C47EE6" w14:textId="4DF64420" w:rsidR="00827A97" w:rsidRDefault="00827A97">
      <w:pPr>
        <w:pStyle w:val="IEEEParagraph"/>
        <w:numPr>
          <w:ilvl w:val="1"/>
          <w:numId w:val="5"/>
        </w:numPr>
        <w:spacing w:after="60"/>
        <w:rPr>
          <w:i/>
          <w:iCs/>
          <w:sz w:val="20"/>
          <w:szCs w:val="20"/>
          <w:lang w:val="id-ID"/>
        </w:rPr>
      </w:pPr>
      <w:r w:rsidRPr="00827A97">
        <w:rPr>
          <w:i/>
          <w:iCs/>
          <w:sz w:val="20"/>
          <w:szCs w:val="20"/>
          <w:lang w:val="id-ID"/>
        </w:rPr>
        <w:t xml:space="preserve">Hasil Modeling </w:t>
      </w:r>
      <w:proofErr w:type="spellStart"/>
      <w:r w:rsidRPr="00827A97">
        <w:rPr>
          <w:i/>
          <w:iCs/>
          <w:sz w:val="20"/>
          <w:szCs w:val="20"/>
          <w:lang w:val="id-ID"/>
        </w:rPr>
        <w:t>Regression</w:t>
      </w:r>
      <w:proofErr w:type="spellEnd"/>
    </w:p>
    <w:p w14:paraId="0029B64C" w14:textId="77777777" w:rsidR="00827A97" w:rsidRPr="00827A97" w:rsidRDefault="00827A97" w:rsidP="00827A97">
      <w:pPr>
        <w:pStyle w:val="IEEEParagraph"/>
        <w:spacing w:after="60"/>
        <w:rPr>
          <w:sz w:val="20"/>
          <w:szCs w:val="20"/>
          <w:lang w:val="id-ID"/>
        </w:rPr>
      </w:pPr>
      <w:r w:rsidRPr="00827A97">
        <w:rPr>
          <w:sz w:val="20"/>
          <w:szCs w:val="20"/>
          <w:lang w:val="id-ID"/>
        </w:rPr>
        <w:t>Tahap regresi bertujuan untuk memprediksi kebutuhan konsumsi air harian (</w:t>
      </w:r>
      <w:proofErr w:type="spellStart"/>
      <w:r w:rsidRPr="00827A97">
        <w:rPr>
          <w:sz w:val="20"/>
          <w:szCs w:val="20"/>
          <w:lang w:val="id-ID"/>
        </w:rPr>
        <w:t>Daily</w:t>
      </w:r>
      <w:proofErr w:type="spellEnd"/>
      <w:r w:rsidRPr="00827A97">
        <w:rPr>
          <w:sz w:val="20"/>
          <w:szCs w:val="20"/>
          <w:lang w:val="id-ID"/>
        </w:rPr>
        <w:t xml:space="preserve"> Water </w:t>
      </w:r>
      <w:proofErr w:type="spellStart"/>
      <w:r w:rsidRPr="00827A97">
        <w:rPr>
          <w:sz w:val="20"/>
          <w:szCs w:val="20"/>
          <w:lang w:val="id-ID"/>
        </w:rPr>
        <w:t>Intake</w:t>
      </w:r>
      <w:proofErr w:type="spellEnd"/>
      <w:r w:rsidRPr="00827A97">
        <w:rPr>
          <w:sz w:val="20"/>
          <w:szCs w:val="20"/>
          <w:lang w:val="id-ID"/>
        </w:rPr>
        <w:t xml:space="preserve">) berdasarkan karakteristik </w:t>
      </w:r>
      <w:proofErr w:type="spellStart"/>
      <w:r w:rsidRPr="00827A97">
        <w:rPr>
          <w:sz w:val="20"/>
          <w:szCs w:val="20"/>
          <w:lang w:val="id-ID"/>
        </w:rPr>
        <w:t>individu.Fitur</w:t>
      </w:r>
      <w:proofErr w:type="spellEnd"/>
      <w:r w:rsidRPr="00827A97">
        <w:rPr>
          <w:sz w:val="20"/>
          <w:szCs w:val="20"/>
          <w:lang w:val="id-ID"/>
        </w:rPr>
        <w:t xml:space="preserve"> yang digunakan meliputi:</w:t>
      </w:r>
    </w:p>
    <w:p w14:paraId="5B432B91" w14:textId="77777777" w:rsidR="00827A97" w:rsidRPr="00827A97" w:rsidRDefault="00827A97">
      <w:pPr>
        <w:pStyle w:val="IEEEParagraph"/>
        <w:numPr>
          <w:ilvl w:val="0"/>
          <w:numId w:val="12"/>
        </w:numPr>
        <w:spacing w:after="60"/>
        <w:rPr>
          <w:sz w:val="20"/>
          <w:szCs w:val="20"/>
          <w:lang w:val="id-ID"/>
        </w:rPr>
      </w:pPr>
      <w:r w:rsidRPr="00827A97">
        <w:rPr>
          <w:sz w:val="20"/>
          <w:szCs w:val="20"/>
          <w:lang w:val="id-ID"/>
        </w:rPr>
        <w:t>Age</w:t>
      </w:r>
    </w:p>
    <w:p w14:paraId="3AEB4F17" w14:textId="77777777" w:rsidR="00827A97" w:rsidRPr="00827A97" w:rsidRDefault="00827A97">
      <w:pPr>
        <w:pStyle w:val="IEEEParagraph"/>
        <w:numPr>
          <w:ilvl w:val="0"/>
          <w:numId w:val="12"/>
        </w:numPr>
        <w:spacing w:after="60"/>
        <w:rPr>
          <w:sz w:val="20"/>
          <w:szCs w:val="20"/>
          <w:lang w:val="id-ID"/>
        </w:rPr>
      </w:pPr>
      <w:proofErr w:type="spellStart"/>
      <w:r w:rsidRPr="00827A97">
        <w:rPr>
          <w:sz w:val="20"/>
          <w:szCs w:val="20"/>
          <w:lang w:val="id-ID"/>
        </w:rPr>
        <w:t>Weight</w:t>
      </w:r>
      <w:proofErr w:type="spellEnd"/>
      <w:r w:rsidRPr="00827A97">
        <w:rPr>
          <w:sz w:val="20"/>
          <w:szCs w:val="20"/>
          <w:lang w:val="id-ID"/>
        </w:rPr>
        <w:t xml:space="preserve"> (kg)</w:t>
      </w:r>
    </w:p>
    <w:p w14:paraId="7045FF6B" w14:textId="77777777" w:rsidR="00827A97" w:rsidRPr="00827A97" w:rsidRDefault="00827A97">
      <w:pPr>
        <w:pStyle w:val="IEEEParagraph"/>
        <w:numPr>
          <w:ilvl w:val="0"/>
          <w:numId w:val="12"/>
        </w:numPr>
        <w:spacing w:after="60"/>
        <w:rPr>
          <w:sz w:val="20"/>
          <w:szCs w:val="20"/>
          <w:lang w:val="id-ID"/>
        </w:rPr>
      </w:pPr>
      <w:r w:rsidRPr="00827A97">
        <w:rPr>
          <w:sz w:val="20"/>
          <w:szCs w:val="20"/>
          <w:lang w:val="id-ID"/>
        </w:rPr>
        <w:t>Gender</w:t>
      </w:r>
    </w:p>
    <w:p w14:paraId="48649273" w14:textId="77777777" w:rsidR="00827A97" w:rsidRPr="00827A97" w:rsidRDefault="00827A97">
      <w:pPr>
        <w:pStyle w:val="IEEEParagraph"/>
        <w:numPr>
          <w:ilvl w:val="0"/>
          <w:numId w:val="12"/>
        </w:numPr>
        <w:spacing w:after="60"/>
        <w:rPr>
          <w:sz w:val="20"/>
          <w:szCs w:val="20"/>
          <w:lang w:val="id-ID"/>
        </w:rPr>
      </w:pPr>
      <w:proofErr w:type="spellStart"/>
      <w:r w:rsidRPr="00827A97">
        <w:rPr>
          <w:sz w:val="20"/>
          <w:szCs w:val="20"/>
          <w:lang w:val="id-ID"/>
        </w:rPr>
        <w:t>Physical</w:t>
      </w:r>
      <w:proofErr w:type="spellEnd"/>
      <w:r w:rsidRPr="00827A97">
        <w:rPr>
          <w:sz w:val="20"/>
          <w:szCs w:val="20"/>
          <w:lang w:val="id-ID"/>
        </w:rPr>
        <w:t xml:space="preserve"> </w:t>
      </w:r>
      <w:proofErr w:type="spellStart"/>
      <w:r w:rsidRPr="00827A97">
        <w:rPr>
          <w:sz w:val="20"/>
          <w:szCs w:val="20"/>
          <w:lang w:val="id-ID"/>
        </w:rPr>
        <w:t>Activity</w:t>
      </w:r>
      <w:proofErr w:type="spellEnd"/>
      <w:r w:rsidRPr="00827A97">
        <w:rPr>
          <w:sz w:val="20"/>
          <w:szCs w:val="20"/>
          <w:lang w:val="id-ID"/>
        </w:rPr>
        <w:t xml:space="preserve"> Level</w:t>
      </w:r>
    </w:p>
    <w:p w14:paraId="555312E1" w14:textId="77777777" w:rsidR="00827A97" w:rsidRPr="00827A97" w:rsidRDefault="00827A97">
      <w:pPr>
        <w:pStyle w:val="IEEEParagraph"/>
        <w:numPr>
          <w:ilvl w:val="0"/>
          <w:numId w:val="12"/>
        </w:numPr>
        <w:spacing w:after="60"/>
        <w:rPr>
          <w:sz w:val="20"/>
          <w:szCs w:val="20"/>
          <w:lang w:val="id-ID"/>
        </w:rPr>
      </w:pPr>
      <w:proofErr w:type="spellStart"/>
      <w:r w:rsidRPr="00827A97">
        <w:rPr>
          <w:sz w:val="20"/>
          <w:szCs w:val="20"/>
          <w:lang w:val="id-ID"/>
        </w:rPr>
        <w:t>Weather</w:t>
      </w:r>
      <w:proofErr w:type="spellEnd"/>
    </w:p>
    <w:p w14:paraId="6F08180E" w14:textId="77777777" w:rsidR="00827A97" w:rsidRPr="00827A97" w:rsidRDefault="00827A97" w:rsidP="00827A97">
      <w:pPr>
        <w:pStyle w:val="IEEEParagraph"/>
        <w:spacing w:after="60"/>
        <w:rPr>
          <w:sz w:val="20"/>
          <w:szCs w:val="20"/>
          <w:lang w:val="id-ID"/>
        </w:rPr>
      </w:pPr>
      <w:r w:rsidRPr="00827A97">
        <w:rPr>
          <w:sz w:val="20"/>
          <w:szCs w:val="20"/>
          <w:lang w:val="id-ID"/>
        </w:rPr>
        <w:t xml:space="preserve">Sedangkan target yang diprediksi adalah </w:t>
      </w:r>
      <w:proofErr w:type="spellStart"/>
      <w:r w:rsidRPr="00827A97">
        <w:rPr>
          <w:sz w:val="20"/>
          <w:szCs w:val="20"/>
          <w:lang w:val="id-ID"/>
        </w:rPr>
        <w:t>Daily</w:t>
      </w:r>
      <w:proofErr w:type="spellEnd"/>
      <w:r w:rsidRPr="00827A97">
        <w:rPr>
          <w:sz w:val="20"/>
          <w:szCs w:val="20"/>
          <w:lang w:val="id-ID"/>
        </w:rPr>
        <w:t xml:space="preserve"> Water </w:t>
      </w:r>
      <w:proofErr w:type="spellStart"/>
      <w:r w:rsidRPr="00827A97">
        <w:rPr>
          <w:sz w:val="20"/>
          <w:szCs w:val="20"/>
          <w:lang w:val="id-ID"/>
        </w:rPr>
        <w:t>Intake</w:t>
      </w:r>
      <w:proofErr w:type="spellEnd"/>
      <w:r w:rsidRPr="00827A97">
        <w:rPr>
          <w:sz w:val="20"/>
          <w:szCs w:val="20"/>
          <w:lang w:val="id-ID"/>
        </w:rPr>
        <w:t xml:space="preserve"> (</w:t>
      </w:r>
      <w:proofErr w:type="spellStart"/>
      <w:r w:rsidRPr="00827A97">
        <w:rPr>
          <w:sz w:val="20"/>
          <w:szCs w:val="20"/>
          <w:lang w:val="id-ID"/>
        </w:rPr>
        <w:t>liters</w:t>
      </w:r>
      <w:proofErr w:type="spellEnd"/>
      <w:r w:rsidRPr="00827A97">
        <w:rPr>
          <w:sz w:val="20"/>
          <w:szCs w:val="20"/>
          <w:lang w:val="id-ID"/>
        </w:rPr>
        <w:t>). Model regresi yang digunakan meliputi:</w:t>
      </w:r>
    </w:p>
    <w:p w14:paraId="248FB485" w14:textId="77777777" w:rsidR="00827A97" w:rsidRPr="00827A97" w:rsidRDefault="00827A97">
      <w:pPr>
        <w:pStyle w:val="IEEEParagraph"/>
        <w:numPr>
          <w:ilvl w:val="0"/>
          <w:numId w:val="11"/>
        </w:numPr>
        <w:spacing w:after="60"/>
        <w:rPr>
          <w:sz w:val="20"/>
          <w:szCs w:val="20"/>
          <w:lang w:val="id-ID"/>
        </w:rPr>
      </w:pPr>
      <w:proofErr w:type="spellStart"/>
      <w:r w:rsidRPr="00827A97">
        <w:rPr>
          <w:sz w:val="20"/>
          <w:szCs w:val="20"/>
          <w:lang w:val="id-ID"/>
        </w:rPr>
        <w:t>Random</w:t>
      </w:r>
      <w:proofErr w:type="spellEnd"/>
      <w:r w:rsidRPr="00827A97">
        <w:rPr>
          <w:sz w:val="20"/>
          <w:szCs w:val="20"/>
          <w:lang w:val="id-ID"/>
        </w:rPr>
        <w:t xml:space="preserve"> </w:t>
      </w:r>
      <w:proofErr w:type="spellStart"/>
      <w:r w:rsidRPr="00827A97">
        <w:rPr>
          <w:sz w:val="20"/>
          <w:szCs w:val="20"/>
          <w:lang w:val="id-ID"/>
        </w:rPr>
        <w:t>Forest</w:t>
      </w:r>
      <w:proofErr w:type="spellEnd"/>
      <w:r w:rsidRPr="00827A97">
        <w:rPr>
          <w:sz w:val="20"/>
          <w:szCs w:val="20"/>
          <w:lang w:val="id-ID"/>
        </w:rPr>
        <w:t xml:space="preserve"> </w:t>
      </w:r>
      <w:proofErr w:type="spellStart"/>
      <w:r w:rsidRPr="00827A97">
        <w:rPr>
          <w:sz w:val="20"/>
          <w:szCs w:val="20"/>
          <w:lang w:val="id-ID"/>
        </w:rPr>
        <w:t>Regressor</w:t>
      </w:r>
      <w:proofErr w:type="spellEnd"/>
    </w:p>
    <w:p w14:paraId="380D074B" w14:textId="77777777" w:rsidR="00827A97" w:rsidRPr="00827A97" w:rsidRDefault="00827A97">
      <w:pPr>
        <w:pStyle w:val="IEEEParagraph"/>
        <w:numPr>
          <w:ilvl w:val="0"/>
          <w:numId w:val="11"/>
        </w:numPr>
        <w:spacing w:after="60"/>
        <w:rPr>
          <w:sz w:val="20"/>
          <w:szCs w:val="20"/>
          <w:lang w:val="id-ID"/>
        </w:rPr>
      </w:pPr>
      <w:proofErr w:type="spellStart"/>
      <w:r w:rsidRPr="00827A97">
        <w:rPr>
          <w:sz w:val="20"/>
          <w:szCs w:val="20"/>
          <w:lang w:val="id-ID"/>
        </w:rPr>
        <w:t>Gradient</w:t>
      </w:r>
      <w:proofErr w:type="spellEnd"/>
      <w:r w:rsidRPr="00827A97">
        <w:rPr>
          <w:sz w:val="20"/>
          <w:szCs w:val="20"/>
          <w:lang w:val="id-ID"/>
        </w:rPr>
        <w:t xml:space="preserve"> </w:t>
      </w:r>
      <w:proofErr w:type="spellStart"/>
      <w:r w:rsidRPr="00827A97">
        <w:rPr>
          <w:sz w:val="20"/>
          <w:szCs w:val="20"/>
          <w:lang w:val="id-ID"/>
        </w:rPr>
        <w:t>Boosting</w:t>
      </w:r>
      <w:proofErr w:type="spellEnd"/>
      <w:r w:rsidRPr="00827A97">
        <w:rPr>
          <w:sz w:val="20"/>
          <w:szCs w:val="20"/>
          <w:lang w:val="id-ID"/>
        </w:rPr>
        <w:t xml:space="preserve"> </w:t>
      </w:r>
      <w:proofErr w:type="spellStart"/>
      <w:r w:rsidRPr="00827A97">
        <w:rPr>
          <w:sz w:val="20"/>
          <w:szCs w:val="20"/>
          <w:lang w:val="id-ID"/>
        </w:rPr>
        <w:t>Regressor</w:t>
      </w:r>
      <w:proofErr w:type="spellEnd"/>
    </w:p>
    <w:p w14:paraId="66DD8BD4" w14:textId="77777777" w:rsidR="00827A97" w:rsidRPr="00827A97" w:rsidRDefault="00827A97">
      <w:pPr>
        <w:pStyle w:val="IEEEParagraph"/>
        <w:numPr>
          <w:ilvl w:val="0"/>
          <w:numId w:val="11"/>
        </w:numPr>
        <w:spacing w:after="60"/>
        <w:rPr>
          <w:sz w:val="20"/>
          <w:szCs w:val="20"/>
          <w:lang w:val="id-ID"/>
        </w:rPr>
      </w:pPr>
      <w:proofErr w:type="spellStart"/>
      <w:r w:rsidRPr="00827A97">
        <w:rPr>
          <w:sz w:val="20"/>
          <w:szCs w:val="20"/>
          <w:lang w:val="id-ID"/>
        </w:rPr>
        <w:t>LightGBM</w:t>
      </w:r>
      <w:proofErr w:type="spellEnd"/>
      <w:r w:rsidRPr="00827A97">
        <w:rPr>
          <w:sz w:val="20"/>
          <w:szCs w:val="20"/>
          <w:lang w:val="id-ID"/>
        </w:rPr>
        <w:t xml:space="preserve"> </w:t>
      </w:r>
      <w:proofErr w:type="spellStart"/>
      <w:r w:rsidRPr="00827A97">
        <w:rPr>
          <w:sz w:val="20"/>
          <w:szCs w:val="20"/>
          <w:lang w:val="id-ID"/>
        </w:rPr>
        <w:t>Regressor</w:t>
      </w:r>
      <w:proofErr w:type="spellEnd"/>
    </w:p>
    <w:p w14:paraId="5C4A3E13" w14:textId="77777777" w:rsidR="00827A97" w:rsidRPr="00212E0E" w:rsidRDefault="00827A97"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Pelatihan model dilakukan menggunakan GridSearchCV dengan 5-Fold Cross Validation untuk memperoleh kombinasi hyperparameter terbaik. Evaluasi model dilakukan menggunakan metrik R², RMSE, dan MAE.</w:t>
      </w:r>
    </w:p>
    <w:p w14:paraId="1B27A968" w14:textId="57BF2BCF" w:rsidR="00CF4557" w:rsidRDefault="00CF4557" w:rsidP="00CF4557">
      <w:pPr>
        <w:pStyle w:val="IEEEParagraph"/>
        <w:spacing w:after="60"/>
        <w:jc w:val="center"/>
        <w:rPr>
          <w:sz w:val="20"/>
          <w:szCs w:val="20"/>
          <w:lang w:val="id-ID"/>
        </w:rPr>
      </w:pPr>
      <w:r>
        <w:rPr>
          <w:noProof/>
          <w:color w:val="000000"/>
          <w:bdr w:val="none" w:sz="0" w:space="0" w:color="auto" w:frame="1"/>
        </w:rPr>
        <w:drawing>
          <wp:inline distT="0" distB="0" distL="0" distR="0" wp14:anchorId="4B58628B" wp14:editId="4A97F048">
            <wp:extent cx="2695492" cy="1565651"/>
            <wp:effectExtent l="0" t="0" r="0" b="0"/>
            <wp:docPr id="858152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9">
                      <a:extLst>
                        <a:ext uri="{28A0092B-C50C-407E-A947-70E740481C1C}">
                          <a14:useLocalDpi xmlns:a14="http://schemas.microsoft.com/office/drawing/2010/main" val="0"/>
                        </a:ext>
                      </a:extLst>
                    </a:blip>
                    <a:srcRect t="10573" r="50088" b="2643"/>
                    <a:stretch>
                      <a:fillRect/>
                    </a:stretch>
                  </pic:blipFill>
                  <pic:spPr bwMode="auto">
                    <a:xfrm>
                      <a:off x="0" y="0"/>
                      <a:ext cx="2697488" cy="1566810"/>
                    </a:xfrm>
                    <a:prstGeom prst="rect">
                      <a:avLst/>
                    </a:prstGeom>
                    <a:noFill/>
                    <a:ln>
                      <a:noFill/>
                    </a:ln>
                    <a:extLst>
                      <a:ext uri="{53640926-AAD7-44D8-BBD7-CCE9431645EC}">
                        <a14:shadowObscured xmlns:a14="http://schemas.microsoft.com/office/drawing/2010/main"/>
                      </a:ext>
                    </a:extLst>
                  </pic:spPr>
                </pic:pic>
              </a:graphicData>
            </a:graphic>
          </wp:inline>
        </w:drawing>
      </w:r>
    </w:p>
    <w:p w14:paraId="41EF0E71" w14:textId="03645878" w:rsidR="00CF4557" w:rsidRPr="00CF4557" w:rsidRDefault="00CF4557" w:rsidP="00CF4557">
      <w:pPr>
        <w:pStyle w:val="IEEEFigureCaptionSingle-Line"/>
        <w:ind w:firstLine="720"/>
        <w:rPr>
          <w:lang w:val="id-ID"/>
        </w:rPr>
      </w:pPr>
      <w:proofErr w:type="spellStart"/>
      <w:r w:rsidRPr="00CF4557">
        <w:rPr>
          <w:lang w:val="id-ID"/>
        </w:rPr>
        <w:t>Gbr</w:t>
      </w:r>
      <w:proofErr w:type="spellEnd"/>
      <w:r w:rsidRPr="00CF4557">
        <w:rPr>
          <w:lang w:val="id-ID"/>
        </w:rPr>
        <w:t>. 1</w:t>
      </w:r>
      <w:r>
        <w:rPr>
          <w:lang w:val="id-ID"/>
        </w:rPr>
        <w:t>2</w:t>
      </w:r>
      <w:r w:rsidRPr="00CF4557">
        <w:rPr>
          <w:lang w:val="id-ID"/>
        </w:rPr>
        <w:t xml:space="preserve">  </w:t>
      </w:r>
      <w:r>
        <w:rPr>
          <w:lang w:val="id-ID"/>
        </w:rPr>
        <w:t xml:space="preserve">Grafik </w:t>
      </w:r>
      <w:proofErr w:type="spellStart"/>
      <w:r>
        <w:rPr>
          <w:lang w:val="id-ID"/>
        </w:rPr>
        <w:t>Actual</w:t>
      </w:r>
      <w:proofErr w:type="spellEnd"/>
      <w:r>
        <w:rPr>
          <w:lang w:val="id-ID"/>
        </w:rPr>
        <w:t xml:space="preserve"> vs </w:t>
      </w:r>
      <w:proofErr w:type="spellStart"/>
      <w:r>
        <w:rPr>
          <w:lang w:val="id-ID"/>
        </w:rPr>
        <w:t>Predicted</w:t>
      </w:r>
      <w:proofErr w:type="spellEnd"/>
      <w:r>
        <w:rPr>
          <w:lang w:val="id-ID"/>
        </w:rPr>
        <w:t>.</w:t>
      </w:r>
    </w:p>
    <w:p w14:paraId="6ACF5B56" w14:textId="77777777" w:rsidR="00CF4557" w:rsidRPr="00212E0E" w:rsidRDefault="00CF4557"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Grafik </w:t>
      </w:r>
      <w:proofErr w:type="spellStart"/>
      <w:r w:rsidRPr="00212E0E">
        <w:rPr>
          <w:rFonts w:eastAsia="Times New Roman"/>
          <w:i w:val="0"/>
          <w:iCs/>
          <w:color w:val="000000"/>
          <w:lang w:val="id-ID" w:eastAsia="id-ID"/>
        </w:rPr>
        <w:t>Actual</w:t>
      </w:r>
      <w:proofErr w:type="spellEnd"/>
      <w:r w:rsidRPr="00212E0E">
        <w:rPr>
          <w:rFonts w:eastAsia="Times New Roman"/>
          <w:i w:val="0"/>
          <w:iCs/>
          <w:color w:val="000000"/>
          <w:lang w:val="id-ID" w:eastAsia="id-ID"/>
        </w:rPr>
        <w:t xml:space="preserve"> vs </w:t>
      </w:r>
      <w:proofErr w:type="spellStart"/>
      <w:r w:rsidRPr="00212E0E">
        <w:rPr>
          <w:rFonts w:eastAsia="Times New Roman"/>
          <w:i w:val="0"/>
          <w:iCs/>
          <w:color w:val="000000"/>
          <w:lang w:val="id-ID" w:eastAsia="id-ID"/>
        </w:rPr>
        <w:t>Predicted</w:t>
      </w:r>
      <w:proofErr w:type="spellEnd"/>
      <w:r w:rsidRPr="00212E0E">
        <w:rPr>
          <w:rFonts w:eastAsia="Times New Roman"/>
          <w:i w:val="0"/>
          <w:iCs/>
          <w:color w:val="000000"/>
          <w:lang w:val="id-ID" w:eastAsia="id-ID"/>
        </w:rPr>
        <w:t xml:space="preserve"> memetakan hubungan antara nilai asupan air aktual (</w:t>
      </w:r>
      <w:proofErr w:type="spellStart"/>
      <w:r w:rsidRPr="00212E0E">
        <w:rPr>
          <w:rFonts w:eastAsia="Times New Roman"/>
          <w:i w:val="0"/>
          <w:iCs/>
          <w:color w:val="000000"/>
          <w:lang w:val="id-ID" w:eastAsia="id-ID"/>
        </w:rPr>
        <w:t>Actual</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Intake</w:t>
      </w:r>
      <w:proofErr w:type="spellEnd"/>
      <w:r w:rsidRPr="00212E0E">
        <w:rPr>
          <w:rFonts w:eastAsia="Times New Roman"/>
          <w:i w:val="0"/>
          <w:iCs/>
          <w:color w:val="000000"/>
          <w:lang w:val="id-ID" w:eastAsia="id-ID"/>
        </w:rPr>
        <w:t>) pada sumbu X dengan nilai hasil tebakan model (</w:t>
      </w:r>
      <w:proofErr w:type="spellStart"/>
      <w:r w:rsidRPr="00212E0E">
        <w:rPr>
          <w:rFonts w:eastAsia="Times New Roman"/>
          <w:i w:val="0"/>
          <w:iCs/>
          <w:color w:val="000000"/>
          <w:lang w:val="id-ID" w:eastAsia="id-ID"/>
        </w:rPr>
        <w:t>Predicted</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Intake</w:t>
      </w:r>
      <w:proofErr w:type="spellEnd"/>
      <w:r w:rsidRPr="00212E0E">
        <w:rPr>
          <w:rFonts w:eastAsia="Times New Roman"/>
          <w:i w:val="0"/>
          <w:iCs/>
          <w:color w:val="000000"/>
          <w:lang w:val="id-ID" w:eastAsia="id-ID"/>
        </w:rPr>
        <w:t>) pada sumbu Y. Garis putus-putus berwarna merah di tengah berperan sebagai garis referensi ideal (y = x), di mana posisi titik yang tepat berada di dekat garis tersebut menandakan hasil prediksi yang bisa memprediksi kebutuhan air dengan sedikit eror.</w:t>
      </w:r>
    </w:p>
    <w:p w14:paraId="36D963ED" w14:textId="2FEFD214" w:rsidR="00CF4557" w:rsidRPr="00212E0E" w:rsidRDefault="00CF4557"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Kumpulan titik data uji berwarna biru terlihat menyebar secara sangat rapat dan konsisten mengikuti arah garis diagonal merah tersebut dari rentang nilai 1,5 hingga 5,0 liter. Kerapatan yang merata di seluruh jalur ini mengindikasikan bahwa model memiliki performa yang kuat dan stabil, karena mampu memberikan hasil estimasi yang sangat dekat dengan nilai asupan air pada </w:t>
      </w:r>
      <w:proofErr w:type="spellStart"/>
      <w:r w:rsidRPr="00212E0E">
        <w:rPr>
          <w:rFonts w:eastAsia="Times New Roman"/>
          <w:i w:val="0"/>
          <w:iCs/>
          <w:color w:val="000000"/>
          <w:lang w:val="id-ID" w:eastAsia="id-ID"/>
        </w:rPr>
        <w:t>dataset</w:t>
      </w:r>
      <w:proofErr w:type="spellEnd"/>
      <w:r w:rsidRPr="00212E0E">
        <w:rPr>
          <w:rFonts w:eastAsia="Times New Roman"/>
          <w:i w:val="0"/>
          <w:iCs/>
          <w:color w:val="000000"/>
          <w:lang w:val="id-ID" w:eastAsia="id-ID"/>
        </w:rPr>
        <w:t>, baik pada saat memprediksi volume air yang rendah maupun yang tinggi.</w:t>
      </w:r>
    </w:p>
    <w:p w14:paraId="1FCE2890" w14:textId="1D4E4EC2" w:rsidR="00867979" w:rsidRDefault="00867979">
      <w:pPr>
        <w:pStyle w:val="IEEEParagraph"/>
        <w:numPr>
          <w:ilvl w:val="1"/>
          <w:numId w:val="5"/>
        </w:numPr>
        <w:spacing w:after="60"/>
        <w:rPr>
          <w:i/>
          <w:iCs/>
          <w:sz w:val="20"/>
          <w:szCs w:val="20"/>
          <w:lang w:val="id-ID"/>
        </w:rPr>
      </w:pPr>
      <w:r w:rsidRPr="00867979">
        <w:rPr>
          <w:i/>
          <w:iCs/>
          <w:sz w:val="20"/>
          <w:szCs w:val="20"/>
          <w:lang w:val="id-ID"/>
        </w:rPr>
        <w:t>Perbandingan dan Pemilihan Model Terbaik</w:t>
      </w:r>
    </w:p>
    <w:p w14:paraId="32A43AAE" w14:textId="20AA5E84" w:rsidR="00867979" w:rsidRPr="00212E0E" w:rsidRDefault="008A1C70"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Pada tugas klasifikasi, model yang dibandingkan meliputi </w:t>
      </w:r>
      <w:proofErr w:type="spellStart"/>
      <w:r w:rsidRPr="00212E0E">
        <w:rPr>
          <w:rFonts w:eastAsia="Times New Roman"/>
          <w:i w:val="0"/>
          <w:iCs/>
          <w:color w:val="000000"/>
          <w:lang w:val="id-ID" w:eastAsia="id-ID"/>
        </w:rPr>
        <w:t>Random</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Forest</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Classifier</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XGBoost</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Classifier</w:t>
      </w:r>
      <w:proofErr w:type="spellEnd"/>
      <w:r w:rsidRPr="00212E0E">
        <w:rPr>
          <w:rFonts w:eastAsia="Times New Roman"/>
          <w:i w:val="0"/>
          <w:iCs/>
          <w:color w:val="000000"/>
          <w:lang w:val="id-ID" w:eastAsia="id-ID"/>
        </w:rPr>
        <w:t xml:space="preserve">, dan </w:t>
      </w:r>
      <w:proofErr w:type="spellStart"/>
      <w:r w:rsidRPr="00212E0E">
        <w:rPr>
          <w:rFonts w:eastAsia="Times New Roman"/>
          <w:i w:val="0"/>
          <w:iCs/>
          <w:color w:val="000000"/>
          <w:lang w:val="id-ID" w:eastAsia="id-ID"/>
        </w:rPr>
        <w:t>LightGBM</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Classifier</w:t>
      </w:r>
      <w:proofErr w:type="spellEnd"/>
      <w:r w:rsidRPr="00212E0E">
        <w:rPr>
          <w:rFonts w:eastAsia="Times New Roman"/>
          <w:i w:val="0"/>
          <w:iCs/>
          <w:color w:val="000000"/>
          <w:lang w:val="id-ID" w:eastAsia="id-ID"/>
        </w:rPr>
        <w:t xml:space="preserve">. Evaluasi dilakukan menggunakan metrik Accuracy, F1-Score, dan ROC-AUC. Nilai Accuracy digunakan untuk mengukur tingkat ketepatan prediksi secara keseluruhan, sedangkan F1-Score digunakan untuk mempertimbangkan keseimbangan antara </w:t>
      </w:r>
      <w:proofErr w:type="spellStart"/>
      <w:r w:rsidRPr="00212E0E">
        <w:rPr>
          <w:rFonts w:eastAsia="Times New Roman"/>
          <w:i w:val="0"/>
          <w:iCs/>
          <w:color w:val="000000"/>
          <w:lang w:val="id-ID" w:eastAsia="id-ID"/>
        </w:rPr>
        <w:t>precision</w:t>
      </w:r>
      <w:proofErr w:type="spellEnd"/>
      <w:r w:rsidRPr="00212E0E">
        <w:rPr>
          <w:rFonts w:eastAsia="Times New Roman"/>
          <w:i w:val="0"/>
          <w:iCs/>
          <w:color w:val="000000"/>
          <w:lang w:val="id-ID" w:eastAsia="id-ID"/>
        </w:rPr>
        <w:t xml:space="preserve"> dan </w:t>
      </w:r>
      <w:proofErr w:type="spellStart"/>
      <w:r w:rsidRPr="00212E0E">
        <w:rPr>
          <w:rFonts w:eastAsia="Times New Roman"/>
          <w:i w:val="0"/>
          <w:iCs/>
          <w:color w:val="000000"/>
          <w:lang w:val="id-ID" w:eastAsia="id-ID"/>
        </w:rPr>
        <w:t>recall</w:t>
      </w:r>
      <w:proofErr w:type="spellEnd"/>
      <w:r w:rsidRPr="00212E0E">
        <w:rPr>
          <w:rFonts w:eastAsia="Times New Roman"/>
          <w:i w:val="0"/>
          <w:iCs/>
          <w:color w:val="000000"/>
          <w:lang w:val="id-ID" w:eastAsia="id-ID"/>
        </w:rPr>
        <w:t xml:space="preserve">. Selain itu, ROC-AUC digunakan sebagai metrik utama karena mampu menggambarkan kemampuan model dalam membedakan kelas hidrasi dengan lebih baik pada berbagai nilai </w:t>
      </w:r>
      <w:proofErr w:type="spellStart"/>
      <w:r w:rsidRPr="00212E0E">
        <w:rPr>
          <w:rFonts w:eastAsia="Times New Roman"/>
          <w:i w:val="0"/>
          <w:iCs/>
          <w:color w:val="000000"/>
          <w:lang w:val="id-ID" w:eastAsia="id-ID"/>
        </w:rPr>
        <w:t>threshold</w:t>
      </w:r>
      <w:proofErr w:type="spellEnd"/>
      <w:r w:rsidRPr="00212E0E">
        <w:rPr>
          <w:rFonts w:eastAsia="Times New Roman"/>
          <w:i w:val="0"/>
          <w:iCs/>
          <w:color w:val="000000"/>
          <w:lang w:val="id-ID" w:eastAsia="id-ID"/>
        </w:rPr>
        <w:t>.</w:t>
      </w:r>
    </w:p>
    <w:p w14:paraId="5B74BB2B" w14:textId="15868CD1" w:rsidR="008A1C70" w:rsidRDefault="008A1C70" w:rsidP="008A1C70">
      <w:pPr>
        <w:pStyle w:val="IEEEParagraph"/>
        <w:spacing w:after="60"/>
        <w:ind w:firstLine="0"/>
        <w:jc w:val="center"/>
        <w:rPr>
          <w:sz w:val="20"/>
          <w:szCs w:val="20"/>
          <w:lang w:val="id-ID"/>
        </w:rPr>
      </w:pPr>
      <w:r>
        <w:rPr>
          <w:rFonts w:ascii="Arial" w:hAnsi="Arial" w:cs="Arial"/>
          <w:b/>
          <w:bCs/>
          <w:noProof/>
          <w:color w:val="000000"/>
          <w:sz w:val="22"/>
          <w:szCs w:val="22"/>
          <w:bdr w:val="none" w:sz="0" w:space="0" w:color="auto" w:frame="1"/>
        </w:rPr>
        <w:drawing>
          <wp:inline distT="0" distB="0" distL="0" distR="0" wp14:anchorId="4EE03DFC" wp14:editId="4DF003E7">
            <wp:extent cx="3189605" cy="1096645"/>
            <wp:effectExtent l="0" t="0" r="0" b="8255"/>
            <wp:docPr id="75950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89605" cy="1096645"/>
                    </a:xfrm>
                    <a:prstGeom prst="rect">
                      <a:avLst/>
                    </a:prstGeom>
                    <a:noFill/>
                    <a:ln>
                      <a:noFill/>
                    </a:ln>
                  </pic:spPr>
                </pic:pic>
              </a:graphicData>
            </a:graphic>
          </wp:inline>
        </w:drawing>
      </w:r>
    </w:p>
    <w:p w14:paraId="40AC1324" w14:textId="7901DB3F" w:rsidR="008A1C70" w:rsidRDefault="008A1C70" w:rsidP="008A1C70">
      <w:pPr>
        <w:pStyle w:val="IEEEFigureCaptionSingle-Line"/>
        <w:ind w:firstLine="720"/>
        <w:rPr>
          <w:lang w:val="id-ID"/>
        </w:rPr>
      </w:pPr>
      <w:r w:rsidRPr="008A1C70">
        <w:rPr>
          <w:lang w:val="sv-SE"/>
        </w:rPr>
        <w:t xml:space="preserve">Gbr. </w:t>
      </w:r>
      <w:r w:rsidR="00F36A40">
        <w:rPr>
          <w:lang w:val="sv-SE"/>
        </w:rPr>
        <w:t>1</w:t>
      </w:r>
      <w:r w:rsidR="00F67C7E">
        <w:rPr>
          <w:lang w:val="sv-SE"/>
        </w:rPr>
        <w:t>3</w:t>
      </w:r>
      <w:r w:rsidRPr="008A1C70">
        <w:rPr>
          <w:lang w:val="sv-SE"/>
        </w:rPr>
        <w:t xml:space="preserve">  Perbandingan Model Klasifikasi</w:t>
      </w:r>
      <w:r>
        <w:rPr>
          <w:lang w:val="id-ID"/>
        </w:rPr>
        <w:t>.</w:t>
      </w:r>
    </w:p>
    <w:p w14:paraId="320BC618" w14:textId="5C7EAFFB" w:rsidR="008A1C70" w:rsidRPr="00212E0E" w:rsidRDefault="008A1C70"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Sementara itu, model yang dibandingkan terdiri dari </w:t>
      </w:r>
      <w:proofErr w:type="spellStart"/>
      <w:r w:rsidRPr="00212E0E">
        <w:rPr>
          <w:rFonts w:eastAsia="Times New Roman"/>
          <w:i w:val="0"/>
          <w:iCs/>
          <w:color w:val="000000"/>
          <w:lang w:val="id-ID" w:eastAsia="id-ID"/>
        </w:rPr>
        <w:t>Random</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Forest</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Regressor</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Gradient</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Boosting</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Regressor</w:t>
      </w:r>
      <w:proofErr w:type="spellEnd"/>
      <w:r w:rsidRPr="00212E0E">
        <w:rPr>
          <w:rFonts w:eastAsia="Times New Roman"/>
          <w:i w:val="0"/>
          <w:iCs/>
          <w:color w:val="000000"/>
          <w:lang w:val="id-ID" w:eastAsia="id-ID"/>
        </w:rPr>
        <w:t xml:space="preserve">, dan </w:t>
      </w:r>
      <w:proofErr w:type="spellStart"/>
      <w:r w:rsidRPr="00212E0E">
        <w:rPr>
          <w:rFonts w:eastAsia="Times New Roman"/>
          <w:i w:val="0"/>
          <w:iCs/>
          <w:color w:val="000000"/>
          <w:lang w:val="id-ID" w:eastAsia="id-ID"/>
        </w:rPr>
        <w:t>LightGBM</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Regressor</w:t>
      </w:r>
      <w:proofErr w:type="spellEnd"/>
      <w:r w:rsidRPr="00212E0E">
        <w:rPr>
          <w:rFonts w:eastAsia="Times New Roman"/>
          <w:i w:val="0"/>
          <w:iCs/>
          <w:color w:val="000000"/>
          <w:lang w:val="id-ID" w:eastAsia="id-ID"/>
        </w:rPr>
        <w:t>. Evaluasi dilakukan menggunakan metrik R², RMSE, dan MAE. Nilai R² digunakan untuk mengukur kemampuan model dalam menjelaskan variasi data target, sedangkan RMSE dan MAE digunakan untuk mengukur tingkat kesalahan prediksi.</w:t>
      </w:r>
    </w:p>
    <w:p w14:paraId="21FE4E0C" w14:textId="19CAA4C3" w:rsidR="008A1C70" w:rsidRPr="008A1C70" w:rsidRDefault="008A1C70" w:rsidP="008A1C70">
      <w:pPr>
        <w:pStyle w:val="IEEEParagraph"/>
        <w:ind w:firstLine="0"/>
        <w:rPr>
          <w:sz w:val="20"/>
          <w:szCs w:val="20"/>
          <w:lang w:val="id-ID"/>
        </w:rPr>
      </w:pPr>
      <w:r>
        <w:rPr>
          <w:noProof/>
          <w:color w:val="000000"/>
          <w:bdr w:val="none" w:sz="0" w:space="0" w:color="auto" w:frame="1"/>
        </w:rPr>
        <w:lastRenderedPageBreak/>
        <w:drawing>
          <wp:inline distT="0" distB="0" distL="0" distR="0" wp14:anchorId="7D4BD490" wp14:editId="67FCB6C9">
            <wp:extent cx="3189605" cy="1048385"/>
            <wp:effectExtent l="0" t="0" r="0" b="0"/>
            <wp:docPr id="1277340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89605" cy="1048385"/>
                    </a:xfrm>
                    <a:prstGeom prst="rect">
                      <a:avLst/>
                    </a:prstGeom>
                    <a:noFill/>
                    <a:ln>
                      <a:noFill/>
                    </a:ln>
                  </pic:spPr>
                </pic:pic>
              </a:graphicData>
            </a:graphic>
          </wp:inline>
        </w:drawing>
      </w:r>
    </w:p>
    <w:p w14:paraId="0C294647" w14:textId="1F5B4BDC" w:rsidR="008A1C70" w:rsidRDefault="008A1C70" w:rsidP="00151439">
      <w:pPr>
        <w:pStyle w:val="IEEEFigureCaptionSingle-Line"/>
        <w:ind w:firstLine="720"/>
        <w:rPr>
          <w:lang w:val="id-ID"/>
        </w:rPr>
      </w:pPr>
      <w:r w:rsidRPr="008A1C70">
        <w:rPr>
          <w:lang w:val="sv-SE"/>
        </w:rPr>
        <w:t xml:space="preserve">Gbr. </w:t>
      </w:r>
      <w:r w:rsidR="00F36A40">
        <w:rPr>
          <w:lang w:val="sv-SE"/>
        </w:rPr>
        <w:t>1</w:t>
      </w:r>
      <w:r w:rsidR="00151439">
        <w:rPr>
          <w:lang w:val="sv-SE"/>
        </w:rPr>
        <w:t>4</w:t>
      </w:r>
      <w:r w:rsidRPr="008A1C70">
        <w:rPr>
          <w:lang w:val="sv-SE"/>
        </w:rPr>
        <w:t xml:space="preserve">  Perbandingan Model</w:t>
      </w:r>
      <w:r>
        <w:rPr>
          <w:lang w:val="sv-SE"/>
        </w:rPr>
        <w:t xml:space="preserve"> Prediksi</w:t>
      </w:r>
      <w:r>
        <w:rPr>
          <w:lang w:val="id-ID"/>
        </w:rPr>
        <w:t>.</w:t>
      </w:r>
    </w:p>
    <w:p w14:paraId="26621600" w14:textId="539D9B6E" w:rsidR="00BD019E" w:rsidRDefault="00BD019E" w:rsidP="00BD019E">
      <w:pPr>
        <w:pStyle w:val="IEEEHeading1"/>
        <w:rPr>
          <w:szCs w:val="20"/>
        </w:rPr>
      </w:pPr>
      <w:proofErr w:type="spellStart"/>
      <w:r w:rsidRPr="00BD019E">
        <w:rPr>
          <w:szCs w:val="20"/>
        </w:rPr>
        <w:t>Implementasi</w:t>
      </w:r>
      <w:proofErr w:type="spellEnd"/>
      <w:r w:rsidRPr="00BD019E">
        <w:rPr>
          <w:szCs w:val="20"/>
        </w:rPr>
        <w:t xml:space="preserve"> </w:t>
      </w:r>
      <w:proofErr w:type="spellStart"/>
      <w:r w:rsidRPr="00BD019E">
        <w:rPr>
          <w:szCs w:val="20"/>
        </w:rPr>
        <w:t>Sistem</w:t>
      </w:r>
      <w:proofErr w:type="spellEnd"/>
    </w:p>
    <w:p w14:paraId="77EF6F03" w14:textId="0831D615" w:rsidR="00BD019E" w:rsidRDefault="00BD019E">
      <w:pPr>
        <w:pStyle w:val="IEEEParagraph"/>
        <w:numPr>
          <w:ilvl w:val="1"/>
          <w:numId w:val="5"/>
        </w:numPr>
        <w:rPr>
          <w:i/>
          <w:iCs/>
          <w:sz w:val="20"/>
          <w:szCs w:val="20"/>
        </w:rPr>
      </w:pPr>
      <w:r w:rsidRPr="00BD019E">
        <w:rPr>
          <w:i/>
          <w:iCs/>
          <w:sz w:val="20"/>
          <w:szCs w:val="20"/>
        </w:rPr>
        <w:t xml:space="preserve">Desain dan </w:t>
      </w:r>
      <w:proofErr w:type="spellStart"/>
      <w:r w:rsidRPr="00BD019E">
        <w:rPr>
          <w:i/>
          <w:iCs/>
          <w:sz w:val="20"/>
          <w:szCs w:val="20"/>
        </w:rPr>
        <w:t>Arsitektur</w:t>
      </w:r>
      <w:proofErr w:type="spellEnd"/>
      <w:r w:rsidRPr="00BD019E">
        <w:rPr>
          <w:i/>
          <w:iCs/>
          <w:sz w:val="20"/>
          <w:szCs w:val="20"/>
        </w:rPr>
        <w:t xml:space="preserve"> </w:t>
      </w:r>
      <w:proofErr w:type="spellStart"/>
      <w:r w:rsidRPr="00BD019E">
        <w:rPr>
          <w:i/>
          <w:iCs/>
          <w:sz w:val="20"/>
          <w:szCs w:val="20"/>
        </w:rPr>
        <w:t>Sistem</w:t>
      </w:r>
      <w:proofErr w:type="spellEnd"/>
    </w:p>
    <w:p w14:paraId="47BAB066" w14:textId="77777777" w:rsidR="00FB413E" w:rsidRPr="00212E0E" w:rsidRDefault="00FB413E"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Arsitektur sistem yang dikembangkan pada penelitian ini menerapkan pendekatan berbasis machine learning yang diintegrasikan dengan aplikasi web menggunakan framework Streamlit. Sistem dirancang untuk membantu pengguna memperoleh prediksi tingkat hidrasi serta estimasi kebutuhan konsumsi air harian berdasarkan karakteristik individu yang dimasukkan melalui antarmuka web. Secara umum, arsitektur sistem terdiri atas lima komponen utama, yaitu modul input data pengguna, modul preprocessing, model klasifikasi, model regresi, dan modul penyajian hasil prediksi.</w:t>
      </w:r>
    </w:p>
    <w:p w14:paraId="600E2194" w14:textId="77777777" w:rsidR="00FB413E" w:rsidRPr="00212E0E" w:rsidRDefault="00FB413E"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Komponen pertama adalah input data pengguna, yang berfungsi sebagai sarana interaksi antara pengguna dan sistem. Melalui antarmuka Streamlit, pengguna memasukkan sejumlah atribut yang diperlukan oleh model, seperti usia, jenis kelamin, berat badan, tinggi badan, tingkat aktivitas fisik, kondisi lingkungan, dan faktor lain yang relevan dengan kebutuhan hidrasi.</w:t>
      </w:r>
    </w:p>
    <w:p w14:paraId="192B1385" w14:textId="77777777" w:rsidR="00FB413E" w:rsidRPr="00212E0E" w:rsidRDefault="00FB413E"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Data yang diterima kemudian diteruskan ke modul preprocessing. Pada tahap ini dilakukan proses transformasi data agar memiliki format yang sesuai dengan data saat proses pelatihan model. Proses preprocessing meliputi pengkodean variabel kategorikal (encoding), normalisasi atau standarisasi data numerik, serta penyesuaian struktur data agar kompatibel dengan model machine learning yang digunakan.</w:t>
      </w:r>
    </w:p>
    <w:p w14:paraId="2498863F" w14:textId="77777777" w:rsidR="00FB413E" w:rsidRPr="00212E0E" w:rsidRDefault="00FB413E"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Setelah </w:t>
      </w:r>
      <w:proofErr w:type="spellStart"/>
      <w:r w:rsidRPr="00212E0E">
        <w:rPr>
          <w:rFonts w:eastAsia="Times New Roman"/>
          <w:i w:val="0"/>
          <w:iCs/>
          <w:color w:val="000000"/>
          <w:lang w:val="id-ID" w:eastAsia="id-ID"/>
        </w:rPr>
        <w:t>preprocessing</w:t>
      </w:r>
      <w:proofErr w:type="spellEnd"/>
      <w:r w:rsidRPr="00212E0E">
        <w:rPr>
          <w:rFonts w:eastAsia="Times New Roman"/>
          <w:i w:val="0"/>
          <w:iCs/>
          <w:color w:val="000000"/>
          <w:lang w:val="id-ID" w:eastAsia="id-ID"/>
        </w:rPr>
        <w:t xml:space="preserve"> selesai dilakukan, data diproses oleh dua model </w:t>
      </w:r>
      <w:proofErr w:type="spellStart"/>
      <w:r w:rsidRPr="00212E0E">
        <w:rPr>
          <w:rFonts w:eastAsia="Times New Roman"/>
          <w:i w:val="0"/>
          <w:iCs/>
          <w:color w:val="000000"/>
          <w:lang w:val="id-ID" w:eastAsia="id-ID"/>
        </w:rPr>
        <w:t>machine</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learning</w:t>
      </w:r>
      <w:proofErr w:type="spellEnd"/>
      <w:r w:rsidRPr="00212E0E">
        <w:rPr>
          <w:rFonts w:eastAsia="Times New Roman"/>
          <w:i w:val="0"/>
          <w:iCs/>
          <w:color w:val="000000"/>
          <w:lang w:val="id-ID" w:eastAsia="id-ID"/>
        </w:rPr>
        <w:t xml:space="preserve"> yang berbeda. Model pertama adalah model klasifikasi, yang bertugas memprediksi kategori tingkat hidrasi pengguna berdasarkan karakteristik yang telah diberikan. Hasil klasifikasi digunakan untuk memberikan gambaran kondisi hidrasi pengguna pada saat dilakukan prediksi.</w:t>
      </w:r>
    </w:p>
    <w:p w14:paraId="0A62E9D2" w14:textId="77777777" w:rsidR="00FB413E" w:rsidRPr="00212E0E" w:rsidRDefault="00FB413E"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Selanjutnya, data yang sama diproses oleh model regresi untuk menghitung estimasi kebutuhan konsumsi air harian dalam satuan mililiter atau liter per hari. Model regresi menghasilkan nilai numerik yang menggambarkan jumlah konsumsi air yang direkomendasikan sesuai karakteristik pengguna.</w:t>
      </w:r>
    </w:p>
    <w:p w14:paraId="61AC345F" w14:textId="0FB0C2FB" w:rsidR="00BD019E" w:rsidRPr="00212E0E" w:rsidRDefault="00FB413E"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Hasil dari kedua model kemudian diteruskan ke modul penyajian hasil prediksi yang dibangun menggunakan Streamlit. Modul ini menampilkan informasi prediksi tingkat hidrasi, estimasi kebutuhan konsumsi air harian, serta rekomendasi yang dapat digunakan pengguna sebagai acuan dalam menjaga kecukupan hidrasi tubuh.</w:t>
      </w:r>
    </w:p>
    <w:p w14:paraId="1D4158FB" w14:textId="1B60FEAE" w:rsidR="00F67C7E" w:rsidRPr="00F67C7E" w:rsidRDefault="00F67C7E">
      <w:pPr>
        <w:pStyle w:val="IEEEParagraph"/>
        <w:numPr>
          <w:ilvl w:val="1"/>
          <w:numId w:val="5"/>
        </w:numPr>
        <w:rPr>
          <w:i/>
          <w:iCs/>
          <w:lang w:val="sv-SE"/>
        </w:rPr>
      </w:pPr>
      <w:r w:rsidRPr="00F67C7E">
        <w:rPr>
          <w:i/>
          <w:iCs/>
          <w:sz w:val="20"/>
          <w:szCs w:val="20"/>
          <w:lang w:val="sv-SE"/>
        </w:rPr>
        <w:t>Proses Deployment</w:t>
      </w:r>
    </w:p>
    <w:p w14:paraId="7756BE02" w14:textId="0A723012" w:rsidR="00F67C7E" w:rsidRDefault="00F67C7E" w:rsidP="00151439">
      <w:pPr>
        <w:pStyle w:val="IEEEParagraph"/>
        <w:ind w:firstLine="0"/>
        <w:jc w:val="center"/>
        <w:rPr>
          <w:i/>
          <w:iCs/>
          <w:lang w:val="sv-SE"/>
        </w:rPr>
      </w:pPr>
      <w:r>
        <w:rPr>
          <w:noProof/>
          <w:color w:val="000000"/>
          <w:bdr w:val="none" w:sz="0" w:space="0" w:color="auto" w:frame="1"/>
        </w:rPr>
        <w:drawing>
          <wp:inline distT="0" distB="0" distL="0" distR="0" wp14:anchorId="33F20AB1" wp14:editId="587A82E4">
            <wp:extent cx="2968283" cy="1412342"/>
            <wp:effectExtent l="0" t="0" r="3810" b="0"/>
            <wp:docPr id="6104332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70988" cy="1413629"/>
                    </a:xfrm>
                    <a:prstGeom prst="rect">
                      <a:avLst/>
                    </a:prstGeom>
                    <a:noFill/>
                    <a:ln>
                      <a:noFill/>
                    </a:ln>
                  </pic:spPr>
                </pic:pic>
              </a:graphicData>
            </a:graphic>
          </wp:inline>
        </w:drawing>
      </w:r>
    </w:p>
    <w:p w14:paraId="688150F6" w14:textId="5A57F1A8" w:rsidR="00151439" w:rsidRPr="00151439" w:rsidRDefault="00151439" w:rsidP="00151439">
      <w:pPr>
        <w:pStyle w:val="IEEEFigureCaptionSingle-Line"/>
        <w:ind w:firstLine="720"/>
        <w:rPr>
          <w:lang w:val="id-ID"/>
        </w:rPr>
      </w:pPr>
      <w:proofErr w:type="spellStart"/>
      <w:r w:rsidRPr="00F36A40">
        <w:rPr>
          <w:lang w:val="id-ID"/>
        </w:rPr>
        <w:t>Gbr</w:t>
      </w:r>
      <w:proofErr w:type="spellEnd"/>
      <w:r w:rsidRPr="00F36A40">
        <w:rPr>
          <w:lang w:val="id-ID"/>
        </w:rPr>
        <w:t xml:space="preserve">. </w:t>
      </w:r>
      <w:r>
        <w:rPr>
          <w:lang w:val="id-ID"/>
        </w:rPr>
        <w:t>15</w:t>
      </w:r>
      <w:r w:rsidRPr="00F36A40">
        <w:rPr>
          <w:lang w:val="id-ID"/>
        </w:rPr>
        <w:t xml:space="preserve"> </w:t>
      </w:r>
      <w:r>
        <w:rPr>
          <w:lang w:val="id-ID"/>
        </w:rPr>
        <w:t xml:space="preserve">Repositori </w:t>
      </w:r>
      <w:proofErr w:type="spellStart"/>
      <w:r>
        <w:rPr>
          <w:lang w:val="id-ID"/>
        </w:rPr>
        <w:t>Github</w:t>
      </w:r>
      <w:proofErr w:type="spellEnd"/>
      <w:r>
        <w:rPr>
          <w:lang w:val="id-ID"/>
        </w:rPr>
        <w:t>.</w:t>
      </w:r>
    </w:p>
    <w:p w14:paraId="33301402" w14:textId="4489078C" w:rsidR="00F67C7E" w:rsidRPr="00F67C7E" w:rsidRDefault="00F67C7E">
      <w:pPr>
        <w:pStyle w:val="IEEEParagraph"/>
        <w:numPr>
          <w:ilvl w:val="0"/>
          <w:numId w:val="19"/>
        </w:numPr>
        <w:spacing w:after="60"/>
        <w:rPr>
          <w:sz w:val="20"/>
          <w:szCs w:val="20"/>
          <w:lang w:val="sv-SE"/>
        </w:rPr>
      </w:pPr>
      <w:r w:rsidRPr="00F67C7E">
        <w:rPr>
          <w:sz w:val="20"/>
          <w:szCs w:val="20"/>
          <w:lang w:val="sv-SE"/>
        </w:rPr>
        <w:t>Standardisasi Struktur Proyek dan Manajemen Dependensi di GitHub</w:t>
      </w:r>
      <w:r w:rsidR="00DF5B0D">
        <w:rPr>
          <w:sz w:val="20"/>
          <w:szCs w:val="20"/>
          <w:lang w:val="sv-SE"/>
        </w:rPr>
        <w:t xml:space="preserve">. </w:t>
      </w:r>
      <w:r w:rsidRPr="00F67C7E">
        <w:rPr>
          <w:sz w:val="20"/>
          <w:szCs w:val="20"/>
          <w:lang w:val="sv-SE"/>
        </w:rPr>
        <w:t>Langkah pertama dimulai dengan melakukan restrukturisasi direktori proyek pada repositori publik GitHub dengan nama felixristanto098/UAS_DataMining_</w:t>
      </w:r>
      <w:r w:rsidR="00DF5B0D">
        <w:rPr>
          <w:sz w:val="20"/>
          <w:szCs w:val="20"/>
          <w:lang w:val="sv-SE"/>
        </w:rPr>
        <w:t>DuaDuo</w:t>
      </w:r>
      <w:r w:rsidRPr="00F67C7E">
        <w:rPr>
          <w:sz w:val="20"/>
          <w:szCs w:val="20"/>
          <w:lang w:val="sv-SE"/>
        </w:rPr>
        <w:t>. Struktur direktori diatur secara modular untuk memisahkan fungsi masing-masing komponen:</w:t>
      </w:r>
    </w:p>
    <w:p w14:paraId="567C62B2" w14:textId="77777777" w:rsidR="00F67C7E" w:rsidRPr="00F67C7E" w:rsidRDefault="00F67C7E">
      <w:pPr>
        <w:pStyle w:val="IEEEParagraph"/>
        <w:numPr>
          <w:ilvl w:val="0"/>
          <w:numId w:val="20"/>
        </w:numPr>
        <w:spacing w:after="60"/>
        <w:rPr>
          <w:sz w:val="20"/>
          <w:szCs w:val="20"/>
          <w:lang w:val="sv-SE"/>
        </w:rPr>
      </w:pPr>
      <w:r w:rsidRPr="00F67C7E">
        <w:rPr>
          <w:sz w:val="20"/>
          <w:szCs w:val="20"/>
          <w:lang w:val="sv-SE"/>
        </w:rPr>
        <w:t>Folder app/ digunakan khusus untuk menyimpan skrip kode antarmuka utama (app.py) beserta sub-halamannya.</w:t>
      </w:r>
    </w:p>
    <w:p w14:paraId="7CE33BEC" w14:textId="77777777" w:rsidR="00F67C7E" w:rsidRPr="00F67C7E" w:rsidRDefault="00F67C7E">
      <w:pPr>
        <w:pStyle w:val="IEEEParagraph"/>
        <w:numPr>
          <w:ilvl w:val="0"/>
          <w:numId w:val="20"/>
        </w:numPr>
        <w:spacing w:after="60"/>
        <w:rPr>
          <w:sz w:val="20"/>
          <w:szCs w:val="20"/>
          <w:lang w:val="sv-SE"/>
        </w:rPr>
      </w:pPr>
      <w:r w:rsidRPr="00F67C7E">
        <w:rPr>
          <w:sz w:val="20"/>
          <w:szCs w:val="20"/>
          <w:lang w:val="sv-SE"/>
        </w:rPr>
        <w:t>Folder model/ digunakan sebagai tempat penyimpanan berkas biner model yang siap pakai.</w:t>
      </w:r>
    </w:p>
    <w:p w14:paraId="347ED734" w14:textId="77777777" w:rsidR="00F67C7E" w:rsidRPr="00F67C7E" w:rsidRDefault="00F67C7E">
      <w:pPr>
        <w:pStyle w:val="IEEEParagraph"/>
        <w:numPr>
          <w:ilvl w:val="0"/>
          <w:numId w:val="20"/>
        </w:numPr>
        <w:spacing w:after="60"/>
        <w:rPr>
          <w:sz w:val="20"/>
          <w:szCs w:val="20"/>
          <w:lang w:val="sv-SE"/>
        </w:rPr>
      </w:pPr>
      <w:r w:rsidRPr="00F67C7E">
        <w:rPr>
          <w:sz w:val="20"/>
          <w:szCs w:val="20"/>
          <w:lang w:val="sv-SE"/>
        </w:rPr>
        <w:t>Folder dataset/ dan notebook/ digunakan untuk menyimpan arsip data mentah serta riwayat eksperimen analisis.</w:t>
      </w:r>
    </w:p>
    <w:p w14:paraId="456F5055" w14:textId="6BC71BDE" w:rsidR="00F67C7E" w:rsidRPr="00F67C7E" w:rsidRDefault="00F67C7E">
      <w:pPr>
        <w:pStyle w:val="IEEEParagraph"/>
        <w:numPr>
          <w:ilvl w:val="0"/>
          <w:numId w:val="20"/>
        </w:numPr>
        <w:spacing w:after="60"/>
        <w:rPr>
          <w:sz w:val="20"/>
          <w:szCs w:val="20"/>
          <w:lang w:val="sv-SE"/>
        </w:rPr>
      </w:pPr>
      <w:r w:rsidRPr="00F67C7E">
        <w:rPr>
          <w:sz w:val="20"/>
          <w:szCs w:val="20"/>
          <w:lang w:val="sv-SE"/>
        </w:rPr>
        <w:t>File requirements.txt disusun di direktori utama untuk mencantumkan seluruh pustaka Python beserta versi spesifik yang digunakan (seperti streamlit, xgboost, lightgbm, shap, scikit-learn, pandas, dan numpy). File ini menjadi acuan mutlak bagi server cloud untuk membangun dependensi lingkungan yang identik dengan lingkungan pengembangan lokal.</w:t>
      </w:r>
    </w:p>
    <w:p w14:paraId="1A6892E2" w14:textId="2B70F492" w:rsidR="00F67C7E" w:rsidRDefault="00F67C7E">
      <w:pPr>
        <w:pStyle w:val="IEEEParagraph"/>
        <w:numPr>
          <w:ilvl w:val="0"/>
          <w:numId w:val="19"/>
        </w:numPr>
        <w:spacing w:after="60"/>
        <w:rPr>
          <w:sz w:val="20"/>
          <w:szCs w:val="20"/>
          <w:lang w:val="sv-SE"/>
        </w:rPr>
      </w:pPr>
      <w:r w:rsidRPr="00F67C7E">
        <w:rPr>
          <w:sz w:val="20"/>
          <w:szCs w:val="20"/>
          <w:lang w:val="sv-SE"/>
        </w:rPr>
        <w:t>Sinkronisasi Autentikasi antara Streamlit Cloud dan GitHub Setelah manajemen repositori di GitHub selesai dan dipastikan bebas dari kesalahan, langkah berikutnya adalah masuk ke platform Streamlit Community Cloud melalui akun GitHub pengembang (felixristanto098). Sinkronisasi ini memberikan hak akses yang aman bagi Streamlit Cloud untuk membaca struktur repositori, melacak riwayat commit, serta mendengarkan sinyal perubahan dari repositori proyek yang dituju.</w:t>
      </w:r>
    </w:p>
    <w:p w14:paraId="30A2E97A" w14:textId="2DFDF39C" w:rsidR="00F67C7E" w:rsidRDefault="00F67C7E" w:rsidP="00151439">
      <w:pPr>
        <w:pStyle w:val="IEEEParagraph"/>
        <w:spacing w:after="60"/>
        <w:ind w:firstLine="0"/>
        <w:jc w:val="center"/>
        <w:rPr>
          <w:sz w:val="20"/>
          <w:szCs w:val="20"/>
          <w:lang w:val="sv-SE"/>
        </w:rPr>
      </w:pPr>
      <w:r>
        <w:rPr>
          <w:noProof/>
          <w:color w:val="000000"/>
          <w:bdr w:val="none" w:sz="0" w:space="0" w:color="auto" w:frame="1"/>
        </w:rPr>
        <w:drawing>
          <wp:inline distT="0" distB="0" distL="0" distR="0" wp14:anchorId="15A63A24" wp14:editId="6C7C726C">
            <wp:extent cx="3059723" cy="1477171"/>
            <wp:effectExtent l="0" t="0" r="7620" b="8890"/>
            <wp:docPr id="10237428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62335" cy="1478432"/>
                    </a:xfrm>
                    <a:prstGeom prst="rect">
                      <a:avLst/>
                    </a:prstGeom>
                    <a:noFill/>
                    <a:ln>
                      <a:noFill/>
                    </a:ln>
                  </pic:spPr>
                </pic:pic>
              </a:graphicData>
            </a:graphic>
          </wp:inline>
        </w:drawing>
      </w:r>
    </w:p>
    <w:p w14:paraId="3AB2FCFE" w14:textId="11F4A48A" w:rsidR="00151439" w:rsidRPr="00F36A40" w:rsidRDefault="00151439" w:rsidP="00151439">
      <w:pPr>
        <w:pStyle w:val="IEEEFigureCaptionSingle-Line"/>
        <w:ind w:firstLine="720"/>
        <w:rPr>
          <w:lang w:val="id-ID"/>
        </w:rPr>
      </w:pPr>
      <w:proofErr w:type="spellStart"/>
      <w:r w:rsidRPr="00F36A40">
        <w:rPr>
          <w:lang w:val="id-ID"/>
        </w:rPr>
        <w:t>Gbr</w:t>
      </w:r>
      <w:proofErr w:type="spellEnd"/>
      <w:r w:rsidRPr="00F36A40">
        <w:rPr>
          <w:lang w:val="id-ID"/>
        </w:rPr>
        <w:t xml:space="preserve">. </w:t>
      </w:r>
      <w:r>
        <w:rPr>
          <w:lang w:val="id-ID"/>
        </w:rPr>
        <w:t>16</w:t>
      </w:r>
      <w:r w:rsidRPr="00F36A40">
        <w:rPr>
          <w:lang w:val="id-ID"/>
        </w:rPr>
        <w:t xml:space="preserve"> </w:t>
      </w:r>
      <w:proofErr w:type="spellStart"/>
      <w:r>
        <w:rPr>
          <w:lang w:val="id-ID"/>
        </w:rPr>
        <w:t>Dashboard</w:t>
      </w:r>
      <w:proofErr w:type="spellEnd"/>
      <w:r>
        <w:rPr>
          <w:lang w:val="id-ID"/>
        </w:rPr>
        <w:t xml:space="preserve"> </w:t>
      </w:r>
      <w:proofErr w:type="spellStart"/>
      <w:r>
        <w:rPr>
          <w:lang w:val="id-ID"/>
        </w:rPr>
        <w:t>Streamlit</w:t>
      </w:r>
      <w:proofErr w:type="spellEnd"/>
      <w:r>
        <w:rPr>
          <w:lang w:val="id-ID"/>
        </w:rPr>
        <w:t xml:space="preserve"> </w:t>
      </w:r>
      <w:proofErr w:type="spellStart"/>
      <w:r>
        <w:rPr>
          <w:lang w:val="id-ID"/>
        </w:rPr>
        <w:t>Community</w:t>
      </w:r>
      <w:proofErr w:type="spellEnd"/>
      <w:r>
        <w:rPr>
          <w:lang w:val="id-ID"/>
        </w:rPr>
        <w:t>.</w:t>
      </w:r>
    </w:p>
    <w:p w14:paraId="3DE9501B" w14:textId="77777777" w:rsidR="00151439" w:rsidRPr="00151439" w:rsidRDefault="00151439" w:rsidP="00F67C7E">
      <w:pPr>
        <w:pStyle w:val="IEEEParagraph"/>
        <w:spacing w:after="60"/>
        <w:ind w:firstLine="0"/>
        <w:rPr>
          <w:sz w:val="20"/>
          <w:szCs w:val="20"/>
          <w:lang w:val="id-ID"/>
        </w:rPr>
      </w:pPr>
    </w:p>
    <w:p w14:paraId="14A95169" w14:textId="0A64D4A3" w:rsidR="00F67C7E" w:rsidRPr="00F67C7E" w:rsidRDefault="00F67C7E">
      <w:pPr>
        <w:pStyle w:val="IEEEParagraph"/>
        <w:numPr>
          <w:ilvl w:val="0"/>
          <w:numId w:val="19"/>
        </w:numPr>
        <w:spacing w:after="60"/>
        <w:rPr>
          <w:sz w:val="20"/>
          <w:szCs w:val="20"/>
          <w:lang w:val="sv-SE"/>
        </w:rPr>
      </w:pPr>
      <w:r w:rsidRPr="00F67C7E">
        <w:rPr>
          <w:sz w:val="20"/>
          <w:szCs w:val="20"/>
          <w:lang w:val="sv-SE"/>
        </w:rPr>
        <w:t>Konfigurasi Parameter Peluncuran (Application Deployment Setup) Di dalam dashboard utama Streamlit Cloud, pengembang menekan menu "Create app" untuk masuk ke formulir pembuatan aplikasi. Pada tahapan ini, beberapa parameter wajib diisi secara presisi agar server tidak mengalami kegagalan:</w:t>
      </w:r>
    </w:p>
    <w:p w14:paraId="3EA4D9EC" w14:textId="05EDAB08" w:rsidR="00F67C7E" w:rsidRPr="00F67C7E" w:rsidRDefault="00F67C7E">
      <w:pPr>
        <w:pStyle w:val="IEEEParagraph"/>
        <w:numPr>
          <w:ilvl w:val="0"/>
          <w:numId w:val="21"/>
        </w:numPr>
        <w:spacing w:after="60"/>
        <w:rPr>
          <w:sz w:val="20"/>
          <w:szCs w:val="20"/>
          <w:lang w:val="sv-SE"/>
        </w:rPr>
      </w:pPr>
      <w:r w:rsidRPr="00F67C7E">
        <w:rPr>
          <w:sz w:val="20"/>
          <w:szCs w:val="20"/>
          <w:lang w:val="sv-SE"/>
        </w:rPr>
        <w:t>Repository: Diarahkan pada repositori target, yaitu felixristanto098/UAS_DataMining_</w:t>
      </w:r>
      <w:r w:rsidR="00DF5B0D">
        <w:rPr>
          <w:sz w:val="20"/>
          <w:szCs w:val="20"/>
          <w:lang w:val="sv-SE"/>
        </w:rPr>
        <w:t>DuaDuo</w:t>
      </w:r>
      <w:r w:rsidRPr="00F67C7E">
        <w:rPr>
          <w:sz w:val="20"/>
          <w:szCs w:val="20"/>
          <w:lang w:val="sv-SE"/>
        </w:rPr>
        <w:t>.</w:t>
      </w:r>
    </w:p>
    <w:p w14:paraId="55491617" w14:textId="77777777" w:rsidR="00F67C7E" w:rsidRPr="00F67C7E" w:rsidRDefault="00F67C7E">
      <w:pPr>
        <w:pStyle w:val="IEEEParagraph"/>
        <w:numPr>
          <w:ilvl w:val="0"/>
          <w:numId w:val="21"/>
        </w:numPr>
        <w:spacing w:after="60"/>
        <w:rPr>
          <w:sz w:val="20"/>
          <w:szCs w:val="20"/>
          <w:lang w:val="sv-SE"/>
        </w:rPr>
      </w:pPr>
      <w:r w:rsidRPr="00F67C7E">
        <w:rPr>
          <w:sz w:val="20"/>
          <w:szCs w:val="20"/>
          <w:lang w:val="sv-SE"/>
        </w:rPr>
        <w:t>Branch: Ditentukan pada branch utama, yaitu main, yang menyimpan versi kode paling stabil dan siap rilis.</w:t>
      </w:r>
    </w:p>
    <w:p w14:paraId="6FE144A6" w14:textId="77777777" w:rsidR="00F67C7E" w:rsidRPr="00F67C7E" w:rsidRDefault="00F67C7E">
      <w:pPr>
        <w:pStyle w:val="IEEEParagraph"/>
        <w:numPr>
          <w:ilvl w:val="0"/>
          <w:numId w:val="21"/>
        </w:numPr>
        <w:spacing w:after="60"/>
        <w:rPr>
          <w:sz w:val="20"/>
          <w:szCs w:val="20"/>
          <w:lang w:val="sv-SE"/>
        </w:rPr>
      </w:pPr>
      <w:r w:rsidRPr="00F67C7E">
        <w:rPr>
          <w:sz w:val="20"/>
          <w:szCs w:val="20"/>
          <w:lang w:val="sv-SE"/>
        </w:rPr>
        <w:t>Main file path: Dituliskan jalur lokasi file eksekusi utama secara spesifik, yaitu app/app.py. Kesalahan penulisan jalur pada tahap ini akan berakibat pada kegagalan sistem dalam mengenali titik masuk (entry point) aplikasi.</w:t>
      </w:r>
    </w:p>
    <w:p w14:paraId="12B18F93" w14:textId="67225A29" w:rsidR="00F67C7E" w:rsidRPr="00F67C7E" w:rsidRDefault="00F67C7E">
      <w:pPr>
        <w:pStyle w:val="IEEEParagraph"/>
        <w:numPr>
          <w:ilvl w:val="0"/>
          <w:numId w:val="19"/>
        </w:numPr>
        <w:spacing w:after="60"/>
        <w:rPr>
          <w:sz w:val="20"/>
          <w:szCs w:val="20"/>
          <w:lang w:val="sv-SE"/>
        </w:rPr>
      </w:pPr>
      <w:r w:rsidRPr="00F67C7E">
        <w:rPr>
          <w:sz w:val="20"/>
          <w:szCs w:val="20"/>
          <w:lang w:val="sv-SE"/>
        </w:rPr>
        <w:t>Inisialisasi Proses Build, Kompilasi, dan Publikasi Setelah seluruh parameter konfigurasi tervalidasi, tombol "Deploy" ditekan untuk memulai proses pembuatan kontainer aplikasi secara otomatis di server cloud.</w:t>
      </w:r>
    </w:p>
    <w:p w14:paraId="7684C8C8" w14:textId="0C735A1E" w:rsidR="00537649" w:rsidRDefault="00FB413E">
      <w:pPr>
        <w:pStyle w:val="IEEEParagraph"/>
        <w:numPr>
          <w:ilvl w:val="1"/>
          <w:numId w:val="5"/>
        </w:numPr>
        <w:spacing w:before="120" w:after="60"/>
        <w:ind w:left="289" w:hanging="289"/>
        <w:rPr>
          <w:i/>
          <w:iCs/>
          <w:sz w:val="20"/>
          <w:szCs w:val="20"/>
          <w:lang w:val="id-ID"/>
        </w:rPr>
      </w:pPr>
      <w:r w:rsidRPr="00FB413E">
        <w:rPr>
          <w:i/>
          <w:iCs/>
          <w:sz w:val="20"/>
          <w:szCs w:val="20"/>
          <w:lang w:val="id-ID"/>
        </w:rPr>
        <w:t xml:space="preserve">Implementasi Aplikasi </w:t>
      </w:r>
      <w:proofErr w:type="spellStart"/>
      <w:r w:rsidRPr="00FB413E">
        <w:rPr>
          <w:i/>
          <w:iCs/>
          <w:sz w:val="20"/>
          <w:szCs w:val="20"/>
          <w:lang w:val="id-ID"/>
        </w:rPr>
        <w:t>Streamlit</w:t>
      </w:r>
      <w:proofErr w:type="spellEnd"/>
    </w:p>
    <w:p w14:paraId="7910EA51" w14:textId="3C899070" w:rsidR="00FB413E" w:rsidRDefault="002822D4" w:rsidP="00F67C7E">
      <w:pPr>
        <w:pStyle w:val="IEEEParagraph"/>
        <w:spacing w:after="60"/>
        <w:ind w:firstLine="0"/>
        <w:jc w:val="center"/>
        <w:rPr>
          <w:i/>
          <w:iCs/>
          <w:sz w:val="20"/>
          <w:szCs w:val="20"/>
          <w:lang w:val="id-ID"/>
        </w:rPr>
      </w:pPr>
      <w:r>
        <w:rPr>
          <w:noProof/>
        </w:rPr>
        <w:drawing>
          <wp:inline distT="0" distB="0" distL="0" distR="0" wp14:anchorId="5B318DE5" wp14:editId="175C8BB2">
            <wp:extent cx="2520000" cy="1754418"/>
            <wp:effectExtent l="0" t="0" r="0" b="0"/>
            <wp:docPr id="3004401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20000" cy="1754418"/>
                    </a:xfrm>
                    <a:prstGeom prst="rect">
                      <a:avLst/>
                    </a:prstGeom>
                    <a:noFill/>
                    <a:ln>
                      <a:noFill/>
                    </a:ln>
                  </pic:spPr>
                </pic:pic>
              </a:graphicData>
            </a:graphic>
          </wp:inline>
        </w:drawing>
      </w:r>
    </w:p>
    <w:p w14:paraId="122402E0" w14:textId="2A650BA2" w:rsidR="00151439" w:rsidRPr="00151439" w:rsidRDefault="00151439" w:rsidP="00151439">
      <w:pPr>
        <w:pStyle w:val="IEEEFigureCaptionSingle-Line"/>
        <w:ind w:firstLine="720"/>
        <w:rPr>
          <w:lang w:val="id-ID"/>
        </w:rPr>
      </w:pPr>
      <w:proofErr w:type="spellStart"/>
      <w:r w:rsidRPr="00F36A40">
        <w:rPr>
          <w:lang w:val="id-ID"/>
        </w:rPr>
        <w:t>Gbr</w:t>
      </w:r>
      <w:proofErr w:type="spellEnd"/>
      <w:r w:rsidRPr="00F36A40">
        <w:rPr>
          <w:lang w:val="id-ID"/>
        </w:rPr>
        <w:t xml:space="preserve">. </w:t>
      </w:r>
      <w:r>
        <w:rPr>
          <w:lang w:val="id-ID"/>
        </w:rPr>
        <w:t>17</w:t>
      </w:r>
      <w:r w:rsidRPr="00F36A40">
        <w:rPr>
          <w:lang w:val="id-ID"/>
        </w:rPr>
        <w:t xml:space="preserve"> </w:t>
      </w:r>
      <w:r>
        <w:rPr>
          <w:lang w:val="id-ID"/>
        </w:rPr>
        <w:t>Laman APP/HOME.</w:t>
      </w:r>
    </w:p>
    <w:p w14:paraId="2CEB2126" w14:textId="77777777" w:rsidR="00FB413E" w:rsidRPr="00212E0E" w:rsidRDefault="00FB413E"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APP/</w:t>
      </w:r>
      <w:proofErr w:type="spellStart"/>
      <w:r w:rsidRPr="00212E0E">
        <w:rPr>
          <w:rFonts w:eastAsia="Times New Roman"/>
          <w:i w:val="0"/>
          <w:iCs/>
          <w:color w:val="000000"/>
          <w:lang w:val="id-ID" w:eastAsia="id-ID"/>
        </w:rPr>
        <w:t>home</w:t>
      </w:r>
      <w:proofErr w:type="spellEnd"/>
      <w:r w:rsidRPr="00212E0E">
        <w:rPr>
          <w:rFonts w:eastAsia="Times New Roman"/>
          <w:i w:val="0"/>
          <w:iCs/>
          <w:color w:val="000000"/>
          <w:lang w:val="id-ID" w:eastAsia="id-ID"/>
        </w:rPr>
        <w:t xml:space="preserve">: Halaman ini berfungsi sebagai pengantar yang menjelaskan urgensi sistem deteksi hidrasi berbasis Machine Learning dengan mengacu pada </w:t>
      </w:r>
      <w:proofErr w:type="spellStart"/>
      <w:r w:rsidRPr="00212E0E">
        <w:rPr>
          <w:rFonts w:eastAsia="Times New Roman"/>
          <w:i w:val="0"/>
          <w:iCs/>
          <w:color w:val="000000"/>
          <w:lang w:val="id-ID" w:eastAsia="id-ID"/>
        </w:rPr>
        <w:t>framework</w:t>
      </w:r>
      <w:proofErr w:type="spellEnd"/>
      <w:r w:rsidRPr="00212E0E">
        <w:rPr>
          <w:rFonts w:eastAsia="Times New Roman"/>
          <w:i w:val="0"/>
          <w:iCs/>
          <w:color w:val="000000"/>
          <w:lang w:val="id-ID" w:eastAsia="id-ID"/>
        </w:rPr>
        <w:t xml:space="preserve"> CRISP-DM. Di sini, pengguna dapat melihat ringkasan enam fitur input, metodologi pengembangan, serta gambaran umum dua model prediksi yang digunakan dalam aplikasi.</w:t>
      </w:r>
    </w:p>
    <w:p w14:paraId="76470D2A" w14:textId="017C01B9" w:rsidR="00FB413E" w:rsidRDefault="002822D4" w:rsidP="00151439">
      <w:pPr>
        <w:pStyle w:val="NormalWeb"/>
        <w:spacing w:before="0" w:beforeAutospacing="0" w:after="60" w:afterAutospacing="0"/>
        <w:ind w:firstLine="288"/>
        <w:jc w:val="center"/>
        <w:rPr>
          <w:color w:val="000000"/>
          <w:sz w:val="20"/>
          <w:szCs w:val="20"/>
        </w:rPr>
      </w:pPr>
      <w:r>
        <w:rPr>
          <w:noProof/>
        </w:rPr>
        <w:drawing>
          <wp:inline distT="0" distB="0" distL="0" distR="0" wp14:anchorId="581131A0" wp14:editId="56E96404">
            <wp:extent cx="2520000" cy="2696595"/>
            <wp:effectExtent l="0" t="0" r="0" b="8890"/>
            <wp:docPr id="16430492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20000" cy="2696595"/>
                    </a:xfrm>
                    <a:prstGeom prst="rect">
                      <a:avLst/>
                    </a:prstGeom>
                    <a:noFill/>
                    <a:ln>
                      <a:noFill/>
                    </a:ln>
                  </pic:spPr>
                </pic:pic>
              </a:graphicData>
            </a:graphic>
          </wp:inline>
        </w:drawing>
      </w:r>
    </w:p>
    <w:p w14:paraId="6FB8A794" w14:textId="499E504F" w:rsidR="00151439" w:rsidRPr="00151439" w:rsidRDefault="00151439" w:rsidP="00151439">
      <w:pPr>
        <w:pStyle w:val="IEEEFigureCaptionSingle-Line"/>
        <w:ind w:firstLine="720"/>
        <w:rPr>
          <w:lang w:val="id-ID"/>
        </w:rPr>
      </w:pPr>
      <w:proofErr w:type="spellStart"/>
      <w:r w:rsidRPr="00F36A40">
        <w:rPr>
          <w:lang w:val="id-ID"/>
        </w:rPr>
        <w:t>Gbr</w:t>
      </w:r>
      <w:proofErr w:type="spellEnd"/>
      <w:r w:rsidRPr="00F36A40">
        <w:rPr>
          <w:lang w:val="id-ID"/>
        </w:rPr>
        <w:t xml:space="preserve">. </w:t>
      </w:r>
      <w:r>
        <w:rPr>
          <w:lang w:val="id-ID"/>
        </w:rPr>
        <w:t>18</w:t>
      </w:r>
      <w:r w:rsidRPr="00F36A40">
        <w:rPr>
          <w:lang w:val="id-ID"/>
        </w:rPr>
        <w:t xml:space="preserve"> </w:t>
      </w:r>
      <w:r>
        <w:rPr>
          <w:lang w:val="id-ID"/>
        </w:rPr>
        <w:t xml:space="preserve">Laman </w:t>
      </w:r>
      <w:proofErr w:type="spellStart"/>
      <w:r>
        <w:rPr>
          <w:lang w:val="id-ID"/>
        </w:rPr>
        <w:t>About</w:t>
      </w:r>
      <w:proofErr w:type="spellEnd"/>
      <w:r>
        <w:rPr>
          <w:lang w:val="id-ID"/>
        </w:rPr>
        <w:t>.</w:t>
      </w:r>
    </w:p>
    <w:p w14:paraId="536385A5" w14:textId="0C13FFC0" w:rsidR="00FB413E" w:rsidRPr="00212E0E" w:rsidRDefault="00FB413E" w:rsidP="00212E0E">
      <w:pPr>
        <w:pStyle w:val="IEEEHeading2"/>
        <w:numPr>
          <w:ilvl w:val="0"/>
          <w:numId w:val="0"/>
        </w:numPr>
        <w:spacing w:before="0"/>
        <w:ind w:firstLine="289"/>
        <w:jc w:val="both"/>
        <w:rPr>
          <w:rFonts w:eastAsia="Times New Roman"/>
          <w:i w:val="0"/>
          <w:iCs/>
          <w:color w:val="000000"/>
          <w:lang w:val="id-ID" w:eastAsia="id-ID"/>
        </w:rPr>
      </w:pPr>
      <w:proofErr w:type="spellStart"/>
      <w:r w:rsidRPr="00212E0E">
        <w:rPr>
          <w:rFonts w:eastAsia="Times New Roman"/>
          <w:i w:val="0"/>
          <w:iCs/>
          <w:color w:val="000000"/>
          <w:lang w:val="id-ID" w:eastAsia="id-ID"/>
        </w:rPr>
        <w:t>About</w:t>
      </w:r>
      <w:proofErr w:type="spellEnd"/>
      <w:r w:rsidRPr="00212E0E">
        <w:rPr>
          <w:rFonts w:eastAsia="Times New Roman"/>
          <w:i w:val="0"/>
          <w:iCs/>
          <w:color w:val="000000"/>
          <w:lang w:val="id-ID" w:eastAsia="id-ID"/>
        </w:rPr>
        <w:t xml:space="preserve">: Halaman ini memuat dokumentasi teknis mendalam mengenai latar belakang proyek dan identitas tim pengembang. Di dalamnya dijelaskan secara ringkas mengenai penggunaan </w:t>
      </w:r>
      <w:proofErr w:type="spellStart"/>
      <w:r w:rsidRPr="00212E0E">
        <w:rPr>
          <w:rFonts w:eastAsia="Times New Roman"/>
          <w:i w:val="0"/>
          <w:iCs/>
          <w:color w:val="000000"/>
          <w:lang w:val="id-ID" w:eastAsia="id-ID"/>
        </w:rPr>
        <w:t>dataset</w:t>
      </w:r>
      <w:proofErr w:type="spellEnd"/>
      <w:r w:rsidRPr="00212E0E">
        <w:rPr>
          <w:rFonts w:eastAsia="Times New Roman"/>
          <w:i w:val="0"/>
          <w:iCs/>
          <w:color w:val="000000"/>
          <w:lang w:val="id-ID" w:eastAsia="id-ID"/>
        </w:rPr>
        <w:t xml:space="preserve"> dari </w:t>
      </w:r>
      <w:proofErr w:type="spellStart"/>
      <w:r w:rsidRPr="00212E0E">
        <w:rPr>
          <w:rFonts w:eastAsia="Times New Roman"/>
          <w:i w:val="0"/>
          <w:iCs/>
          <w:color w:val="000000"/>
          <w:lang w:val="id-ID" w:eastAsia="id-ID"/>
        </w:rPr>
        <w:t>Kaggle</w:t>
      </w:r>
      <w:proofErr w:type="spellEnd"/>
      <w:r w:rsidRPr="00212E0E">
        <w:rPr>
          <w:rFonts w:eastAsia="Times New Roman"/>
          <w:i w:val="0"/>
          <w:iCs/>
          <w:color w:val="000000"/>
          <w:lang w:val="id-ID" w:eastAsia="id-ID"/>
        </w:rPr>
        <w:t xml:space="preserve"> yang mencakup 30.000 data observasi, integrasi teknologi </w:t>
      </w:r>
      <w:proofErr w:type="spellStart"/>
      <w:r w:rsidRPr="00212E0E">
        <w:rPr>
          <w:rFonts w:eastAsia="Times New Roman"/>
          <w:i w:val="0"/>
          <w:iCs/>
          <w:color w:val="000000"/>
          <w:lang w:val="id-ID" w:eastAsia="id-ID"/>
        </w:rPr>
        <w:t>Explainable</w:t>
      </w:r>
      <w:proofErr w:type="spellEnd"/>
      <w:r w:rsidRPr="00212E0E">
        <w:rPr>
          <w:rFonts w:eastAsia="Times New Roman"/>
          <w:i w:val="0"/>
          <w:iCs/>
          <w:color w:val="000000"/>
          <w:lang w:val="id-ID" w:eastAsia="id-ID"/>
        </w:rPr>
        <w:t xml:space="preserve"> AI (SHAP), serta metode </w:t>
      </w:r>
      <w:proofErr w:type="spellStart"/>
      <w:r w:rsidRPr="00212E0E">
        <w:rPr>
          <w:rFonts w:eastAsia="Times New Roman"/>
          <w:i w:val="0"/>
          <w:iCs/>
          <w:color w:val="000000"/>
          <w:lang w:val="id-ID" w:eastAsia="id-ID"/>
        </w:rPr>
        <w:t>XGBoost</w:t>
      </w:r>
      <w:proofErr w:type="spellEnd"/>
      <w:r w:rsidRPr="00212E0E">
        <w:rPr>
          <w:rFonts w:eastAsia="Times New Roman"/>
          <w:i w:val="0"/>
          <w:iCs/>
          <w:color w:val="000000"/>
          <w:lang w:val="id-ID" w:eastAsia="id-ID"/>
        </w:rPr>
        <w:t xml:space="preserve"> dan </w:t>
      </w:r>
      <w:proofErr w:type="spellStart"/>
      <w:r w:rsidRPr="00212E0E">
        <w:rPr>
          <w:rFonts w:eastAsia="Times New Roman"/>
          <w:i w:val="0"/>
          <w:iCs/>
          <w:color w:val="000000"/>
          <w:lang w:val="id-ID" w:eastAsia="id-ID"/>
        </w:rPr>
        <w:t>LightGBM</w:t>
      </w:r>
      <w:proofErr w:type="spellEnd"/>
      <w:r w:rsidRPr="00212E0E">
        <w:rPr>
          <w:rFonts w:eastAsia="Times New Roman"/>
          <w:i w:val="0"/>
          <w:iCs/>
          <w:color w:val="000000"/>
          <w:lang w:val="id-ID" w:eastAsia="id-ID"/>
        </w:rPr>
        <w:t xml:space="preserve"> yang melandasi pembuatan model.</w:t>
      </w:r>
    </w:p>
    <w:p w14:paraId="200402A4" w14:textId="3B15F4EC" w:rsidR="00FB413E" w:rsidRDefault="00FB413E" w:rsidP="00F67C7E">
      <w:pPr>
        <w:pStyle w:val="NormalWeb"/>
        <w:spacing w:before="0" w:beforeAutospacing="0" w:after="60" w:afterAutospacing="0"/>
        <w:jc w:val="center"/>
        <w:rPr>
          <w:sz w:val="20"/>
          <w:szCs w:val="20"/>
        </w:rPr>
      </w:pPr>
      <w:r>
        <w:rPr>
          <w:noProof/>
        </w:rPr>
        <w:drawing>
          <wp:inline distT="0" distB="0" distL="0" distR="0" wp14:anchorId="5461DA00" wp14:editId="743C2ED4">
            <wp:extent cx="2520000" cy="3552468"/>
            <wp:effectExtent l="0" t="0" r="0" b="0"/>
            <wp:docPr id="18965865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6">
                      <a:extLst>
                        <a:ext uri="{28A0092B-C50C-407E-A947-70E740481C1C}">
                          <a14:useLocalDpi xmlns:a14="http://schemas.microsoft.com/office/drawing/2010/main" val="0"/>
                        </a:ext>
                      </a:extLst>
                    </a:blip>
                    <a:srcRect b="47910"/>
                    <a:stretch>
                      <a:fillRect/>
                    </a:stretch>
                  </pic:blipFill>
                  <pic:spPr bwMode="auto">
                    <a:xfrm>
                      <a:off x="0" y="0"/>
                      <a:ext cx="2520000" cy="3552468"/>
                    </a:xfrm>
                    <a:prstGeom prst="rect">
                      <a:avLst/>
                    </a:prstGeom>
                    <a:noFill/>
                    <a:ln>
                      <a:noFill/>
                    </a:ln>
                    <a:extLst>
                      <a:ext uri="{53640926-AAD7-44D8-BBD7-CCE9431645EC}">
                        <a14:shadowObscured xmlns:a14="http://schemas.microsoft.com/office/drawing/2010/main"/>
                      </a:ext>
                    </a:extLst>
                  </pic:spPr>
                </pic:pic>
              </a:graphicData>
            </a:graphic>
          </wp:inline>
        </w:drawing>
      </w:r>
    </w:p>
    <w:p w14:paraId="7AF5470B" w14:textId="77DF0FB3" w:rsidR="00151439" w:rsidRPr="00151439" w:rsidRDefault="00151439" w:rsidP="00151439">
      <w:pPr>
        <w:pStyle w:val="IEEEFigureCaptionSingle-Line"/>
        <w:ind w:firstLine="720"/>
        <w:rPr>
          <w:lang w:val="id-ID"/>
        </w:rPr>
      </w:pPr>
      <w:proofErr w:type="spellStart"/>
      <w:r w:rsidRPr="00F36A40">
        <w:rPr>
          <w:lang w:val="id-ID"/>
        </w:rPr>
        <w:t>Gbr</w:t>
      </w:r>
      <w:proofErr w:type="spellEnd"/>
      <w:r w:rsidRPr="00F36A40">
        <w:rPr>
          <w:lang w:val="id-ID"/>
        </w:rPr>
        <w:t xml:space="preserve">. </w:t>
      </w:r>
      <w:r>
        <w:rPr>
          <w:lang w:val="id-ID"/>
        </w:rPr>
        <w:t>19</w:t>
      </w:r>
      <w:r w:rsidRPr="00F36A40">
        <w:rPr>
          <w:lang w:val="id-ID"/>
        </w:rPr>
        <w:t xml:space="preserve"> </w:t>
      </w:r>
      <w:r>
        <w:rPr>
          <w:lang w:val="id-ID"/>
        </w:rPr>
        <w:t xml:space="preserve">Laman </w:t>
      </w:r>
      <w:proofErr w:type="spellStart"/>
      <w:r>
        <w:rPr>
          <w:lang w:val="id-ID"/>
        </w:rPr>
        <w:t>Overview</w:t>
      </w:r>
      <w:proofErr w:type="spellEnd"/>
      <w:r>
        <w:rPr>
          <w:lang w:val="id-ID"/>
        </w:rPr>
        <w:t>.</w:t>
      </w:r>
    </w:p>
    <w:p w14:paraId="2C0AF8CA" w14:textId="77777777" w:rsidR="00FB413E" w:rsidRPr="00212E0E" w:rsidRDefault="00FB413E" w:rsidP="00212E0E">
      <w:pPr>
        <w:pStyle w:val="IEEEHeading2"/>
        <w:numPr>
          <w:ilvl w:val="0"/>
          <w:numId w:val="0"/>
        </w:numPr>
        <w:spacing w:before="0"/>
        <w:ind w:firstLine="289"/>
        <w:jc w:val="both"/>
        <w:rPr>
          <w:rFonts w:eastAsia="Times New Roman"/>
          <w:i w:val="0"/>
          <w:iCs/>
          <w:color w:val="000000"/>
          <w:lang w:val="id-ID" w:eastAsia="id-ID"/>
        </w:rPr>
      </w:pPr>
      <w:proofErr w:type="spellStart"/>
      <w:r w:rsidRPr="00212E0E">
        <w:rPr>
          <w:rFonts w:eastAsia="Times New Roman"/>
          <w:i w:val="0"/>
          <w:iCs/>
          <w:color w:val="000000"/>
          <w:lang w:val="id-ID" w:eastAsia="id-ID"/>
        </w:rPr>
        <w:t>Overview</w:t>
      </w:r>
      <w:proofErr w:type="spellEnd"/>
      <w:r w:rsidRPr="00212E0E">
        <w:rPr>
          <w:rFonts w:eastAsia="Times New Roman"/>
          <w:i w:val="0"/>
          <w:iCs/>
          <w:color w:val="000000"/>
          <w:lang w:val="id-ID" w:eastAsia="id-ID"/>
        </w:rPr>
        <w:t xml:space="preserve">: Halaman ini menyajikan eksplorasi data secara transparan untuk menunjukkan kualitas </w:t>
      </w:r>
      <w:proofErr w:type="spellStart"/>
      <w:r w:rsidRPr="00212E0E">
        <w:rPr>
          <w:rFonts w:eastAsia="Times New Roman"/>
          <w:i w:val="0"/>
          <w:iCs/>
          <w:color w:val="000000"/>
          <w:lang w:val="id-ID" w:eastAsia="id-ID"/>
        </w:rPr>
        <w:t>dataset</w:t>
      </w:r>
      <w:proofErr w:type="spellEnd"/>
      <w:r w:rsidRPr="00212E0E">
        <w:rPr>
          <w:rFonts w:eastAsia="Times New Roman"/>
          <w:i w:val="0"/>
          <w:iCs/>
          <w:color w:val="000000"/>
          <w:lang w:val="id-ID" w:eastAsia="id-ID"/>
        </w:rPr>
        <w:t xml:space="preserve"> sebelum dilakukan pemodelan. Pengguna dapat melihat ringkasan data yang bersih dari </w:t>
      </w:r>
      <w:proofErr w:type="spellStart"/>
      <w:r w:rsidRPr="00212E0E">
        <w:rPr>
          <w:rFonts w:eastAsia="Times New Roman"/>
          <w:i w:val="0"/>
          <w:iCs/>
          <w:color w:val="000000"/>
          <w:lang w:val="id-ID" w:eastAsia="id-ID"/>
        </w:rPr>
        <w:t>missing</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values</w:t>
      </w:r>
      <w:proofErr w:type="spellEnd"/>
      <w:r w:rsidRPr="00212E0E">
        <w:rPr>
          <w:rFonts w:eastAsia="Times New Roman"/>
          <w:i w:val="0"/>
          <w:iCs/>
          <w:color w:val="000000"/>
          <w:lang w:val="id-ID" w:eastAsia="id-ID"/>
        </w:rPr>
        <w:t xml:space="preserve">, tabel statistik deskriptif untuk </w:t>
      </w:r>
      <w:r w:rsidRPr="00212E0E">
        <w:rPr>
          <w:rFonts w:eastAsia="Times New Roman"/>
          <w:i w:val="0"/>
          <w:iCs/>
          <w:color w:val="000000"/>
          <w:lang w:val="id-ID" w:eastAsia="id-ID"/>
        </w:rPr>
        <w:lastRenderedPageBreak/>
        <w:t>fitur numerik, serta grafik distribusi variabel seperti status hidrasi, aktivitas fisik, dan kondisi cuaca.</w:t>
      </w:r>
    </w:p>
    <w:p w14:paraId="24BA300B" w14:textId="33A7CB66" w:rsidR="00FB413E" w:rsidRDefault="00FB413E" w:rsidP="00F67C7E">
      <w:pPr>
        <w:pStyle w:val="NormalWeb"/>
        <w:spacing w:before="0" w:beforeAutospacing="0" w:after="60" w:afterAutospacing="0"/>
        <w:jc w:val="center"/>
        <w:rPr>
          <w:sz w:val="20"/>
          <w:szCs w:val="20"/>
        </w:rPr>
      </w:pPr>
      <w:r>
        <w:rPr>
          <w:noProof/>
        </w:rPr>
        <w:drawing>
          <wp:inline distT="0" distB="0" distL="0" distR="0" wp14:anchorId="4732C56C" wp14:editId="748FDB7D">
            <wp:extent cx="2520000" cy="3230898"/>
            <wp:effectExtent l="0" t="0" r="0" b="7620"/>
            <wp:docPr id="17212219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27">
                      <a:extLst>
                        <a:ext uri="{28A0092B-C50C-407E-A947-70E740481C1C}">
                          <a14:useLocalDpi xmlns:a14="http://schemas.microsoft.com/office/drawing/2010/main" val="0"/>
                        </a:ext>
                      </a:extLst>
                    </a:blip>
                    <a:srcRect b="38285"/>
                    <a:stretch>
                      <a:fillRect/>
                    </a:stretch>
                  </pic:blipFill>
                  <pic:spPr bwMode="auto">
                    <a:xfrm>
                      <a:off x="0" y="0"/>
                      <a:ext cx="2520000" cy="3230898"/>
                    </a:xfrm>
                    <a:prstGeom prst="rect">
                      <a:avLst/>
                    </a:prstGeom>
                    <a:noFill/>
                    <a:ln>
                      <a:noFill/>
                    </a:ln>
                    <a:extLst>
                      <a:ext uri="{53640926-AAD7-44D8-BBD7-CCE9431645EC}">
                        <a14:shadowObscured xmlns:a14="http://schemas.microsoft.com/office/drawing/2010/main"/>
                      </a:ext>
                    </a:extLst>
                  </pic:spPr>
                </pic:pic>
              </a:graphicData>
            </a:graphic>
          </wp:inline>
        </w:drawing>
      </w:r>
    </w:p>
    <w:p w14:paraId="5EAD9BD6" w14:textId="46B9553D" w:rsidR="00151439" w:rsidRPr="00151439" w:rsidRDefault="00EC5B7B" w:rsidP="00151439">
      <w:pPr>
        <w:pStyle w:val="IEEEFigureCaptionSingle-Line"/>
        <w:ind w:firstLine="720"/>
        <w:rPr>
          <w:lang w:val="id-ID"/>
        </w:rPr>
      </w:pPr>
      <w:r>
        <w:rPr>
          <w:lang w:val="id-ID"/>
        </w:rPr>
        <w:t xml:space="preserve">   </w:t>
      </w:r>
      <w:r w:rsidR="00151439" w:rsidRPr="00F36A40">
        <w:rPr>
          <w:lang w:val="id-ID"/>
        </w:rPr>
        <w:t xml:space="preserve">. </w:t>
      </w:r>
      <w:r w:rsidR="00151439">
        <w:rPr>
          <w:lang w:val="id-ID"/>
        </w:rPr>
        <w:t>20</w:t>
      </w:r>
      <w:r w:rsidR="00151439" w:rsidRPr="00F36A40">
        <w:rPr>
          <w:lang w:val="id-ID"/>
        </w:rPr>
        <w:t xml:space="preserve"> </w:t>
      </w:r>
      <w:r w:rsidR="00151439">
        <w:rPr>
          <w:lang w:val="id-ID"/>
        </w:rPr>
        <w:t>Laman Prediksi.</w:t>
      </w:r>
    </w:p>
    <w:p w14:paraId="3BF71BCC" w14:textId="77777777" w:rsidR="00FB413E" w:rsidRPr="00212E0E" w:rsidRDefault="00FB413E"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Prediksi: Halaman interaktif ini merupakan inti aplikasi yang menyediakan dua skenario prediksi berdasarkan input pengguna. Skenario pertama menggunakan </w:t>
      </w:r>
      <w:proofErr w:type="spellStart"/>
      <w:r w:rsidRPr="00212E0E">
        <w:rPr>
          <w:rFonts w:eastAsia="Times New Roman"/>
          <w:i w:val="0"/>
          <w:iCs/>
          <w:color w:val="000000"/>
          <w:lang w:val="id-ID" w:eastAsia="id-ID"/>
        </w:rPr>
        <w:t>XGBoost</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Classifier</w:t>
      </w:r>
      <w:proofErr w:type="spellEnd"/>
      <w:r w:rsidRPr="00212E0E">
        <w:rPr>
          <w:rFonts w:eastAsia="Times New Roman"/>
          <w:i w:val="0"/>
          <w:iCs/>
          <w:color w:val="000000"/>
          <w:lang w:val="id-ID" w:eastAsia="id-ID"/>
        </w:rPr>
        <w:t xml:space="preserve"> untuk mendeteksi status hidrasi (</w:t>
      </w:r>
      <w:proofErr w:type="spellStart"/>
      <w:r w:rsidRPr="00212E0E">
        <w:rPr>
          <w:rFonts w:eastAsia="Times New Roman"/>
          <w:i w:val="0"/>
          <w:iCs/>
          <w:color w:val="000000"/>
          <w:lang w:val="id-ID" w:eastAsia="id-ID"/>
        </w:rPr>
        <w:t>Good</w:t>
      </w:r>
      <w:proofErr w:type="spellEnd"/>
      <w:r w:rsidRPr="00212E0E">
        <w:rPr>
          <w:rFonts w:eastAsia="Times New Roman"/>
          <w:i w:val="0"/>
          <w:iCs/>
          <w:color w:val="000000"/>
          <w:lang w:val="id-ID" w:eastAsia="id-ID"/>
        </w:rPr>
        <w:t>/</w:t>
      </w:r>
      <w:proofErr w:type="spellStart"/>
      <w:r w:rsidRPr="00212E0E">
        <w:rPr>
          <w:rFonts w:eastAsia="Times New Roman"/>
          <w:i w:val="0"/>
          <w:iCs/>
          <w:color w:val="000000"/>
          <w:lang w:val="id-ID" w:eastAsia="id-ID"/>
        </w:rPr>
        <w:t>Poor</w:t>
      </w:r>
      <w:proofErr w:type="spellEnd"/>
      <w:r w:rsidRPr="00212E0E">
        <w:rPr>
          <w:rFonts w:eastAsia="Times New Roman"/>
          <w:i w:val="0"/>
          <w:iCs/>
          <w:color w:val="000000"/>
          <w:lang w:val="id-ID" w:eastAsia="id-ID"/>
        </w:rPr>
        <w:t xml:space="preserve">) beserta visualisasi kontribusi faktor dari SHAP, sedangkan skenario kedua menggunakan </w:t>
      </w:r>
      <w:proofErr w:type="spellStart"/>
      <w:r w:rsidRPr="00212E0E">
        <w:rPr>
          <w:rFonts w:eastAsia="Times New Roman"/>
          <w:i w:val="0"/>
          <w:iCs/>
          <w:color w:val="000000"/>
          <w:lang w:val="id-ID" w:eastAsia="id-ID"/>
        </w:rPr>
        <w:t>LightGBM</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Regressor</w:t>
      </w:r>
      <w:proofErr w:type="spellEnd"/>
      <w:r w:rsidRPr="00212E0E">
        <w:rPr>
          <w:rFonts w:eastAsia="Times New Roman"/>
          <w:i w:val="0"/>
          <w:iCs/>
          <w:color w:val="000000"/>
          <w:lang w:val="id-ID" w:eastAsia="id-ID"/>
        </w:rPr>
        <w:t xml:space="preserve"> untuk memberikan rekomendasi volume air harian (Liter) jika pengguna belum </w:t>
      </w:r>
      <w:proofErr w:type="spellStart"/>
      <w:r w:rsidRPr="00212E0E">
        <w:rPr>
          <w:rFonts w:eastAsia="Times New Roman"/>
          <w:i w:val="0"/>
          <w:iCs/>
          <w:color w:val="000000"/>
          <w:lang w:val="id-ID" w:eastAsia="id-ID"/>
        </w:rPr>
        <w:t>menginput</w:t>
      </w:r>
      <w:proofErr w:type="spellEnd"/>
      <w:r w:rsidRPr="00212E0E">
        <w:rPr>
          <w:rFonts w:eastAsia="Times New Roman"/>
          <w:i w:val="0"/>
          <w:iCs/>
          <w:color w:val="000000"/>
          <w:lang w:val="id-ID" w:eastAsia="id-ID"/>
        </w:rPr>
        <w:t xml:space="preserve"> konsumsi airnya.</w:t>
      </w:r>
    </w:p>
    <w:p w14:paraId="19022DE5" w14:textId="200B252C" w:rsidR="00FB413E" w:rsidRDefault="00FB413E" w:rsidP="00F67C7E">
      <w:pPr>
        <w:pStyle w:val="NormalWeb"/>
        <w:spacing w:before="0" w:beforeAutospacing="0" w:after="60" w:afterAutospacing="0"/>
        <w:jc w:val="center"/>
        <w:rPr>
          <w:sz w:val="20"/>
          <w:szCs w:val="20"/>
        </w:rPr>
      </w:pPr>
      <w:r>
        <w:rPr>
          <w:noProof/>
        </w:rPr>
        <w:drawing>
          <wp:inline distT="0" distB="0" distL="0" distR="0" wp14:anchorId="669DBDF5" wp14:editId="58C2D78E">
            <wp:extent cx="2520000" cy="1674649"/>
            <wp:effectExtent l="0" t="0" r="0" b="1905"/>
            <wp:docPr id="5259561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20000" cy="1674649"/>
                    </a:xfrm>
                    <a:prstGeom prst="rect">
                      <a:avLst/>
                    </a:prstGeom>
                    <a:noFill/>
                    <a:ln>
                      <a:noFill/>
                    </a:ln>
                  </pic:spPr>
                </pic:pic>
              </a:graphicData>
            </a:graphic>
          </wp:inline>
        </w:drawing>
      </w:r>
    </w:p>
    <w:p w14:paraId="27AD4DD6" w14:textId="49F47D87" w:rsidR="00151439" w:rsidRPr="00151439" w:rsidRDefault="00151439" w:rsidP="00151439">
      <w:pPr>
        <w:pStyle w:val="IEEEFigureCaptionSingle-Line"/>
        <w:ind w:firstLine="720"/>
        <w:rPr>
          <w:lang w:val="id-ID"/>
        </w:rPr>
      </w:pPr>
      <w:proofErr w:type="spellStart"/>
      <w:r w:rsidRPr="00F36A40">
        <w:rPr>
          <w:lang w:val="id-ID"/>
        </w:rPr>
        <w:t>Gbr</w:t>
      </w:r>
      <w:proofErr w:type="spellEnd"/>
      <w:r w:rsidRPr="00F36A40">
        <w:rPr>
          <w:lang w:val="id-ID"/>
        </w:rPr>
        <w:t xml:space="preserve">. </w:t>
      </w:r>
      <w:r>
        <w:rPr>
          <w:lang w:val="id-ID"/>
        </w:rPr>
        <w:t>21</w:t>
      </w:r>
      <w:r w:rsidRPr="00F36A40">
        <w:rPr>
          <w:lang w:val="id-ID"/>
        </w:rPr>
        <w:t xml:space="preserve"> </w:t>
      </w:r>
      <w:r>
        <w:rPr>
          <w:lang w:val="id-ID"/>
        </w:rPr>
        <w:t>Laman Visualisasi.</w:t>
      </w:r>
    </w:p>
    <w:p w14:paraId="7AC4B0F6" w14:textId="36985FEA" w:rsidR="00FB413E" w:rsidRPr="00212E0E" w:rsidRDefault="00FB413E"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Visualisasi: Halaman ini dikhususkan untuk membedah hubungan antar variabel melalui tab visualisasi yang rapi seperti </w:t>
      </w:r>
      <w:proofErr w:type="spellStart"/>
      <w:r w:rsidRPr="00212E0E">
        <w:rPr>
          <w:rFonts w:eastAsia="Times New Roman"/>
          <w:i w:val="0"/>
          <w:iCs/>
          <w:color w:val="000000"/>
          <w:lang w:val="id-ID" w:eastAsia="id-ID"/>
        </w:rPr>
        <w:t>Heatmap</w:t>
      </w:r>
      <w:proofErr w:type="spellEnd"/>
      <w:r w:rsidRPr="00212E0E">
        <w:rPr>
          <w:rFonts w:eastAsia="Times New Roman"/>
          <w:i w:val="0"/>
          <w:iCs/>
          <w:color w:val="000000"/>
          <w:lang w:val="id-ID" w:eastAsia="id-ID"/>
        </w:rPr>
        <w:t xml:space="preserve">, Histogram, dan </w:t>
      </w:r>
      <w:proofErr w:type="spellStart"/>
      <w:r w:rsidRPr="00212E0E">
        <w:rPr>
          <w:rFonts w:eastAsia="Times New Roman"/>
          <w:i w:val="0"/>
          <w:iCs/>
          <w:color w:val="000000"/>
          <w:lang w:val="id-ID" w:eastAsia="id-ID"/>
        </w:rPr>
        <w:t>Boxplot</w:t>
      </w:r>
      <w:proofErr w:type="spellEnd"/>
      <w:r w:rsidRPr="00212E0E">
        <w:rPr>
          <w:rFonts w:eastAsia="Times New Roman"/>
          <w:i w:val="0"/>
          <w:iCs/>
          <w:color w:val="000000"/>
          <w:lang w:val="id-ID" w:eastAsia="id-ID"/>
        </w:rPr>
        <w:t xml:space="preserve">. Salah satu visualisasi utamanya adalah </w:t>
      </w:r>
      <w:proofErr w:type="spellStart"/>
      <w:r w:rsidRPr="00212E0E">
        <w:rPr>
          <w:rFonts w:eastAsia="Times New Roman"/>
          <w:i w:val="0"/>
          <w:iCs/>
          <w:color w:val="000000"/>
          <w:lang w:val="id-ID" w:eastAsia="id-ID"/>
        </w:rPr>
        <w:t>Correlation</w:t>
      </w:r>
      <w:proofErr w:type="spellEnd"/>
      <w:r w:rsidRPr="00212E0E">
        <w:rPr>
          <w:rFonts w:eastAsia="Times New Roman"/>
          <w:i w:val="0"/>
          <w:iCs/>
          <w:color w:val="000000"/>
          <w:lang w:val="id-ID" w:eastAsia="id-ID"/>
        </w:rPr>
        <w:t xml:space="preserve"> </w:t>
      </w:r>
      <w:proofErr w:type="spellStart"/>
      <w:r w:rsidRPr="00212E0E">
        <w:rPr>
          <w:rFonts w:eastAsia="Times New Roman"/>
          <w:i w:val="0"/>
          <w:iCs/>
          <w:color w:val="000000"/>
          <w:lang w:val="id-ID" w:eastAsia="id-ID"/>
        </w:rPr>
        <w:t>Heatmap</w:t>
      </w:r>
      <w:proofErr w:type="spellEnd"/>
      <w:r w:rsidRPr="00212E0E">
        <w:rPr>
          <w:rFonts w:eastAsia="Times New Roman"/>
          <w:i w:val="0"/>
          <w:iCs/>
          <w:color w:val="000000"/>
          <w:lang w:val="id-ID" w:eastAsia="id-ID"/>
        </w:rPr>
        <w:t xml:space="preserve"> yang secara jelas menunjukkan adanya korelasi positif kuat sebesar 0.65 antara berat badan dengan jumlah konsumsi air harian. </w:t>
      </w:r>
    </w:p>
    <w:p w14:paraId="53FD3C2D" w14:textId="77777777" w:rsidR="002822D4" w:rsidRDefault="002822D4" w:rsidP="00F67C7E">
      <w:pPr>
        <w:pStyle w:val="NormalWeb"/>
        <w:spacing w:before="0" w:beforeAutospacing="0" w:after="60" w:afterAutospacing="0"/>
        <w:jc w:val="both"/>
        <w:rPr>
          <w:color w:val="000000"/>
          <w:sz w:val="20"/>
          <w:szCs w:val="20"/>
        </w:rPr>
      </w:pPr>
    </w:p>
    <w:p w14:paraId="036B6D9B" w14:textId="28BF0C66" w:rsidR="002822D4" w:rsidRPr="00300126" w:rsidRDefault="00300126">
      <w:pPr>
        <w:pStyle w:val="NormalWeb"/>
        <w:numPr>
          <w:ilvl w:val="1"/>
          <w:numId w:val="5"/>
        </w:numPr>
        <w:spacing w:before="0" w:beforeAutospacing="0" w:after="60" w:afterAutospacing="0"/>
        <w:jc w:val="both"/>
        <w:rPr>
          <w:i/>
          <w:iCs/>
          <w:sz w:val="20"/>
          <w:szCs w:val="20"/>
        </w:rPr>
      </w:pPr>
      <w:r w:rsidRPr="00300126">
        <w:rPr>
          <w:i/>
          <w:iCs/>
          <w:sz w:val="20"/>
          <w:szCs w:val="20"/>
        </w:rPr>
        <w:t>Pengujian Sistem</w:t>
      </w:r>
    </w:p>
    <w:p w14:paraId="54CF9D81" w14:textId="77777777" w:rsidR="002822D4" w:rsidRPr="00212E0E" w:rsidRDefault="002822D4"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 xml:space="preserve">Pengujian dilakukan untuk memastikan seluruh fungsi aplikasi berjalan dengan </w:t>
      </w:r>
      <w:proofErr w:type="spellStart"/>
      <w:r w:rsidRPr="00212E0E">
        <w:rPr>
          <w:rFonts w:eastAsia="Times New Roman"/>
          <w:i w:val="0"/>
          <w:iCs/>
          <w:color w:val="000000"/>
          <w:lang w:val="id-ID" w:eastAsia="id-ID"/>
        </w:rPr>
        <w:t>baik.Pengujian</w:t>
      </w:r>
      <w:proofErr w:type="spellEnd"/>
      <w:r w:rsidRPr="00212E0E">
        <w:rPr>
          <w:rFonts w:eastAsia="Times New Roman"/>
          <w:i w:val="0"/>
          <w:iCs/>
          <w:color w:val="000000"/>
          <w:lang w:val="id-ID" w:eastAsia="id-ID"/>
        </w:rPr>
        <w:t xml:space="preserve"> meliputi:</w:t>
      </w:r>
    </w:p>
    <w:p w14:paraId="3BDA45F0" w14:textId="77777777" w:rsidR="002822D4" w:rsidRPr="002822D4" w:rsidRDefault="002822D4">
      <w:pPr>
        <w:pStyle w:val="IEEEParagraph"/>
        <w:numPr>
          <w:ilvl w:val="0"/>
          <w:numId w:val="18"/>
        </w:numPr>
        <w:spacing w:after="60"/>
        <w:rPr>
          <w:sz w:val="20"/>
          <w:szCs w:val="20"/>
          <w:lang w:val="id-ID"/>
        </w:rPr>
      </w:pPr>
      <w:r w:rsidRPr="002822D4">
        <w:rPr>
          <w:sz w:val="20"/>
          <w:szCs w:val="20"/>
          <w:lang w:val="id-ID"/>
        </w:rPr>
        <w:t>Pengujian input data pengguna.</w:t>
      </w:r>
    </w:p>
    <w:p w14:paraId="3FB9ED7E" w14:textId="77777777" w:rsidR="002822D4" w:rsidRPr="002822D4" w:rsidRDefault="002822D4">
      <w:pPr>
        <w:pStyle w:val="IEEEParagraph"/>
        <w:numPr>
          <w:ilvl w:val="0"/>
          <w:numId w:val="18"/>
        </w:numPr>
        <w:spacing w:after="60"/>
        <w:rPr>
          <w:sz w:val="20"/>
          <w:szCs w:val="20"/>
          <w:lang w:val="id-ID"/>
        </w:rPr>
      </w:pPr>
      <w:r w:rsidRPr="002822D4">
        <w:rPr>
          <w:sz w:val="20"/>
          <w:szCs w:val="20"/>
          <w:lang w:val="id-ID"/>
        </w:rPr>
        <w:t>Pengujian proses preprocessing.</w:t>
      </w:r>
    </w:p>
    <w:p w14:paraId="5AD8C46D" w14:textId="77777777" w:rsidR="002822D4" w:rsidRPr="002822D4" w:rsidRDefault="002822D4">
      <w:pPr>
        <w:pStyle w:val="IEEEParagraph"/>
        <w:numPr>
          <w:ilvl w:val="0"/>
          <w:numId w:val="18"/>
        </w:numPr>
        <w:spacing w:after="60"/>
        <w:rPr>
          <w:sz w:val="20"/>
          <w:szCs w:val="20"/>
          <w:lang w:val="id-ID"/>
        </w:rPr>
      </w:pPr>
      <w:r w:rsidRPr="002822D4">
        <w:rPr>
          <w:sz w:val="20"/>
          <w:szCs w:val="20"/>
          <w:lang w:val="id-ID"/>
        </w:rPr>
        <w:t xml:space="preserve">Pengujian pemanggilan model </w:t>
      </w:r>
      <w:proofErr w:type="spellStart"/>
      <w:r w:rsidRPr="002822D4">
        <w:rPr>
          <w:sz w:val="20"/>
          <w:szCs w:val="20"/>
          <w:lang w:val="id-ID"/>
        </w:rPr>
        <w:t>machine</w:t>
      </w:r>
      <w:proofErr w:type="spellEnd"/>
      <w:r w:rsidRPr="002822D4">
        <w:rPr>
          <w:sz w:val="20"/>
          <w:szCs w:val="20"/>
          <w:lang w:val="id-ID"/>
        </w:rPr>
        <w:t xml:space="preserve"> </w:t>
      </w:r>
      <w:proofErr w:type="spellStart"/>
      <w:r w:rsidRPr="002822D4">
        <w:rPr>
          <w:sz w:val="20"/>
          <w:szCs w:val="20"/>
          <w:lang w:val="id-ID"/>
        </w:rPr>
        <w:t>learning</w:t>
      </w:r>
      <w:proofErr w:type="spellEnd"/>
      <w:r w:rsidRPr="002822D4">
        <w:rPr>
          <w:sz w:val="20"/>
          <w:szCs w:val="20"/>
          <w:lang w:val="id-ID"/>
        </w:rPr>
        <w:t>.</w:t>
      </w:r>
    </w:p>
    <w:p w14:paraId="48F478A4" w14:textId="77777777" w:rsidR="002822D4" w:rsidRPr="002822D4" w:rsidRDefault="002822D4">
      <w:pPr>
        <w:pStyle w:val="IEEEParagraph"/>
        <w:numPr>
          <w:ilvl w:val="0"/>
          <w:numId w:val="18"/>
        </w:numPr>
        <w:spacing w:after="60"/>
        <w:rPr>
          <w:sz w:val="20"/>
          <w:szCs w:val="20"/>
          <w:lang w:val="id-ID"/>
        </w:rPr>
      </w:pPr>
      <w:r w:rsidRPr="002822D4">
        <w:rPr>
          <w:sz w:val="20"/>
          <w:szCs w:val="20"/>
          <w:lang w:val="id-ID"/>
        </w:rPr>
        <w:t>Pengujian tampilan hasil prediksi.</w:t>
      </w:r>
    </w:p>
    <w:p w14:paraId="65C50CC2" w14:textId="77777777" w:rsidR="002822D4" w:rsidRPr="002822D4" w:rsidRDefault="002822D4">
      <w:pPr>
        <w:pStyle w:val="IEEEParagraph"/>
        <w:numPr>
          <w:ilvl w:val="0"/>
          <w:numId w:val="18"/>
        </w:numPr>
        <w:spacing w:after="60"/>
        <w:rPr>
          <w:sz w:val="20"/>
          <w:szCs w:val="20"/>
          <w:lang w:val="id-ID"/>
        </w:rPr>
      </w:pPr>
      <w:r w:rsidRPr="002822D4">
        <w:rPr>
          <w:sz w:val="20"/>
          <w:szCs w:val="20"/>
          <w:lang w:val="id-ID"/>
        </w:rPr>
        <w:t>Pengujian navigasi antar halaman aplikasi.</w:t>
      </w:r>
    </w:p>
    <w:p w14:paraId="53875EDE" w14:textId="303B6E3B" w:rsidR="002822D4" w:rsidRDefault="00705ED0" w:rsidP="00705ED0">
      <w:pPr>
        <w:pStyle w:val="IEEEParagraph"/>
        <w:spacing w:after="60"/>
        <w:ind w:firstLine="0"/>
        <w:rPr>
          <w:b/>
          <w:bCs/>
          <w:sz w:val="20"/>
          <w:szCs w:val="20"/>
          <w:lang w:val="id-ID"/>
        </w:rPr>
      </w:pPr>
      <w:r w:rsidRPr="00705ED0">
        <w:rPr>
          <w:b/>
          <w:bCs/>
          <w:sz w:val="20"/>
          <w:szCs w:val="20"/>
          <w:lang w:val="id-ID"/>
        </w:rPr>
        <w:t>Skenario 1</w:t>
      </w:r>
    </w:p>
    <w:p w14:paraId="180DD0B9" w14:textId="35AD76A1" w:rsidR="00B60F07" w:rsidRPr="00B60F07" w:rsidRDefault="00B60F07" w:rsidP="00B60F07">
      <w:pPr>
        <w:pStyle w:val="IEEETableCaption"/>
        <w:rPr>
          <w:lang w:val="sv-SE"/>
        </w:rPr>
      </w:pPr>
      <w:r w:rsidRPr="007E132A">
        <w:rPr>
          <w:lang w:val="sv-SE"/>
        </w:rPr>
        <w:t>T</w:t>
      </w:r>
      <w:r>
        <w:rPr>
          <w:lang w:val="sv-SE"/>
        </w:rPr>
        <w:t>a</w:t>
      </w:r>
      <w:r w:rsidRPr="007E132A">
        <w:rPr>
          <w:lang w:val="sv-SE"/>
        </w:rPr>
        <w:t>bel</w:t>
      </w:r>
      <w:r>
        <w:rPr>
          <w:lang w:val="id-ID"/>
        </w:rPr>
        <w:t xml:space="preserve"> </w:t>
      </w:r>
      <w:r>
        <w:fldChar w:fldCharType="begin"/>
      </w:r>
      <w:r w:rsidRPr="007E132A">
        <w:rPr>
          <w:lang w:val="sv-SE"/>
        </w:rPr>
        <w:instrText xml:space="preserve"> SEQ TABLE \* ROMAN </w:instrText>
      </w:r>
      <w:r>
        <w:fldChar w:fldCharType="separate"/>
      </w:r>
      <w:r>
        <w:rPr>
          <w:noProof/>
          <w:lang w:val="sv-SE"/>
        </w:rPr>
        <w:t>III</w:t>
      </w:r>
      <w:r>
        <w:fldChar w:fldCharType="end"/>
      </w:r>
      <w:r w:rsidRPr="007E132A">
        <w:rPr>
          <w:lang w:val="sv-SE"/>
        </w:rPr>
        <w:br w:type="textWrapping" w:clear="all"/>
      </w:r>
      <w:r>
        <w:rPr>
          <w:lang w:val="sv-SE"/>
        </w:rPr>
        <w:t>Input Skenario 1</w:t>
      </w:r>
    </w:p>
    <w:tbl>
      <w:tblPr>
        <w:tblStyle w:val="KisiTabel"/>
        <w:tblW w:w="0" w:type="auto"/>
        <w:tblLook w:val="04A0" w:firstRow="1" w:lastRow="0" w:firstColumn="1" w:lastColumn="0" w:noHBand="0" w:noVBand="1"/>
      </w:tblPr>
      <w:tblGrid>
        <w:gridCol w:w="704"/>
        <w:gridCol w:w="2268"/>
        <w:gridCol w:w="2041"/>
      </w:tblGrid>
      <w:tr w:rsidR="00705ED0" w14:paraId="65FDC728" w14:textId="77777777" w:rsidTr="00705ED0">
        <w:tc>
          <w:tcPr>
            <w:tcW w:w="704" w:type="dxa"/>
          </w:tcPr>
          <w:p w14:paraId="45DFF0B8" w14:textId="263F9EC8" w:rsidR="00705ED0" w:rsidRPr="0009652A" w:rsidRDefault="00705ED0" w:rsidP="00705ED0">
            <w:pPr>
              <w:pStyle w:val="IEEEParagraph"/>
              <w:spacing w:after="60"/>
              <w:ind w:firstLine="0"/>
              <w:jc w:val="center"/>
              <w:rPr>
                <w:b/>
                <w:bCs/>
                <w:sz w:val="18"/>
                <w:szCs w:val="18"/>
                <w:lang w:val="id-ID"/>
              </w:rPr>
            </w:pPr>
            <w:r w:rsidRPr="0009652A">
              <w:rPr>
                <w:sz w:val="18"/>
                <w:szCs w:val="18"/>
              </w:rPr>
              <w:t>No</w:t>
            </w:r>
          </w:p>
        </w:tc>
        <w:tc>
          <w:tcPr>
            <w:tcW w:w="2268" w:type="dxa"/>
          </w:tcPr>
          <w:p w14:paraId="3B22ACA5" w14:textId="1A03B67B" w:rsidR="00705ED0" w:rsidRPr="0009652A" w:rsidRDefault="00705ED0" w:rsidP="00705ED0">
            <w:pPr>
              <w:pStyle w:val="IEEEParagraph"/>
              <w:spacing w:after="60"/>
              <w:ind w:firstLine="0"/>
              <w:rPr>
                <w:b/>
                <w:bCs/>
                <w:sz w:val="18"/>
                <w:szCs w:val="18"/>
                <w:lang w:val="id-ID"/>
              </w:rPr>
            </w:pPr>
            <w:proofErr w:type="spellStart"/>
            <w:r w:rsidRPr="0009652A">
              <w:rPr>
                <w:color w:val="000000"/>
                <w:sz w:val="18"/>
                <w:szCs w:val="18"/>
              </w:rPr>
              <w:t>Attribut</w:t>
            </w:r>
            <w:proofErr w:type="spellEnd"/>
          </w:p>
        </w:tc>
        <w:tc>
          <w:tcPr>
            <w:tcW w:w="2041" w:type="dxa"/>
          </w:tcPr>
          <w:p w14:paraId="3C460A16" w14:textId="2A14F3A5" w:rsidR="00705ED0" w:rsidRPr="0009652A" w:rsidRDefault="00705ED0" w:rsidP="00705ED0">
            <w:pPr>
              <w:pStyle w:val="IEEEParagraph"/>
              <w:spacing w:after="60"/>
              <w:ind w:firstLine="0"/>
              <w:jc w:val="center"/>
              <w:rPr>
                <w:b/>
                <w:bCs/>
                <w:sz w:val="18"/>
                <w:szCs w:val="18"/>
                <w:lang w:val="id-ID"/>
              </w:rPr>
            </w:pPr>
            <w:r w:rsidRPr="0009652A">
              <w:rPr>
                <w:sz w:val="18"/>
                <w:szCs w:val="18"/>
              </w:rPr>
              <w:t>Value</w:t>
            </w:r>
          </w:p>
        </w:tc>
      </w:tr>
      <w:tr w:rsidR="00705ED0" w14:paraId="21639446" w14:textId="77777777" w:rsidTr="00705ED0">
        <w:tc>
          <w:tcPr>
            <w:tcW w:w="704" w:type="dxa"/>
          </w:tcPr>
          <w:p w14:paraId="53CE2937" w14:textId="71BB228A" w:rsidR="00705ED0" w:rsidRPr="0009652A" w:rsidRDefault="00705ED0" w:rsidP="00705ED0">
            <w:pPr>
              <w:pStyle w:val="IEEEParagraph"/>
              <w:spacing w:after="60"/>
              <w:ind w:firstLine="0"/>
              <w:jc w:val="center"/>
              <w:rPr>
                <w:b/>
                <w:bCs/>
                <w:sz w:val="18"/>
                <w:szCs w:val="18"/>
                <w:lang w:val="id-ID"/>
              </w:rPr>
            </w:pPr>
            <w:r w:rsidRPr="0009652A">
              <w:rPr>
                <w:sz w:val="18"/>
                <w:szCs w:val="18"/>
              </w:rPr>
              <w:t>1</w:t>
            </w:r>
          </w:p>
        </w:tc>
        <w:tc>
          <w:tcPr>
            <w:tcW w:w="2268" w:type="dxa"/>
          </w:tcPr>
          <w:p w14:paraId="270FFB19" w14:textId="6BB4738D" w:rsidR="00705ED0" w:rsidRPr="0009652A" w:rsidRDefault="00B60F07" w:rsidP="00705ED0">
            <w:pPr>
              <w:pStyle w:val="IEEEParagraph"/>
              <w:spacing w:after="60"/>
              <w:ind w:firstLine="0"/>
              <w:rPr>
                <w:b/>
                <w:bCs/>
                <w:sz w:val="18"/>
                <w:szCs w:val="18"/>
                <w:lang w:val="id-ID"/>
              </w:rPr>
            </w:pPr>
            <w:r w:rsidRPr="0009652A">
              <w:rPr>
                <w:color w:val="000000"/>
                <w:sz w:val="18"/>
                <w:szCs w:val="18"/>
              </w:rPr>
              <w:t>A</w:t>
            </w:r>
            <w:r w:rsidR="00705ED0" w:rsidRPr="0009652A">
              <w:rPr>
                <w:color w:val="000000"/>
                <w:sz w:val="18"/>
                <w:szCs w:val="18"/>
              </w:rPr>
              <w:t>ge</w:t>
            </w:r>
          </w:p>
        </w:tc>
        <w:tc>
          <w:tcPr>
            <w:tcW w:w="2041" w:type="dxa"/>
          </w:tcPr>
          <w:p w14:paraId="2B20B8F0" w14:textId="00D3DB9C" w:rsidR="00705ED0" w:rsidRPr="0009652A" w:rsidRDefault="00705ED0" w:rsidP="00705ED0">
            <w:pPr>
              <w:pStyle w:val="IEEEParagraph"/>
              <w:spacing w:after="60"/>
              <w:ind w:firstLine="0"/>
              <w:jc w:val="center"/>
              <w:rPr>
                <w:b/>
                <w:bCs/>
                <w:sz w:val="18"/>
                <w:szCs w:val="18"/>
                <w:lang w:val="id-ID"/>
              </w:rPr>
            </w:pPr>
            <w:r w:rsidRPr="0009652A">
              <w:rPr>
                <w:sz w:val="18"/>
                <w:szCs w:val="18"/>
              </w:rPr>
              <w:t>21</w:t>
            </w:r>
          </w:p>
        </w:tc>
      </w:tr>
      <w:tr w:rsidR="00705ED0" w14:paraId="1C0A1534" w14:textId="77777777" w:rsidTr="00705ED0">
        <w:tc>
          <w:tcPr>
            <w:tcW w:w="704" w:type="dxa"/>
          </w:tcPr>
          <w:p w14:paraId="043C070B" w14:textId="33290617" w:rsidR="00705ED0" w:rsidRPr="0009652A" w:rsidRDefault="00705ED0" w:rsidP="00705ED0">
            <w:pPr>
              <w:pStyle w:val="IEEEParagraph"/>
              <w:spacing w:after="60"/>
              <w:ind w:firstLine="0"/>
              <w:jc w:val="center"/>
              <w:rPr>
                <w:b/>
                <w:bCs/>
                <w:sz w:val="18"/>
                <w:szCs w:val="18"/>
                <w:lang w:val="id-ID"/>
              </w:rPr>
            </w:pPr>
            <w:r w:rsidRPr="0009652A">
              <w:rPr>
                <w:sz w:val="18"/>
                <w:szCs w:val="18"/>
              </w:rPr>
              <w:t>2</w:t>
            </w:r>
          </w:p>
        </w:tc>
        <w:tc>
          <w:tcPr>
            <w:tcW w:w="2268" w:type="dxa"/>
          </w:tcPr>
          <w:p w14:paraId="0DE6DAA9" w14:textId="09966C7C" w:rsidR="00705ED0" w:rsidRPr="0009652A" w:rsidRDefault="00705ED0" w:rsidP="00705ED0">
            <w:pPr>
              <w:pStyle w:val="IEEEParagraph"/>
              <w:spacing w:after="60"/>
              <w:ind w:firstLine="0"/>
              <w:rPr>
                <w:b/>
                <w:bCs/>
                <w:sz w:val="18"/>
                <w:szCs w:val="18"/>
                <w:lang w:val="id-ID"/>
              </w:rPr>
            </w:pPr>
            <w:r w:rsidRPr="0009652A">
              <w:rPr>
                <w:color w:val="000000"/>
                <w:sz w:val="18"/>
                <w:szCs w:val="18"/>
              </w:rPr>
              <w:t>Weight (kg)</w:t>
            </w:r>
          </w:p>
        </w:tc>
        <w:tc>
          <w:tcPr>
            <w:tcW w:w="2041" w:type="dxa"/>
          </w:tcPr>
          <w:p w14:paraId="6C5F3891" w14:textId="5A9C9AE7" w:rsidR="00705ED0" w:rsidRPr="0009652A" w:rsidRDefault="00705ED0" w:rsidP="00705ED0">
            <w:pPr>
              <w:pStyle w:val="IEEEParagraph"/>
              <w:spacing w:after="60"/>
              <w:ind w:firstLine="0"/>
              <w:jc w:val="center"/>
              <w:rPr>
                <w:b/>
                <w:bCs/>
                <w:sz w:val="18"/>
                <w:szCs w:val="18"/>
                <w:lang w:val="id-ID"/>
              </w:rPr>
            </w:pPr>
            <w:r w:rsidRPr="0009652A">
              <w:rPr>
                <w:sz w:val="18"/>
                <w:szCs w:val="18"/>
              </w:rPr>
              <w:t>64</w:t>
            </w:r>
          </w:p>
        </w:tc>
      </w:tr>
      <w:tr w:rsidR="00705ED0" w14:paraId="4AD8F43C" w14:textId="77777777" w:rsidTr="00705ED0">
        <w:tc>
          <w:tcPr>
            <w:tcW w:w="704" w:type="dxa"/>
          </w:tcPr>
          <w:p w14:paraId="49DC2F8D" w14:textId="47DB60DE" w:rsidR="00705ED0" w:rsidRPr="0009652A" w:rsidRDefault="00705ED0" w:rsidP="00705ED0">
            <w:pPr>
              <w:pStyle w:val="IEEEParagraph"/>
              <w:spacing w:after="60"/>
              <w:ind w:firstLine="0"/>
              <w:jc w:val="center"/>
              <w:rPr>
                <w:b/>
                <w:bCs/>
                <w:sz w:val="18"/>
                <w:szCs w:val="18"/>
                <w:lang w:val="id-ID"/>
              </w:rPr>
            </w:pPr>
            <w:r w:rsidRPr="0009652A">
              <w:rPr>
                <w:sz w:val="18"/>
                <w:szCs w:val="18"/>
              </w:rPr>
              <w:t>3</w:t>
            </w:r>
          </w:p>
        </w:tc>
        <w:tc>
          <w:tcPr>
            <w:tcW w:w="2268" w:type="dxa"/>
          </w:tcPr>
          <w:p w14:paraId="1F190EE3" w14:textId="6ACC7589" w:rsidR="00705ED0" w:rsidRPr="0009652A" w:rsidRDefault="00705ED0" w:rsidP="00705ED0">
            <w:pPr>
              <w:pStyle w:val="IEEEParagraph"/>
              <w:spacing w:after="60"/>
              <w:ind w:firstLine="0"/>
              <w:rPr>
                <w:b/>
                <w:bCs/>
                <w:sz w:val="18"/>
                <w:szCs w:val="18"/>
                <w:lang w:val="id-ID"/>
              </w:rPr>
            </w:pPr>
            <w:r w:rsidRPr="0009652A">
              <w:rPr>
                <w:color w:val="000000"/>
                <w:sz w:val="18"/>
                <w:szCs w:val="18"/>
              </w:rPr>
              <w:t>Gender</w:t>
            </w:r>
          </w:p>
        </w:tc>
        <w:tc>
          <w:tcPr>
            <w:tcW w:w="2041" w:type="dxa"/>
          </w:tcPr>
          <w:p w14:paraId="1F5CEC10" w14:textId="44EF88B4" w:rsidR="00705ED0" w:rsidRPr="0009652A" w:rsidRDefault="00705ED0" w:rsidP="00705ED0">
            <w:pPr>
              <w:pStyle w:val="IEEEParagraph"/>
              <w:spacing w:after="60"/>
              <w:ind w:firstLine="0"/>
              <w:jc w:val="center"/>
              <w:rPr>
                <w:b/>
                <w:bCs/>
                <w:sz w:val="18"/>
                <w:szCs w:val="18"/>
                <w:lang w:val="id-ID"/>
              </w:rPr>
            </w:pPr>
            <w:r w:rsidRPr="0009652A">
              <w:rPr>
                <w:sz w:val="18"/>
                <w:szCs w:val="18"/>
              </w:rPr>
              <w:t>Male</w:t>
            </w:r>
          </w:p>
        </w:tc>
      </w:tr>
      <w:tr w:rsidR="00705ED0" w14:paraId="68E6B7E4" w14:textId="77777777" w:rsidTr="00705ED0">
        <w:tc>
          <w:tcPr>
            <w:tcW w:w="704" w:type="dxa"/>
          </w:tcPr>
          <w:p w14:paraId="001E7426" w14:textId="46200D8C" w:rsidR="00705ED0" w:rsidRPr="0009652A" w:rsidRDefault="00705ED0" w:rsidP="00705ED0">
            <w:pPr>
              <w:pStyle w:val="IEEEParagraph"/>
              <w:spacing w:after="60"/>
              <w:ind w:firstLine="0"/>
              <w:jc w:val="center"/>
              <w:rPr>
                <w:b/>
                <w:bCs/>
                <w:sz w:val="18"/>
                <w:szCs w:val="18"/>
                <w:lang w:val="id-ID"/>
              </w:rPr>
            </w:pPr>
            <w:r w:rsidRPr="0009652A">
              <w:rPr>
                <w:sz w:val="18"/>
                <w:szCs w:val="18"/>
              </w:rPr>
              <w:t>4</w:t>
            </w:r>
          </w:p>
        </w:tc>
        <w:tc>
          <w:tcPr>
            <w:tcW w:w="2268" w:type="dxa"/>
          </w:tcPr>
          <w:p w14:paraId="2B5A7AD2" w14:textId="40C5F438" w:rsidR="00705ED0" w:rsidRPr="0009652A" w:rsidRDefault="00705ED0" w:rsidP="00705ED0">
            <w:pPr>
              <w:pStyle w:val="IEEEParagraph"/>
              <w:spacing w:after="60"/>
              <w:ind w:firstLine="0"/>
              <w:rPr>
                <w:b/>
                <w:bCs/>
                <w:sz w:val="18"/>
                <w:szCs w:val="18"/>
                <w:lang w:val="id-ID"/>
              </w:rPr>
            </w:pPr>
            <w:r w:rsidRPr="0009652A">
              <w:rPr>
                <w:color w:val="000000"/>
                <w:sz w:val="18"/>
                <w:szCs w:val="18"/>
              </w:rPr>
              <w:t>Physical Activity Level</w:t>
            </w:r>
          </w:p>
        </w:tc>
        <w:tc>
          <w:tcPr>
            <w:tcW w:w="2041" w:type="dxa"/>
          </w:tcPr>
          <w:p w14:paraId="492699CA" w14:textId="345C3F34" w:rsidR="00705ED0" w:rsidRPr="0009652A" w:rsidRDefault="00705ED0" w:rsidP="00705ED0">
            <w:pPr>
              <w:pStyle w:val="IEEEParagraph"/>
              <w:spacing w:after="60"/>
              <w:ind w:firstLine="0"/>
              <w:jc w:val="center"/>
              <w:rPr>
                <w:b/>
                <w:bCs/>
                <w:sz w:val="18"/>
                <w:szCs w:val="18"/>
                <w:lang w:val="id-ID"/>
              </w:rPr>
            </w:pPr>
            <w:r w:rsidRPr="0009652A">
              <w:rPr>
                <w:sz w:val="18"/>
                <w:szCs w:val="18"/>
              </w:rPr>
              <w:t>Low</w:t>
            </w:r>
          </w:p>
        </w:tc>
      </w:tr>
      <w:tr w:rsidR="00705ED0" w14:paraId="4AF4AF64" w14:textId="77777777" w:rsidTr="00705ED0">
        <w:tc>
          <w:tcPr>
            <w:tcW w:w="704" w:type="dxa"/>
          </w:tcPr>
          <w:p w14:paraId="68C2FCCD" w14:textId="56B49916" w:rsidR="00705ED0" w:rsidRPr="0009652A" w:rsidRDefault="00705ED0" w:rsidP="00705ED0">
            <w:pPr>
              <w:pStyle w:val="IEEEParagraph"/>
              <w:spacing w:after="60"/>
              <w:ind w:firstLine="0"/>
              <w:jc w:val="center"/>
              <w:rPr>
                <w:b/>
                <w:bCs/>
                <w:sz w:val="18"/>
                <w:szCs w:val="18"/>
                <w:lang w:val="id-ID"/>
              </w:rPr>
            </w:pPr>
            <w:r w:rsidRPr="0009652A">
              <w:rPr>
                <w:sz w:val="18"/>
                <w:szCs w:val="18"/>
              </w:rPr>
              <w:t>5</w:t>
            </w:r>
          </w:p>
        </w:tc>
        <w:tc>
          <w:tcPr>
            <w:tcW w:w="2268" w:type="dxa"/>
          </w:tcPr>
          <w:p w14:paraId="1B6940C8" w14:textId="0536CE1B" w:rsidR="00705ED0" w:rsidRPr="0009652A" w:rsidRDefault="00705ED0" w:rsidP="00705ED0">
            <w:pPr>
              <w:pStyle w:val="IEEEParagraph"/>
              <w:spacing w:after="60"/>
              <w:ind w:firstLine="0"/>
              <w:rPr>
                <w:b/>
                <w:bCs/>
                <w:sz w:val="18"/>
                <w:szCs w:val="18"/>
                <w:lang w:val="id-ID"/>
              </w:rPr>
            </w:pPr>
            <w:r w:rsidRPr="0009652A">
              <w:rPr>
                <w:color w:val="000000"/>
                <w:sz w:val="18"/>
                <w:szCs w:val="18"/>
              </w:rPr>
              <w:t>Weather Condition</w:t>
            </w:r>
          </w:p>
        </w:tc>
        <w:tc>
          <w:tcPr>
            <w:tcW w:w="2041" w:type="dxa"/>
          </w:tcPr>
          <w:p w14:paraId="2FE6F93F" w14:textId="51F17140" w:rsidR="00705ED0" w:rsidRPr="0009652A" w:rsidRDefault="00705ED0" w:rsidP="00705ED0">
            <w:pPr>
              <w:pStyle w:val="IEEEParagraph"/>
              <w:spacing w:after="60"/>
              <w:ind w:firstLine="0"/>
              <w:jc w:val="center"/>
              <w:rPr>
                <w:b/>
                <w:bCs/>
                <w:sz w:val="18"/>
                <w:szCs w:val="18"/>
                <w:lang w:val="id-ID"/>
              </w:rPr>
            </w:pPr>
            <w:r w:rsidRPr="0009652A">
              <w:rPr>
                <w:sz w:val="18"/>
                <w:szCs w:val="18"/>
              </w:rPr>
              <w:t>Normal</w:t>
            </w:r>
          </w:p>
        </w:tc>
      </w:tr>
      <w:tr w:rsidR="00705ED0" w14:paraId="579F590E" w14:textId="77777777" w:rsidTr="00705ED0">
        <w:tc>
          <w:tcPr>
            <w:tcW w:w="704" w:type="dxa"/>
          </w:tcPr>
          <w:p w14:paraId="76299A0A" w14:textId="6961CA0A" w:rsidR="00705ED0" w:rsidRPr="0009652A" w:rsidRDefault="00705ED0" w:rsidP="00705ED0">
            <w:pPr>
              <w:pStyle w:val="IEEEParagraph"/>
              <w:spacing w:after="60"/>
              <w:ind w:firstLine="0"/>
              <w:jc w:val="center"/>
              <w:rPr>
                <w:b/>
                <w:bCs/>
                <w:sz w:val="18"/>
                <w:szCs w:val="18"/>
                <w:lang w:val="id-ID"/>
              </w:rPr>
            </w:pPr>
            <w:r w:rsidRPr="0009652A">
              <w:rPr>
                <w:sz w:val="18"/>
                <w:szCs w:val="18"/>
              </w:rPr>
              <w:t>6</w:t>
            </w:r>
          </w:p>
        </w:tc>
        <w:tc>
          <w:tcPr>
            <w:tcW w:w="2268" w:type="dxa"/>
          </w:tcPr>
          <w:p w14:paraId="35076745" w14:textId="228D9968" w:rsidR="00705ED0" w:rsidRPr="0009652A" w:rsidRDefault="00705ED0" w:rsidP="00705ED0">
            <w:pPr>
              <w:pStyle w:val="IEEEParagraph"/>
              <w:spacing w:after="60"/>
              <w:ind w:firstLine="0"/>
              <w:rPr>
                <w:b/>
                <w:bCs/>
                <w:sz w:val="18"/>
                <w:szCs w:val="18"/>
                <w:lang w:val="id-ID"/>
              </w:rPr>
            </w:pPr>
            <w:proofErr w:type="spellStart"/>
            <w:r w:rsidRPr="0009652A">
              <w:rPr>
                <w:color w:val="000000"/>
                <w:sz w:val="18"/>
                <w:szCs w:val="18"/>
              </w:rPr>
              <w:t>Konsumsi</w:t>
            </w:r>
            <w:proofErr w:type="spellEnd"/>
            <w:r w:rsidRPr="0009652A">
              <w:rPr>
                <w:color w:val="000000"/>
                <w:sz w:val="18"/>
                <w:szCs w:val="18"/>
              </w:rPr>
              <w:t xml:space="preserve"> Air (</w:t>
            </w:r>
            <w:proofErr w:type="spellStart"/>
            <w:r w:rsidRPr="0009652A">
              <w:rPr>
                <w:color w:val="000000"/>
                <w:sz w:val="18"/>
                <w:szCs w:val="18"/>
              </w:rPr>
              <w:t>liter</w:t>
            </w:r>
            <w:proofErr w:type="spellEnd"/>
            <w:r w:rsidRPr="0009652A">
              <w:rPr>
                <w:color w:val="000000"/>
                <w:sz w:val="18"/>
                <w:szCs w:val="18"/>
              </w:rPr>
              <w:t>)</w:t>
            </w:r>
          </w:p>
        </w:tc>
        <w:tc>
          <w:tcPr>
            <w:tcW w:w="2041" w:type="dxa"/>
          </w:tcPr>
          <w:p w14:paraId="7811A2CC" w14:textId="36928967" w:rsidR="00705ED0" w:rsidRPr="0009652A" w:rsidRDefault="00705ED0" w:rsidP="00705ED0">
            <w:pPr>
              <w:pStyle w:val="IEEEParagraph"/>
              <w:spacing w:after="60"/>
              <w:ind w:firstLine="0"/>
              <w:jc w:val="center"/>
              <w:rPr>
                <w:b/>
                <w:bCs/>
                <w:sz w:val="18"/>
                <w:szCs w:val="18"/>
                <w:lang w:val="id-ID"/>
              </w:rPr>
            </w:pPr>
            <w:r w:rsidRPr="0009652A">
              <w:rPr>
                <w:sz w:val="18"/>
                <w:szCs w:val="18"/>
              </w:rPr>
              <w:t>2.1L</w:t>
            </w:r>
          </w:p>
        </w:tc>
      </w:tr>
    </w:tbl>
    <w:p w14:paraId="796D5D90" w14:textId="77777777" w:rsidR="00705ED0" w:rsidRDefault="00705ED0" w:rsidP="00705ED0">
      <w:pPr>
        <w:pStyle w:val="IEEEParagraph"/>
        <w:spacing w:after="60"/>
        <w:ind w:firstLine="0"/>
        <w:rPr>
          <w:b/>
          <w:bCs/>
          <w:sz w:val="20"/>
          <w:szCs w:val="20"/>
          <w:lang w:val="id-ID"/>
        </w:rPr>
      </w:pPr>
    </w:p>
    <w:p w14:paraId="4F33C740" w14:textId="61E8129D" w:rsidR="00FB413E" w:rsidRDefault="00705ED0" w:rsidP="00F67C7E">
      <w:pPr>
        <w:pStyle w:val="IEEEParagraph"/>
        <w:spacing w:after="60"/>
        <w:ind w:firstLine="0"/>
        <w:rPr>
          <w:b/>
          <w:bCs/>
          <w:sz w:val="20"/>
          <w:szCs w:val="20"/>
          <w:lang w:val="id-ID"/>
        </w:rPr>
      </w:pPr>
      <w:r>
        <w:rPr>
          <w:noProof/>
          <w:color w:val="000000"/>
          <w:bdr w:val="none" w:sz="0" w:space="0" w:color="auto" w:frame="1"/>
        </w:rPr>
        <w:drawing>
          <wp:inline distT="0" distB="0" distL="0" distR="0" wp14:anchorId="380520FB" wp14:editId="15F33362">
            <wp:extent cx="3189605" cy="2562446"/>
            <wp:effectExtent l="0" t="0" r="0" b="9525"/>
            <wp:docPr id="164211160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29">
                      <a:extLst>
                        <a:ext uri="{28A0092B-C50C-407E-A947-70E740481C1C}">
                          <a14:useLocalDpi xmlns:a14="http://schemas.microsoft.com/office/drawing/2010/main" val="0"/>
                        </a:ext>
                      </a:extLst>
                    </a:blip>
                    <a:srcRect b="62006"/>
                    <a:stretch>
                      <a:fillRect/>
                    </a:stretch>
                  </pic:blipFill>
                  <pic:spPr bwMode="auto">
                    <a:xfrm>
                      <a:off x="0" y="0"/>
                      <a:ext cx="3189605" cy="2562446"/>
                    </a:xfrm>
                    <a:prstGeom prst="rect">
                      <a:avLst/>
                    </a:prstGeom>
                    <a:noFill/>
                    <a:ln>
                      <a:noFill/>
                    </a:ln>
                    <a:extLst>
                      <a:ext uri="{53640926-AAD7-44D8-BBD7-CCE9431645EC}">
                        <a14:shadowObscured xmlns:a14="http://schemas.microsoft.com/office/drawing/2010/main"/>
                      </a:ext>
                    </a:extLst>
                  </pic:spPr>
                </pic:pic>
              </a:graphicData>
            </a:graphic>
          </wp:inline>
        </w:drawing>
      </w:r>
    </w:p>
    <w:p w14:paraId="34C30941" w14:textId="2C0E08AC" w:rsidR="00151439" w:rsidRPr="00151439" w:rsidRDefault="00151439" w:rsidP="00151439">
      <w:pPr>
        <w:pStyle w:val="IEEEFigureCaptionSingle-Line"/>
        <w:ind w:firstLine="720"/>
        <w:rPr>
          <w:lang w:val="id-ID"/>
        </w:rPr>
      </w:pPr>
      <w:proofErr w:type="spellStart"/>
      <w:r w:rsidRPr="00F36A40">
        <w:rPr>
          <w:lang w:val="id-ID"/>
        </w:rPr>
        <w:t>Gbr</w:t>
      </w:r>
      <w:proofErr w:type="spellEnd"/>
      <w:r w:rsidRPr="00F36A40">
        <w:rPr>
          <w:lang w:val="id-ID"/>
        </w:rPr>
        <w:t xml:space="preserve">. </w:t>
      </w:r>
      <w:r>
        <w:rPr>
          <w:lang w:val="id-ID"/>
        </w:rPr>
        <w:t>22 Pengujian Klasifikasi.</w:t>
      </w:r>
    </w:p>
    <w:p w14:paraId="1994EECD" w14:textId="02C306E7" w:rsidR="00D02A08" w:rsidRDefault="00D02A08" w:rsidP="00F67C7E">
      <w:pPr>
        <w:pStyle w:val="IEEEParagraph"/>
        <w:spacing w:after="60"/>
        <w:ind w:firstLine="0"/>
        <w:rPr>
          <w:b/>
          <w:bCs/>
          <w:sz w:val="20"/>
          <w:szCs w:val="20"/>
          <w:lang w:val="id-ID"/>
        </w:rPr>
      </w:pPr>
      <w:r w:rsidRPr="00D02A08">
        <w:rPr>
          <w:b/>
          <w:bCs/>
          <w:sz w:val="20"/>
          <w:szCs w:val="20"/>
          <w:lang w:val="id-ID"/>
        </w:rPr>
        <w:t>Skenario 2</w:t>
      </w:r>
    </w:p>
    <w:p w14:paraId="19FF1D63" w14:textId="26EE7B73" w:rsidR="00B60F07" w:rsidRPr="00B60F07" w:rsidRDefault="00B60F07" w:rsidP="00B60F07">
      <w:pPr>
        <w:pStyle w:val="IEEETableCaption"/>
        <w:rPr>
          <w:lang w:val="sv-SE"/>
        </w:rPr>
      </w:pPr>
      <w:r w:rsidRPr="007E132A">
        <w:rPr>
          <w:lang w:val="sv-SE"/>
        </w:rPr>
        <w:t>T</w:t>
      </w:r>
      <w:r>
        <w:rPr>
          <w:lang w:val="sv-SE"/>
        </w:rPr>
        <w:t>a</w:t>
      </w:r>
      <w:r w:rsidRPr="007E132A">
        <w:rPr>
          <w:lang w:val="sv-SE"/>
        </w:rPr>
        <w:t>bel</w:t>
      </w:r>
      <w:r>
        <w:rPr>
          <w:lang w:val="id-ID"/>
        </w:rPr>
        <w:t xml:space="preserve"> </w:t>
      </w:r>
      <w:r>
        <w:fldChar w:fldCharType="begin"/>
      </w:r>
      <w:r w:rsidRPr="007E132A">
        <w:rPr>
          <w:lang w:val="sv-SE"/>
        </w:rPr>
        <w:instrText xml:space="preserve"> SEQ TABLE \* ROMAN </w:instrText>
      </w:r>
      <w:r>
        <w:fldChar w:fldCharType="separate"/>
      </w:r>
      <w:r>
        <w:rPr>
          <w:noProof/>
          <w:lang w:val="sv-SE"/>
        </w:rPr>
        <w:t>IV</w:t>
      </w:r>
      <w:r>
        <w:fldChar w:fldCharType="end"/>
      </w:r>
      <w:r w:rsidRPr="007E132A">
        <w:rPr>
          <w:lang w:val="sv-SE"/>
        </w:rPr>
        <w:br w:type="textWrapping" w:clear="all"/>
      </w:r>
      <w:r>
        <w:rPr>
          <w:lang w:val="sv-SE"/>
        </w:rPr>
        <w:t>Input Skenario 2</w:t>
      </w:r>
    </w:p>
    <w:tbl>
      <w:tblPr>
        <w:tblStyle w:val="KisiTabel"/>
        <w:tblW w:w="0" w:type="auto"/>
        <w:tblLook w:val="04A0" w:firstRow="1" w:lastRow="0" w:firstColumn="1" w:lastColumn="0" w:noHBand="0" w:noVBand="1"/>
      </w:tblPr>
      <w:tblGrid>
        <w:gridCol w:w="704"/>
        <w:gridCol w:w="2268"/>
        <w:gridCol w:w="2041"/>
      </w:tblGrid>
      <w:tr w:rsidR="00705ED0" w14:paraId="4F108A9D" w14:textId="77777777" w:rsidTr="008A08D4">
        <w:tc>
          <w:tcPr>
            <w:tcW w:w="704" w:type="dxa"/>
          </w:tcPr>
          <w:p w14:paraId="1B2B2230" w14:textId="77777777" w:rsidR="00705ED0" w:rsidRPr="0009652A" w:rsidRDefault="00705ED0" w:rsidP="008A08D4">
            <w:pPr>
              <w:pStyle w:val="IEEEParagraph"/>
              <w:spacing w:after="60"/>
              <w:ind w:firstLine="0"/>
              <w:jc w:val="center"/>
              <w:rPr>
                <w:b/>
                <w:bCs/>
                <w:sz w:val="18"/>
                <w:szCs w:val="18"/>
                <w:lang w:val="id-ID"/>
              </w:rPr>
            </w:pPr>
            <w:r w:rsidRPr="0009652A">
              <w:rPr>
                <w:sz w:val="18"/>
                <w:szCs w:val="18"/>
              </w:rPr>
              <w:t>No</w:t>
            </w:r>
          </w:p>
        </w:tc>
        <w:tc>
          <w:tcPr>
            <w:tcW w:w="2268" w:type="dxa"/>
          </w:tcPr>
          <w:p w14:paraId="60CB5BAF" w14:textId="77777777" w:rsidR="00705ED0" w:rsidRPr="0009652A" w:rsidRDefault="00705ED0" w:rsidP="008A08D4">
            <w:pPr>
              <w:pStyle w:val="IEEEParagraph"/>
              <w:spacing w:after="60"/>
              <w:ind w:firstLine="0"/>
              <w:rPr>
                <w:b/>
                <w:bCs/>
                <w:sz w:val="18"/>
                <w:szCs w:val="18"/>
                <w:lang w:val="id-ID"/>
              </w:rPr>
            </w:pPr>
            <w:proofErr w:type="spellStart"/>
            <w:r w:rsidRPr="0009652A">
              <w:rPr>
                <w:color w:val="000000"/>
                <w:sz w:val="18"/>
                <w:szCs w:val="18"/>
              </w:rPr>
              <w:t>Attribut</w:t>
            </w:r>
            <w:proofErr w:type="spellEnd"/>
          </w:p>
        </w:tc>
        <w:tc>
          <w:tcPr>
            <w:tcW w:w="2041" w:type="dxa"/>
          </w:tcPr>
          <w:p w14:paraId="74893704" w14:textId="77777777" w:rsidR="00705ED0" w:rsidRPr="0009652A" w:rsidRDefault="00705ED0" w:rsidP="008A08D4">
            <w:pPr>
              <w:pStyle w:val="IEEEParagraph"/>
              <w:spacing w:after="60"/>
              <w:ind w:firstLine="0"/>
              <w:jc w:val="center"/>
              <w:rPr>
                <w:b/>
                <w:bCs/>
                <w:sz w:val="18"/>
                <w:szCs w:val="18"/>
                <w:lang w:val="id-ID"/>
              </w:rPr>
            </w:pPr>
            <w:r w:rsidRPr="0009652A">
              <w:rPr>
                <w:sz w:val="18"/>
                <w:szCs w:val="18"/>
              </w:rPr>
              <w:t>Value</w:t>
            </w:r>
          </w:p>
        </w:tc>
      </w:tr>
      <w:tr w:rsidR="00705ED0" w14:paraId="0CC8D89D" w14:textId="77777777" w:rsidTr="008A08D4">
        <w:tc>
          <w:tcPr>
            <w:tcW w:w="704" w:type="dxa"/>
          </w:tcPr>
          <w:p w14:paraId="48A2941C" w14:textId="77777777" w:rsidR="00705ED0" w:rsidRPr="0009652A" w:rsidRDefault="00705ED0" w:rsidP="00705ED0">
            <w:pPr>
              <w:pStyle w:val="IEEEParagraph"/>
              <w:spacing w:after="60"/>
              <w:ind w:firstLine="0"/>
              <w:jc w:val="center"/>
              <w:rPr>
                <w:b/>
                <w:bCs/>
                <w:sz w:val="18"/>
                <w:szCs w:val="18"/>
                <w:lang w:val="id-ID"/>
              </w:rPr>
            </w:pPr>
            <w:r w:rsidRPr="0009652A">
              <w:rPr>
                <w:sz w:val="18"/>
                <w:szCs w:val="18"/>
              </w:rPr>
              <w:t>1</w:t>
            </w:r>
          </w:p>
        </w:tc>
        <w:tc>
          <w:tcPr>
            <w:tcW w:w="2268" w:type="dxa"/>
          </w:tcPr>
          <w:p w14:paraId="2018BF4E" w14:textId="77777777" w:rsidR="00705ED0" w:rsidRPr="0009652A" w:rsidRDefault="00705ED0" w:rsidP="00705ED0">
            <w:pPr>
              <w:pStyle w:val="IEEEParagraph"/>
              <w:spacing w:after="60"/>
              <w:ind w:firstLine="0"/>
              <w:rPr>
                <w:b/>
                <w:bCs/>
                <w:sz w:val="18"/>
                <w:szCs w:val="18"/>
                <w:lang w:val="id-ID"/>
              </w:rPr>
            </w:pPr>
            <w:r w:rsidRPr="0009652A">
              <w:rPr>
                <w:color w:val="000000"/>
                <w:sz w:val="18"/>
                <w:szCs w:val="18"/>
              </w:rPr>
              <w:t>age</w:t>
            </w:r>
          </w:p>
        </w:tc>
        <w:tc>
          <w:tcPr>
            <w:tcW w:w="2041" w:type="dxa"/>
          </w:tcPr>
          <w:p w14:paraId="706FD199" w14:textId="676216F4" w:rsidR="00705ED0" w:rsidRPr="0009652A" w:rsidRDefault="00705ED0" w:rsidP="00705ED0">
            <w:pPr>
              <w:pStyle w:val="IEEEParagraph"/>
              <w:spacing w:after="60"/>
              <w:ind w:firstLine="0"/>
              <w:jc w:val="center"/>
              <w:rPr>
                <w:b/>
                <w:bCs/>
                <w:sz w:val="18"/>
                <w:szCs w:val="18"/>
                <w:lang w:val="id-ID"/>
              </w:rPr>
            </w:pPr>
            <w:r w:rsidRPr="0009652A">
              <w:rPr>
                <w:color w:val="000000"/>
                <w:sz w:val="18"/>
                <w:szCs w:val="18"/>
              </w:rPr>
              <w:t>21</w:t>
            </w:r>
          </w:p>
        </w:tc>
      </w:tr>
      <w:tr w:rsidR="00705ED0" w14:paraId="3C560680" w14:textId="77777777" w:rsidTr="008A08D4">
        <w:tc>
          <w:tcPr>
            <w:tcW w:w="704" w:type="dxa"/>
          </w:tcPr>
          <w:p w14:paraId="102AC698" w14:textId="77777777" w:rsidR="00705ED0" w:rsidRPr="0009652A" w:rsidRDefault="00705ED0" w:rsidP="00705ED0">
            <w:pPr>
              <w:pStyle w:val="IEEEParagraph"/>
              <w:spacing w:after="60"/>
              <w:ind w:firstLine="0"/>
              <w:jc w:val="center"/>
              <w:rPr>
                <w:b/>
                <w:bCs/>
                <w:sz w:val="18"/>
                <w:szCs w:val="18"/>
                <w:lang w:val="id-ID"/>
              </w:rPr>
            </w:pPr>
            <w:r w:rsidRPr="0009652A">
              <w:rPr>
                <w:sz w:val="18"/>
                <w:szCs w:val="18"/>
              </w:rPr>
              <w:t>2</w:t>
            </w:r>
          </w:p>
        </w:tc>
        <w:tc>
          <w:tcPr>
            <w:tcW w:w="2268" w:type="dxa"/>
          </w:tcPr>
          <w:p w14:paraId="54117A9A" w14:textId="77777777" w:rsidR="00705ED0" w:rsidRPr="0009652A" w:rsidRDefault="00705ED0" w:rsidP="00705ED0">
            <w:pPr>
              <w:pStyle w:val="IEEEParagraph"/>
              <w:spacing w:after="60"/>
              <w:ind w:firstLine="0"/>
              <w:rPr>
                <w:b/>
                <w:bCs/>
                <w:sz w:val="18"/>
                <w:szCs w:val="18"/>
                <w:lang w:val="id-ID"/>
              </w:rPr>
            </w:pPr>
            <w:r w:rsidRPr="0009652A">
              <w:rPr>
                <w:color w:val="000000"/>
                <w:sz w:val="18"/>
                <w:szCs w:val="18"/>
              </w:rPr>
              <w:t>Weight (kg)</w:t>
            </w:r>
          </w:p>
        </w:tc>
        <w:tc>
          <w:tcPr>
            <w:tcW w:w="2041" w:type="dxa"/>
          </w:tcPr>
          <w:p w14:paraId="3D99476D" w14:textId="5662B690" w:rsidR="00705ED0" w:rsidRPr="0009652A" w:rsidRDefault="00705ED0" w:rsidP="00705ED0">
            <w:pPr>
              <w:pStyle w:val="IEEEParagraph"/>
              <w:spacing w:after="60"/>
              <w:ind w:firstLine="0"/>
              <w:jc w:val="center"/>
              <w:rPr>
                <w:b/>
                <w:bCs/>
                <w:sz w:val="18"/>
                <w:szCs w:val="18"/>
                <w:lang w:val="id-ID"/>
              </w:rPr>
            </w:pPr>
            <w:r w:rsidRPr="0009652A">
              <w:rPr>
                <w:color w:val="000000"/>
                <w:sz w:val="18"/>
                <w:szCs w:val="18"/>
              </w:rPr>
              <w:t>53</w:t>
            </w:r>
          </w:p>
        </w:tc>
      </w:tr>
      <w:tr w:rsidR="00705ED0" w14:paraId="2B70468C" w14:textId="77777777" w:rsidTr="008A08D4">
        <w:tc>
          <w:tcPr>
            <w:tcW w:w="704" w:type="dxa"/>
          </w:tcPr>
          <w:p w14:paraId="4B44378A" w14:textId="77777777" w:rsidR="00705ED0" w:rsidRPr="0009652A" w:rsidRDefault="00705ED0" w:rsidP="00705ED0">
            <w:pPr>
              <w:pStyle w:val="IEEEParagraph"/>
              <w:spacing w:after="60"/>
              <w:ind w:firstLine="0"/>
              <w:jc w:val="center"/>
              <w:rPr>
                <w:b/>
                <w:bCs/>
                <w:sz w:val="18"/>
                <w:szCs w:val="18"/>
                <w:lang w:val="id-ID"/>
              </w:rPr>
            </w:pPr>
            <w:r w:rsidRPr="0009652A">
              <w:rPr>
                <w:sz w:val="18"/>
                <w:szCs w:val="18"/>
              </w:rPr>
              <w:t>3</w:t>
            </w:r>
          </w:p>
        </w:tc>
        <w:tc>
          <w:tcPr>
            <w:tcW w:w="2268" w:type="dxa"/>
          </w:tcPr>
          <w:p w14:paraId="13137736" w14:textId="77777777" w:rsidR="00705ED0" w:rsidRPr="0009652A" w:rsidRDefault="00705ED0" w:rsidP="00705ED0">
            <w:pPr>
              <w:pStyle w:val="IEEEParagraph"/>
              <w:spacing w:after="60"/>
              <w:ind w:firstLine="0"/>
              <w:rPr>
                <w:b/>
                <w:bCs/>
                <w:sz w:val="18"/>
                <w:szCs w:val="18"/>
                <w:lang w:val="id-ID"/>
              </w:rPr>
            </w:pPr>
            <w:r w:rsidRPr="0009652A">
              <w:rPr>
                <w:color w:val="000000"/>
                <w:sz w:val="18"/>
                <w:szCs w:val="18"/>
              </w:rPr>
              <w:t>Gender</w:t>
            </w:r>
          </w:p>
        </w:tc>
        <w:tc>
          <w:tcPr>
            <w:tcW w:w="2041" w:type="dxa"/>
          </w:tcPr>
          <w:p w14:paraId="6CD1106E" w14:textId="1467FC12" w:rsidR="00705ED0" w:rsidRPr="0009652A" w:rsidRDefault="00705ED0" w:rsidP="00705ED0">
            <w:pPr>
              <w:pStyle w:val="IEEEParagraph"/>
              <w:spacing w:after="60"/>
              <w:ind w:firstLine="0"/>
              <w:jc w:val="center"/>
              <w:rPr>
                <w:b/>
                <w:bCs/>
                <w:sz w:val="18"/>
                <w:szCs w:val="18"/>
                <w:lang w:val="id-ID"/>
              </w:rPr>
            </w:pPr>
            <w:r w:rsidRPr="0009652A">
              <w:rPr>
                <w:color w:val="000000"/>
                <w:sz w:val="18"/>
                <w:szCs w:val="18"/>
              </w:rPr>
              <w:t>Female</w:t>
            </w:r>
          </w:p>
        </w:tc>
      </w:tr>
      <w:tr w:rsidR="00705ED0" w14:paraId="5EC84A50" w14:textId="77777777" w:rsidTr="008A08D4">
        <w:tc>
          <w:tcPr>
            <w:tcW w:w="704" w:type="dxa"/>
          </w:tcPr>
          <w:p w14:paraId="0D4F22A2" w14:textId="77777777" w:rsidR="00705ED0" w:rsidRPr="0009652A" w:rsidRDefault="00705ED0" w:rsidP="00705ED0">
            <w:pPr>
              <w:pStyle w:val="IEEEParagraph"/>
              <w:spacing w:after="60"/>
              <w:ind w:firstLine="0"/>
              <w:jc w:val="center"/>
              <w:rPr>
                <w:b/>
                <w:bCs/>
                <w:sz w:val="18"/>
                <w:szCs w:val="18"/>
                <w:lang w:val="id-ID"/>
              </w:rPr>
            </w:pPr>
            <w:r w:rsidRPr="0009652A">
              <w:rPr>
                <w:sz w:val="18"/>
                <w:szCs w:val="18"/>
              </w:rPr>
              <w:t>4</w:t>
            </w:r>
          </w:p>
        </w:tc>
        <w:tc>
          <w:tcPr>
            <w:tcW w:w="2268" w:type="dxa"/>
          </w:tcPr>
          <w:p w14:paraId="2FF0560D" w14:textId="77777777" w:rsidR="00705ED0" w:rsidRPr="0009652A" w:rsidRDefault="00705ED0" w:rsidP="00705ED0">
            <w:pPr>
              <w:pStyle w:val="IEEEParagraph"/>
              <w:spacing w:after="60"/>
              <w:ind w:firstLine="0"/>
              <w:rPr>
                <w:b/>
                <w:bCs/>
                <w:sz w:val="18"/>
                <w:szCs w:val="18"/>
                <w:lang w:val="id-ID"/>
              </w:rPr>
            </w:pPr>
            <w:r w:rsidRPr="0009652A">
              <w:rPr>
                <w:color w:val="000000"/>
                <w:sz w:val="18"/>
                <w:szCs w:val="18"/>
              </w:rPr>
              <w:t>Physical Activity Level</w:t>
            </w:r>
          </w:p>
        </w:tc>
        <w:tc>
          <w:tcPr>
            <w:tcW w:w="2041" w:type="dxa"/>
          </w:tcPr>
          <w:p w14:paraId="32220937" w14:textId="0926A1DC" w:rsidR="00705ED0" w:rsidRPr="0009652A" w:rsidRDefault="00705ED0" w:rsidP="00705ED0">
            <w:pPr>
              <w:pStyle w:val="IEEEParagraph"/>
              <w:spacing w:after="60"/>
              <w:ind w:firstLine="0"/>
              <w:jc w:val="center"/>
              <w:rPr>
                <w:b/>
                <w:bCs/>
                <w:sz w:val="18"/>
                <w:szCs w:val="18"/>
                <w:lang w:val="id-ID"/>
              </w:rPr>
            </w:pPr>
            <w:r w:rsidRPr="0009652A">
              <w:rPr>
                <w:color w:val="000000"/>
                <w:sz w:val="18"/>
                <w:szCs w:val="18"/>
              </w:rPr>
              <w:t>Moderate</w:t>
            </w:r>
          </w:p>
        </w:tc>
      </w:tr>
      <w:tr w:rsidR="00705ED0" w14:paraId="6D50C800" w14:textId="77777777" w:rsidTr="008A08D4">
        <w:tc>
          <w:tcPr>
            <w:tcW w:w="704" w:type="dxa"/>
          </w:tcPr>
          <w:p w14:paraId="44D7B5E8" w14:textId="77777777" w:rsidR="00705ED0" w:rsidRPr="0009652A" w:rsidRDefault="00705ED0" w:rsidP="00705ED0">
            <w:pPr>
              <w:pStyle w:val="IEEEParagraph"/>
              <w:spacing w:after="60"/>
              <w:ind w:firstLine="0"/>
              <w:jc w:val="center"/>
              <w:rPr>
                <w:b/>
                <w:bCs/>
                <w:sz w:val="18"/>
                <w:szCs w:val="18"/>
                <w:lang w:val="id-ID"/>
              </w:rPr>
            </w:pPr>
            <w:r w:rsidRPr="0009652A">
              <w:rPr>
                <w:sz w:val="18"/>
                <w:szCs w:val="18"/>
              </w:rPr>
              <w:t>5</w:t>
            </w:r>
          </w:p>
        </w:tc>
        <w:tc>
          <w:tcPr>
            <w:tcW w:w="2268" w:type="dxa"/>
          </w:tcPr>
          <w:p w14:paraId="226A4CC4" w14:textId="77777777" w:rsidR="00705ED0" w:rsidRPr="0009652A" w:rsidRDefault="00705ED0" w:rsidP="00705ED0">
            <w:pPr>
              <w:pStyle w:val="IEEEParagraph"/>
              <w:spacing w:after="60"/>
              <w:ind w:firstLine="0"/>
              <w:rPr>
                <w:b/>
                <w:bCs/>
                <w:sz w:val="18"/>
                <w:szCs w:val="18"/>
                <w:lang w:val="id-ID"/>
              </w:rPr>
            </w:pPr>
            <w:r w:rsidRPr="0009652A">
              <w:rPr>
                <w:color w:val="000000"/>
                <w:sz w:val="18"/>
                <w:szCs w:val="18"/>
              </w:rPr>
              <w:t>Weather Condition</w:t>
            </w:r>
          </w:p>
        </w:tc>
        <w:tc>
          <w:tcPr>
            <w:tcW w:w="2041" w:type="dxa"/>
          </w:tcPr>
          <w:p w14:paraId="630FB99E" w14:textId="152FA3C4" w:rsidR="00705ED0" w:rsidRPr="0009652A" w:rsidRDefault="00705ED0" w:rsidP="00705ED0">
            <w:pPr>
              <w:pStyle w:val="IEEEParagraph"/>
              <w:spacing w:after="60"/>
              <w:ind w:firstLine="0"/>
              <w:jc w:val="center"/>
              <w:rPr>
                <w:b/>
                <w:bCs/>
                <w:sz w:val="18"/>
                <w:szCs w:val="18"/>
                <w:lang w:val="id-ID"/>
              </w:rPr>
            </w:pPr>
            <w:r w:rsidRPr="0009652A">
              <w:rPr>
                <w:color w:val="000000"/>
                <w:sz w:val="18"/>
                <w:szCs w:val="18"/>
              </w:rPr>
              <w:t>Hot</w:t>
            </w:r>
          </w:p>
        </w:tc>
      </w:tr>
    </w:tbl>
    <w:p w14:paraId="00D23D88" w14:textId="77777777" w:rsidR="003541E2" w:rsidRDefault="003541E2" w:rsidP="00F67C7E">
      <w:pPr>
        <w:pStyle w:val="IEEEParagraph"/>
        <w:spacing w:after="60"/>
        <w:ind w:firstLine="0"/>
        <w:rPr>
          <w:sz w:val="20"/>
          <w:szCs w:val="20"/>
          <w:lang w:val="id-ID"/>
        </w:rPr>
      </w:pPr>
    </w:p>
    <w:p w14:paraId="3013A944" w14:textId="7762150D" w:rsidR="00705ED0" w:rsidRDefault="00705ED0" w:rsidP="00705ED0">
      <w:pPr>
        <w:pStyle w:val="IEEEParagraph"/>
        <w:spacing w:after="60"/>
        <w:ind w:firstLine="0"/>
        <w:jc w:val="center"/>
        <w:rPr>
          <w:sz w:val="20"/>
          <w:szCs w:val="20"/>
          <w:lang w:val="id-ID"/>
        </w:rPr>
      </w:pPr>
      <w:r>
        <w:rPr>
          <w:noProof/>
          <w:color w:val="000000"/>
          <w:bdr w:val="none" w:sz="0" w:space="0" w:color="auto" w:frame="1"/>
        </w:rPr>
        <w:lastRenderedPageBreak/>
        <w:drawing>
          <wp:inline distT="0" distB="0" distL="0" distR="0" wp14:anchorId="69DB9CE7" wp14:editId="3AFEFDC6">
            <wp:extent cx="3189532" cy="2412611"/>
            <wp:effectExtent l="0" t="0" r="0" b="6985"/>
            <wp:docPr id="17648435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rotWithShape="1">
                    <a:blip r:embed="rId30">
                      <a:extLst>
                        <a:ext uri="{28A0092B-C50C-407E-A947-70E740481C1C}">
                          <a14:useLocalDpi xmlns:a14="http://schemas.microsoft.com/office/drawing/2010/main" val="0"/>
                        </a:ext>
                      </a:extLst>
                    </a:blip>
                    <a:srcRect b="29061"/>
                    <a:stretch>
                      <a:fillRect/>
                    </a:stretch>
                  </pic:blipFill>
                  <pic:spPr bwMode="auto">
                    <a:xfrm>
                      <a:off x="0" y="0"/>
                      <a:ext cx="3189605" cy="2412667"/>
                    </a:xfrm>
                    <a:prstGeom prst="rect">
                      <a:avLst/>
                    </a:prstGeom>
                    <a:noFill/>
                    <a:ln>
                      <a:noFill/>
                    </a:ln>
                    <a:extLst>
                      <a:ext uri="{53640926-AAD7-44D8-BBD7-CCE9431645EC}">
                        <a14:shadowObscured xmlns:a14="http://schemas.microsoft.com/office/drawing/2010/main"/>
                      </a:ext>
                    </a:extLst>
                  </pic:spPr>
                </pic:pic>
              </a:graphicData>
            </a:graphic>
          </wp:inline>
        </w:drawing>
      </w:r>
    </w:p>
    <w:p w14:paraId="1F3DC4C8" w14:textId="0094CA31" w:rsidR="00151439" w:rsidRPr="00151439" w:rsidRDefault="00151439" w:rsidP="00151439">
      <w:pPr>
        <w:pStyle w:val="IEEEFigureCaptionSingle-Line"/>
        <w:ind w:firstLine="720"/>
        <w:rPr>
          <w:lang w:val="id-ID"/>
        </w:rPr>
      </w:pPr>
      <w:proofErr w:type="spellStart"/>
      <w:r w:rsidRPr="00F36A40">
        <w:rPr>
          <w:lang w:val="id-ID"/>
        </w:rPr>
        <w:t>Gbr</w:t>
      </w:r>
      <w:proofErr w:type="spellEnd"/>
      <w:r w:rsidRPr="00F36A40">
        <w:rPr>
          <w:lang w:val="id-ID"/>
        </w:rPr>
        <w:t xml:space="preserve">. </w:t>
      </w:r>
      <w:r>
        <w:rPr>
          <w:lang w:val="id-ID"/>
        </w:rPr>
        <w:t>23 Pengujian Regresi.</w:t>
      </w:r>
    </w:p>
    <w:p w14:paraId="051BEBE4" w14:textId="1B352A6D" w:rsidR="00D02A08" w:rsidRPr="00212E0E" w:rsidRDefault="00D02A08"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Hasil pengujian menunjukkan bahwa seluruh fitur aplikasi dapat berjalan dengan baik dan mampu menghasilkan prediksi sesuai dengan model yang telah dibangun. Sistem berhasil mengintegrasikan model klasifikasi dan regresi ke dalam aplikasi web sehingga dapat digunakan sebagai alat bantu untuk memprediksi tingkat hidrasi dan kebutuhan konsumsi air harian secara interaktif.</w:t>
      </w:r>
    </w:p>
    <w:p w14:paraId="7A7E28B7" w14:textId="7DE7CA7B" w:rsidR="003541E2" w:rsidRDefault="003541E2">
      <w:pPr>
        <w:pStyle w:val="IEEEParagraph"/>
        <w:numPr>
          <w:ilvl w:val="1"/>
          <w:numId w:val="5"/>
        </w:numPr>
        <w:spacing w:after="60"/>
        <w:rPr>
          <w:i/>
          <w:iCs/>
          <w:sz w:val="20"/>
          <w:szCs w:val="20"/>
          <w:lang w:val="id-ID"/>
        </w:rPr>
      </w:pPr>
      <w:r w:rsidRPr="003541E2">
        <w:rPr>
          <w:i/>
          <w:iCs/>
          <w:sz w:val="20"/>
          <w:szCs w:val="20"/>
          <w:lang w:val="id-ID"/>
        </w:rPr>
        <w:t xml:space="preserve">Hasil </w:t>
      </w:r>
      <w:proofErr w:type="spellStart"/>
      <w:r w:rsidRPr="003541E2">
        <w:rPr>
          <w:i/>
          <w:iCs/>
          <w:sz w:val="20"/>
          <w:szCs w:val="20"/>
          <w:lang w:val="id-ID"/>
        </w:rPr>
        <w:t>Explainable</w:t>
      </w:r>
      <w:proofErr w:type="spellEnd"/>
      <w:r w:rsidRPr="003541E2">
        <w:rPr>
          <w:i/>
          <w:iCs/>
          <w:sz w:val="20"/>
          <w:szCs w:val="20"/>
          <w:lang w:val="id-ID"/>
        </w:rPr>
        <w:t xml:space="preserve"> AI</w:t>
      </w:r>
    </w:p>
    <w:p w14:paraId="00736FBB" w14:textId="55E81CD9" w:rsidR="003541E2" w:rsidRDefault="003541E2" w:rsidP="003541E2">
      <w:pPr>
        <w:pStyle w:val="IEEEParagraph"/>
        <w:spacing w:after="60"/>
        <w:ind w:firstLine="0"/>
        <w:rPr>
          <w:i/>
          <w:iCs/>
          <w:sz w:val="20"/>
          <w:szCs w:val="20"/>
          <w:lang w:val="id-ID"/>
        </w:rPr>
      </w:pPr>
      <w:r>
        <w:rPr>
          <w:noProof/>
          <w:color w:val="000000"/>
          <w:bdr w:val="none" w:sz="0" w:space="0" w:color="auto" w:frame="1"/>
        </w:rPr>
        <w:drawing>
          <wp:inline distT="0" distB="0" distL="0" distR="0" wp14:anchorId="0DA237A3" wp14:editId="389837B8">
            <wp:extent cx="3189605" cy="1575435"/>
            <wp:effectExtent l="0" t="0" r="0" b="5715"/>
            <wp:docPr id="7204344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89605" cy="1575435"/>
                    </a:xfrm>
                    <a:prstGeom prst="rect">
                      <a:avLst/>
                    </a:prstGeom>
                    <a:noFill/>
                    <a:ln>
                      <a:noFill/>
                    </a:ln>
                  </pic:spPr>
                </pic:pic>
              </a:graphicData>
            </a:graphic>
          </wp:inline>
        </w:drawing>
      </w:r>
    </w:p>
    <w:p w14:paraId="6C470D5F" w14:textId="0F54A9EB" w:rsidR="00151439" w:rsidRPr="00151439" w:rsidRDefault="00151439" w:rsidP="00151439">
      <w:pPr>
        <w:pStyle w:val="IEEEFigureCaptionSingle-Line"/>
        <w:ind w:firstLine="720"/>
        <w:rPr>
          <w:lang w:val="id-ID"/>
        </w:rPr>
      </w:pPr>
      <w:proofErr w:type="spellStart"/>
      <w:r w:rsidRPr="00F36A40">
        <w:rPr>
          <w:lang w:val="id-ID"/>
        </w:rPr>
        <w:t>Gbr</w:t>
      </w:r>
      <w:proofErr w:type="spellEnd"/>
      <w:r w:rsidRPr="00F36A40">
        <w:rPr>
          <w:lang w:val="id-ID"/>
        </w:rPr>
        <w:t xml:space="preserve">. </w:t>
      </w:r>
      <w:r>
        <w:rPr>
          <w:lang w:val="id-ID"/>
        </w:rPr>
        <w:t>24</w:t>
      </w:r>
      <w:r w:rsidRPr="00F36A40">
        <w:rPr>
          <w:lang w:val="id-ID"/>
        </w:rPr>
        <w:t xml:space="preserve"> </w:t>
      </w:r>
      <w:r>
        <w:rPr>
          <w:lang w:val="id-ID"/>
        </w:rPr>
        <w:t>SHAP Klasifikasi.</w:t>
      </w:r>
    </w:p>
    <w:p w14:paraId="1B3A132A" w14:textId="77777777" w:rsidR="003541E2" w:rsidRPr="00212E0E" w:rsidRDefault="003541E2" w:rsidP="00212E0E">
      <w:pPr>
        <w:pStyle w:val="IEEEHeading2"/>
        <w:numPr>
          <w:ilvl w:val="0"/>
          <w:numId w:val="0"/>
        </w:numPr>
        <w:spacing w:before="0"/>
        <w:ind w:firstLine="289"/>
        <w:jc w:val="both"/>
        <w:rPr>
          <w:rFonts w:eastAsia="Times New Roman"/>
          <w:i w:val="0"/>
          <w:iCs/>
          <w:color w:val="000000"/>
          <w:lang w:val="id-ID" w:eastAsia="id-ID"/>
        </w:rPr>
      </w:pPr>
      <w:r w:rsidRPr="00212E0E">
        <w:rPr>
          <w:rFonts w:eastAsia="Times New Roman"/>
          <w:i w:val="0"/>
          <w:iCs/>
          <w:color w:val="000000"/>
          <w:lang w:val="id-ID" w:eastAsia="id-ID"/>
        </w:rPr>
        <w:t>Grafik SHAP bar plot menyajikan transparansi logis (</w:t>
      </w:r>
      <w:proofErr w:type="spellStart"/>
      <w:r w:rsidRPr="00212E0E">
        <w:rPr>
          <w:rFonts w:eastAsia="Times New Roman"/>
          <w:i w:val="0"/>
          <w:iCs/>
          <w:color w:val="000000"/>
          <w:lang w:val="id-ID" w:eastAsia="id-ID"/>
        </w:rPr>
        <w:t>Explainable</w:t>
      </w:r>
      <w:proofErr w:type="spellEnd"/>
      <w:r w:rsidRPr="00212E0E">
        <w:rPr>
          <w:rFonts w:eastAsia="Times New Roman"/>
          <w:i w:val="0"/>
          <w:iCs/>
          <w:color w:val="000000"/>
          <w:lang w:val="id-ID" w:eastAsia="id-ID"/>
        </w:rPr>
        <w:t xml:space="preserve"> AI) mengenai seberapa besar dampak dan arah kontribusi dari setiap fitur terhadap prediksi log-</w:t>
      </w:r>
      <w:proofErr w:type="spellStart"/>
      <w:r w:rsidRPr="00212E0E">
        <w:rPr>
          <w:rFonts w:eastAsia="Times New Roman"/>
          <w:i w:val="0"/>
          <w:iCs/>
          <w:color w:val="000000"/>
          <w:lang w:val="id-ID" w:eastAsia="id-ID"/>
        </w:rPr>
        <w:t>odds</w:t>
      </w:r>
      <w:proofErr w:type="spellEnd"/>
      <w:r w:rsidRPr="00212E0E">
        <w:rPr>
          <w:rFonts w:eastAsia="Times New Roman"/>
          <w:i w:val="0"/>
          <w:iCs/>
          <w:color w:val="000000"/>
          <w:lang w:val="id-ID" w:eastAsia="id-ID"/>
        </w:rPr>
        <w:t xml:space="preserve"> model. Skala sumbu X menunjukkan nilai SHAP </w:t>
      </w:r>
      <w:proofErr w:type="spellStart"/>
      <w:r w:rsidRPr="00212E0E">
        <w:rPr>
          <w:rFonts w:eastAsia="Times New Roman"/>
          <w:i w:val="0"/>
          <w:iCs/>
          <w:color w:val="000000"/>
          <w:lang w:val="id-ID" w:eastAsia="id-ID"/>
        </w:rPr>
        <w:t>Impact</w:t>
      </w:r>
      <w:proofErr w:type="spellEnd"/>
      <w:r w:rsidRPr="00212E0E">
        <w:rPr>
          <w:rFonts w:eastAsia="Times New Roman"/>
          <w:i w:val="0"/>
          <w:iCs/>
          <w:color w:val="000000"/>
          <w:lang w:val="id-ID" w:eastAsia="id-ID"/>
        </w:rPr>
        <w:t xml:space="preserve">, di mana nilai positif (balok biru ke arah kanan) berkontribusi mendorong prediksi ke arah status </w:t>
      </w:r>
      <w:proofErr w:type="spellStart"/>
      <w:r w:rsidRPr="00212E0E">
        <w:rPr>
          <w:rFonts w:eastAsia="Times New Roman"/>
          <w:i w:val="0"/>
          <w:iCs/>
          <w:color w:val="000000"/>
          <w:lang w:val="id-ID" w:eastAsia="id-ID"/>
        </w:rPr>
        <w:t>Good</w:t>
      </w:r>
      <w:proofErr w:type="spellEnd"/>
      <w:r w:rsidRPr="00212E0E">
        <w:rPr>
          <w:rFonts w:eastAsia="Times New Roman"/>
          <w:i w:val="0"/>
          <w:iCs/>
          <w:color w:val="000000"/>
          <w:lang w:val="id-ID" w:eastAsia="id-ID"/>
        </w:rPr>
        <w:t xml:space="preserve">, sedangkan nilai negatif (balok cokelat ke arah kiri) mendorong prediksi ke arah status </w:t>
      </w:r>
      <w:proofErr w:type="spellStart"/>
      <w:r w:rsidRPr="00212E0E">
        <w:rPr>
          <w:rFonts w:eastAsia="Times New Roman"/>
          <w:i w:val="0"/>
          <w:iCs/>
          <w:color w:val="000000"/>
          <w:lang w:val="id-ID" w:eastAsia="id-ID"/>
        </w:rPr>
        <w:t>Poor</w:t>
      </w:r>
      <w:proofErr w:type="spellEnd"/>
      <w:r w:rsidRPr="00212E0E">
        <w:rPr>
          <w:rFonts w:eastAsia="Times New Roman"/>
          <w:i w:val="0"/>
          <w:iCs/>
          <w:color w:val="000000"/>
          <w:lang w:val="id-ID" w:eastAsia="id-ID"/>
        </w:rPr>
        <w:t xml:space="preserve">. Nilai </w:t>
      </w:r>
      <w:proofErr w:type="spellStart"/>
      <w:r w:rsidRPr="00212E0E">
        <w:rPr>
          <w:rFonts w:eastAsia="Times New Roman"/>
          <w:i w:val="0"/>
          <w:iCs/>
          <w:color w:val="000000"/>
          <w:lang w:val="id-ID" w:eastAsia="id-ID"/>
        </w:rPr>
        <w:t>Baseline</w:t>
      </w:r>
      <w:proofErr w:type="spellEnd"/>
      <w:r w:rsidRPr="00212E0E">
        <w:rPr>
          <w:rFonts w:eastAsia="Times New Roman"/>
          <w:i w:val="0"/>
          <w:iCs/>
          <w:color w:val="000000"/>
          <w:lang w:val="id-ID" w:eastAsia="id-ID"/>
        </w:rPr>
        <w:t xml:space="preserve"> E[f(x)] = 0.0906 merupakan titik awal prediksi teoritis model sebelum mempertimbangkan karakteristik spesifik individu tersebut. Berikut adalah </w:t>
      </w:r>
      <w:proofErr w:type="spellStart"/>
      <w:r w:rsidRPr="00212E0E">
        <w:rPr>
          <w:rFonts w:eastAsia="Times New Roman"/>
          <w:i w:val="0"/>
          <w:iCs/>
          <w:color w:val="000000"/>
          <w:lang w:val="id-ID" w:eastAsia="id-ID"/>
        </w:rPr>
        <w:t>rincian</w:t>
      </w:r>
      <w:proofErr w:type="spellEnd"/>
      <w:r w:rsidRPr="00212E0E">
        <w:rPr>
          <w:rFonts w:eastAsia="Times New Roman"/>
          <w:i w:val="0"/>
          <w:iCs/>
          <w:color w:val="000000"/>
          <w:lang w:val="id-ID" w:eastAsia="id-ID"/>
        </w:rPr>
        <w:t xml:space="preserve"> kontribusi fitur dari yang paling dominan hingga yang kurang berpengaruh:</w:t>
      </w:r>
    </w:p>
    <w:p w14:paraId="1DFDE510" w14:textId="6D07FCBB" w:rsidR="003541E2" w:rsidRPr="003541E2" w:rsidRDefault="003541E2">
      <w:pPr>
        <w:pStyle w:val="IEEEParagraph"/>
        <w:numPr>
          <w:ilvl w:val="0"/>
          <w:numId w:val="22"/>
        </w:numPr>
        <w:spacing w:after="60"/>
        <w:rPr>
          <w:sz w:val="20"/>
          <w:szCs w:val="20"/>
          <w:lang w:val="id-ID"/>
        </w:rPr>
      </w:pPr>
      <w:proofErr w:type="spellStart"/>
      <w:r w:rsidRPr="003541E2">
        <w:rPr>
          <w:sz w:val="20"/>
          <w:szCs w:val="20"/>
          <w:lang w:val="id-ID"/>
        </w:rPr>
        <w:t>Weight</w:t>
      </w:r>
      <w:proofErr w:type="spellEnd"/>
      <w:r w:rsidRPr="003541E2">
        <w:rPr>
          <w:sz w:val="20"/>
          <w:szCs w:val="20"/>
          <w:lang w:val="id-ID"/>
        </w:rPr>
        <w:t xml:space="preserve"> / Berat Badan (+6.9009): Fitur berat badan menjadi faktor yang paling dominan dan memiliki pengaruh paling ekstrem dalam keputusan model ini. Nilai SHAP yang sangat tinggi, yaitu +6.9009, menunjukkan bahwa bobot tubuh individu memberikan dorongan yang sangat kuat </w:t>
      </w:r>
      <w:r w:rsidRPr="003541E2">
        <w:rPr>
          <w:sz w:val="20"/>
          <w:szCs w:val="20"/>
          <w:lang w:val="id-ID"/>
        </w:rPr>
        <w:t xml:space="preserve">bagi model untuk mengklasifikasikan status hidrasi ke arah kategori </w:t>
      </w:r>
      <w:proofErr w:type="spellStart"/>
      <w:r w:rsidRPr="003541E2">
        <w:rPr>
          <w:sz w:val="20"/>
          <w:szCs w:val="20"/>
          <w:lang w:val="id-ID"/>
        </w:rPr>
        <w:t>Good</w:t>
      </w:r>
      <w:proofErr w:type="spellEnd"/>
      <w:r w:rsidRPr="003541E2">
        <w:rPr>
          <w:sz w:val="20"/>
          <w:szCs w:val="20"/>
          <w:lang w:val="id-ID"/>
        </w:rPr>
        <w:t>.</w:t>
      </w:r>
    </w:p>
    <w:p w14:paraId="30495022" w14:textId="304C76ED" w:rsidR="003541E2" w:rsidRPr="003541E2" w:rsidRDefault="003541E2">
      <w:pPr>
        <w:pStyle w:val="IEEEParagraph"/>
        <w:numPr>
          <w:ilvl w:val="0"/>
          <w:numId w:val="22"/>
        </w:numPr>
        <w:spacing w:after="60"/>
        <w:rPr>
          <w:sz w:val="20"/>
          <w:szCs w:val="20"/>
          <w:lang w:val="id-ID"/>
        </w:rPr>
      </w:pPr>
      <w:proofErr w:type="spellStart"/>
      <w:r w:rsidRPr="003541E2">
        <w:rPr>
          <w:sz w:val="20"/>
          <w:szCs w:val="20"/>
          <w:lang w:val="id-ID"/>
        </w:rPr>
        <w:t>Daily</w:t>
      </w:r>
      <w:proofErr w:type="spellEnd"/>
      <w:r w:rsidRPr="003541E2">
        <w:rPr>
          <w:sz w:val="20"/>
          <w:szCs w:val="20"/>
          <w:lang w:val="id-ID"/>
        </w:rPr>
        <w:t xml:space="preserve"> Water </w:t>
      </w:r>
      <w:proofErr w:type="spellStart"/>
      <w:r w:rsidRPr="003541E2">
        <w:rPr>
          <w:sz w:val="20"/>
          <w:szCs w:val="20"/>
          <w:lang w:val="id-ID"/>
        </w:rPr>
        <w:t>Intake</w:t>
      </w:r>
      <w:proofErr w:type="spellEnd"/>
      <w:r w:rsidRPr="003541E2">
        <w:rPr>
          <w:sz w:val="20"/>
          <w:szCs w:val="20"/>
          <w:lang w:val="id-ID"/>
        </w:rPr>
        <w:t xml:space="preserve"> / Asupan Air Harian (+0.7841): Jumlah air yang telah dikonsumsi memberikan kontribusi positif sebesar +0.7841. Hal ini menunjukkan bahwa volume air yang diminum secara signifikan memperbesar peluang individu tersebut untuk dikategorikan berada dalam kondisi hidrasi yang sehat (</w:t>
      </w:r>
      <w:proofErr w:type="spellStart"/>
      <w:r w:rsidRPr="003541E2">
        <w:rPr>
          <w:sz w:val="20"/>
          <w:szCs w:val="20"/>
          <w:lang w:val="id-ID"/>
        </w:rPr>
        <w:t>Good</w:t>
      </w:r>
      <w:proofErr w:type="spellEnd"/>
      <w:r w:rsidRPr="003541E2">
        <w:rPr>
          <w:sz w:val="20"/>
          <w:szCs w:val="20"/>
          <w:lang w:val="id-ID"/>
        </w:rPr>
        <w:t>).</w:t>
      </w:r>
    </w:p>
    <w:p w14:paraId="07940079" w14:textId="007B2C35" w:rsidR="003541E2" w:rsidRPr="003541E2" w:rsidRDefault="003541E2">
      <w:pPr>
        <w:pStyle w:val="IEEEParagraph"/>
        <w:numPr>
          <w:ilvl w:val="0"/>
          <w:numId w:val="22"/>
        </w:numPr>
        <w:spacing w:after="60"/>
        <w:rPr>
          <w:sz w:val="20"/>
          <w:szCs w:val="20"/>
          <w:lang w:val="id-ID"/>
        </w:rPr>
      </w:pPr>
      <w:proofErr w:type="spellStart"/>
      <w:r w:rsidRPr="003541E2">
        <w:rPr>
          <w:sz w:val="20"/>
          <w:szCs w:val="20"/>
          <w:lang w:val="id-ID"/>
        </w:rPr>
        <w:t>Physical</w:t>
      </w:r>
      <w:proofErr w:type="spellEnd"/>
      <w:r w:rsidRPr="003541E2">
        <w:rPr>
          <w:sz w:val="20"/>
          <w:szCs w:val="20"/>
          <w:lang w:val="id-ID"/>
        </w:rPr>
        <w:t xml:space="preserve"> </w:t>
      </w:r>
      <w:proofErr w:type="spellStart"/>
      <w:r w:rsidRPr="003541E2">
        <w:rPr>
          <w:sz w:val="20"/>
          <w:szCs w:val="20"/>
          <w:lang w:val="id-ID"/>
        </w:rPr>
        <w:t>Activity</w:t>
      </w:r>
      <w:proofErr w:type="spellEnd"/>
      <w:r w:rsidRPr="003541E2">
        <w:rPr>
          <w:sz w:val="20"/>
          <w:szCs w:val="20"/>
          <w:lang w:val="id-ID"/>
        </w:rPr>
        <w:t xml:space="preserve"> Level / Tingkat Aktivitas Fisik (-0.5057): Menjadi satu-satunya fitur pada simulasi ini yang memberikan kontribusi negatif sebesar -0.5057 (balok berwarna cokelat mengarah ke kiri). Nilai ini menandakan bahwa tingkat aktivitas fisik spesifik individu tersebut justru memperbesar risiko terjadinya dehidrasi dan menarik keputusan model ke arah status </w:t>
      </w:r>
      <w:proofErr w:type="spellStart"/>
      <w:r w:rsidRPr="003541E2">
        <w:rPr>
          <w:sz w:val="20"/>
          <w:szCs w:val="20"/>
          <w:lang w:val="id-ID"/>
        </w:rPr>
        <w:t>Poor</w:t>
      </w:r>
      <w:proofErr w:type="spellEnd"/>
      <w:r w:rsidRPr="003541E2">
        <w:rPr>
          <w:sz w:val="20"/>
          <w:szCs w:val="20"/>
          <w:lang w:val="id-ID"/>
        </w:rPr>
        <w:t>. Secara klinis, hal ini logis karena aktivitas fisik yang tinggi memicu keluarnya cairan tubuh melalui keringat.</w:t>
      </w:r>
    </w:p>
    <w:p w14:paraId="53E2C672" w14:textId="105B9305" w:rsidR="003541E2" w:rsidRPr="003541E2" w:rsidRDefault="003541E2">
      <w:pPr>
        <w:pStyle w:val="IEEEParagraph"/>
        <w:numPr>
          <w:ilvl w:val="0"/>
          <w:numId w:val="22"/>
        </w:numPr>
        <w:spacing w:after="60"/>
        <w:rPr>
          <w:sz w:val="20"/>
          <w:szCs w:val="20"/>
          <w:lang w:val="id-ID"/>
        </w:rPr>
      </w:pPr>
      <w:r w:rsidRPr="003541E2">
        <w:rPr>
          <w:sz w:val="20"/>
          <w:szCs w:val="20"/>
          <w:lang w:val="id-ID"/>
        </w:rPr>
        <w:t xml:space="preserve">Age / Usia (+0.3632): Faktor usia memberikan dampak positif yang moderat sebesar +0.3632, yang berarti variabel usia pada parameter individu ini turut mendukung probabilitas status hidrasi yang baik menurut kalkulasi algoritma </w:t>
      </w:r>
      <w:proofErr w:type="spellStart"/>
      <w:r w:rsidRPr="003541E2">
        <w:rPr>
          <w:sz w:val="20"/>
          <w:szCs w:val="20"/>
          <w:lang w:val="id-ID"/>
        </w:rPr>
        <w:t>XGBoost</w:t>
      </w:r>
      <w:proofErr w:type="spellEnd"/>
      <w:r w:rsidRPr="003541E2">
        <w:rPr>
          <w:sz w:val="20"/>
          <w:szCs w:val="20"/>
          <w:lang w:val="id-ID"/>
        </w:rPr>
        <w:t>.</w:t>
      </w:r>
    </w:p>
    <w:p w14:paraId="3DE3EEDD" w14:textId="2423EF46" w:rsidR="003541E2" w:rsidRPr="003541E2" w:rsidRDefault="003541E2">
      <w:pPr>
        <w:pStyle w:val="IEEEParagraph"/>
        <w:numPr>
          <w:ilvl w:val="0"/>
          <w:numId w:val="22"/>
        </w:numPr>
        <w:spacing w:after="60"/>
        <w:rPr>
          <w:sz w:val="20"/>
          <w:szCs w:val="20"/>
          <w:lang w:val="id-ID"/>
        </w:rPr>
      </w:pPr>
      <w:proofErr w:type="spellStart"/>
      <w:r w:rsidRPr="003541E2">
        <w:rPr>
          <w:sz w:val="20"/>
          <w:szCs w:val="20"/>
          <w:lang w:val="id-ID"/>
        </w:rPr>
        <w:t>Weather</w:t>
      </w:r>
      <w:proofErr w:type="spellEnd"/>
      <w:r w:rsidRPr="003541E2">
        <w:rPr>
          <w:sz w:val="20"/>
          <w:szCs w:val="20"/>
          <w:lang w:val="id-ID"/>
        </w:rPr>
        <w:t xml:space="preserve"> / Kondisi Cuaca (+0.1617): Kondisi cuaca pada saat pengambilan data memberikan kontribusi positif yang relatif kecil, yaitu sebesar +0.1617. Fitur ini tetap mendukung arah prediksi </w:t>
      </w:r>
      <w:proofErr w:type="spellStart"/>
      <w:r w:rsidRPr="003541E2">
        <w:rPr>
          <w:sz w:val="20"/>
          <w:szCs w:val="20"/>
          <w:lang w:val="id-ID"/>
        </w:rPr>
        <w:t>Good</w:t>
      </w:r>
      <w:proofErr w:type="spellEnd"/>
      <w:r w:rsidRPr="003541E2">
        <w:rPr>
          <w:sz w:val="20"/>
          <w:szCs w:val="20"/>
          <w:lang w:val="id-ID"/>
        </w:rPr>
        <w:t xml:space="preserve">, namun tidak </w:t>
      </w:r>
      <w:proofErr w:type="spellStart"/>
      <w:r w:rsidRPr="003541E2">
        <w:rPr>
          <w:sz w:val="20"/>
          <w:szCs w:val="20"/>
          <w:lang w:val="id-ID"/>
        </w:rPr>
        <w:t>se</w:t>
      </w:r>
      <w:proofErr w:type="spellEnd"/>
      <w:r w:rsidRPr="003541E2">
        <w:rPr>
          <w:sz w:val="20"/>
          <w:szCs w:val="20"/>
          <w:lang w:val="id-ID"/>
        </w:rPr>
        <w:t>-signifikan faktor berat badan atau asupan air.</w:t>
      </w:r>
    </w:p>
    <w:p w14:paraId="0086F167" w14:textId="52FC5110" w:rsidR="003541E2" w:rsidRPr="003541E2" w:rsidRDefault="003541E2">
      <w:pPr>
        <w:pStyle w:val="IEEEParagraph"/>
        <w:numPr>
          <w:ilvl w:val="0"/>
          <w:numId w:val="22"/>
        </w:numPr>
        <w:spacing w:after="60"/>
        <w:rPr>
          <w:sz w:val="20"/>
          <w:szCs w:val="20"/>
          <w:lang w:val="id-ID"/>
        </w:rPr>
      </w:pPr>
      <w:r w:rsidRPr="003541E2">
        <w:rPr>
          <w:sz w:val="20"/>
          <w:szCs w:val="20"/>
          <w:lang w:val="id-ID"/>
        </w:rPr>
        <w:t xml:space="preserve">Gender / Jenis Kelamin (+0.0052): Fitur jenis kelamin berada di posisi paling bawah dengan nilai kontribusi yang sangat </w:t>
      </w:r>
      <w:proofErr w:type="spellStart"/>
      <w:r w:rsidRPr="003541E2">
        <w:rPr>
          <w:sz w:val="20"/>
          <w:szCs w:val="20"/>
          <w:lang w:val="id-ID"/>
        </w:rPr>
        <w:t>marjinal</w:t>
      </w:r>
      <w:proofErr w:type="spellEnd"/>
      <w:r w:rsidRPr="003541E2">
        <w:rPr>
          <w:sz w:val="20"/>
          <w:szCs w:val="20"/>
          <w:lang w:val="id-ID"/>
        </w:rPr>
        <w:t>, yaitu +0.0052. Angka yang mendekati nol ini mengindikasikan bahwa jenis kelamin hampir tidak memberikan pengaruh atau perbedaan yang berarti bagi model dalam menentukan apakah status hidrasi seseorang tergolong baik atau buruk.</w:t>
      </w:r>
    </w:p>
    <w:p w14:paraId="5EED2327" w14:textId="77777777" w:rsidR="0062033E" w:rsidRPr="00360D09" w:rsidRDefault="001C0608" w:rsidP="0062033E">
      <w:pPr>
        <w:pStyle w:val="IEEEHeading1"/>
        <w:rPr>
          <w:szCs w:val="20"/>
          <w:lang w:val="en-US"/>
        </w:rPr>
      </w:pPr>
      <w:r>
        <w:rPr>
          <w:szCs w:val="20"/>
          <w:lang w:val="id-ID"/>
        </w:rPr>
        <w:t>Kesimpulan</w:t>
      </w:r>
    </w:p>
    <w:p w14:paraId="5F0818ED" w14:textId="77777777" w:rsidR="00684615" w:rsidRPr="00684615" w:rsidRDefault="00684615" w:rsidP="00684615">
      <w:pPr>
        <w:pStyle w:val="IEEEHeading2"/>
        <w:numPr>
          <w:ilvl w:val="0"/>
          <w:numId w:val="0"/>
        </w:numPr>
        <w:spacing w:before="0"/>
        <w:ind w:firstLine="289"/>
        <w:jc w:val="both"/>
        <w:rPr>
          <w:rFonts w:eastAsia="Times New Roman"/>
          <w:i w:val="0"/>
          <w:iCs/>
          <w:color w:val="000000"/>
          <w:lang w:val="id-ID" w:eastAsia="id-ID"/>
        </w:rPr>
      </w:pPr>
      <w:r w:rsidRPr="00684615">
        <w:rPr>
          <w:rFonts w:eastAsia="Times New Roman"/>
          <w:i w:val="0"/>
          <w:iCs/>
          <w:color w:val="000000"/>
          <w:lang w:val="id-ID" w:eastAsia="id-ID"/>
        </w:rPr>
        <w:t>Berdasarkan seluruh tahapan proyek yang telah dilakukan, aplikasi prediksi tingkat hidrasi dan kebutuhan air harian ini berhasil dibuat dan berjalan dengan sangat baik. Melalui analisis pada 30.000 data pengguna, grafik distribusi menunjukkan bahwa berat badan dan tingkat aktivitas fisik menjadi faktor utama yang mempengaruhi kebiasaan minum seseorang. Pola data ini membuktikan bahwa orang yang memiliki tubuh lebih besar serta beraktivitas tinggi secara otomatis membutuhkan asupan air yang lebih banyak agar tidak mengalami dehidrasi.</w:t>
      </w:r>
    </w:p>
    <w:p w14:paraId="54B12C7D" w14:textId="77777777" w:rsidR="00684615" w:rsidRPr="00684615" w:rsidRDefault="00684615" w:rsidP="00684615">
      <w:pPr>
        <w:pStyle w:val="IEEEHeading2"/>
        <w:numPr>
          <w:ilvl w:val="0"/>
          <w:numId w:val="0"/>
        </w:numPr>
        <w:spacing w:before="0"/>
        <w:ind w:firstLine="289"/>
        <w:jc w:val="both"/>
        <w:rPr>
          <w:rFonts w:eastAsia="Times New Roman"/>
          <w:i w:val="0"/>
          <w:iCs/>
          <w:color w:val="000000"/>
          <w:lang w:val="id-ID" w:eastAsia="id-ID"/>
        </w:rPr>
      </w:pPr>
      <w:r w:rsidRPr="00684615">
        <w:rPr>
          <w:rFonts w:eastAsia="Times New Roman"/>
          <w:i w:val="0"/>
          <w:iCs/>
          <w:color w:val="000000"/>
          <w:lang w:val="id-ID" w:eastAsia="id-ID"/>
        </w:rPr>
        <w:t xml:space="preserve">Untuk bagian kecerdasan buatan, model </w:t>
      </w:r>
      <w:proofErr w:type="spellStart"/>
      <w:r w:rsidRPr="00684615">
        <w:rPr>
          <w:rFonts w:eastAsia="Times New Roman"/>
          <w:i w:val="0"/>
          <w:iCs/>
          <w:color w:val="000000"/>
          <w:lang w:val="id-ID" w:eastAsia="id-ID"/>
        </w:rPr>
        <w:t>XGBoost</w:t>
      </w:r>
      <w:proofErr w:type="spellEnd"/>
      <w:r w:rsidRPr="00684615">
        <w:rPr>
          <w:rFonts w:eastAsia="Times New Roman"/>
          <w:i w:val="0"/>
          <w:iCs/>
          <w:color w:val="000000"/>
          <w:lang w:val="id-ID" w:eastAsia="id-ID"/>
        </w:rPr>
        <w:t xml:space="preserve"> terpilih sebagai model terbaik untuk menebak apakah hidrasi seseorang masuk dalam kategori Baik (</w:t>
      </w:r>
      <w:proofErr w:type="spellStart"/>
      <w:r w:rsidRPr="00684615">
        <w:rPr>
          <w:rFonts w:eastAsia="Times New Roman"/>
          <w:i w:val="0"/>
          <w:iCs/>
          <w:color w:val="000000"/>
          <w:lang w:val="id-ID" w:eastAsia="id-ID"/>
        </w:rPr>
        <w:t>Good</w:t>
      </w:r>
      <w:proofErr w:type="spellEnd"/>
      <w:r w:rsidRPr="00684615">
        <w:rPr>
          <w:rFonts w:eastAsia="Times New Roman"/>
          <w:i w:val="0"/>
          <w:iCs/>
          <w:color w:val="000000"/>
          <w:lang w:val="id-ID" w:eastAsia="id-ID"/>
        </w:rPr>
        <w:t>) atau Buruk (</w:t>
      </w:r>
      <w:proofErr w:type="spellStart"/>
      <w:r w:rsidRPr="00684615">
        <w:rPr>
          <w:rFonts w:eastAsia="Times New Roman"/>
          <w:i w:val="0"/>
          <w:iCs/>
          <w:color w:val="000000"/>
          <w:lang w:val="id-ID" w:eastAsia="id-ID"/>
        </w:rPr>
        <w:t>Poor</w:t>
      </w:r>
      <w:proofErr w:type="spellEnd"/>
      <w:r w:rsidRPr="00684615">
        <w:rPr>
          <w:rFonts w:eastAsia="Times New Roman"/>
          <w:i w:val="0"/>
          <w:iCs/>
          <w:color w:val="000000"/>
          <w:lang w:val="id-ID" w:eastAsia="id-ID"/>
        </w:rPr>
        <w:t xml:space="preserve">) karena hampir tidak menghasilkan kesalahan saat diuji. Sementara itu, model </w:t>
      </w:r>
      <w:proofErr w:type="spellStart"/>
      <w:r w:rsidRPr="00684615">
        <w:rPr>
          <w:rFonts w:eastAsia="Times New Roman"/>
          <w:i w:val="0"/>
          <w:iCs/>
          <w:color w:val="000000"/>
          <w:lang w:val="id-ID" w:eastAsia="id-ID"/>
        </w:rPr>
        <w:t>LightGBM</w:t>
      </w:r>
      <w:proofErr w:type="spellEnd"/>
      <w:r w:rsidRPr="00684615">
        <w:rPr>
          <w:rFonts w:eastAsia="Times New Roman"/>
          <w:i w:val="0"/>
          <w:iCs/>
          <w:color w:val="000000"/>
          <w:lang w:val="id-ID" w:eastAsia="id-ID"/>
        </w:rPr>
        <w:t xml:space="preserve"> berhasil digunakan untuk menghitung jumlah liter air yang harus diminum secara akurat. Aplikasi ini juga dilengkapi dengan fitur penjelas bernama SHAP, yang berfungsi membongkar alasan di balik keputusan. Melalui fitur ini, pengguna bisa tahu secara transparan bahwa fitur berat </w:t>
      </w:r>
      <w:r w:rsidRPr="00684615">
        <w:rPr>
          <w:rFonts w:eastAsia="Times New Roman"/>
          <w:i w:val="0"/>
          <w:iCs/>
          <w:color w:val="000000"/>
          <w:lang w:val="id-ID" w:eastAsia="id-ID"/>
        </w:rPr>
        <w:lastRenderedPageBreak/>
        <w:t>badan merupakan faktor paling kuat yang membuat model memberikan hasil prediksi hidrasi yang baik.</w:t>
      </w:r>
    </w:p>
    <w:p w14:paraId="2C04A2EF" w14:textId="77777777" w:rsidR="00684615" w:rsidRPr="00684615" w:rsidRDefault="00684615" w:rsidP="00684615">
      <w:pPr>
        <w:pStyle w:val="IEEEHeading2"/>
        <w:numPr>
          <w:ilvl w:val="0"/>
          <w:numId w:val="0"/>
        </w:numPr>
        <w:spacing w:before="0"/>
        <w:ind w:firstLine="289"/>
        <w:jc w:val="both"/>
        <w:rPr>
          <w:rFonts w:eastAsia="Times New Roman"/>
          <w:i w:val="0"/>
          <w:iCs/>
          <w:color w:val="000000"/>
          <w:lang w:val="id-ID" w:eastAsia="id-ID"/>
        </w:rPr>
      </w:pPr>
      <w:r w:rsidRPr="00684615">
        <w:rPr>
          <w:rFonts w:eastAsia="Times New Roman"/>
          <w:i w:val="0"/>
          <w:iCs/>
          <w:color w:val="000000"/>
          <w:lang w:val="id-ID" w:eastAsia="id-ID"/>
        </w:rPr>
        <w:t xml:space="preserve">Sebagai pencapaian akhir, semua model dan sistem ini telah sukses </w:t>
      </w:r>
      <w:proofErr w:type="spellStart"/>
      <w:r w:rsidRPr="00684615">
        <w:rPr>
          <w:rFonts w:eastAsia="Times New Roman"/>
          <w:i w:val="0"/>
          <w:iCs/>
          <w:color w:val="000000"/>
          <w:lang w:val="id-ID" w:eastAsia="id-ID"/>
        </w:rPr>
        <w:t>disatukan</w:t>
      </w:r>
      <w:proofErr w:type="spellEnd"/>
      <w:r w:rsidRPr="00684615">
        <w:rPr>
          <w:rFonts w:eastAsia="Times New Roman"/>
          <w:i w:val="0"/>
          <w:iCs/>
          <w:color w:val="000000"/>
          <w:lang w:val="id-ID" w:eastAsia="id-ID"/>
        </w:rPr>
        <w:t xml:space="preserve"> ke dalam aplikasi web berbasis </w:t>
      </w:r>
      <w:proofErr w:type="spellStart"/>
      <w:r w:rsidRPr="00684615">
        <w:rPr>
          <w:rFonts w:eastAsia="Times New Roman"/>
          <w:i w:val="0"/>
          <w:iCs/>
          <w:color w:val="000000"/>
          <w:lang w:val="id-ID" w:eastAsia="id-ID"/>
        </w:rPr>
        <w:t>Streamlit</w:t>
      </w:r>
      <w:proofErr w:type="spellEnd"/>
      <w:r w:rsidRPr="00684615">
        <w:rPr>
          <w:rFonts w:eastAsia="Times New Roman"/>
          <w:i w:val="0"/>
          <w:iCs/>
          <w:color w:val="000000"/>
          <w:lang w:val="id-ID" w:eastAsia="id-ID"/>
        </w:rPr>
        <w:t xml:space="preserve"> dan sudah diunggah secara </w:t>
      </w:r>
      <w:proofErr w:type="spellStart"/>
      <w:r w:rsidRPr="00684615">
        <w:rPr>
          <w:rFonts w:eastAsia="Times New Roman"/>
          <w:i w:val="0"/>
          <w:iCs/>
          <w:color w:val="000000"/>
          <w:lang w:val="id-ID" w:eastAsia="id-ID"/>
        </w:rPr>
        <w:t>online</w:t>
      </w:r>
      <w:proofErr w:type="spellEnd"/>
      <w:r w:rsidRPr="00684615">
        <w:rPr>
          <w:rFonts w:eastAsia="Times New Roman"/>
          <w:i w:val="0"/>
          <w:iCs/>
          <w:color w:val="000000"/>
          <w:lang w:val="id-ID" w:eastAsia="id-ID"/>
        </w:rPr>
        <w:t xml:space="preserve"> agar bisa diakses oleh publik. Berdasarkan hasil pengujian langsung pada berbagai menu, baik saat pengguna memasukkan jumlah air yang sudah diminum maupun saat meminta rekomendasi dari awal seluruh tombol, grafik penjelas, dan sistem navigasi aplikasi terbukti berfungsi dengan lancar dan responsif. Aplikasi ini sudah siap digunakan oleh masyarakat luas sebagai alat bantu praktis untuk memantau kesehatan cairan tubuh sehari-hari.</w:t>
      </w:r>
    </w:p>
    <w:p w14:paraId="4FD860E9" w14:textId="688B4297" w:rsidR="001E33F7" w:rsidRDefault="000D4841" w:rsidP="00F67C7E">
      <w:pPr>
        <w:pStyle w:val="IEEEHeading1"/>
        <w:numPr>
          <w:ilvl w:val="0"/>
          <w:numId w:val="0"/>
        </w:numPr>
        <w:rPr>
          <w:lang w:val="sv-SE"/>
        </w:rPr>
      </w:pPr>
      <w:r>
        <w:rPr>
          <w:lang w:val="sv-SE"/>
        </w:rPr>
        <w:t>Referensi</w:t>
      </w:r>
    </w:p>
    <w:sdt>
      <w:sdtPr>
        <w:rPr>
          <w:color w:val="000000"/>
          <w:sz w:val="20"/>
          <w:szCs w:val="20"/>
          <w:lang w:val="sv-SE"/>
        </w:rPr>
        <w:tag w:val="MENDELEY_BIBLIOGRAPHY"/>
        <w:id w:val="-412777692"/>
        <w:placeholder>
          <w:docPart w:val="DefaultPlaceholder_-1854013440"/>
        </w:placeholder>
      </w:sdtPr>
      <w:sdtContent>
        <w:p w14:paraId="63D32295" w14:textId="77777777" w:rsidR="003541E2" w:rsidRPr="00684615" w:rsidRDefault="003541E2" w:rsidP="00DF5B0D">
          <w:pPr>
            <w:autoSpaceDE w:val="0"/>
            <w:autoSpaceDN w:val="0"/>
            <w:ind w:hanging="640"/>
            <w:jc w:val="both"/>
            <w:divId w:val="2055888286"/>
            <w:rPr>
              <w:rFonts w:eastAsia="Times New Roman"/>
              <w:color w:val="000000"/>
              <w:sz w:val="20"/>
              <w:lang w:val="sv-SE"/>
            </w:rPr>
          </w:pPr>
          <w:r w:rsidRPr="00684615">
            <w:rPr>
              <w:rFonts w:eastAsia="Times New Roman"/>
              <w:color w:val="000000"/>
              <w:sz w:val="20"/>
              <w:lang w:val="sv-SE"/>
            </w:rPr>
            <w:t>[1]</w:t>
          </w:r>
          <w:r w:rsidRPr="00684615">
            <w:rPr>
              <w:rFonts w:eastAsia="Times New Roman"/>
              <w:color w:val="000000"/>
              <w:sz w:val="20"/>
              <w:lang w:val="sv-SE"/>
            </w:rPr>
            <w:tab/>
            <w:t>Amalia Rhida Sharli, Yusharyahya Nadia, Rahmayunita Githa, and Sunardi Diana, “Asupan Cairan dan Kelembapan Kulit,” 2022.</w:t>
          </w:r>
        </w:p>
        <w:p w14:paraId="35E2A5A4" w14:textId="77777777" w:rsidR="003541E2" w:rsidRPr="00684615" w:rsidRDefault="003541E2" w:rsidP="00DF5B0D">
          <w:pPr>
            <w:autoSpaceDE w:val="0"/>
            <w:autoSpaceDN w:val="0"/>
            <w:ind w:hanging="640"/>
            <w:jc w:val="both"/>
            <w:divId w:val="170267621"/>
            <w:rPr>
              <w:rFonts w:eastAsia="Times New Roman"/>
              <w:color w:val="000000"/>
              <w:sz w:val="20"/>
              <w:lang w:val="sv-SE"/>
            </w:rPr>
          </w:pPr>
          <w:r w:rsidRPr="00684615">
            <w:rPr>
              <w:rFonts w:eastAsia="Times New Roman"/>
              <w:color w:val="000000"/>
              <w:sz w:val="20"/>
              <w:lang w:val="sv-SE"/>
            </w:rPr>
            <w:t>[2]</w:t>
          </w:r>
          <w:r w:rsidRPr="00684615">
            <w:rPr>
              <w:rFonts w:eastAsia="Times New Roman"/>
              <w:color w:val="000000"/>
              <w:sz w:val="20"/>
              <w:lang w:val="sv-SE"/>
            </w:rPr>
            <w:tab/>
            <w:t xml:space="preserve">R. TRIWIJAYANTI, “Stay Fresh, Stay Hydrated : Pemberdayaan Remaja Dalam Manajemen Hidrasi Melalui Self-Management”,” </w:t>
          </w:r>
          <w:r w:rsidRPr="00684615">
            <w:rPr>
              <w:rFonts w:eastAsia="Times New Roman"/>
              <w:i/>
              <w:iCs/>
              <w:color w:val="000000"/>
              <w:sz w:val="20"/>
              <w:lang w:val="sv-SE"/>
            </w:rPr>
            <w:t>Khidmah</w:t>
          </w:r>
          <w:r w:rsidRPr="00684615">
            <w:rPr>
              <w:rFonts w:eastAsia="Times New Roman"/>
              <w:color w:val="000000"/>
              <w:sz w:val="20"/>
              <w:lang w:val="sv-SE"/>
            </w:rPr>
            <w:t>, vol. 7, no. 1, pp. 22–33, Apr. 2025, doi: 10.52523/khidmah.v7i1.518.</w:t>
          </w:r>
        </w:p>
        <w:p w14:paraId="52F9538D" w14:textId="77777777" w:rsidR="003541E2" w:rsidRPr="00684615" w:rsidRDefault="003541E2" w:rsidP="00DF5B0D">
          <w:pPr>
            <w:autoSpaceDE w:val="0"/>
            <w:autoSpaceDN w:val="0"/>
            <w:ind w:hanging="640"/>
            <w:jc w:val="both"/>
            <w:divId w:val="1983730213"/>
            <w:rPr>
              <w:rFonts w:eastAsia="Times New Roman"/>
              <w:color w:val="000000"/>
              <w:sz w:val="20"/>
            </w:rPr>
          </w:pPr>
          <w:r w:rsidRPr="00684615">
            <w:rPr>
              <w:rFonts w:eastAsia="Times New Roman"/>
              <w:color w:val="000000"/>
              <w:sz w:val="20"/>
            </w:rPr>
            <w:t>[3]</w:t>
          </w:r>
          <w:r w:rsidRPr="00684615">
            <w:rPr>
              <w:rFonts w:eastAsia="Times New Roman"/>
              <w:color w:val="000000"/>
              <w:sz w:val="20"/>
            </w:rPr>
            <w:tab/>
            <w:t xml:space="preserve">M. </w:t>
          </w:r>
          <w:proofErr w:type="spellStart"/>
          <w:r w:rsidRPr="00684615">
            <w:rPr>
              <w:rFonts w:eastAsia="Times New Roman"/>
              <w:color w:val="000000"/>
              <w:sz w:val="20"/>
            </w:rPr>
            <w:t>Anggraeni</w:t>
          </w:r>
          <w:proofErr w:type="spellEnd"/>
          <w:r w:rsidRPr="00684615">
            <w:rPr>
              <w:rFonts w:eastAsia="Times New Roman"/>
              <w:color w:val="000000"/>
              <w:sz w:val="20"/>
            </w:rPr>
            <w:t xml:space="preserve"> and A. </w:t>
          </w:r>
          <w:proofErr w:type="spellStart"/>
          <w:r w:rsidRPr="00684615">
            <w:rPr>
              <w:rFonts w:eastAsia="Times New Roman"/>
              <w:color w:val="000000"/>
              <w:sz w:val="20"/>
            </w:rPr>
            <w:t>Fayasari</w:t>
          </w:r>
          <w:proofErr w:type="spellEnd"/>
          <w:r w:rsidRPr="00684615">
            <w:rPr>
              <w:rFonts w:eastAsia="Times New Roman"/>
              <w:color w:val="000000"/>
              <w:sz w:val="20"/>
            </w:rPr>
            <w:t xml:space="preserve">, “Fluid Intake and Physical Activity Related to Dehydration in National University Students Jakarta,” </w:t>
          </w:r>
          <w:proofErr w:type="spellStart"/>
          <w:r w:rsidRPr="00684615">
            <w:rPr>
              <w:rFonts w:eastAsia="Times New Roman"/>
              <w:i/>
              <w:iCs/>
              <w:color w:val="000000"/>
              <w:sz w:val="20"/>
            </w:rPr>
            <w:t>Jurnal</w:t>
          </w:r>
          <w:proofErr w:type="spellEnd"/>
          <w:r w:rsidRPr="00684615">
            <w:rPr>
              <w:rFonts w:eastAsia="Times New Roman"/>
              <w:i/>
              <w:iCs/>
              <w:color w:val="000000"/>
              <w:sz w:val="20"/>
            </w:rPr>
            <w:t xml:space="preserve"> </w:t>
          </w:r>
          <w:proofErr w:type="spellStart"/>
          <w:r w:rsidRPr="00684615">
            <w:rPr>
              <w:rFonts w:eastAsia="Times New Roman"/>
              <w:i/>
              <w:iCs/>
              <w:color w:val="000000"/>
              <w:sz w:val="20"/>
            </w:rPr>
            <w:t>Ilmiah</w:t>
          </w:r>
          <w:proofErr w:type="spellEnd"/>
          <w:r w:rsidRPr="00684615">
            <w:rPr>
              <w:rFonts w:eastAsia="Times New Roman"/>
              <w:i/>
              <w:iCs/>
              <w:color w:val="000000"/>
              <w:sz w:val="20"/>
            </w:rPr>
            <w:t xml:space="preserve"> Kesehatan (JIKA)</w:t>
          </w:r>
          <w:r w:rsidRPr="00684615">
            <w:rPr>
              <w:rFonts w:eastAsia="Times New Roman"/>
              <w:color w:val="000000"/>
              <w:sz w:val="20"/>
            </w:rPr>
            <w:t xml:space="preserve">, vol. 2, no. 2, pp. 67–75, Aug. 2020, </w:t>
          </w:r>
          <w:proofErr w:type="spellStart"/>
          <w:r w:rsidRPr="00684615">
            <w:rPr>
              <w:rFonts w:eastAsia="Times New Roman"/>
              <w:color w:val="000000"/>
              <w:sz w:val="20"/>
            </w:rPr>
            <w:t>doi</w:t>
          </w:r>
          <w:proofErr w:type="spellEnd"/>
          <w:r w:rsidRPr="00684615">
            <w:rPr>
              <w:rFonts w:eastAsia="Times New Roman"/>
              <w:color w:val="000000"/>
              <w:sz w:val="20"/>
            </w:rPr>
            <w:t>: 10.36590/</w:t>
          </w:r>
          <w:proofErr w:type="gramStart"/>
          <w:r w:rsidRPr="00684615">
            <w:rPr>
              <w:rFonts w:eastAsia="Times New Roman"/>
              <w:color w:val="000000"/>
              <w:sz w:val="20"/>
            </w:rPr>
            <w:t>jika.v</w:t>
          </w:r>
          <w:proofErr w:type="gramEnd"/>
          <w:r w:rsidRPr="00684615">
            <w:rPr>
              <w:rFonts w:eastAsia="Times New Roman"/>
              <w:color w:val="000000"/>
              <w:sz w:val="20"/>
            </w:rPr>
            <w:t>2i2.45.</w:t>
          </w:r>
        </w:p>
        <w:p w14:paraId="4207334C" w14:textId="77777777" w:rsidR="003541E2" w:rsidRPr="00684615" w:rsidRDefault="003541E2" w:rsidP="00DF5B0D">
          <w:pPr>
            <w:autoSpaceDE w:val="0"/>
            <w:autoSpaceDN w:val="0"/>
            <w:ind w:hanging="640"/>
            <w:jc w:val="both"/>
            <w:divId w:val="613175893"/>
            <w:rPr>
              <w:rFonts w:eastAsia="Times New Roman"/>
              <w:color w:val="000000"/>
              <w:sz w:val="20"/>
              <w:lang w:val="sv-SE"/>
            </w:rPr>
          </w:pPr>
          <w:r w:rsidRPr="00684615">
            <w:rPr>
              <w:rFonts w:eastAsia="Times New Roman"/>
              <w:color w:val="000000"/>
              <w:sz w:val="20"/>
              <w:lang w:val="sv-SE"/>
            </w:rPr>
            <w:t>[4]</w:t>
          </w:r>
          <w:r w:rsidRPr="00684615">
            <w:rPr>
              <w:rFonts w:eastAsia="Times New Roman"/>
              <w:color w:val="000000"/>
              <w:sz w:val="20"/>
              <w:lang w:val="sv-SE"/>
            </w:rPr>
            <w:tab/>
            <w:t>Khomsah Siti, “SURVEI PADA PENGGUNAAN TEKNIK DATA MINING PADA BIDANG KESEHATAN DI INDONESIA,” 2017.</w:t>
          </w:r>
        </w:p>
        <w:p w14:paraId="2947B3BE" w14:textId="77777777" w:rsidR="003541E2" w:rsidRPr="00684615" w:rsidRDefault="003541E2" w:rsidP="00DF5B0D">
          <w:pPr>
            <w:autoSpaceDE w:val="0"/>
            <w:autoSpaceDN w:val="0"/>
            <w:ind w:hanging="640"/>
            <w:jc w:val="both"/>
            <w:divId w:val="941760185"/>
            <w:rPr>
              <w:rFonts w:eastAsia="Times New Roman"/>
              <w:color w:val="000000"/>
              <w:sz w:val="20"/>
              <w:lang w:val="sv-SE"/>
            </w:rPr>
          </w:pPr>
          <w:r w:rsidRPr="00684615">
            <w:rPr>
              <w:rFonts w:eastAsia="Times New Roman"/>
              <w:color w:val="000000"/>
              <w:sz w:val="20"/>
              <w:lang w:val="sv-SE"/>
            </w:rPr>
            <w:t>[5]</w:t>
          </w:r>
          <w:r w:rsidRPr="00684615">
            <w:rPr>
              <w:rFonts w:eastAsia="Times New Roman"/>
              <w:color w:val="000000"/>
              <w:sz w:val="20"/>
              <w:lang w:val="sv-SE"/>
            </w:rPr>
            <w:tab/>
            <w:t>Z. Dwi, R. Sari, J. Jasmir, and Y. Arvita, “Jurnal Informatika Dan Rekayasa Komputer (JAKAKOM) Penerapan Data Mining Untuk Prediksi Penyakit Diabetes Menggunakan Algoritma C4.5,” vol. 4, no. 1, 2024, doi: 10.33998/jakakom.v4i1.</w:t>
          </w:r>
        </w:p>
        <w:p w14:paraId="3EC73E4A" w14:textId="77777777" w:rsidR="003541E2" w:rsidRPr="00684615" w:rsidRDefault="003541E2" w:rsidP="00DF5B0D">
          <w:pPr>
            <w:autoSpaceDE w:val="0"/>
            <w:autoSpaceDN w:val="0"/>
            <w:ind w:hanging="640"/>
            <w:jc w:val="both"/>
            <w:divId w:val="1900244378"/>
            <w:rPr>
              <w:rFonts w:eastAsia="Times New Roman"/>
              <w:color w:val="000000"/>
              <w:sz w:val="20"/>
            </w:rPr>
          </w:pPr>
          <w:r w:rsidRPr="00684615">
            <w:rPr>
              <w:rFonts w:eastAsia="Times New Roman"/>
              <w:color w:val="000000"/>
              <w:sz w:val="20"/>
              <w:lang w:val="sv-SE"/>
            </w:rPr>
            <w:t>[6]</w:t>
          </w:r>
          <w:r w:rsidRPr="00684615">
            <w:rPr>
              <w:rFonts w:eastAsia="Times New Roman"/>
              <w:color w:val="000000"/>
              <w:sz w:val="20"/>
              <w:lang w:val="sv-SE"/>
            </w:rPr>
            <w:tab/>
            <w:t xml:space="preserve">Kusrini and Luthfi Emha T., </w:t>
          </w:r>
          <w:r w:rsidRPr="00684615">
            <w:rPr>
              <w:rFonts w:eastAsia="Times New Roman"/>
              <w:i/>
              <w:iCs/>
              <w:color w:val="000000"/>
              <w:sz w:val="20"/>
              <w:lang w:val="sv-SE"/>
            </w:rPr>
            <w:t>Algoritma data mining</w:t>
          </w:r>
          <w:r w:rsidRPr="00684615">
            <w:rPr>
              <w:rFonts w:eastAsia="Times New Roman"/>
              <w:color w:val="000000"/>
              <w:sz w:val="20"/>
              <w:lang w:val="sv-SE"/>
            </w:rPr>
            <w:t xml:space="preserve">. </w:t>
          </w:r>
          <w:r w:rsidRPr="00684615">
            <w:rPr>
              <w:rFonts w:eastAsia="Times New Roman"/>
              <w:color w:val="000000"/>
              <w:sz w:val="20"/>
            </w:rPr>
            <w:t>CV Andi Offset, 2009.</w:t>
          </w:r>
        </w:p>
        <w:p w14:paraId="7CAD748C" w14:textId="77777777" w:rsidR="003541E2" w:rsidRPr="00684615" w:rsidRDefault="003541E2" w:rsidP="00DF5B0D">
          <w:pPr>
            <w:autoSpaceDE w:val="0"/>
            <w:autoSpaceDN w:val="0"/>
            <w:ind w:hanging="640"/>
            <w:jc w:val="both"/>
            <w:divId w:val="164169703"/>
            <w:rPr>
              <w:rFonts w:eastAsia="Times New Roman"/>
              <w:color w:val="000000"/>
              <w:sz w:val="20"/>
            </w:rPr>
          </w:pPr>
          <w:r w:rsidRPr="00684615">
            <w:rPr>
              <w:rFonts w:eastAsia="Times New Roman"/>
              <w:color w:val="000000"/>
              <w:sz w:val="20"/>
            </w:rPr>
            <w:t>[7]</w:t>
          </w:r>
          <w:r w:rsidRPr="00684615">
            <w:rPr>
              <w:rFonts w:eastAsia="Times New Roman"/>
              <w:color w:val="000000"/>
              <w:sz w:val="20"/>
            </w:rPr>
            <w:tab/>
            <w:t xml:space="preserve">P. H. Gunawan, A. A. </w:t>
          </w:r>
          <w:proofErr w:type="spellStart"/>
          <w:r w:rsidRPr="00684615">
            <w:rPr>
              <w:rFonts w:eastAsia="Times New Roman"/>
              <w:color w:val="000000"/>
              <w:sz w:val="20"/>
            </w:rPr>
            <w:t>Rohmawati</w:t>
          </w:r>
          <w:proofErr w:type="spellEnd"/>
          <w:r w:rsidRPr="00684615">
            <w:rPr>
              <w:rFonts w:eastAsia="Times New Roman"/>
              <w:color w:val="000000"/>
              <w:sz w:val="20"/>
            </w:rPr>
            <w:t xml:space="preserve">, and </w:t>
          </w:r>
          <w:proofErr w:type="spellStart"/>
          <w:r w:rsidRPr="00684615">
            <w:rPr>
              <w:rFonts w:eastAsia="Times New Roman"/>
              <w:color w:val="000000"/>
              <w:sz w:val="20"/>
            </w:rPr>
            <w:t>Indwiarti</w:t>
          </w:r>
          <w:proofErr w:type="spellEnd"/>
          <w:r w:rsidRPr="00684615">
            <w:rPr>
              <w:rFonts w:eastAsia="Times New Roman"/>
              <w:color w:val="000000"/>
              <w:sz w:val="20"/>
            </w:rPr>
            <w:t xml:space="preserve">, </w:t>
          </w:r>
          <w:r w:rsidRPr="00684615">
            <w:rPr>
              <w:rFonts w:eastAsia="Times New Roman"/>
              <w:i/>
              <w:iCs/>
              <w:color w:val="000000"/>
              <w:sz w:val="20"/>
            </w:rPr>
            <w:t xml:space="preserve">Teknik </w:t>
          </w:r>
          <w:proofErr w:type="spellStart"/>
          <w:r w:rsidRPr="00684615">
            <w:rPr>
              <w:rFonts w:eastAsia="Times New Roman"/>
              <w:i/>
              <w:iCs/>
              <w:color w:val="000000"/>
              <w:sz w:val="20"/>
            </w:rPr>
            <w:t>Regresi</w:t>
          </w:r>
          <w:proofErr w:type="spellEnd"/>
          <w:r w:rsidRPr="00684615">
            <w:rPr>
              <w:rFonts w:eastAsia="Times New Roman"/>
              <w:i/>
              <w:iCs/>
              <w:color w:val="000000"/>
              <w:sz w:val="20"/>
            </w:rPr>
            <w:t xml:space="preserve"> </w:t>
          </w:r>
          <w:proofErr w:type="spellStart"/>
          <w:r w:rsidRPr="00684615">
            <w:rPr>
              <w:rFonts w:eastAsia="Times New Roman"/>
              <w:i/>
              <w:iCs/>
              <w:color w:val="000000"/>
              <w:sz w:val="20"/>
            </w:rPr>
            <w:t>untuk</w:t>
          </w:r>
          <w:proofErr w:type="spellEnd"/>
          <w:r w:rsidRPr="00684615">
            <w:rPr>
              <w:rFonts w:eastAsia="Times New Roman"/>
              <w:i/>
              <w:iCs/>
              <w:color w:val="000000"/>
              <w:sz w:val="20"/>
            </w:rPr>
            <w:t xml:space="preserve"> Data Scientist</w:t>
          </w:r>
          <w:r w:rsidRPr="00684615">
            <w:rPr>
              <w:rFonts w:eastAsia="Times New Roman"/>
              <w:color w:val="000000"/>
              <w:sz w:val="20"/>
            </w:rPr>
            <w:t>. KBM Indonesia, 2022.</w:t>
          </w:r>
        </w:p>
        <w:p w14:paraId="255D0CA2" w14:textId="77777777" w:rsidR="003541E2" w:rsidRPr="00684615" w:rsidRDefault="003541E2" w:rsidP="00DF5B0D">
          <w:pPr>
            <w:autoSpaceDE w:val="0"/>
            <w:autoSpaceDN w:val="0"/>
            <w:ind w:hanging="640"/>
            <w:jc w:val="both"/>
            <w:divId w:val="1909420082"/>
            <w:rPr>
              <w:rFonts w:eastAsia="Times New Roman"/>
              <w:color w:val="000000"/>
              <w:sz w:val="20"/>
            </w:rPr>
          </w:pPr>
          <w:r w:rsidRPr="00684615">
            <w:rPr>
              <w:rFonts w:eastAsia="Times New Roman"/>
              <w:color w:val="000000"/>
              <w:sz w:val="20"/>
            </w:rPr>
            <w:t>[8]</w:t>
          </w:r>
          <w:r w:rsidRPr="00684615">
            <w:rPr>
              <w:rFonts w:eastAsia="Times New Roman"/>
              <w:color w:val="000000"/>
              <w:sz w:val="20"/>
            </w:rPr>
            <w:tab/>
            <w:t xml:space="preserve">Z.-Hua. Zhou, </w:t>
          </w:r>
          <w:r w:rsidRPr="00684615">
            <w:rPr>
              <w:rFonts w:eastAsia="Times New Roman"/>
              <w:i/>
              <w:iCs/>
              <w:color w:val="000000"/>
              <w:sz w:val="20"/>
            </w:rPr>
            <w:t xml:space="preserve">Ensemble </w:t>
          </w:r>
          <w:proofErr w:type="gramStart"/>
          <w:r w:rsidRPr="00684615">
            <w:rPr>
              <w:rFonts w:eastAsia="Times New Roman"/>
              <w:i/>
              <w:iCs/>
              <w:color w:val="000000"/>
              <w:sz w:val="20"/>
            </w:rPr>
            <w:t>methods :</w:t>
          </w:r>
          <w:proofErr w:type="gramEnd"/>
          <w:r w:rsidRPr="00684615">
            <w:rPr>
              <w:rFonts w:eastAsia="Times New Roman"/>
              <w:i/>
              <w:iCs/>
              <w:color w:val="000000"/>
              <w:sz w:val="20"/>
            </w:rPr>
            <w:t xml:space="preserve"> foundations and algorithms</w:t>
          </w:r>
          <w:r w:rsidRPr="00684615">
            <w:rPr>
              <w:rFonts w:eastAsia="Times New Roman"/>
              <w:color w:val="000000"/>
              <w:sz w:val="20"/>
            </w:rPr>
            <w:t>. CRC Press, 2012.</w:t>
          </w:r>
        </w:p>
        <w:p w14:paraId="7DBA5A5F" w14:textId="77777777" w:rsidR="003541E2" w:rsidRPr="00684615" w:rsidRDefault="003541E2" w:rsidP="00DF5B0D">
          <w:pPr>
            <w:autoSpaceDE w:val="0"/>
            <w:autoSpaceDN w:val="0"/>
            <w:ind w:hanging="640"/>
            <w:jc w:val="both"/>
            <w:divId w:val="1486579879"/>
            <w:rPr>
              <w:rFonts w:eastAsia="Times New Roman"/>
              <w:color w:val="000000"/>
              <w:sz w:val="20"/>
            </w:rPr>
          </w:pPr>
          <w:r w:rsidRPr="00684615">
            <w:rPr>
              <w:rFonts w:eastAsia="Times New Roman"/>
              <w:color w:val="000000"/>
              <w:sz w:val="20"/>
            </w:rPr>
            <w:t>[9]</w:t>
          </w:r>
          <w:r w:rsidRPr="00684615">
            <w:rPr>
              <w:rFonts w:eastAsia="Times New Roman"/>
              <w:color w:val="000000"/>
              <w:sz w:val="20"/>
            </w:rPr>
            <w:tab/>
            <w:t xml:space="preserve">L. </w:t>
          </w:r>
          <w:proofErr w:type="spellStart"/>
          <w:r w:rsidRPr="00684615">
            <w:rPr>
              <w:rFonts w:eastAsia="Times New Roman"/>
              <w:color w:val="000000"/>
              <w:sz w:val="20"/>
            </w:rPr>
            <w:t>Breiman</w:t>
          </w:r>
          <w:proofErr w:type="spellEnd"/>
          <w:r w:rsidRPr="00684615">
            <w:rPr>
              <w:rFonts w:eastAsia="Times New Roman"/>
              <w:color w:val="000000"/>
              <w:sz w:val="20"/>
            </w:rPr>
            <w:t>, “Random Forests,” 2001.</w:t>
          </w:r>
        </w:p>
        <w:p w14:paraId="7129DF34" w14:textId="77777777" w:rsidR="003541E2" w:rsidRPr="00684615" w:rsidRDefault="003541E2" w:rsidP="00DF5B0D">
          <w:pPr>
            <w:autoSpaceDE w:val="0"/>
            <w:autoSpaceDN w:val="0"/>
            <w:ind w:hanging="640"/>
            <w:jc w:val="both"/>
            <w:divId w:val="632173899"/>
            <w:rPr>
              <w:rFonts w:eastAsia="Times New Roman"/>
              <w:color w:val="000000"/>
              <w:sz w:val="20"/>
            </w:rPr>
          </w:pPr>
          <w:r w:rsidRPr="00684615">
            <w:rPr>
              <w:rFonts w:eastAsia="Times New Roman"/>
              <w:color w:val="000000"/>
              <w:sz w:val="20"/>
            </w:rPr>
            <w:t>[10]</w:t>
          </w:r>
          <w:r w:rsidRPr="00684615">
            <w:rPr>
              <w:rFonts w:eastAsia="Times New Roman"/>
              <w:color w:val="000000"/>
              <w:sz w:val="20"/>
            </w:rPr>
            <w:tab/>
            <w:t xml:space="preserve">T. Chen and C. </w:t>
          </w:r>
          <w:proofErr w:type="spellStart"/>
          <w:r w:rsidRPr="00684615">
            <w:rPr>
              <w:rFonts w:eastAsia="Times New Roman"/>
              <w:color w:val="000000"/>
              <w:sz w:val="20"/>
            </w:rPr>
            <w:t>Guestrin</w:t>
          </w:r>
          <w:proofErr w:type="spellEnd"/>
          <w:r w:rsidRPr="00684615">
            <w:rPr>
              <w:rFonts w:eastAsia="Times New Roman"/>
              <w:color w:val="000000"/>
              <w:sz w:val="20"/>
            </w:rPr>
            <w:t>, “</w:t>
          </w:r>
          <w:proofErr w:type="spellStart"/>
          <w:r w:rsidRPr="00684615">
            <w:rPr>
              <w:rFonts w:eastAsia="Times New Roman"/>
              <w:color w:val="000000"/>
              <w:sz w:val="20"/>
            </w:rPr>
            <w:t>XGBoost</w:t>
          </w:r>
          <w:proofErr w:type="spellEnd"/>
          <w:r w:rsidRPr="00684615">
            <w:rPr>
              <w:rFonts w:eastAsia="Times New Roman"/>
              <w:color w:val="000000"/>
              <w:sz w:val="20"/>
            </w:rPr>
            <w:t xml:space="preserve">: A Scalable Tree Boosting System,” in </w:t>
          </w:r>
          <w:r w:rsidRPr="00684615">
            <w:rPr>
              <w:rFonts w:eastAsia="Times New Roman"/>
              <w:i/>
              <w:iCs/>
              <w:color w:val="000000"/>
              <w:sz w:val="20"/>
            </w:rPr>
            <w:t>Proceedings of the 22nd ACM SIGKDD International Conference on Knowledge Discovery and Data Mining</w:t>
          </w:r>
          <w:r w:rsidRPr="00684615">
            <w:rPr>
              <w:rFonts w:eastAsia="Times New Roman"/>
              <w:color w:val="000000"/>
              <w:sz w:val="20"/>
            </w:rPr>
            <w:t xml:space="preserve">, in KDD ’16. New York, NY, USA: Association for Computing Machinery, 2016, pp. 785–794. </w:t>
          </w:r>
          <w:proofErr w:type="spellStart"/>
          <w:r w:rsidRPr="00684615">
            <w:rPr>
              <w:rFonts w:eastAsia="Times New Roman"/>
              <w:color w:val="000000"/>
              <w:sz w:val="20"/>
            </w:rPr>
            <w:t>doi</w:t>
          </w:r>
          <w:proofErr w:type="spellEnd"/>
          <w:r w:rsidRPr="00684615">
            <w:rPr>
              <w:rFonts w:eastAsia="Times New Roman"/>
              <w:color w:val="000000"/>
              <w:sz w:val="20"/>
            </w:rPr>
            <w:t>: 10.1145/2939672.2939785.</w:t>
          </w:r>
        </w:p>
        <w:p w14:paraId="6E64AEEC" w14:textId="77777777" w:rsidR="003541E2" w:rsidRPr="00684615" w:rsidRDefault="003541E2" w:rsidP="00DF5B0D">
          <w:pPr>
            <w:autoSpaceDE w:val="0"/>
            <w:autoSpaceDN w:val="0"/>
            <w:ind w:hanging="640"/>
            <w:jc w:val="both"/>
            <w:divId w:val="209808616"/>
            <w:rPr>
              <w:rFonts w:eastAsia="Times New Roman"/>
              <w:color w:val="000000"/>
              <w:sz w:val="20"/>
            </w:rPr>
          </w:pPr>
          <w:r w:rsidRPr="00684615">
            <w:rPr>
              <w:rFonts w:eastAsia="Times New Roman"/>
              <w:color w:val="000000"/>
              <w:sz w:val="20"/>
            </w:rPr>
            <w:t>[11]</w:t>
          </w:r>
          <w:r w:rsidRPr="00684615">
            <w:rPr>
              <w:rFonts w:eastAsia="Times New Roman"/>
              <w:color w:val="000000"/>
              <w:sz w:val="20"/>
            </w:rPr>
            <w:tab/>
            <w:t xml:space="preserve">J. H. Friedman, “Greedy function approximation: A gradient boosting machine.,” </w:t>
          </w:r>
          <w:r w:rsidRPr="00684615">
            <w:rPr>
              <w:rFonts w:eastAsia="Times New Roman"/>
              <w:i/>
              <w:iCs/>
              <w:color w:val="000000"/>
              <w:sz w:val="20"/>
            </w:rPr>
            <w:t>The Annals of Statistics</w:t>
          </w:r>
          <w:r w:rsidRPr="00684615">
            <w:rPr>
              <w:rFonts w:eastAsia="Times New Roman"/>
              <w:color w:val="000000"/>
              <w:sz w:val="20"/>
            </w:rPr>
            <w:t xml:space="preserve">, vol. 29, no. 5, pp. 1189 – 1232, 2001, </w:t>
          </w:r>
          <w:proofErr w:type="spellStart"/>
          <w:r w:rsidRPr="00684615">
            <w:rPr>
              <w:rFonts w:eastAsia="Times New Roman"/>
              <w:color w:val="000000"/>
              <w:sz w:val="20"/>
            </w:rPr>
            <w:t>doi</w:t>
          </w:r>
          <w:proofErr w:type="spellEnd"/>
          <w:r w:rsidRPr="00684615">
            <w:rPr>
              <w:rFonts w:eastAsia="Times New Roman"/>
              <w:color w:val="000000"/>
              <w:sz w:val="20"/>
            </w:rPr>
            <w:t>: 10.1214/</w:t>
          </w:r>
          <w:proofErr w:type="spellStart"/>
          <w:r w:rsidRPr="00684615">
            <w:rPr>
              <w:rFonts w:eastAsia="Times New Roman"/>
              <w:color w:val="000000"/>
              <w:sz w:val="20"/>
            </w:rPr>
            <w:t>aos</w:t>
          </w:r>
          <w:proofErr w:type="spellEnd"/>
          <w:r w:rsidRPr="00684615">
            <w:rPr>
              <w:rFonts w:eastAsia="Times New Roman"/>
              <w:color w:val="000000"/>
              <w:sz w:val="20"/>
            </w:rPr>
            <w:t>/1013203451.</w:t>
          </w:r>
        </w:p>
        <w:p w14:paraId="27977644" w14:textId="77777777" w:rsidR="003541E2" w:rsidRPr="00684615" w:rsidRDefault="003541E2" w:rsidP="00DF5B0D">
          <w:pPr>
            <w:autoSpaceDE w:val="0"/>
            <w:autoSpaceDN w:val="0"/>
            <w:ind w:hanging="640"/>
            <w:jc w:val="both"/>
            <w:divId w:val="1161966294"/>
            <w:rPr>
              <w:rFonts w:eastAsia="Times New Roman"/>
              <w:color w:val="000000"/>
              <w:sz w:val="20"/>
            </w:rPr>
          </w:pPr>
          <w:r w:rsidRPr="00684615">
            <w:rPr>
              <w:rFonts w:eastAsia="Times New Roman"/>
              <w:color w:val="000000"/>
              <w:sz w:val="20"/>
            </w:rPr>
            <w:t>[12]</w:t>
          </w:r>
          <w:r w:rsidRPr="00684615">
            <w:rPr>
              <w:rFonts w:eastAsia="Times New Roman"/>
              <w:color w:val="000000"/>
              <w:sz w:val="20"/>
            </w:rPr>
            <w:tab/>
            <w:t xml:space="preserve">G. Ke </w:t>
          </w:r>
          <w:r w:rsidRPr="00684615">
            <w:rPr>
              <w:rFonts w:eastAsia="Times New Roman"/>
              <w:i/>
              <w:iCs/>
              <w:color w:val="000000"/>
              <w:sz w:val="20"/>
            </w:rPr>
            <w:t>et al.</w:t>
          </w:r>
          <w:r w:rsidRPr="00684615">
            <w:rPr>
              <w:rFonts w:eastAsia="Times New Roman"/>
              <w:color w:val="000000"/>
              <w:sz w:val="20"/>
            </w:rPr>
            <w:t>, “</w:t>
          </w:r>
          <w:proofErr w:type="spellStart"/>
          <w:r w:rsidRPr="00684615">
            <w:rPr>
              <w:rFonts w:eastAsia="Times New Roman"/>
              <w:color w:val="000000"/>
              <w:sz w:val="20"/>
            </w:rPr>
            <w:t>LightGBM</w:t>
          </w:r>
          <w:proofErr w:type="spellEnd"/>
          <w:r w:rsidRPr="00684615">
            <w:rPr>
              <w:rFonts w:eastAsia="Times New Roman"/>
              <w:color w:val="000000"/>
              <w:sz w:val="20"/>
            </w:rPr>
            <w:t>: A Highly Efficient Gradient Boosting Decision Tree,” Jun. 2017.</w:t>
          </w:r>
        </w:p>
        <w:p w14:paraId="78A0E325" w14:textId="77777777" w:rsidR="003541E2" w:rsidRPr="00684615" w:rsidRDefault="003541E2" w:rsidP="00DF5B0D">
          <w:pPr>
            <w:autoSpaceDE w:val="0"/>
            <w:autoSpaceDN w:val="0"/>
            <w:ind w:hanging="640"/>
            <w:jc w:val="both"/>
            <w:divId w:val="1770419553"/>
            <w:rPr>
              <w:rFonts w:eastAsia="Times New Roman"/>
              <w:color w:val="000000"/>
              <w:sz w:val="20"/>
            </w:rPr>
          </w:pPr>
          <w:r w:rsidRPr="00684615">
            <w:rPr>
              <w:rFonts w:eastAsia="Times New Roman"/>
              <w:color w:val="000000"/>
              <w:sz w:val="20"/>
            </w:rPr>
            <w:t>[13]</w:t>
          </w:r>
          <w:r w:rsidRPr="00684615">
            <w:rPr>
              <w:rFonts w:eastAsia="Times New Roman"/>
              <w:color w:val="000000"/>
              <w:sz w:val="20"/>
            </w:rPr>
            <w:tab/>
            <w:t xml:space="preserve">V. Çetin and O. Yıldız, “A comprehensive review on data preprocessing techniques in data analysis,” </w:t>
          </w:r>
          <w:proofErr w:type="spellStart"/>
          <w:r w:rsidRPr="00684615">
            <w:rPr>
              <w:rFonts w:eastAsia="Times New Roman"/>
              <w:i/>
              <w:iCs/>
              <w:color w:val="000000"/>
              <w:sz w:val="20"/>
            </w:rPr>
            <w:t>Pamukkale</w:t>
          </w:r>
          <w:proofErr w:type="spellEnd"/>
          <w:r w:rsidRPr="00684615">
            <w:rPr>
              <w:rFonts w:eastAsia="Times New Roman"/>
              <w:i/>
              <w:iCs/>
              <w:color w:val="000000"/>
              <w:sz w:val="20"/>
            </w:rPr>
            <w:t xml:space="preserve"> University Journal of Engineering Sciences</w:t>
          </w:r>
          <w:r w:rsidRPr="00684615">
            <w:rPr>
              <w:rFonts w:eastAsia="Times New Roman"/>
              <w:color w:val="000000"/>
              <w:sz w:val="20"/>
            </w:rPr>
            <w:t xml:space="preserve">, </w:t>
          </w:r>
          <w:r w:rsidRPr="00684615">
            <w:rPr>
              <w:rFonts w:eastAsia="Times New Roman"/>
              <w:color w:val="000000"/>
              <w:sz w:val="20"/>
            </w:rPr>
            <w:t xml:space="preserve">vol. 28, no. 2, pp. 299–312, 2022, </w:t>
          </w:r>
          <w:proofErr w:type="spellStart"/>
          <w:r w:rsidRPr="00684615">
            <w:rPr>
              <w:rFonts w:eastAsia="Times New Roman"/>
              <w:color w:val="000000"/>
              <w:sz w:val="20"/>
            </w:rPr>
            <w:t>doi</w:t>
          </w:r>
          <w:proofErr w:type="spellEnd"/>
          <w:r w:rsidRPr="00684615">
            <w:rPr>
              <w:rFonts w:eastAsia="Times New Roman"/>
              <w:color w:val="000000"/>
              <w:sz w:val="20"/>
            </w:rPr>
            <w:t>: 10.5505/pajes.2021.62687.</w:t>
          </w:r>
        </w:p>
        <w:p w14:paraId="4F36F77B" w14:textId="77777777" w:rsidR="003541E2" w:rsidRPr="00684615" w:rsidRDefault="003541E2" w:rsidP="00DF5B0D">
          <w:pPr>
            <w:autoSpaceDE w:val="0"/>
            <w:autoSpaceDN w:val="0"/>
            <w:ind w:hanging="640"/>
            <w:jc w:val="both"/>
            <w:divId w:val="719788658"/>
            <w:rPr>
              <w:rFonts w:eastAsia="Times New Roman"/>
              <w:color w:val="000000"/>
              <w:sz w:val="20"/>
            </w:rPr>
          </w:pPr>
          <w:r w:rsidRPr="00684615">
            <w:rPr>
              <w:rFonts w:eastAsia="Times New Roman"/>
              <w:color w:val="000000"/>
              <w:sz w:val="20"/>
            </w:rPr>
            <w:t>[14]</w:t>
          </w:r>
          <w:r w:rsidRPr="00684615">
            <w:rPr>
              <w:rFonts w:eastAsia="Times New Roman"/>
              <w:color w:val="000000"/>
              <w:sz w:val="20"/>
            </w:rPr>
            <w:tab/>
            <w:t xml:space="preserve">O. </w:t>
          </w:r>
          <w:proofErr w:type="spellStart"/>
          <w:r w:rsidRPr="00684615">
            <w:rPr>
              <w:rFonts w:eastAsia="Times New Roman"/>
              <w:color w:val="000000"/>
              <w:sz w:val="20"/>
            </w:rPr>
            <w:t>Rainio</w:t>
          </w:r>
          <w:proofErr w:type="spellEnd"/>
          <w:r w:rsidRPr="00684615">
            <w:rPr>
              <w:rFonts w:eastAsia="Times New Roman"/>
              <w:color w:val="000000"/>
              <w:sz w:val="20"/>
            </w:rPr>
            <w:t xml:space="preserve">, J. Teuho, and R. Klén, “Evaluation metrics and statistical tests for machine learning,” </w:t>
          </w:r>
          <w:r w:rsidRPr="00684615">
            <w:rPr>
              <w:rFonts w:eastAsia="Times New Roman"/>
              <w:i/>
              <w:iCs/>
              <w:color w:val="000000"/>
              <w:sz w:val="20"/>
            </w:rPr>
            <w:t>Sci. Rep.</w:t>
          </w:r>
          <w:r w:rsidRPr="00684615">
            <w:rPr>
              <w:rFonts w:eastAsia="Times New Roman"/>
              <w:color w:val="000000"/>
              <w:sz w:val="20"/>
            </w:rPr>
            <w:t xml:space="preserve">, vol. 14, no. 1, p. 6086, 2024, </w:t>
          </w:r>
          <w:proofErr w:type="spellStart"/>
          <w:r w:rsidRPr="00684615">
            <w:rPr>
              <w:rFonts w:eastAsia="Times New Roman"/>
              <w:color w:val="000000"/>
              <w:sz w:val="20"/>
            </w:rPr>
            <w:t>doi</w:t>
          </w:r>
          <w:proofErr w:type="spellEnd"/>
          <w:r w:rsidRPr="00684615">
            <w:rPr>
              <w:rFonts w:eastAsia="Times New Roman"/>
              <w:color w:val="000000"/>
              <w:sz w:val="20"/>
            </w:rPr>
            <w:t>: 10.1038/s41598-024-56706-x.</w:t>
          </w:r>
        </w:p>
        <w:p w14:paraId="0AC0F909" w14:textId="77777777" w:rsidR="003541E2" w:rsidRPr="00684615" w:rsidRDefault="003541E2" w:rsidP="00DF5B0D">
          <w:pPr>
            <w:autoSpaceDE w:val="0"/>
            <w:autoSpaceDN w:val="0"/>
            <w:ind w:hanging="640"/>
            <w:jc w:val="both"/>
            <w:divId w:val="1320379273"/>
            <w:rPr>
              <w:rFonts w:eastAsia="Times New Roman"/>
              <w:color w:val="000000"/>
              <w:sz w:val="20"/>
            </w:rPr>
          </w:pPr>
          <w:r w:rsidRPr="00684615">
            <w:rPr>
              <w:rFonts w:eastAsia="Times New Roman"/>
              <w:color w:val="000000"/>
              <w:sz w:val="20"/>
            </w:rPr>
            <w:t>[15]</w:t>
          </w:r>
          <w:r w:rsidRPr="00684615">
            <w:rPr>
              <w:rFonts w:eastAsia="Times New Roman"/>
              <w:color w:val="000000"/>
              <w:sz w:val="20"/>
            </w:rPr>
            <w:tab/>
            <w:t>“</w:t>
          </w:r>
          <w:proofErr w:type="spellStart"/>
          <w:r w:rsidRPr="00684615">
            <w:rPr>
              <w:rFonts w:eastAsia="Times New Roman"/>
              <w:color w:val="000000"/>
              <w:sz w:val="20"/>
            </w:rPr>
            <w:t>Streamlit</w:t>
          </w:r>
          <w:proofErr w:type="spellEnd"/>
          <w:r w:rsidRPr="00684615">
            <w:rPr>
              <w:rFonts w:eastAsia="Times New Roman"/>
              <w:color w:val="000000"/>
              <w:sz w:val="20"/>
            </w:rPr>
            <w:t xml:space="preserve"> documentation.” Accessed: Jun. 09, 2026. [Online]. Available: https://docs.streamlit.io/</w:t>
          </w:r>
        </w:p>
        <w:p w14:paraId="281E8F75" w14:textId="77777777" w:rsidR="003541E2" w:rsidRPr="00684615" w:rsidRDefault="003541E2" w:rsidP="00DF5B0D">
          <w:pPr>
            <w:autoSpaceDE w:val="0"/>
            <w:autoSpaceDN w:val="0"/>
            <w:ind w:hanging="640"/>
            <w:jc w:val="both"/>
            <w:divId w:val="1201361740"/>
            <w:rPr>
              <w:rFonts w:eastAsia="Times New Roman"/>
              <w:color w:val="000000"/>
              <w:sz w:val="20"/>
            </w:rPr>
          </w:pPr>
          <w:r w:rsidRPr="00684615">
            <w:rPr>
              <w:rFonts w:eastAsia="Times New Roman"/>
              <w:color w:val="000000"/>
              <w:sz w:val="20"/>
            </w:rPr>
            <w:t>[16]</w:t>
          </w:r>
          <w:r w:rsidRPr="00684615">
            <w:rPr>
              <w:rFonts w:eastAsia="Times New Roman"/>
              <w:color w:val="000000"/>
              <w:sz w:val="20"/>
            </w:rPr>
            <w:tab/>
            <w:t xml:space="preserve"> </w:t>
          </w:r>
          <w:proofErr w:type="spellStart"/>
          <w:r w:rsidRPr="00684615">
            <w:rPr>
              <w:rFonts w:eastAsia="Times New Roman"/>
              <w:color w:val="000000"/>
              <w:sz w:val="20"/>
            </w:rPr>
            <w:t>kamilia</w:t>
          </w:r>
          <w:proofErr w:type="spellEnd"/>
          <w:r w:rsidRPr="00684615">
            <w:rPr>
              <w:rFonts w:eastAsia="Times New Roman"/>
              <w:color w:val="000000"/>
              <w:sz w:val="20"/>
            </w:rPr>
            <w:t xml:space="preserve"> </w:t>
          </w:r>
          <w:proofErr w:type="spellStart"/>
          <w:r w:rsidRPr="00684615">
            <w:rPr>
              <w:rFonts w:eastAsia="Times New Roman"/>
              <w:color w:val="000000"/>
              <w:sz w:val="20"/>
            </w:rPr>
            <w:t>nabila</w:t>
          </w:r>
          <w:proofErr w:type="spellEnd"/>
          <w:r w:rsidRPr="00684615">
            <w:rPr>
              <w:rFonts w:eastAsia="Times New Roman"/>
              <w:color w:val="000000"/>
              <w:sz w:val="20"/>
            </w:rPr>
            <w:t xml:space="preserve"> </w:t>
          </w:r>
          <w:proofErr w:type="spellStart"/>
          <w:r w:rsidRPr="00684615">
            <w:rPr>
              <w:rFonts w:eastAsia="Times New Roman"/>
              <w:color w:val="000000"/>
              <w:sz w:val="20"/>
            </w:rPr>
            <w:t>Oktaviarini</w:t>
          </w:r>
          <w:proofErr w:type="spellEnd"/>
          <w:r w:rsidRPr="00684615">
            <w:rPr>
              <w:rFonts w:eastAsia="Times New Roman"/>
              <w:color w:val="000000"/>
              <w:sz w:val="20"/>
            </w:rPr>
            <w:t>, E. D. Wahyuni, and R. P. Sari, “</w:t>
          </w:r>
          <w:proofErr w:type="spellStart"/>
          <w:r w:rsidRPr="00684615">
            <w:rPr>
              <w:rFonts w:eastAsia="Times New Roman"/>
              <w:color w:val="000000"/>
              <w:sz w:val="20"/>
            </w:rPr>
            <w:t>Transformasi</w:t>
          </w:r>
          <w:proofErr w:type="spellEnd"/>
          <w:r w:rsidRPr="00684615">
            <w:rPr>
              <w:rFonts w:eastAsia="Times New Roman"/>
              <w:color w:val="000000"/>
              <w:sz w:val="20"/>
            </w:rPr>
            <w:t xml:space="preserve"> Data </w:t>
          </w:r>
          <w:proofErr w:type="spellStart"/>
          <w:r w:rsidRPr="00684615">
            <w:rPr>
              <w:rFonts w:eastAsia="Times New Roman"/>
              <w:color w:val="000000"/>
              <w:sz w:val="20"/>
            </w:rPr>
            <w:t>Statistik</w:t>
          </w:r>
          <w:proofErr w:type="spellEnd"/>
          <w:r w:rsidRPr="00684615">
            <w:rPr>
              <w:rFonts w:eastAsia="Times New Roman"/>
              <w:color w:val="000000"/>
              <w:sz w:val="20"/>
            </w:rPr>
            <w:t xml:space="preserve"> </w:t>
          </w:r>
          <w:proofErr w:type="spellStart"/>
          <w:r w:rsidRPr="00684615">
            <w:rPr>
              <w:rFonts w:eastAsia="Times New Roman"/>
              <w:color w:val="000000"/>
              <w:sz w:val="20"/>
            </w:rPr>
            <w:t>Menjadi</w:t>
          </w:r>
          <w:proofErr w:type="spellEnd"/>
          <w:r w:rsidRPr="00684615">
            <w:rPr>
              <w:rFonts w:eastAsia="Times New Roman"/>
              <w:color w:val="000000"/>
              <w:sz w:val="20"/>
            </w:rPr>
            <w:t xml:space="preserve"> Visual </w:t>
          </w:r>
          <w:proofErr w:type="spellStart"/>
          <w:r w:rsidRPr="00684615">
            <w:rPr>
              <w:rFonts w:eastAsia="Times New Roman"/>
              <w:color w:val="000000"/>
              <w:sz w:val="20"/>
            </w:rPr>
            <w:t>Interaktif</w:t>
          </w:r>
          <w:proofErr w:type="spellEnd"/>
          <w:r w:rsidRPr="00684615">
            <w:rPr>
              <w:rFonts w:eastAsia="Times New Roman"/>
              <w:color w:val="000000"/>
              <w:sz w:val="20"/>
            </w:rPr>
            <w:t xml:space="preserve"> </w:t>
          </w:r>
          <w:proofErr w:type="spellStart"/>
          <w:r w:rsidRPr="00684615">
            <w:rPr>
              <w:rFonts w:eastAsia="Times New Roman"/>
              <w:color w:val="000000"/>
              <w:sz w:val="20"/>
            </w:rPr>
            <w:t>Menggunakan</w:t>
          </w:r>
          <w:proofErr w:type="spellEnd"/>
          <w:r w:rsidRPr="00684615">
            <w:rPr>
              <w:rFonts w:eastAsia="Times New Roman"/>
              <w:color w:val="000000"/>
              <w:sz w:val="20"/>
            </w:rPr>
            <w:t xml:space="preserve"> </w:t>
          </w:r>
          <w:proofErr w:type="spellStart"/>
          <w:r w:rsidRPr="00684615">
            <w:rPr>
              <w:rFonts w:eastAsia="Times New Roman"/>
              <w:color w:val="000000"/>
              <w:sz w:val="20"/>
            </w:rPr>
            <w:t>Streamlit</w:t>
          </w:r>
          <w:proofErr w:type="spellEnd"/>
          <w:r w:rsidRPr="00684615">
            <w:rPr>
              <w:rFonts w:eastAsia="Times New Roman"/>
              <w:color w:val="000000"/>
              <w:sz w:val="20"/>
            </w:rPr>
            <w:t xml:space="preserve">: Studi Kasus BPS Kota Mojokerto,” </w:t>
          </w:r>
          <w:proofErr w:type="spellStart"/>
          <w:r w:rsidRPr="00684615">
            <w:rPr>
              <w:rFonts w:eastAsia="Times New Roman"/>
              <w:i/>
              <w:iCs/>
              <w:color w:val="000000"/>
              <w:sz w:val="20"/>
            </w:rPr>
            <w:t>Jurnal</w:t>
          </w:r>
          <w:proofErr w:type="spellEnd"/>
          <w:r w:rsidRPr="00684615">
            <w:rPr>
              <w:rFonts w:eastAsia="Times New Roman"/>
              <w:i/>
              <w:iCs/>
              <w:color w:val="000000"/>
              <w:sz w:val="20"/>
            </w:rPr>
            <w:t xml:space="preserve"> </w:t>
          </w:r>
          <w:proofErr w:type="spellStart"/>
          <w:r w:rsidRPr="00684615">
            <w:rPr>
              <w:rFonts w:eastAsia="Times New Roman"/>
              <w:i/>
              <w:iCs/>
              <w:color w:val="000000"/>
              <w:sz w:val="20"/>
            </w:rPr>
            <w:t>Kridatama</w:t>
          </w:r>
          <w:proofErr w:type="spellEnd"/>
          <w:r w:rsidRPr="00684615">
            <w:rPr>
              <w:rFonts w:eastAsia="Times New Roman"/>
              <w:i/>
              <w:iCs/>
              <w:color w:val="000000"/>
              <w:sz w:val="20"/>
            </w:rPr>
            <w:t xml:space="preserve"> Sains dan </w:t>
          </w:r>
          <w:proofErr w:type="spellStart"/>
          <w:r w:rsidRPr="00684615">
            <w:rPr>
              <w:rFonts w:eastAsia="Times New Roman"/>
              <w:i/>
              <w:iCs/>
              <w:color w:val="000000"/>
              <w:sz w:val="20"/>
            </w:rPr>
            <w:t>Teknologi</w:t>
          </w:r>
          <w:proofErr w:type="spellEnd"/>
          <w:r w:rsidRPr="00684615">
            <w:rPr>
              <w:rFonts w:eastAsia="Times New Roman"/>
              <w:color w:val="000000"/>
              <w:sz w:val="20"/>
            </w:rPr>
            <w:t xml:space="preserve">, vol. 6, no. 02, pp. 804–822, Dec. 2024, </w:t>
          </w:r>
          <w:proofErr w:type="spellStart"/>
          <w:r w:rsidRPr="00684615">
            <w:rPr>
              <w:rFonts w:eastAsia="Times New Roman"/>
              <w:color w:val="000000"/>
              <w:sz w:val="20"/>
            </w:rPr>
            <w:t>doi</w:t>
          </w:r>
          <w:proofErr w:type="spellEnd"/>
          <w:r w:rsidRPr="00684615">
            <w:rPr>
              <w:rFonts w:eastAsia="Times New Roman"/>
              <w:color w:val="000000"/>
              <w:sz w:val="20"/>
            </w:rPr>
            <w:t>: 10.53863/</w:t>
          </w:r>
          <w:proofErr w:type="gramStart"/>
          <w:r w:rsidRPr="00684615">
            <w:rPr>
              <w:rFonts w:eastAsia="Times New Roman"/>
              <w:color w:val="000000"/>
              <w:sz w:val="20"/>
            </w:rPr>
            <w:t>kst.v</w:t>
          </w:r>
          <w:proofErr w:type="gramEnd"/>
          <w:r w:rsidRPr="00684615">
            <w:rPr>
              <w:rFonts w:eastAsia="Times New Roman"/>
              <w:color w:val="000000"/>
              <w:sz w:val="20"/>
            </w:rPr>
            <w:t>6i02.1426.</w:t>
          </w:r>
        </w:p>
        <w:p w14:paraId="37725665" w14:textId="77777777" w:rsidR="003541E2" w:rsidRPr="00684615" w:rsidRDefault="003541E2" w:rsidP="00DF5B0D">
          <w:pPr>
            <w:autoSpaceDE w:val="0"/>
            <w:autoSpaceDN w:val="0"/>
            <w:ind w:hanging="640"/>
            <w:jc w:val="both"/>
            <w:divId w:val="2034528327"/>
            <w:rPr>
              <w:rFonts w:eastAsia="Times New Roman"/>
              <w:color w:val="000000"/>
              <w:sz w:val="20"/>
              <w:lang w:val="sv-SE"/>
            </w:rPr>
          </w:pPr>
          <w:r w:rsidRPr="00684615">
            <w:rPr>
              <w:rFonts w:eastAsia="Times New Roman"/>
              <w:color w:val="000000"/>
              <w:sz w:val="20"/>
              <w:lang w:val="sv-SE"/>
            </w:rPr>
            <w:t>[17]</w:t>
          </w:r>
          <w:r w:rsidRPr="00684615">
            <w:rPr>
              <w:rFonts w:eastAsia="Times New Roman"/>
              <w:color w:val="000000"/>
              <w:sz w:val="20"/>
              <w:lang w:val="sv-SE"/>
            </w:rPr>
            <w:tab/>
            <w:t>M. Z. P. Anugrah, M. Lutfi, and M. F. A. Mahri, “SISTEM ANALISIS SENTIMEN ULASAN PRODUK BERBAHASA INDONESIAMENGGUNAKAN METODE LEXICON DENGAN VISUALISASI INTERAKTIF,” 2024.</w:t>
          </w:r>
        </w:p>
        <w:p w14:paraId="386920D5" w14:textId="77777777" w:rsidR="003541E2" w:rsidRPr="00684615" w:rsidRDefault="003541E2" w:rsidP="00DF5B0D">
          <w:pPr>
            <w:autoSpaceDE w:val="0"/>
            <w:autoSpaceDN w:val="0"/>
            <w:ind w:hanging="640"/>
            <w:jc w:val="both"/>
            <w:divId w:val="1084768044"/>
            <w:rPr>
              <w:rFonts w:eastAsia="Times New Roman"/>
              <w:color w:val="000000"/>
              <w:sz w:val="20"/>
            </w:rPr>
          </w:pPr>
          <w:r w:rsidRPr="00684615">
            <w:rPr>
              <w:rFonts w:eastAsia="Times New Roman"/>
              <w:color w:val="000000"/>
              <w:sz w:val="20"/>
            </w:rPr>
            <w:t>[18]</w:t>
          </w:r>
          <w:r w:rsidRPr="00684615">
            <w:rPr>
              <w:rFonts w:eastAsia="Times New Roman"/>
              <w:color w:val="000000"/>
              <w:sz w:val="20"/>
            </w:rPr>
            <w:tab/>
            <w:t xml:space="preserve">K. Potdar, T. S., and C. D., “A Comparative Study of Categorical Variable Encoding Techniques for Neural Network Classifiers,” </w:t>
          </w:r>
          <w:r w:rsidRPr="00684615">
            <w:rPr>
              <w:rFonts w:eastAsia="Times New Roman"/>
              <w:i/>
              <w:iCs/>
              <w:color w:val="000000"/>
              <w:sz w:val="20"/>
            </w:rPr>
            <w:t xml:space="preserve">Int. J. </w:t>
          </w:r>
          <w:proofErr w:type="spellStart"/>
          <w:r w:rsidRPr="00684615">
            <w:rPr>
              <w:rFonts w:eastAsia="Times New Roman"/>
              <w:i/>
              <w:iCs/>
              <w:color w:val="000000"/>
              <w:sz w:val="20"/>
            </w:rPr>
            <w:t>Comput</w:t>
          </w:r>
          <w:proofErr w:type="spellEnd"/>
          <w:r w:rsidRPr="00684615">
            <w:rPr>
              <w:rFonts w:eastAsia="Times New Roman"/>
              <w:i/>
              <w:iCs/>
              <w:color w:val="000000"/>
              <w:sz w:val="20"/>
            </w:rPr>
            <w:t>. Appl.</w:t>
          </w:r>
          <w:r w:rsidRPr="00684615">
            <w:rPr>
              <w:rFonts w:eastAsia="Times New Roman"/>
              <w:color w:val="000000"/>
              <w:sz w:val="20"/>
            </w:rPr>
            <w:t xml:space="preserve">, vol. 175, no. 4, pp. 7–9, Oct. 2017, </w:t>
          </w:r>
          <w:proofErr w:type="spellStart"/>
          <w:r w:rsidRPr="00684615">
            <w:rPr>
              <w:rFonts w:eastAsia="Times New Roman"/>
              <w:color w:val="000000"/>
              <w:sz w:val="20"/>
            </w:rPr>
            <w:t>doi</w:t>
          </w:r>
          <w:proofErr w:type="spellEnd"/>
          <w:r w:rsidRPr="00684615">
            <w:rPr>
              <w:rFonts w:eastAsia="Times New Roman"/>
              <w:color w:val="000000"/>
              <w:sz w:val="20"/>
            </w:rPr>
            <w:t>: 10.5120/ijca2017915495.</w:t>
          </w:r>
        </w:p>
        <w:p w14:paraId="341D5170" w14:textId="77777777" w:rsidR="003541E2" w:rsidRPr="00684615" w:rsidRDefault="003541E2" w:rsidP="00DF5B0D">
          <w:pPr>
            <w:autoSpaceDE w:val="0"/>
            <w:autoSpaceDN w:val="0"/>
            <w:ind w:hanging="640"/>
            <w:jc w:val="both"/>
            <w:divId w:val="1839809615"/>
            <w:rPr>
              <w:rFonts w:eastAsia="Times New Roman"/>
              <w:color w:val="000000"/>
              <w:sz w:val="20"/>
            </w:rPr>
          </w:pPr>
          <w:r w:rsidRPr="00684615">
            <w:rPr>
              <w:rFonts w:eastAsia="Times New Roman"/>
              <w:color w:val="000000"/>
              <w:sz w:val="20"/>
            </w:rPr>
            <w:t>[19]</w:t>
          </w:r>
          <w:r w:rsidRPr="00684615">
            <w:rPr>
              <w:rFonts w:eastAsia="Times New Roman"/>
              <w:color w:val="000000"/>
              <w:sz w:val="20"/>
            </w:rPr>
            <w:tab/>
            <w:t xml:space="preserve">P. Cerda, G. </w:t>
          </w:r>
          <w:proofErr w:type="spellStart"/>
          <w:r w:rsidRPr="00684615">
            <w:rPr>
              <w:rFonts w:eastAsia="Times New Roman"/>
              <w:color w:val="000000"/>
              <w:sz w:val="20"/>
            </w:rPr>
            <w:t>Varoquaux</w:t>
          </w:r>
          <w:proofErr w:type="spellEnd"/>
          <w:r w:rsidRPr="00684615">
            <w:rPr>
              <w:rFonts w:eastAsia="Times New Roman"/>
              <w:color w:val="000000"/>
              <w:sz w:val="20"/>
            </w:rPr>
            <w:t xml:space="preserve">, and B. Kégl, “Similarity encoding for learning with dirty categorical variables,” </w:t>
          </w:r>
          <w:r w:rsidRPr="00684615">
            <w:rPr>
              <w:rFonts w:eastAsia="Times New Roman"/>
              <w:i/>
              <w:iCs/>
              <w:color w:val="000000"/>
              <w:sz w:val="20"/>
            </w:rPr>
            <w:t>Mach. Learn.</w:t>
          </w:r>
          <w:r w:rsidRPr="00684615">
            <w:rPr>
              <w:rFonts w:eastAsia="Times New Roman"/>
              <w:color w:val="000000"/>
              <w:sz w:val="20"/>
            </w:rPr>
            <w:t xml:space="preserve">, vol. 107, no. 8, pp. 1477–1494, 2018, </w:t>
          </w:r>
          <w:proofErr w:type="spellStart"/>
          <w:r w:rsidRPr="00684615">
            <w:rPr>
              <w:rFonts w:eastAsia="Times New Roman"/>
              <w:color w:val="000000"/>
              <w:sz w:val="20"/>
            </w:rPr>
            <w:t>doi</w:t>
          </w:r>
          <w:proofErr w:type="spellEnd"/>
          <w:r w:rsidRPr="00684615">
            <w:rPr>
              <w:rFonts w:eastAsia="Times New Roman"/>
              <w:color w:val="000000"/>
              <w:sz w:val="20"/>
            </w:rPr>
            <w:t>: 10.1007/s10994-018-5724-2.</w:t>
          </w:r>
        </w:p>
        <w:p w14:paraId="63CA0928" w14:textId="77777777" w:rsidR="003541E2" w:rsidRPr="00684615" w:rsidRDefault="003541E2" w:rsidP="00DF5B0D">
          <w:pPr>
            <w:autoSpaceDE w:val="0"/>
            <w:autoSpaceDN w:val="0"/>
            <w:ind w:hanging="640"/>
            <w:jc w:val="both"/>
            <w:divId w:val="2055157756"/>
            <w:rPr>
              <w:rFonts w:eastAsia="Times New Roman"/>
              <w:color w:val="000000"/>
              <w:sz w:val="20"/>
            </w:rPr>
          </w:pPr>
          <w:r w:rsidRPr="00684615">
            <w:rPr>
              <w:rFonts w:eastAsia="Times New Roman"/>
              <w:color w:val="000000"/>
              <w:sz w:val="20"/>
            </w:rPr>
            <w:t>[20]</w:t>
          </w:r>
          <w:r w:rsidRPr="00684615">
            <w:rPr>
              <w:rFonts w:eastAsia="Times New Roman"/>
              <w:color w:val="000000"/>
              <w:sz w:val="20"/>
            </w:rPr>
            <w:tab/>
            <w:t xml:space="preserve">J. T. Hancock and T. M. </w:t>
          </w:r>
          <w:proofErr w:type="spellStart"/>
          <w:r w:rsidRPr="00684615">
            <w:rPr>
              <w:rFonts w:eastAsia="Times New Roman"/>
              <w:color w:val="000000"/>
              <w:sz w:val="20"/>
            </w:rPr>
            <w:t>Khoshgoftaar</w:t>
          </w:r>
          <w:proofErr w:type="spellEnd"/>
          <w:r w:rsidRPr="00684615">
            <w:rPr>
              <w:rFonts w:eastAsia="Times New Roman"/>
              <w:color w:val="000000"/>
              <w:sz w:val="20"/>
            </w:rPr>
            <w:t>, “</w:t>
          </w:r>
          <w:proofErr w:type="spellStart"/>
          <w:r w:rsidRPr="00684615">
            <w:rPr>
              <w:rFonts w:eastAsia="Times New Roman"/>
              <w:color w:val="000000"/>
              <w:sz w:val="20"/>
            </w:rPr>
            <w:t>CatBoost</w:t>
          </w:r>
          <w:proofErr w:type="spellEnd"/>
          <w:r w:rsidRPr="00684615">
            <w:rPr>
              <w:rFonts w:eastAsia="Times New Roman"/>
              <w:color w:val="000000"/>
              <w:sz w:val="20"/>
            </w:rPr>
            <w:t xml:space="preserve"> for big data: an interdisciplinary review,” </w:t>
          </w:r>
          <w:r w:rsidRPr="00684615">
            <w:rPr>
              <w:rFonts w:eastAsia="Times New Roman"/>
              <w:i/>
              <w:iCs/>
              <w:color w:val="000000"/>
              <w:sz w:val="20"/>
            </w:rPr>
            <w:t>J. Big Data</w:t>
          </w:r>
          <w:r w:rsidRPr="00684615">
            <w:rPr>
              <w:rFonts w:eastAsia="Times New Roman"/>
              <w:color w:val="000000"/>
              <w:sz w:val="20"/>
            </w:rPr>
            <w:t xml:space="preserve">, vol. 7, no. 1, p. 94, 2020, </w:t>
          </w:r>
          <w:proofErr w:type="spellStart"/>
          <w:r w:rsidRPr="00684615">
            <w:rPr>
              <w:rFonts w:eastAsia="Times New Roman"/>
              <w:color w:val="000000"/>
              <w:sz w:val="20"/>
            </w:rPr>
            <w:t>doi</w:t>
          </w:r>
          <w:proofErr w:type="spellEnd"/>
          <w:r w:rsidRPr="00684615">
            <w:rPr>
              <w:rFonts w:eastAsia="Times New Roman"/>
              <w:color w:val="000000"/>
              <w:sz w:val="20"/>
            </w:rPr>
            <w:t>: 10.1186/s40537-020-00369-8.</w:t>
          </w:r>
        </w:p>
        <w:p w14:paraId="58CE2AB5" w14:textId="77777777" w:rsidR="003541E2" w:rsidRPr="00684615" w:rsidRDefault="003541E2" w:rsidP="00DF5B0D">
          <w:pPr>
            <w:autoSpaceDE w:val="0"/>
            <w:autoSpaceDN w:val="0"/>
            <w:ind w:hanging="640"/>
            <w:jc w:val="both"/>
            <w:divId w:val="2091929190"/>
            <w:rPr>
              <w:rFonts w:eastAsia="Times New Roman"/>
              <w:color w:val="000000"/>
              <w:sz w:val="20"/>
            </w:rPr>
          </w:pPr>
          <w:r w:rsidRPr="00684615">
            <w:rPr>
              <w:rFonts w:eastAsia="Times New Roman"/>
              <w:color w:val="000000"/>
              <w:sz w:val="20"/>
            </w:rPr>
            <w:t>[21]</w:t>
          </w:r>
          <w:r w:rsidRPr="00684615">
            <w:rPr>
              <w:rFonts w:eastAsia="Times New Roman"/>
              <w:color w:val="000000"/>
              <w:sz w:val="20"/>
            </w:rPr>
            <w:tab/>
            <w:t xml:space="preserve">C. Schröer, F. Kruse, and J. M. Gómez, “A systematic literature review on applying CRISP-DM process model,” in </w:t>
          </w:r>
          <w:r w:rsidRPr="00684615">
            <w:rPr>
              <w:rFonts w:eastAsia="Times New Roman"/>
              <w:i/>
              <w:iCs/>
              <w:color w:val="000000"/>
              <w:sz w:val="20"/>
            </w:rPr>
            <w:t>Procedia Computer Science</w:t>
          </w:r>
          <w:r w:rsidRPr="00684615">
            <w:rPr>
              <w:rFonts w:eastAsia="Times New Roman"/>
              <w:color w:val="000000"/>
              <w:sz w:val="20"/>
            </w:rPr>
            <w:t xml:space="preserve">, Elsevier B.V., 2021, pp. 526–534. </w:t>
          </w:r>
          <w:proofErr w:type="spellStart"/>
          <w:r w:rsidRPr="00684615">
            <w:rPr>
              <w:rFonts w:eastAsia="Times New Roman"/>
              <w:color w:val="000000"/>
              <w:sz w:val="20"/>
            </w:rPr>
            <w:t>doi</w:t>
          </w:r>
          <w:proofErr w:type="spellEnd"/>
          <w:r w:rsidRPr="00684615">
            <w:rPr>
              <w:rFonts w:eastAsia="Times New Roman"/>
              <w:color w:val="000000"/>
              <w:sz w:val="20"/>
            </w:rPr>
            <w:t>: 10.1016/j.procs.2021.01.199.</w:t>
          </w:r>
        </w:p>
        <w:p w14:paraId="00145F06" w14:textId="1F0B3BB6" w:rsidR="00684615" w:rsidRPr="007A3C01" w:rsidRDefault="003541E2" w:rsidP="007A3C01">
          <w:pPr>
            <w:pStyle w:val="IEEEParagraph"/>
            <w:rPr>
              <w:sz w:val="20"/>
              <w:szCs w:val="20"/>
              <w:lang w:val="sv-SE"/>
            </w:rPr>
          </w:pPr>
          <w:r w:rsidRPr="00684615">
            <w:rPr>
              <w:rFonts w:eastAsia="Times New Roman"/>
              <w:color w:val="000000"/>
              <w:sz w:val="20"/>
            </w:rPr>
            <w:t> </w:t>
          </w:r>
        </w:p>
      </w:sdtContent>
    </w:sdt>
    <w:p w14:paraId="069DFE65" w14:textId="18BB9E9F" w:rsidR="00684615" w:rsidRDefault="00684615" w:rsidP="00684615">
      <w:pPr>
        <w:pStyle w:val="IEEEHeading1"/>
        <w:numPr>
          <w:ilvl w:val="0"/>
          <w:numId w:val="0"/>
        </w:numPr>
        <w:rPr>
          <w:lang w:val="sv-SE"/>
        </w:rPr>
      </w:pPr>
      <w:r>
        <w:rPr>
          <w:lang w:val="sv-SE"/>
        </w:rPr>
        <w:t>Lampiran</w:t>
      </w:r>
    </w:p>
    <w:p w14:paraId="77A37648" w14:textId="77777777" w:rsidR="002E6EC2" w:rsidRDefault="00684615" w:rsidP="00684615">
      <w:pPr>
        <w:pStyle w:val="IEEEParagraph"/>
        <w:ind w:left="709" w:firstLine="0"/>
        <w:rPr>
          <w:sz w:val="20"/>
          <w:szCs w:val="20"/>
          <w:lang w:val="id-ID"/>
        </w:rPr>
      </w:pPr>
      <w:proofErr w:type="spellStart"/>
      <w:r>
        <w:rPr>
          <w:sz w:val="20"/>
          <w:szCs w:val="20"/>
          <w:lang w:val="id-ID"/>
        </w:rPr>
        <w:t>Applikasi</w:t>
      </w:r>
      <w:proofErr w:type="spellEnd"/>
      <w:r>
        <w:rPr>
          <w:sz w:val="20"/>
          <w:szCs w:val="20"/>
          <w:lang w:val="id-ID"/>
        </w:rPr>
        <w:t>:</w:t>
      </w:r>
    </w:p>
    <w:p w14:paraId="683915B0" w14:textId="37A1EF1F" w:rsidR="00684615" w:rsidRPr="00684615" w:rsidRDefault="002E6EC2" w:rsidP="00684615">
      <w:pPr>
        <w:pStyle w:val="IEEEParagraph"/>
        <w:ind w:left="709" w:firstLine="0"/>
        <w:rPr>
          <w:sz w:val="20"/>
          <w:szCs w:val="20"/>
          <w:lang w:val="id-ID"/>
        </w:rPr>
      </w:pPr>
      <w:hyperlink r:id="rId32" w:history="1">
        <w:r w:rsidRPr="00AC3110">
          <w:rPr>
            <w:rStyle w:val="Hyperlink"/>
            <w:sz w:val="20"/>
            <w:szCs w:val="20"/>
            <w:lang w:val="id-ID"/>
          </w:rPr>
          <w:t>https://072-098kdd3kelompokduaduo.streamlit.app/</w:t>
        </w:r>
      </w:hyperlink>
      <w:r w:rsidR="00684615" w:rsidRPr="00684615">
        <w:rPr>
          <w:sz w:val="20"/>
          <w:szCs w:val="20"/>
          <w:lang w:val="id-ID"/>
        </w:rPr>
        <w:t> </w:t>
      </w:r>
    </w:p>
    <w:p w14:paraId="45D88BF8" w14:textId="77777777" w:rsidR="00684615" w:rsidRDefault="00684615" w:rsidP="00684615">
      <w:pPr>
        <w:pStyle w:val="IEEEParagraph"/>
        <w:ind w:left="709" w:firstLine="0"/>
        <w:rPr>
          <w:sz w:val="20"/>
          <w:szCs w:val="20"/>
          <w:lang w:val="id-ID"/>
        </w:rPr>
      </w:pPr>
    </w:p>
    <w:p w14:paraId="7DEE6613" w14:textId="77777777" w:rsidR="00684615" w:rsidRDefault="00684615" w:rsidP="00684615">
      <w:pPr>
        <w:pStyle w:val="IEEEParagraph"/>
        <w:ind w:left="709" w:firstLine="0"/>
        <w:rPr>
          <w:sz w:val="20"/>
          <w:szCs w:val="20"/>
          <w:lang w:val="id-ID"/>
        </w:rPr>
      </w:pPr>
      <w:r>
        <w:rPr>
          <w:sz w:val="20"/>
          <w:szCs w:val="20"/>
          <w:lang w:val="id-ID"/>
        </w:rPr>
        <w:t xml:space="preserve">Project </w:t>
      </w:r>
      <w:proofErr w:type="spellStart"/>
      <w:r>
        <w:rPr>
          <w:sz w:val="20"/>
          <w:szCs w:val="20"/>
          <w:lang w:val="id-ID"/>
        </w:rPr>
        <w:t>Repo</w:t>
      </w:r>
      <w:proofErr w:type="spellEnd"/>
      <w:r>
        <w:rPr>
          <w:sz w:val="20"/>
          <w:szCs w:val="20"/>
          <w:lang w:val="id-ID"/>
        </w:rPr>
        <w:t>:</w:t>
      </w:r>
    </w:p>
    <w:p w14:paraId="7101EA5C" w14:textId="14EE6920" w:rsidR="00684615" w:rsidRPr="00684615" w:rsidRDefault="00EA384B" w:rsidP="00684615">
      <w:pPr>
        <w:pStyle w:val="IEEEParagraph"/>
        <w:ind w:left="709" w:firstLine="0"/>
        <w:rPr>
          <w:sz w:val="20"/>
          <w:szCs w:val="20"/>
          <w:lang w:val="id-ID"/>
        </w:rPr>
      </w:pPr>
      <w:hyperlink r:id="rId33" w:history="1">
        <w:r w:rsidRPr="00AC3110">
          <w:rPr>
            <w:rStyle w:val="Hyperlink"/>
            <w:sz w:val="20"/>
            <w:szCs w:val="20"/>
            <w:lang w:val="id-ID"/>
          </w:rPr>
          <w:t>https://github.com/felixkristanto098/UAS_DataMining_DuaDuo</w:t>
        </w:r>
      </w:hyperlink>
    </w:p>
    <w:p w14:paraId="46CF93E6" w14:textId="77777777" w:rsidR="00684615" w:rsidRPr="00684615" w:rsidRDefault="00684615" w:rsidP="00684615">
      <w:pPr>
        <w:pStyle w:val="IEEEParagraph"/>
        <w:ind w:left="709" w:firstLine="0"/>
        <w:rPr>
          <w:sz w:val="20"/>
          <w:szCs w:val="20"/>
          <w:lang w:val="id-ID"/>
        </w:rPr>
      </w:pPr>
    </w:p>
    <w:p w14:paraId="7188BB10" w14:textId="4CEECFD3" w:rsidR="00684615" w:rsidRPr="00684615" w:rsidRDefault="00684615" w:rsidP="00684615">
      <w:pPr>
        <w:pStyle w:val="IEEEParagraph"/>
        <w:ind w:left="709" w:firstLine="0"/>
        <w:rPr>
          <w:sz w:val="20"/>
          <w:szCs w:val="20"/>
          <w:lang w:val="id-ID"/>
        </w:rPr>
      </w:pPr>
      <w:proofErr w:type="spellStart"/>
      <w:r>
        <w:rPr>
          <w:sz w:val="20"/>
          <w:szCs w:val="20"/>
          <w:lang w:val="id-ID"/>
        </w:rPr>
        <w:t>Dataset</w:t>
      </w:r>
      <w:proofErr w:type="spellEnd"/>
      <w:r>
        <w:rPr>
          <w:sz w:val="20"/>
          <w:szCs w:val="20"/>
          <w:lang w:val="id-ID"/>
        </w:rPr>
        <w:t xml:space="preserve">: </w:t>
      </w:r>
      <w:hyperlink r:id="rId34" w:history="1">
        <w:r w:rsidRPr="00AC3110">
          <w:rPr>
            <w:rStyle w:val="Hyperlink"/>
            <w:sz w:val="20"/>
            <w:szCs w:val="20"/>
            <w:lang w:val="id-ID"/>
          </w:rPr>
          <w:t>https://www.kaggle.com/datasets/sonalshinde123/daily-water-intake-and-hydration-patterns-dataset?select=Daily_Water_Intake.csv</w:t>
        </w:r>
      </w:hyperlink>
    </w:p>
    <w:p w14:paraId="63854491" w14:textId="77777777" w:rsidR="00684615" w:rsidRPr="00684615" w:rsidRDefault="00684615" w:rsidP="00684615">
      <w:pPr>
        <w:pStyle w:val="IEEEParagraph"/>
        <w:ind w:left="709" w:firstLine="0"/>
        <w:rPr>
          <w:sz w:val="20"/>
          <w:szCs w:val="20"/>
          <w:lang w:val="id-ID"/>
        </w:rPr>
      </w:pPr>
    </w:p>
    <w:p w14:paraId="181A7D58" w14:textId="77777777" w:rsidR="002E6EC2" w:rsidRDefault="00684615" w:rsidP="00684615">
      <w:pPr>
        <w:pStyle w:val="IEEEParagraph"/>
        <w:ind w:left="709" w:firstLine="0"/>
        <w:rPr>
          <w:sz w:val="20"/>
          <w:szCs w:val="20"/>
          <w:lang w:val="id-ID"/>
        </w:rPr>
      </w:pPr>
      <w:proofErr w:type="spellStart"/>
      <w:r>
        <w:rPr>
          <w:sz w:val="20"/>
          <w:szCs w:val="20"/>
          <w:lang w:val="id-ID"/>
        </w:rPr>
        <w:t>Colab</w:t>
      </w:r>
      <w:proofErr w:type="spellEnd"/>
      <w:r>
        <w:rPr>
          <w:sz w:val="20"/>
          <w:szCs w:val="20"/>
          <w:lang w:val="id-ID"/>
        </w:rPr>
        <w:t>:</w:t>
      </w:r>
    </w:p>
    <w:p w14:paraId="42E6DDEF" w14:textId="21997BD3" w:rsidR="007A3C01" w:rsidRDefault="002E6EC2" w:rsidP="007A3C01">
      <w:pPr>
        <w:pStyle w:val="IEEEParagraph"/>
        <w:ind w:left="709" w:firstLine="0"/>
      </w:pPr>
      <w:hyperlink r:id="rId35" w:history="1">
        <w:r w:rsidRPr="00AC3110">
          <w:rPr>
            <w:rStyle w:val="Hyperlink"/>
            <w:sz w:val="20"/>
            <w:szCs w:val="20"/>
            <w:lang w:val="id-ID"/>
          </w:rPr>
          <w:t>https://colab.research.google.com/drive/1bvfu63Dp05Gjy6Vf1veiRy0UhRQli1yp?usp=sharing</w:t>
        </w:r>
      </w:hyperlink>
    </w:p>
    <w:p w14:paraId="1C3F9E6B" w14:textId="77777777" w:rsidR="00BC2A66" w:rsidRDefault="00BC2A66" w:rsidP="007A3C01">
      <w:pPr>
        <w:pStyle w:val="IEEEParagraph"/>
        <w:ind w:left="709" w:firstLine="0"/>
      </w:pPr>
    </w:p>
    <w:p w14:paraId="08935387" w14:textId="14CB42A3" w:rsidR="007A3C01" w:rsidRPr="007A3C01" w:rsidRDefault="007A3C01" w:rsidP="007A3C01">
      <w:pPr>
        <w:pStyle w:val="IEEEParagraph"/>
        <w:ind w:left="709" w:firstLine="0"/>
        <w:rPr>
          <w:sz w:val="20"/>
          <w:szCs w:val="20"/>
          <w:lang w:val="id-ID"/>
        </w:rPr>
      </w:pPr>
      <w:r w:rsidRPr="007A3C01">
        <w:rPr>
          <w:sz w:val="20"/>
          <w:szCs w:val="20"/>
          <w:lang w:val="id-ID"/>
        </w:rPr>
        <w:t>Video:</w:t>
      </w:r>
    </w:p>
    <w:p w14:paraId="1F527756" w14:textId="0BE84EE9" w:rsidR="007A3C01" w:rsidRPr="007A3C01" w:rsidRDefault="007A3C01" w:rsidP="007A3C01">
      <w:pPr>
        <w:pStyle w:val="IEEEParagraph"/>
        <w:ind w:left="709" w:firstLine="0"/>
        <w:rPr>
          <w:sz w:val="20"/>
          <w:szCs w:val="20"/>
          <w:lang w:val="id-ID"/>
        </w:rPr>
      </w:pPr>
      <w:hyperlink r:id="rId36" w:history="1">
        <w:r w:rsidRPr="006A6438">
          <w:rPr>
            <w:rStyle w:val="Hyperlink"/>
            <w:sz w:val="20"/>
            <w:szCs w:val="20"/>
            <w:lang w:val="id-ID"/>
          </w:rPr>
          <w:t>https://www.youtube.com/watch?v=URAOADIQX2I</w:t>
        </w:r>
      </w:hyperlink>
      <w:r>
        <w:rPr>
          <w:sz w:val="20"/>
          <w:szCs w:val="20"/>
          <w:lang w:val="id-ID"/>
        </w:rPr>
        <w:t xml:space="preserve"> </w:t>
      </w:r>
    </w:p>
    <w:sectPr w:rsidR="007A3C01" w:rsidRPr="007A3C01" w:rsidSect="00E06664">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5B231" w14:textId="77777777" w:rsidR="005E2B98" w:rsidRDefault="005E2B98" w:rsidP="00A1414F">
      <w:r>
        <w:separator/>
      </w:r>
    </w:p>
  </w:endnote>
  <w:endnote w:type="continuationSeparator" w:id="0">
    <w:p w14:paraId="210CE90F" w14:textId="77777777" w:rsidR="005E2B98" w:rsidRDefault="005E2B98" w:rsidP="00A14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A8178" w14:textId="77777777" w:rsidR="00BA3A58" w:rsidRPr="00D761F0" w:rsidRDefault="00BA3A58" w:rsidP="006079BE">
    <w:pPr>
      <w:pStyle w:val="Footer"/>
      <w:tabs>
        <w:tab w:val="clear" w:pos="8640"/>
      </w:tabs>
      <w:rPr>
        <w:lang w:val="sv-SE"/>
      </w:rPr>
    </w:pPr>
    <w:r w:rsidRPr="00AD0A4E">
      <w:rPr>
        <w:lang w:val="id-ID"/>
      </w:rPr>
      <w:t xml:space="preserve">ISSN 2301 </w:t>
    </w:r>
    <w:r>
      <w:rPr>
        <w:lang w:val="id-ID"/>
      </w:rPr>
      <w:t>–</w:t>
    </w:r>
    <w:r w:rsidRPr="00AD0A4E">
      <w:rPr>
        <w:lang w:val="id-ID"/>
      </w:rPr>
      <w:t xml:space="preserve"> 4156</w:t>
    </w:r>
    <w:r w:rsidRPr="00D761F0">
      <w:rPr>
        <w:lang w:val="sv-SE"/>
      </w:rPr>
      <w:tab/>
      <w:t xml:space="preserve">                                                                   </w:t>
    </w:r>
    <w:r w:rsidRPr="00D761F0">
      <w:rPr>
        <w:lang w:val="sv-SE"/>
      </w:rPr>
      <w:t>Penulis Pertama: Judul Paper dalam 4 Kata disambung titik-titik(…)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01837" w14:textId="77777777" w:rsidR="00E27320" w:rsidRDefault="00E273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A4194" w14:textId="77777777" w:rsidR="00E27320" w:rsidRDefault="00E273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9D3C9" w14:textId="77777777" w:rsidR="005E2B98" w:rsidRDefault="005E2B98" w:rsidP="00A1414F">
      <w:r>
        <w:separator/>
      </w:r>
    </w:p>
  </w:footnote>
  <w:footnote w:type="continuationSeparator" w:id="0">
    <w:p w14:paraId="445590AD" w14:textId="77777777" w:rsidR="005E2B98" w:rsidRDefault="005E2B98" w:rsidP="00A141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3E77" w14:textId="77777777" w:rsidR="00E27320" w:rsidRDefault="00E273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D8EC" w14:textId="77777777" w:rsidR="00E27320" w:rsidRDefault="00E273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922C7" w14:textId="77777777" w:rsidR="00E27320" w:rsidRDefault="00E273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369"/>
    <w:multiLevelType w:val="hybridMultilevel"/>
    <w:tmpl w:val="08AE6F96"/>
    <w:lvl w:ilvl="0" w:tplc="0421000F">
      <w:start w:val="1"/>
      <w:numFmt w:val="decimal"/>
      <w:lvlText w:val="%1."/>
      <w:lvlJc w:val="left"/>
      <w:pPr>
        <w:ind w:left="576" w:hanging="360"/>
      </w:pPr>
    </w:lvl>
    <w:lvl w:ilvl="1" w:tplc="04210019" w:tentative="1">
      <w:start w:val="1"/>
      <w:numFmt w:val="lowerLetter"/>
      <w:lvlText w:val="%2."/>
      <w:lvlJc w:val="left"/>
      <w:pPr>
        <w:ind w:left="1296" w:hanging="360"/>
      </w:pPr>
    </w:lvl>
    <w:lvl w:ilvl="2" w:tplc="0421001B" w:tentative="1">
      <w:start w:val="1"/>
      <w:numFmt w:val="lowerRoman"/>
      <w:lvlText w:val="%3."/>
      <w:lvlJc w:val="right"/>
      <w:pPr>
        <w:ind w:left="2016" w:hanging="180"/>
      </w:pPr>
    </w:lvl>
    <w:lvl w:ilvl="3" w:tplc="0421000F" w:tentative="1">
      <w:start w:val="1"/>
      <w:numFmt w:val="decimal"/>
      <w:lvlText w:val="%4."/>
      <w:lvlJc w:val="left"/>
      <w:pPr>
        <w:ind w:left="2736" w:hanging="360"/>
      </w:pPr>
    </w:lvl>
    <w:lvl w:ilvl="4" w:tplc="04210019" w:tentative="1">
      <w:start w:val="1"/>
      <w:numFmt w:val="lowerLetter"/>
      <w:lvlText w:val="%5."/>
      <w:lvlJc w:val="left"/>
      <w:pPr>
        <w:ind w:left="3456" w:hanging="360"/>
      </w:pPr>
    </w:lvl>
    <w:lvl w:ilvl="5" w:tplc="0421001B" w:tentative="1">
      <w:start w:val="1"/>
      <w:numFmt w:val="lowerRoman"/>
      <w:lvlText w:val="%6."/>
      <w:lvlJc w:val="right"/>
      <w:pPr>
        <w:ind w:left="4176" w:hanging="180"/>
      </w:pPr>
    </w:lvl>
    <w:lvl w:ilvl="6" w:tplc="0421000F" w:tentative="1">
      <w:start w:val="1"/>
      <w:numFmt w:val="decimal"/>
      <w:lvlText w:val="%7."/>
      <w:lvlJc w:val="left"/>
      <w:pPr>
        <w:ind w:left="4896" w:hanging="360"/>
      </w:pPr>
    </w:lvl>
    <w:lvl w:ilvl="7" w:tplc="04210019" w:tentative="1">
      <w:start w:val="1"/>
      <w:numFmt w:val="lowerLetter"/>
      <w:lvlText w:val="%8."/>
      <w:lvlJc w:val="left"/>
      <w:pPr>
        <w:ind w:left="5616" w:hanging="360"/>
      </w:pPr>
    </w:lvl>
    <w:lvl w:ilvl="8" w:tplc="0421001B" w:tentative="1">
      <w:start w:val="1"/>
      <w:numFmt w:val="lowerRoman"/>
      <w:lvlText w:val="%9."/>
      <w:lvlJc w:val="right"/>
      <w:pPr>
        <w:ind w:left="6336" w:hanging="180"/>
      </w:pPr>
    </w:lvl>
  </w:abstractNum>
  <w:abstractNum w:abstractNumId="1" w15:restartNumberingAfterBreak="0">
    <w:nsid w:val="018332B4"/>
    <w:multiLevelType w:val="hybridMultilevel"/>
    <w:tmpl w:val="C40E01D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15:restartNumberingAfterBreak="0">
    <w:nsid w:val="023E2E4D"/>
    <w:multiLevelType w:val="multilevel"/>
    <w:tmpl w:val="40C08A02"/>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iCs/>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3200472"/>
    <w:multiLevelType w:val="multilevel"/>
    <w:tmpl w:val="86A4B6F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18D75AC"/>
    <w:multiLevelType w:val="hybridMultilevel"/>
    <w:tmpl w:val="7A3A84D4"/>
    <w:lvl w:ilvl="0" w:tplc="FFFFFFFF">
      <w:start w:val="1"/>
      <w:numFmt w:val="decimal"/>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2C07FD5"/>
    <w:multiLevelType w:val="multilevel"/>
    <w:tmpl w:val="B5B6BA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633677F"/>
    <w:multiLevelType w:val="hybridMultilevel"/>
    <w:tmpl w:val="6A5E20EC"/>
    <w:lvl w:ilvl="0" w:tplc="0421000F">
      <w:start w:val="1"/>
      <w:numFmt w:val="decimal"/>
      <w:lvlText w:val="%1."/>
      <w:lvlJc w:val="left"/>
      <w:pPr>
        <w:ind w:left="576" w:hanging="360"/>
      </w:pPr>
    </w:lvl>
    <w:lvl w:ilvl="1" w:tplc="04210019" w:tentative="1">
      <w:start w:val="1"/>
      <w:numFmt w:val="lowerLetter"/>
      <w:lvlText w:val="%2."/>
      <w:lvlJc w:val="left"/>
      <w:pPr>
        <w:ind w:left="1296" w:hanging="360"/>
      </w:pPr>
    </w:lvl>
    <w:lvl w:ilvl="2" w:tplc="0421001B" w:tentative="1">
      <w:start w:val="1"/>
      <w:numFmt w:val="lowerRoman"/>
      <w:lvlText w:val="%3."/>
      <w:lvlJc w:val="right"/>
      <w:pPr>
        <w:ind w:left="2016" w:hanging="180"/>
      </w:pPr>
    </w:lvl>
    <w:lvl w:ilvl="3" w:tplc="0421000F" w:tentative="1">
      <w:start w:val="1"/>
      <w:numFmt w:val="decimal"/>
      <w:lvlText w:val="%4."/>
      <w:lvlJc w:val="left"/>
      <w:pPr>
        <w:ind w:left="2736" w:hanging="360"/>
      </w:pPr>
    </w:lvl>
    <w:lvl w:ilvl="4" w:tplc="04210019" w:tentative="1">
      <w:start w:val="1"/>
      <w:numFmt w:val="lowerLetter"/>
      <w:lvlText w:val="%5."/>
      <w:lvlJc w:val="left"/>
      <w:pPr>
        <w:ind w:left="3456" w:hanging="360"/>
      </w:pPr>
    </w:lvl>
    <w:lvl w:ilvl="5" w:tplc="0421001B" w:tentative="1">
      <w:start w:val="1"/>
      <w:numFmt w:val="lowerRoman"/>
      <w:lvlText w:val="%6."/>
      <w:lvlJc w:val="right"/>
      <w:pPr>
        <w:ind w:left="4176" w:hanging="180"/>
      </w:pPr>
    </w:lvl>
    <w:lvl w:ilvl="6" w:tplc="0421000F" w:tentative="1">
      <w:start w:val="1"/>
      <w:numFmt w:val="decimal"/>
      <w:lvlText w:val="%7."/>
      <w:lvlJc w:val="left"/>
      <w:pPr>
        <w:ind w:left="4896" w:hanging="360"/>
      </w:pPr>
    </w:lvl>
    <w:lvl w:ilvl="7" w:tplc="04210019" w:tentative="1">
      <w:start w:val="1"/>
      <w:numFmt w:val="lowerLetter"/>
      <w:lvlText w:val="%8."/>
      <w:lvlJc w:val="left"/>
      <w:pPr>
        <w:ind w:left="5616" w:hanging="360"/>
      </w:pPr>
    </w:lvl>
    <w:lvl w:ilvl="8" w:tplc="0421001B" w:tentative="1">
      <w:start w:val="1"/>
      <w:numFmt w:val="lowerRoman"/>
      <w:lvlText w:val="%9."/>
      <w:lvlJc w:val="right"/>
      <w:pPr>
        <w:ind w:left="6336" w:hanging="180"/>
      </w:pPr>
    </w:lvl>
  </w:abstractNum>
  <w:abstractNum w:abstractNumId="7" w15:restartNumberingAfterBreak="0">
    <w:nsid w:val="23066384"/>
    <w:multiLevelType w:val="hybridMultilevel"/>
    <w:tmpl w:val="E8C092D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246D1FE8"/>
    <w:multiLevelType w:val="hybridMultilevel"/>
    <w:tmpl w:val="5B48549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Judul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0" w15:restartNumberingAfterBreak="0">
    <w:nsid w:val="2C9B7AFB"/>
    <w:multiLevelType w:val="hybridMultilevel"/>
    <w:tmpl w:val="85407FD8"/>
    <w:lvl w:ilvl="0" w:tplc="04210019">
      <w:start w:val="1"/>
      <w:numFmt w:val="lowerLetter"/>
      <w:lvlText w:val="%1."/>
      <w:lvlJc w:val="left"/>
      <w:pPr>
        <w:ind w:left="936" w:hanging="360"/>
      </w:pPr>
    </w:lvl>
    <w:lvl w:ilvl="1" w:tplc="04210019" w:tentative="1">
      <w:start w:val="1"/>
      <w:numFmt w:val="lowerLetter"/>
      <w:lvlText w:val="%2."/>
      <w:lvlJc w:val="left"/>
      <w:pPr>
        <w:ind w:left="1656" w:hanging="360"/>
      </w:pPr>
    </w:lvl>
    <w:lvl w:ilvl="2" w:tplc="0421001B" w:tentative="1">
      <w:start w:val="1"/>
      <w:numFmt w:val="lowerRoman"/>
      <w:lvlText w:val="%3."/>
      <w:lvlJc w:val="right"/>
      <w:pPr>
        <w:ind w:left="2376" w:hanging="180"/>
      </w:pPr>
    </w:lvl>
    <w:lvl w:ilvl="3" w:tplc="0421000F" w:tentative="1">
      <w:start w:val="1"/>
      <w:numFmt w:val="decimal"/>
      <w:lvlText w:val="%4."/>
      <w:lvlJc w:val="left"/>
      <w:pPr>
        <w:ind w:left="3096" w:hanging="360"/>
      </w:pPr>
    </w:lvl>
    <w:lvl w:ilvl="4" w:tplc="04210019" w:tentative="1">
      <w:start w:val="1"/>
      <w:numFmt w:val="lowerLetter"/>
      <w:lvlText w:val="%5."/>
      <w:lvlJc w:val="left"/>
      <w:pPr>
        <w:ind w:left="3816" w:hanging="360"/>
      </w:pPr>
    </w:lvl>
    <w:lvl w:ilvl="5" w:tplc="0421001B" w:tentative="1">
      <w:start w:val="1"/>
      <w:numFmt w:val="lowerRoman"/>
      <w:lvlText w:val="%6."/>
      <w:lvlJc w:val="right"/>
      <w:pPr>
        <w:ind w:left="4536" w:hanging="180"/>
      </w:pPr>
    </w:lvl>
    <w:lvl w:ilvl="6" w:tplc="0421000F" w:tentative="1">
      <w:start w:val="1"/>
      <w:numFmt w:val="decimal"/>
      <w:lvlText w:val="%7."/>
      <w:lvlJc w:val="left"/>
      <w:pPr>
        <w:ind w:left="5256" w:hanging="360"/>
      </w:pPr>
    </w:lvl>
    <w:lvl w:ilvl="7" w:tplc="04210019" w:tentative="1">
      <w:start w:val="1"/>
      <w:numFmt w:val="lowerLetter"/>
      <w:lvlText w:val="%8."/>
      <w:lvlJc w:val="left"/>
      <w:pPr>
        <w:ind w:left="5976" w:hanging="360"/>
      </w:pPr>
    </w:lvl>
    <w:lvl w:ilvl="8" w:tplc="0421001B" w:tentative="1">
      <w:start w:val="1"/>
      <w:numFmt w:val="lowerRoman"/>
      <w:lvlText w:val="%9."/>
      <w:lvlJc w:val="right"/>
      <w:pPr>
        <w:ind w:left="6696" w:hanging="180"/>
      </w:pPr>
    </w:lvl>
  </w:abstractNum>
  <w:abstractNum w:abstractNumId="11" w15:restartNumberingAfterBreak="0">
    <w:nsid w:val="2DEC73BF"/>
    <w:multiLevelType w:val="hybridMultilevel"/>
    <w:tmpl w:val="7CD0C910"/>
    <w:lvl w:ilvl="0" w:tplc="0421000F">
      <w:start w:val="1"/>
      <w:numFmt w:val="decimal"/>
      <w:lvlText w:val="%1."/>
      <w:lvlJc w:val="left"/>
      <w:pPr>
        <w:ind w:left="936" w:hanging="360"/>
      </w:pPr>
    </w:lvl>
    <w:lvl w:ilvl="1" w:tplc="04210019" w:tentative="1">
      <w:start w:val="1"/>
      <w:numFmt w:val="lowerLetter"/>
      <w:lvlText w:val="%2."/>
      <w:lvlJc w:val="left"/>
      <w:pPr>
        <w:ind w:left="1656" w:hanging="360"/>
      </w:pPr>
    </w:lvl>
    <w:lvl w:ilvl="2" w:tplc="0421001B" w:tentative="1">
      <w:start w:val="1"/>
      <w:numFmt w:val="lowerRoman"/>
      <w:lvlText w:val="%3."/>
      <w:lvlJc w:val="right"/>
      <w:pPr>
        <w:ind w:left="2376" w:hanging="180"/>
      </w:pPr>
    </w:lvl>
    <w:lvl w:ilvl="3" w:tplc="0421000F" w:tentative="1">
      <w:start w:val="1"/>
      <w:numFmt w:val="decimal"/>
      <w:lvlText w:val="%4."/>
      <w:lvlJc w:val="left"/>
      <w:pPr>
        <w:ind w:left="3096" w:hanging="360"/>
      </w:pPr>
    </w:lvl>
    <w:lvl w:ilvl="4" w:tplc="04210019" w:tentative="1">
      <w:start w:val="1"/>
      <w:numFmt w:val="lowerLetter"/>
      <w:lvlText w:val="%5."/>
      <w:lvlJc w:val="left"/>
      <w:pPr>
        <w:ind w:left="3816" w:hanging="360"/>
      </w:pPr>
    </w:lvl>
    <w:lvl w:ilvl="5" w:tplc="0421001B" w:tentative="1">
      <w:start w:val="1"/>
      <w:numFmt w:val="lowerRoman"/>
      <w:lvlText w:val="%6."/>
      <w:lvlJc w:val="right"/>
      <w:pPr>
        <w:ind w:left="4536" w:hanging="180"/>
      </w:pPr>
    </w:lvl>
    <w:lvl w:ilvl="6" w:tplc="0421000F" w:tentative="1">
      <w:start w:val="1"/>
      <w:numFmt w:val="decimal"/>
      <w:lvlText w:val="%7."/>
      <w:lvlJc w:val="left"/>
      <w:pPr>
        <w:ind w:left="5256" w:hanging="360"/>
      </w:pPr>
    </w:lvl>
    <w:lvl w:ilvl="7" w:tplc="04210019" w:tentative="1">
      <w:start w:val="1"/>
      <w:numFmt w:val="lowerLetter"/>
      <w:lvlText w:val="%8."/>
      <w:lvlJc w:val="left"/>
      <w:pPr>
        <w:ind w:left="5976" w:hanging="360"/>
      </w:pPr>
    </w:lvl>
    <w:lvl w:ilvl="8" w:tplc="0421001B" w:tentative="1">
      <w:start w:val="1"/>
      <w:numFmt w:val="lowerRoman"/>
      <w:lvlText w:val="%9."/>
      <w:lvlJc w:val="right"/>
      <w:pPr>
        <w:ind w:left="6696" w:hanging="180"/>
      </w:pPr>
    </w:lvl>
  </w:abstractNum>
  <w:abstractNum w:abstractNumId="12" w15:restartNumberingAfterBreak="0">
    <w:nsid w:val="38845AF2"/>
    <w:multiLevelType w:val="hybridMultilevel"/>
    <w:tmpl w:val="A0986442"/>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3A57685C"/>
    <w:multiLevelType w:val="multilevel"/>
    <w:tmpl w:val="B2CCC35A"/>
    <w:lvl w:ilvl="0">
      <w:start w:val="1"/>
      <w:numFmt w:val="decimal"/>
      <w:lvlText w:val="%1."/>
      <w:lvlJc w:val="left"/>
      <w:pPr>
        <w:tabs>
          <w:tab w:val="num" w:pos="360"/>
        </w:tabs>
        <w:ind w:left="360" w:hanging="360"/>
      </w:pPr>
    </w:lvl>
    <w:lvl w:ilvl="1">
      <w:start w:val="1"/>
      <w:numFmt w:val="lowerLetter"/>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E660C6D"/>
    <w:multiLevelType w:val="hybridMultilevel"/>
    <w:tmpl w:val="F0FA3B8E"/>
    <w:lvl w:ilvl="0" w:tplc="04210011">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50232215"/>
    <w:multiLevelType w:val="multilevel"/>
    <w:tmpl w:val="F97A3E9E"/>
    <w:lvl w:ilvl="0">
      <w:start w:val="10"/>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1172040"/>
    <w:multiLevelType w:val="hybridMultilevel"/>
    <w:tmpl w:val="B12C6C7E"/>
    <w:lvl w:ilvl="0" w:tplc="04210011">
      <w:start w:val="1"/>
      <w:numFmt w:val="decimal"/>
      <w:lvlText w:val="%1)"/>
      <w:lvlJc w:val="left"/>
      <w:pPr>
        <w:ind w:left="936" w:hanging="360"/>
      </w:pPr>
    </w:lvl>
    <w:lvl w:ilvl="1" w:tplc="4F282DBA">
      <w:start w:val="1"/>
      <w:numFmt w:val="decimal"/>
      <w:lvlText w:val="%2."/>
      <w:lvlJc w:val="left"/>
      <w:pPr>
        <w:ind w:left="1656" w:hanging="360"/>
      </w:pPr>
      <w:rPr>
        <w:rFonts w:hint="default"/>
      </w:rPr>
    </w:lvl>
    <w:lvl w:ilvl="2" w:tplc="0421001B" w:tentative="1">
      <w:start w:val="1"/>
      <w:numFmt w:val="lowerRoman"/>
      <w:lvlText w:val="%3."/>
      <w:lvlJc w:val="right"/>
      <w:pPr>
        <w:ind w:left="2376" w:hanging="180"/>
      </w:pPr>
    </w:lvl>
    <w:lvl w:ilvl="3" w:tplc="0421000F" w:tentative="1">
      <w:start w:val="1"/>
      <w:numFmt w:val="decimal"/>
      <w:lvlText w:val="%4."/>
      <w:lvlJc w:val="left"/>
      <w:pPr>
        <w:ind w:left="3096" w:hanging="360"/>
      </w:pPr>
    </w:lvl>
    <w:lvl w:ilvl="4" w:tplc="04210019" w:tentative="1">
      <w:start w:val="1"/>
      <w:numFmt w:val="lowerLetter"/>
      <w:lvlText w:val="%5."/>
      <w:lvlJc w:val="left"/>
      <w:pPr>
        <w:ind w:left="3816" w:hanging="360"/>
      </w:pPr>
    </w:lvl>
    <w:lvl w:ilvl="5" w:tplc="0421001B" w:tentative="1">
      <w:start w:val="1"/>
      <w:numFmt w:val="lowerRoman"/>
      <w:lvlText w:val="%6."/>
      <w:lvlJc w:val="right"/>
      <w:pPr>
        <w:ind w:left="4536" w:hanging="180"/>
      </w:pPr>
    </w:lvl>
    <w:lvl w:ilvl="6" w:tplc="0421000F" w:tentative="1">
      <w:start w:val="1"/>
      <w:numFmt w:val="decimal"/>
      <w:lvlText w:val="%7."/>
      <w:lvlJc w:val="left"/>
      <w:pPr>
        <w:ind w:left="5256" w:hanging="360"/>
      </w:pPr>
    </w:lvl>
    <w:lvl w:ilvl="7" w:tplc="04210019" w:tentative="1">
      <w:start w:val="1"/>
      <w:numFmt w:val="lowerLetter"/>
      <w:lvlText w:val="%8."/>
      <w:lvlJc w:val="left"/>
      <w:pPr>
        <w:ind w:left="5976" w:hanging="360"/>
      </w:pPr>
    </w:lvl>
    <w:lvl w:ilvl="8" w:tplc="0421001B" w:tentative="1">
      <w:start w:val="1"/>
      <w:numFmt w:val="lowerRoman"/>
      <w:lvlText w:val="%9."/>
      <w:lvlJc w:val="right"/>
      <w:pPr>
        <w:ind w:left="6696" w:hanging="180"/>
      </w:pPr>
    </w:lvl>
  </w:abstractNum>
  <w:abstractNum w:abstractNumId="18" w15:restartNumberingAfterBreak="0">
    <w:nsid w:val="575519D0"/>
    <w:multiLevelType w:val="hybridMultilevel"/>
    <w:tmpl w:val="FF807546"/>
    <w:lvl w:ilvl="0" w:tplc="0421000F">
      <w:start w:val="1"/>
      <w:numFmt w:val="decimal"/>
      <w:lvlText w:val="%1."/>
      <w:lvlJc w:val="left"/>
      <w:pPr>
        <w:ind w:left="576" w:hanging="360"/>
      </w:pPr>
    </w:lvl>
    <w:lvl w:ilvl="1" w:tplc="04210019" w:tentative="1">
      <w:start w:val="1"/>
      <w:numFmt w:val="lowerLetter"/>
      <w:lvlText w:val="%2."/>
      <w:lvlJc w:val="left"/>
      <w:pPr>
        <w:ind w:left="1296" w:hanging="360"/>
      </w:pPr>
    </w:lvl>
    <w:lvl w:ilvl="2" w:tplc="0421001B" w:tentative="1">
      <w:start w:val="1"/>
      <w:numFmt w:val="lowerRoman"/>
      <w:lvlText w:val="%3."/>
      <w:lvlJc w:val="right"/>
      <w:pPr>
        <w:ind w:left="2016" w:hanging="180"/>
      </w:pPr>
    </w:lvl>
    <w:lvl w:ilvl="3" w:tplc="0421000F" w:tentative="1">
      <w:start w:val="1"/>
      <w:numFmt w:val="decimal"/>
      <w:lvlText w:val="%4."/>
      <w:lvlJc w:val="left"/>
      <w:pPr>
        <w:ind w:left="2736" w:hanging="360"/>
      </w:pPr>
    </w:lvl>
    <w:lvl w:ilvl="4" w:tplc="04210019" w:tentative="1">
      <w:start w:val="1"/>
      <w:numFmt w:val="lowerLetter"/>
      <w:lvlText w:val="%5."/>
      <w:lvlJc w:val="left"/>
      <w:pPr>
        <w:ind w:left="3456" w:hanging="360"/>
      </w:pPr>
    </w:lvl>
    <w:lvl w:ilvl="5" w:tplc="0421001B" w:tentative="1">
      <w:start w:val="1"/>
      <w:numFmt w:val="lowerRoman"/>
      <w:lvlText w:val="%6."/>
      <w:lvlJc w:val="right"/>
      <w:pPr>
        <w:ind w:left="4176" w:hanging="180"/>
      </w:pPr>
    </w:lvl>
    <w:lvl w:ilvl="6" w:tplc="0421000F" w:tentative="1">
      <w:start w:val="1"/>
      <w:numFmt w:val="decimal"/>
      <w:lvlText w:val="%7."/>
      <w:lvlJc w:val="left"/>
      <w:pPr>
        <w:ind w:left="4896" w:hanging="360"/>
      </w:pPr>
    </w:lvl>
    <w:lvl w:ilvl="7" w:tplc="04210019" w:tentative="1">
      <w:start w:val="1"/>
      <w:numFmt w:val="lowerLetter"/>
      <w:lvlText w:val="%8."/>
      <w:lvlJc w:val="left"/>
      <w:pPr>
        <w:ind w:left="5616" w:hanging="360"/>
      </w:pPr>
    </w:lvl>
    <w:lvl w:ilvl="8" w:tplc="0421001B" w:tentative="1">
      <w:start w:val="1"/>
      <w:numFmt w:val="lowerRoman"/>
      <w:lvlText w:val="%9."/>
      <w:lvlJc w:val="right"/>
      <w:pPr>
        <w:ind w:left="6336" w:hanging="180"/>
      </w:pPr>
    </w:lvl>
  </w:abstractNum>
  <w:abstractNum w:abstractNumId="19" w15:restartNumberingAfterBreak="0">
    <w:nsid w:val="58267C72"/>
    <w:multiLevelType w:val="hybridMultilevel"/>
    <w:tmpl w:val="C8A6FC2A"/>
    <w:lvl w:ilvl="0" w:tplc="0421000F">
      <w:start w:val="1"/>
      <w:numFmt w:val="decimal"/>
      <w:lvlText w:val="%1."/>
      <w:lvlJc w:val="left"/>
      <w:pPr>
        <w:ind w:left="576" w:hanging="360"/>
      </w:pPr>
    </w:lvl>
    <w:lvl w:ilvl="1" w:tplc="04210019" w:tentative="1">
      <w:start w:val="1"/>
      <w:numFmt w:val="lowerLetter"/>
      <w:lvlText w:val="%2."/>
      <w:lvlJc w:val="left"/>
      <w:pPr>
        <w:ind w:left="1296" w:hanging="360"/>
      </w:pPr>
    </w:lvl>
    <w:lvl w:ilvl="2" w:tplc="0421001B" w:tentative="1">
      <w:start w:val="1"/>
      <w:numFmt w:val="lowerRoman"/>
      <w:lvlText w:val="%3."/>
      <w:lvlJc w:val="right"/>
      <w:pPr>
        <w:ind w:left="2016" w:hanging="180"/>
      </w:pPr>
    </w:lvl>
    <w:lvl w:ilvl="3" w:tplc="0421000F" w:tentative="1">
      <w:start w:val="1"/>
      <w:numFmt w:val="decimal"/>
      <w:lvlText w:val="%4."/>
      <w:lvlJc w:val="left"/>
      <w:pPr>
        <w:ind w:left="2736" w:hanging="360"/>
      </w:pPr>
    </w:lvl>
    <w:lvl w:ilvl="4" w:tplc="04210019" w:tentative="1">
      <w:start w:val="1"/>
      <w:numFmt w:val="lowerLetter"/>
      <w:lvlText w:val="%5."/>
      <w:lvlJc w:val="left"/>
      <w:pPr>
        <w:ind w:left="3456" w:hanging="360"/>
      </w:pPr>
    </w:lvl>
    <w:lvl w:ilvl="5" w:tplc="0421001B" w:tentative="1">
      <w:start w:val="1"/>
      <w:numFmt w:val="lowerRoman"/>
      <w:lvlText w:val="%6."/>
      <w:lvlJc w:val="right"/>
      <w:pPr>
        <w:ind w:left="4176" w:hanging="180"/>
      </w:pPr>
    </w:lvl>
    <w:lvl w:ilvl="6" w:tplc="0421000F" w:tentative="1">
      <w:start w:val="1"/>
      <w:numFmt w:val="decimal"/>
      <w:lvlText w:val="%7."/>
      <w:lvlJc w:val="left"/>
      <w:pPr>
        <w:ind w:left="4896" w:hanging="360"/>
      </w:pPr>
    </w:lvl>
    <w:lvl w:ilvl="7" w:tplc="04210019" w:tentative="1">
      <w:start w:val="1"/>
      <w:numFmt w:val="lowerLetter"/>
      <w:lvlText w:val="%8."/>
      <w:lvlJc w:val="left"/>
      <w:pPr>
        <w:ind w:left="5616" w:hanging="360"/>
      </w:pPr>
    </w:lvl>
    <w:lvl w:ilvl="8" w:tplc="0421001B" w:tentative="1">
      <w:start w:val="1"/>
      <w:numFmt w:val="lowerRoman"/>
      <w:lvlText w:val="%9."/>
      <w:lvlJc w:val="right"/>
      <w:pPr>
        <w:ind w:left="6336" w:hanging="180"/>
      </w:pPr>
    </w:lvl>
  </w:abstractNum>
  <w:abstractNum w:abstractNumId="20"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1" w15:restartNumberingAfterBreak="0">
    <w:nsid w:val="75A807DF"/>
    <w:multiLevelType w:val="hybridMultilevel"/>
    <w:tmpl w:val="2F74D49C"/>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472455568">
    <w:abstractNumId w:val="20"/>
  </w:num>
  <w:num w:numId="2" w16cid:durableId="1574469045">
    <w:abstractNumId w:val="16"/>
  </w:num>
  <w:num w:numId="3" w16cid:durableId="13455203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75848636">
    <w:abstractNumId w:val="15"/>
  </w:num>
  <w:num w:numId="5" w16cid:durableId="425657333">
    <w:abstractNumId w:val="2"/>
  </w:num>
  <w:num w:numId="6" w16cid:durableId="1795636428">
    <w:abstractNumId w:val="9"/>
  </w:num>
  <w:num w:numId="7" w16cid:durableId="1929924345">
    <w:abstractNumId w:val="3"/>
  </w:num>
  <w:num w:numId="8" w16cid:durableId="1121387428">
    <w:abstractNumId w:val="13"/>
  </w:num>
  <w:num w:numId="9" w16cid:durableId="2131825956">
    <w:abstractNumId w:val="5"/>
  </w:num>
  <w:num w:numId="10" w16cid:durableId="1247765190">
    <w:abstractNumId w:val="6"/>
  </w:num>
  <w:num w:numId="11" w16cid:durableId="2015525961">
    <w:abstractNumId w:val="18"/>
  </w:num>
  <w:num w:numId="12" w16cid:durableId="44574073">
    <w:abstractNumId w:val="19"/>
  </w:num>
  <w:num w:numId="13" w16cid:durableId="1853639322">
    <w:abstractNumId w:val="11"/>
  </w:num>
  <w:num w:numId="14" w16cid:durableId="458840506">
    <w:abstractNumId w:val="0"/>
  </w:num>
  <w:num w:numId="15" w16cid:durableId="1795364628">
    <w:abstractNumId w:val="1"/>
  </w:num>
  <w:num w:numId="16" w16cid:durableId="726730116">
    <w:abstractNumId w:val="12"/>
  </w:num>
  <w:num w:numId="17" w16cid:durableId="119689741">
    <w:abstractNumId w:val="21"/>
  </w:num>
  <w:num w:numId="18" w16cid:durableId="158007693">
    <w:abstractNumId w:val="8"/>
  </w:num>
  <w:num w:numId="19" w16cid:durableId="333339957">
    <w:abstractNumId w:val="7"/>
  </w:num>
  <w:num w:numId="20" w16cid:durableId="1114402874">
    <w:abstractNumId w:val="10"/>
  </w:num>
  <w:num w:numId="21" w16cid:durableId="1909807138">
    <w:abstractNumId w:val="17"/>
  </w:num>
  <w:num w:numId="22" w16cid:durableId="107358152">
    <w:abstractNumId w:val="4"/>
  </w:num>
  <w:num w:numId="23" w16cid:durableId="1429427618">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AU" w:vendorID="64" w:dllVersion="6" w:nlCheck="1" w:checkStyle="0"/>
  <w:activeWritingStyle w:appName="MSWord" w:lang="en-GB" w:vendorID="64" w:dllVersion="6" w:nlCheck="1" w:checkStyle="0"/>
  <w:activeWritingStyle w:appName="MSWord" w:lang="en-US" w:vendorID="64" w:dllVersion="6" w:nlCheck="1" w:checkStyle="0"/>
  <w:activeWritingStyle w:appName="MSWord" w:lang="es-ES" w:vendorID="64" w:dllVersion="6" w:nlCheck="1" w:checkStyle="0"/>
  <w:activeWritingStyle w:appName="MSWord" w:lang="fr-FR"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AU" w:vendorID="64" w:dllVersion="4096" w:nlCheck="1" w:checkStyle="0"/>
  <w:activeWritingStyle w:appName="MSWord" w:lang="sv-SE" w:vendorID="64" w:dllVersion="4096" w:nlCheck="1" w:checkStyle="0"/>
  <w:activeWritingStyle w:appName="MSWord" w:lang="fi-FI"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n-AU"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7719"/>
    <w:rsid w:val="00020A6F"/>
    <w:rsid w:val="00027F1D"/>
    <w:rsid w:val="0003296C"/>
    <w:rsid w:val="000376B5"/>
    <w:rsid w:val="0005160A"/>
    <w:rsid w:val="00054421"/>
    <w:rsid w:val="00056CE7"/>
    <w:rsid w:val="00062E46"/>
    <w:rsid w:val="0006386E"/>
    <w:rsid w:val="00066CB7"/>
    <w:rsid w:val="0007249C"/>
    <w:rsid w:val="00074AC8"/>
    <w:rsid w:val="00081408"/>
    <w:rsid w:val="00081EBE"/>
    <w:rsid w:val="00083B6E"/>
    <w:rsid w:val="00084345"/>
    <w:rsid w:val="00086EDC"/>
    <w:rsid w:val="0009652A"/>
    <w:rsid w:val="000A6695"/>
    <w:rsid w:val="000A78EB"/>
    <w:rsid w:val="000B0FD3"/>
    <w:rsid w:val="000B36A3"/>
    <w:rsid w:val="000B4A2C"/>
    <w:rsid w:val="000C013C"/>
    <w:rsid w:val="000D4841"/>
    <w:rsid w:val="000D67E4"/>
    <w:rsid w:val="000D789C"/>
    <w:rsid w:val="000E3F84"/>
    <w:rsid w:val="00103C8B"/>
    <w:rsid w:val="00103E04"/>
    <w:rsid w:val="00104C9F"/>
    <w:rsid w:val="001056DF"/>
    <w:rsid w:val="00105EB5"/>
    <w:rsid w:val="001072EA"/>
    <w:rsid w:val="00114025"/>
    <w:rsid w:val="001149EF"/>
    <w:rsid w:val="00115691"/>
    <w:rsid w:val="001160D2"/>
    <w:rsid w:val="00120D7F"/>
    <w:rsid w:val="001218D3"/>
    <w:rsid w:val="00132155"/>
    <w:rsid w:val="001348A5"/>
    <w:rsid w:val="0013730E"/>
    <w:rsid w:val="001379B8"/>
    <w:rsid w:val="00140C4C"/>
    <w:rsid w:val="00140FB9"/>
    <w:rsid w:val="00146992"/>
    <w:rsid w:val="00151439"/>
    <w:rsid w:val="00151B8E"/>
    <w:rsid w:val="00162AEA"/>
    <w:rsid w:val="001747C8"/>
    <w:rsid w:val="00177ADC"/>
    <w:rsid w:val="00182CE2"/>
    <w:rsid w:val="00184EB9"/>
    <w:rsid w:val="00191BFE"/>
    <w:rsid w:val="001928FB"/>
    <w:rsid w:val="00192BC7"/>
    <w:rsid w:val="001A50EA"/>
    <w:rsid w:val="001A6E68"/>
    <w:rsid w:val="001B25AC"/>
    <w:rsid w:val="001B52EF"/>
    <w:rsid w:val="001B5A0D"/>
    <w:rsid w:val="001B6FF6"/>
    <w:rsid w:val="001C0608"/>
    <w:rsid w:val="001D04EB"/>
    <w:rsid w:val="001D34BD"/>
    <w:rsid w:val="001E3215"/>
    <w:rsid w:val="001E33F7"/>
    <w:rsid w:val="001F0FD8"/>
    <w:rsid w:val="001F16CD"/>
    <w:rsid w:val="001F47D2"/>
    <w:rsid w:val="001F6110"/>
    <w:rsid w:val="00202141"/>
    <w:rsid w:val="00205F64"/>
    <w:rsid w:val="00212E0E"/>
    <w:rsid w:val="0022285A"/>
    <w:rsid w:val="00224C61"/>
    <w:rsid w:val="0025798B"/>
    <w:rsid w:val="002633AF"/>
    <w:rsid w:val="0027227B"/>
    <w:rsid w:val="0027288E"/>
    <w:rsid w:val="00273AC7"/>
    <w:rsid w:val="00273D2C"/>
    <w:rsid w:val="00275BFA"/>
    <w:rsid w:val="002775D7"/>
    <w:rsid w:val="002822D4"/>
    <w:rsid w:val="00285ECD"/>
    <w:rsid w:val="00290E1B"/>
    <w:rsid w:val="0029140E"/>
    <w:rsid w:val="00291B17"/>
    <w:rsid w:val="00292236"/>
    <w:rsid w:val="00292EFC"/>
    <w:rsid w:val="00294081"/>
    <w:rsid w:val="002A6742"/>
    <w:rsid w:val="002B09BC"/>
    <w:rsid w:val="002B1D93"/>
    <w:rsid w:val="002B4778"/>
    <w:rsid w:val="002B4CFA"/>
    <w:rsid w:val="002C1A7F"/>
    <w:rsid w:val="002C270E"/>
    <w:rsid w:val="002C4239"/>
    <w:rsid w:val="002C559D"/>
    <w:rsid w:val="002D2D42"/>
    <w:rsid w:val="002D68C9"/>
    <w:rsid w:val="002E0950"/>
    <w:rsid w:val="002E6EC2"/>
    <w:rsid w:val="002F15EA"/>
    <w:rsid w:val="002F72D0"/>
    <w:rsid w:val="00300126"/>
    <w:rsid w:val="003003AB"/>
    <w:rsid w:val="00303AFA"/>
    <w:rsid w:val="00311C49"/>
    <w:rsid w:val="0031279E"/>
    <w:rsid w:val="00314B49"/>
    <w:rsid w:val="0032119E"/>
    <w:rsid w:val="00321304"/>
    <w:rsid w:val="003278CE"/>
    <w:rsid w:val="003303CD"/>
    <w:rsid w:val="003317B5"/>
    <w:rsid w:val="00331F84"/>
    <w:rsid w:val="003366F9"/>
    <w:rsid w:val="00342DB6"/>
    <w:rsid w:val="00353A50"/>
    <w:rsid w:val="00353F69"/>
    <w:rsid w:val="003541E2"/>
    <w:rsid w:val="00355B72"/>
    <w:rsid w:val="00360C6A"/>
    <w:rsid w:val="00360D09"/>
    <w:rsid w:val="00361FA3"/>
    <w:rsid w:val="003717D0"/>
    <w:rsid w:val="003906DE"/>
    <w:rsid w:val="00394DC4"/>
    <w:rsid w:val="003950A4"/>
    <w:rsid w:val="003C7209"/>
    <w:rsid w:val="003D138F"/>
    <w:rsid w:val="003D4C64"/>
    <w:rsid w:val="003E2BD8"/>
    <w:rsid w:val="003E3577"/>
    <w:rsid w:val="003F3A61"/>
    <w:rsid w:val="003F5520"/>
    <w:rsid w:val="00403334"/>
    <w:rsid w:val="00403498"/>
    <w:rsid w:val="00410A5D"/>
    <w:rsid w:val="00414909"/>
    <w:rsid w:val="004202C3"/>
    <w:rsid w:val="00425A6A"/>
    <w:rsid w:val="00426FBB"/>
    <w:rsid w:val="004309AB"/>
    <w:rsid w:val="00437E30"/>
    <w:rsid w:val="00437E48"/>
    <w:rsid w:val="00447351"/>
    <w:rsid w:val="0044773F"/>
    <w:rsid w:val="0045395A"/>
    <w:rsid w:val="0046428B"/>
    <w:rsid w:val="00471085"/>
    <w:rsid w:val="0047429A"/>
    <w:rsid w:val="0048374C"/>
    <w:rsid w:val="0048771D"/>
    <w:rsid w:val="004A0DAB"/>
    <w:rsid w:val="004A6605"/>
    <w:rsid w:val="004B0FDB"/>
    <w:rsid w:val="004B5BFE"/>
    <w:rsid w:val="004B7BDC"/>
    <w:rsid w:val="004B7F34"/>
    <w:rsid w:val="004C4227"/>
    <w:rsid w:val="004C45FA"/>
    <w:rsid w:val="004E1BD8"/>
    <w:rsid w:val="004E452A"/>
    <w:rsid w:val="004E78E3"/>
    <w:rsid w:val="004F1DA5"/>
    <w:rsid w:val="005004BF"/>
    <w:rsid w:val="00501FB8"/>
    <w:rsid w:val="00502E89"/>
    <w:rsid w:val="00505FE2"/>
    <w:rsid w:val="00510E95"/>
    <w:rsid w:val="0051451F"/>
    <w:rsid w:val="00522D23"/>
    <w:rsid w:val="00524694"/>
    <w:rsid w:val="00527D56"/>
    <w:rsid w:val="0053221F"/>
    <w:rsid w:val="00536FAE"/>
    <w:rsid w:val="00537649"/>
    <w:rsid w:val="00542C85"/>
    <w:rsid w:val="00553510"/>
    <w:rsid w:val="00554186"/>
    <w:rsid w:val="005606DB"/>
    <w:rsid w:val="00564397"/>
    <w:rsid w:val="0056697B"/>
    <w:rsid w:val="00571CD3"/>
    <w:rsid w:val="00574772"/>
    <w:rsid w:val="00576F09"/>
    <w:rsid w:val="00582994"/>
    <w:rsid w:val="00585769"/>
    <w:rsid w:val="00591130"/>
    <w:rsid w:val="005944FD"/>
    <w:rsid w:val="005A3F28"/>
    <w:rsid w:val="005A40BE"/>
    <w:rsid w:val="005B13E2"/>
    <w:rsid w:val="005B47D7"/>
    <w:rsid w:val="005C4BA9"/>
    <w:rsid w:val="005C5526"/>
    <w:rsid w:val="005C62C6"/>
    <w:rsid w:val="005D119E"/>
    <w:rsid w:val="005D21E9"/>
    <w:rsid w:val="005D7B9E"/>
    <w:rsid w:val="005E2B98"/>
    <w:rsid w:val="005F02B9"/>
    <w:rsid w:val="005F0834"/>
    <w:rsid w:val="005F2792"/>
    <w:rsid w:val="005F5C30"/>
    <w:rsid w:val="005F6DC3"/>
    <w:rsid w:val="006017FD"/>
    <w:rsid w:val="00601A8E"/>
    <w:rsid w:val="00603AAF"/>
    <w:rsid w:val="006052AB"/>
    <w:rsid w:val="0060784E"/>
    <w:rsid w:val="006079BE"/>
    <w:rsid w:val="0062033E"/>
    <w:rsid w:val="00624482"/>
    <w:rsid w:val="00626A57"/>
    <w:rsid w:val="006378B8"/>
    <w:rsid w:val="00643796"/>
    <w:rsid w:val="00646963"/>
    <w:rsid w:val="0064799C"/>
    <w:rsid w:val="00654156"/>
    <w:rsid w:val="00666434"/>
    <w:rsid w:val="00684615"/>
    <w:rsid w:val="00694D34"/>
    <w:rsid w:val="00695864"/>
    <w:rsid w:val="006977E6"/>
    <w:rsid w:val="006A3F06"/>
    <w:rsid w:val="006B09B8"/>
    <w:rsid w:val="006B0E8F"/>
    <w:rsid w:val="006B47CA"/>
    <w:rsid w:val="006C7AAA"/>
    <w:rsid w:val="006D1C2A"/>
    <w:rsid w:val="006D249C"/>
    <w:rsid w:val="006D264F"/>
    <w:rsid w:val="006D3F45"/>
    <w:rsid w:val="006E2A8D"/>
    <w:rsid w:val="006E35C8"/>
    <w:rsid w:val="006E4209"/>
    <w:rsid w:val="006E5405"/>
    <w:rsid w:val="006E5417"/>
    <w:rsid w:val="006E7574"/>
    <w:rsid w:val="006E7D95"/>
    <w:rsid w:val="006F4323"/>
    <w:rsid w:val="00703430"/>
    <w:rsid w:val="00705ED0"/>
    <w:rsid w:val="007069BE"/>
    <w:rsid w:val="00711BD2"/>
    <w:rsid w:val="007227F5"/>
    <w:rsid w:val="0072566E"/>
    <w:rsid w:val="00726844"/>
    <w:rsid w:val="0074085C"/>
    <w:rsid w:val="00745C86"/>
    <w:rsid w:val="00755534"/>
    <w:rsid w:val="0076004B"/>
    <w:rsid w:val="00764603"/>
    <w:rsid w:val="0076604D"/>
    <w:rsid w:val="00772468"/>
    <w:rsid w:val="00781DBA"/>
    <w:rsid w:val="00782995"/>
    <w:rsid w:val="0078621C"/>
    <w:rsid w:val="00790909"/>
    <w:rsid w:val="0079301B"/>
    <w:rsid w:val="007A02E6"/>
    <w:rsid w:val="007A3C01"/>
    <w:rsid w:val="007A77C6"/>
    <w:rsid w:val="007B5A07"/>
    <w:rsid w:val="007B72A7"/>
    <w:rsid w:val="007D3E71"/>
    <w:rsid w:val="007E03A9"/>
    <w:rsid w:val="007E046A"/>
    <w:rsid w:val="007E132A"/>
    <w:rsid w:val="007E5D6A"/>
    <w:rsid w:val="007E645D"/>
    <w:rsid w:val="007F04E5"/>
    <w:rsid w:val="007F0A73"/>
    <w:rsid w:val="007F75CA"/>
    <w:rsid w:val="0080520C"/>
    <w:rsid w:val="008147D7"/>
    <w:rsid w:val="00821E08"/>
    <w:rsid w:val="00822372"/>
    <w:rsid w:val="00827A97"/>
    <w:rsid w:val="00834EFD"/>
    <w:rsid w:val="00836F3B"/>
    <w:rsid w:val="00841914"/>
    <w:rsid w:val="00844B24"/>
    <w:rsid w:val="0084515F"/>
    <w:rsid w:val="00845537"/>
    <w:rsid w:val="0085092D"/>
    <w:rsid w:val="00852F9F"/>
    <w:rsid w:val="00867979"/>
    <w:rsid w:val="00873013"/>
    <w:rsid w:val="008757E0"/>
    <w:rsid w:val="00877D4C"/>
    <w:rsid w:val="00895918"/>
    <w:rsid w:val="0089763B"/>
    <w:rsid w:val="008A1519"/>
    <w:rsid w:val="008A1C70"/>
    <w:rsid w:val="008A2479"/>
    <w:rsid w:val="008B114A"/>
    <w:rsid w:val="008B1CB6"/>
    <w:rsid w:val="008B2607"/>
    <w:rsid w:val="008B6AE3"/>
    <w:rsid w:val="008D03C1"/>
    <w:rsid w:val="008D1045"/>
    <w:rsid w:val="008E5277"/>
    <w:rsid w:val="008E5996"/>
    <w:rsid w:val="008E6358"/>
    <w:rsid w:val="00901AE1"/>
    <w:rsid w:val="00902209"/>
    <w:rsid w:val="00904754"/>
    <w:rsid w:val="00913F1A"/>
    <w:rsid w:val="009205B4"/>
    <w:rsid w:val="00937F31"/>
    <w:rsid w:val="009408BA"/>
    <w:rsid w:val="00944169"/>
    <w:rsid w:val="00946B74"/>
    <w:rsid w:val="009537A7"/>
    <w:rsid w:val="00955B59"/>
    <w:rsid w:val="00960D40"/>
    <w:rsid w:val="009671E5"/>
    <w:rsid w:val="00975F09"/>
    <w:rsid w:val="00985DB4"/>
    <w:rsid w:val="00991EED"/>
    <w:rsid w:val="00992262"/>
    <w:rsid w:val="009926BC"/>
    <w:rsid w:val="00993DEB"/>
    <w:rsid w:val="009A09C7"/>
    <w:rsid w:val="009A4319"/>
    <w:rsid w:val="009A6C3F"/>
    <w:rsid w:val="009A6E9C"/>
    <w:rsid w:val="009B73F2"/>
    <w:rsid w:val="009C12BD"/>
    <w:rsid w:val="009C50FE"/>
    <w:rsid w:val="009D34EA"/>
    <w:rsid w:val="009D3C51"/>
    <w:rsid w:val="009E1EA9"/>
    <w:rsid w:val="00A03A12"/>
    <w:rsid w:val="00A03E75"/>
    <w:rsid w:val="00A11080"/>
    <w:rsid w:val="00A1414F"/>
    <w:rsid w:val="00A14163"/>
    <w:rsid w:val="00A22E70"/>
    <w:rsid w:val="00A24E56"/>
    <w:rsid w:val="00A34CC4"/>
    <w:rsid w:val="00A414A8"/>
    <w:rsid w:val="00A417C8"/>
    <w:rsid w:val="00A4337B"/>
    <w:rsid w:val="00A45398"/>
    <w:rsid w:val="00A45FCE"/>
    <w:rsid w:val="00A564C8"/>
    <w:rsid w:val="00A606C3"/>
    <w:rsid w:val="00A64A36"/>
    <w:rsid w:val="00A6576B"/>
    <w:rsid w:val="00A7081C"/>
    <w:rsid w:val="00A72EA6"/>
    <w:rsid w:val="00A75671"/>
    <w:rsid w:val="00A773CC"/>
    <w:rsid w:val="00A9318B"/>
    <w:rsid w:val="00A94AC1"/>
    <w:rsid w:val="00A95B87"/>
    <w:rsid w:val="00A96AEA"/>
    <w:rsid w:val="00A9771E"/>
    <w:rsid w:val="00AA5142"/>
    <w:rsid w:val="00AB18B7"/>
    <w:rsid w:val="00AB475C"/>
    <w:rsid w:val="00AC157F"/>
    <w:rsid w:val="00AD1796"/>
    <w:rsid w:val="00AD2BAB"/>
    <w:rsid w:val="00AD335D"/>
    <w:rsid w:val="00AF792B"/>
    <w:rsid w:val="00B12476"/>
    <w:rsid w:val="00B16AB0"/>
    <w:rsid w:val="00B55D5E"/>
    <w:rsid w:val="00B56B16"/>
    <w:rsid w:val="00B60F07"/>
    <w:rsid w:val="00B62BD5"/>
    <w:rsid w:val="00B63E17"/>
    <w:rsid w:val="00B71477"/>
    <w:rsid w:val="00B717BA"/>
    <w:rsid w:val="00B71AB8"/>
    <w:rsid w:val="00B71EA6"/>
    <w:rsid w:val="00B735B0"/>
    <w:rsid w:val="00B91814"/>
    <w:rsid w:val="00B92447"/>
    <w:rsid w:val="00B92B81"/>
    <w:rsid w:val="00B94516"/>
    <w:rsid w:val="00BA183C"/>
    <w:rsid w:val="00BA3A58"/>
    <w:rsid w:val="00BA665D"/>
    <w:rsid w:val="00BA7955"/>
    <w:rsid w:val="00BB2855"/>
    <w:rsid w:val="00BC2A66"/>
    <w:rsid w:val="00BC70F9"/>
    <w:rsid w:val="00BC7909"/>
    <w:rsid w:val="00BD019E"/>
    <w:rsid w:val="00BD141E"/>
    <w:rsid w:val="00BD19C1"/>
    <w:rsid w:val="00BD25B8"/>
    <w:rsid w:val="00BE399A"/>
    <w:rsid w:val="00BE5178"/>
    <w:rsid w:val="00BF097D"/>
    <w:rsid w:val="00BF1228"/>
    <w:rsid w:val="00BF5529"/>
    <w:rsid w:val="00C012E1"/>
    <w:rsid w:val="00C029BD"/>
    <w:rsid w:val="00C06BB4"/>
    <w:rsid w:val="00C10D20"/>
    <w:rsid w:val="00C12E0C"/>
    <w:rsid w:val="00C202A5"/>
    <w:rsid w:val="00C21916"/>
    <w:rsid w:val="00C32E48"/>
    <w:rsid w:val="00C457CA"/>
    <w:rsid w:val="00C46B3E"/>
    <w:rsid w:val="00C500EF"/>
    <w:rsid w:val="00C52304"/>
    <w:rsid w:val="00C57FB7"/>
    <w:rsid w:val="00C60522"/>
    <w:rsid w:val="00C621C9"/>
    <w:rsid w:val="00C62CEB"/>
    <w:rsid w:val="00C65F3F"/>
    <w:rsid w:val="00C72414"/>
    <w:rsid w:val="00C83164"/>
    <w:rsid w:val="00C837F2"/>
    <w:rsid w:val="00C8667B"/>
    <w:rsid w:val="00C86750"/>
    <w:rsid w:val="00C9678D"/>
    <w:rsid w:val="00C9683E"/>
    <w:rsid w:val="00C9720E"/>
    <w:rsid w:val="00CA4CE3"/>
    <w:rsid w:val="00CA5429"/>
    <w:rsid w:val="00CB1354"/>
    <w:rsid w:val="00CC261C"/>
    <w:rsid w:val="00CC40D4"/>
    <w:rsid w:val="00CC75C0"/>
    <w:rsid w:val="00CD1127"/>
    <w:rsid w:val="00CD40A6"/>
    <w:rsid w:val="00CD4F3F"/>
    <w:rsid w:val="00CE34BC"/>
    <w:rsid w:val="00CF4557"/>
    <w:rsid w:val="00CF75F6"/>
    <w:rsid w:val="00D02A08"/>
    <w:rsid w:val="00D12030"/>
    <w:rsid w:val="00D13A51"/>
    <w:rsid w:val="00D150AD"/>
    <w:rsid w:val="00D23220"/>
    <w:rsid w:val="00D30F2D"/>
    <w:rsid w:val="00D311F8"/>
    <w:rsid w:val="00D31FAF"/>
    <w:rsid w:val="00D36B52"/>
    <w:rsid w:val="00D377C8"/>
    <w:rsid w:val="00D41274"/>
    <w:rsid w:val="00D43BF3"/>
    <w:rsid w:val="00D50CC2"/>
    <w:rsid w:val="00D512E3"/>
    <w:rsid w:val="00D55F6B"/>
    <w:rsid w:val="00D5746B"/>
    <w:rsid w:val="00D60C82"/>
    <w:rsid w:val="00D677E9"/>
    <w:rsid w:val="00D710FC"/>
    <w:rsid w:val="00D72149"/>
    <w:rsid w:val="00D761F0"/>
    <w:rsid w:val="00D767BB"/>
    <w:rsid w:val="00D80FEB"/>
    <w:rsid w:val="00D866EE"/>
    <w:rsid w:val="00D92681"/>
    <w:rsid w:val="00D939B0"/>
    <w:rsid w:val="00D958E2"/>
    <w:rsid w:val="00DB16E0"/>
    <w:rsid w:val="00DB2DF9"/>
    <w:rsid w:val="00DB7E63"/>
    <w:rsid w:val="00DC2055"/>
    <w:rsid w:val="00DC27F0"/>
    <w:rsid w:val="00DD16DC"/>
    <w:rsid w:val="00DD474A"/>
    <w:rsid w:val="00DD71E8"/>
    <w:rsid w:val="00DD7F83"/>
    <w:rsid w:val="00DE5DFF"/>
    <w:rsid w:val="00DF1B93"/>
    <w:rsid w:val="00DF5B0D"/>
    <w:rsid w:val="00DF6A46"/>
    <w:rsid w:val="00DF7CA2"/>
    <w:rsid w:val="00E0641E"/>
    <w:rsid w:val="00E06664"/>
    <w:rsid w:val="00E10C4C"/>
    <w:rsid w:val="00E11080"/>
    <w:rsid w:val="00E213CE"/>
    <w:rsid w:val="00E27320"/>
    <w:rsid w:val="00E304BC"/>
    <w:rsid w:val="00E32853"/>
    <w:rsid w:val="00E33A00"/>
    <w:rsid w:val="00E367CE"/>
    <w:rsid w:val="00E379EC"/>
    <w:rsid w:val="00E401F8"/>
    <w:rsid w:val="00E41262"/>
    <w:rsid w:val="00E41D72"/>
    <w:rsid w:val="00E42932"/>
    <w:rsid w:val="00E43EEC"/>
    <w:rsid w:val="00E44C34"/>
    <w:rsid w:val="00E46425"/>
    <w:rsid w:val="00E47D0E"/>
    <w:rsid w:val="00E50D33"/>
    <w:rsid w:val="00E512D9"/>
    <w:rsid w:val="00E65018"/>
    <w:rsid w:val="00E678CD"/>
    <w:rsid w:val="00E72D69"/>
    <w:rsid w:val="00E736A2"/>
    <w:rsid w:val="00E7529B"/>
    <w:rsid w:val="00E94339"/>
    <w:rsid w:val="00E97563"/>
    <w:rsid w:val="00EA384B"/>
    <w:rsid w:val="00EB0B63"/>
    <w:rsid w:val="00EB2163"/>
    <w:rsid w:val="00EB6FF1"/>
    <w:rsid w:val="00EC265C"/>
    <w:rsid w:val="00EC29B4"/>
    <w:rsid w:val="00EC352E"/>
    <w:rsid w:val="00EC5B7B"/>
    <w:rsid w:val="00ED051E"/>
    <w:rsid w:val="00ED25B0"/>
    <w:rsid w:val="00ED61CB"/>
    <w:rsid w:val="00EE4353"/>
    <w:rsid w:val="00EF2488"/>
    <w:rsid w:val="00EF290B"/>
    <w:rsid w:val="00EF61AD"/>
    <w:rsid w:val="00F06A72"/>
    <w:rsid w:val="00F06C6A"/>
    <w:rsid w:val="00F1242E"/>
    <w:rsid w:val="00F136F0"/>
    <w:rsid w:val="00F20BBB"/>
    <w:rsid w:val="00F20DCD"/>
    <w:rsid w:val="00F22C0B"/>
    <w:rsid w:val="00F234E8"/>
    <w:rsid w:val="00F34AE2"/>
    <w:rsid w:val="00F36A40"/>
    <w:rsid w:val="00F4394A"/>
    <w:rsid w:val="00F43BD8"/>
    <w:rsid w:val="00F46F7B"/>
    <w:rsid w:val="00F55251"/>
    <w:rsid w:val="00F55879"/>
    <w:rsid w:val="00F562F3"/>
    <w:rsid w:val="00F67BC3"/>
    <w:rsid w:val="00F67C7E"/>
    <w:rsid w:val="00F70ECC"/>
    <w:rsid w:val="00F73EC9"/>
    <w:rsid w:val="00F74B89"/>
    <w:rsid w:val="00F75133"/>
    <w:rsid w:val="00F93767"/>
    <w:rsid w:val="00FA3899"/>
    <w:rsid w:val="00FA4909"/>
    <w:rsid w:val="00FA4CF1"/>
    <w:rsid w:val="00FA6751"/>
    <w:rsid w:val="00FA7575"/>
    <w:rsid w:val="00FB1048"/>
    <w:rsid w:val="00FB331D"/>
    <w:rsid w:val="00FB3938"/>
    <w:rsid w:val="00FB413E"/>
    <w:rsid w:val="00FB62C4"/>
    <w:rsid w:val="00FB7701"/>
    <w:rsid w:val="00FC2DF1"/>
    <w:rsid w:val="00FD0B66"/>
    <w:rsid w:val="00FD15E7"/>
    <w:rsid w:val="00FD1AC5"/>
    <w:rsid w:val="00FD419F"/>
    <w:rsid w:val="00FD549E"/>
    <w:rsid w:val="00FD5CF0"/>
    <w:rsid w:val="00FE09A6"/>
    <w:rsid w:val="00FE2B25"/>
    <w:rsid w:val="00FF18BA"/>
    <w:rsid w:val="00FF3238"/>
    <w:rsid w:val="00FF337B"/>
    <w:rsid w:val="00FF3D30"/>
    <w:rsid w:val="00FF40DD"/>
    <w:rsid w:val="00FF419A"/>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7EF8580D"/>
  <w15:docId w15:val="{E1A85A81-A05E-42C2-8F5F-D5BD28E5C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C6A"/>
    <w:rPr>
      <w:sz w:val="24"/>
      <w:szCs w:val="24"/>
      <w:lang w:val="en-AU" w:eastAsia="zh-CN"/>
    </w:rPr>
  </w:style>
  <w:style w:type="paragraph" w:styleId="Judul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Judul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Judul3">
    <w:name w:val="heading 3"/>
    <w:basedOn w:val="Normal"/>
    <w:next w:val="Normal"/>
    <w:qFormat/>
    <w:rsid w:val="00F06A72"/>
    <w:pPr>
      <w:keepNext/>
      <w:numPr>
        <w:ilvl w:val="2"/>
        <w:numId w:val="6"/>
      </w:numPr>
      <w:spacing w:before="240" w:after="60"/>
      <w:outlineLvl w:val="2"/>
    </w:pPr>
    <w:rPr>
      <w:rFonts w:ascii="Arial" w:hAnsi="Arial" w:cs="Arial"/>
      <w:b/>
      <w:bCs/>
      <w:sz w:val="26"/>
      <w:szCs w:val="26"/>
    </w:rPr>
  </w:style>
  <w:style w:type="paragraph" w:styleId="Judul4">
    <w:name w:val="heading 4"/>
    <w:basedOn w:val="Normal"/>
    <w:next w:val="Normal"/>
    <w:link w:val="Judul4KAR"/>
    <w:uiPriority w:val="9"/>
    <w:semiHidden/>
    <w:unhideWhenUsed/>
    <w:qFormat/>
    <w:rsid w:val="00184EB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5"/>
      </w:numPr>
      <w:adjustRightInd w:val="0"/>
      <w:snapToGrid w:val="0"/>
      <w:spacing w:before="180" w:after="60"/>
      <w:jc w:val="center"/>
    </w:pPr>
    <w:rPr>
      <w:smallCaps/>
      <w:sz w:val="20"/>
    </w:rPr>
  </w:style>
  <w:style w:type="table" w:styleId="KisiTabel">
    <w:name w:val="Table Grid"/>
    <w:basedOn w:val="Tabel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Keteranga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TidakAdaDaftar"/>
    <w:rsid w:val="00955B59"/>
    <w:pPr>
      <w:numPr>
        <w:numId w:val="4"/>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customStyle="1" w:styleId="shorttext">
    <w:name w:val="short_text"/>
    <w:basedOn w:val="FontParagrafDefault"/>
    <w:rsid w:val="00140FB9"/>
  </w:style>
  <w:style w:type="character" w:customStyle="1" w:styleId="longtext">
    <w:name w:val="long_text"/>
    <w:basedOn w:val="FontParagrafDefault"/>
    <w:rsid w:val="00140FB9"/>
  </w:style>
  <w:style w:type="character" w:customStyle="1" w:styleId="mediumtext">
    <w:name w:val="medium_text"/>
    <w:basedOn w:val="FontParagrafDefault"/>
    <w:rsid w:val="004B7F34"/>
  </w:style>
  <w:style w:type="character" w:styleId="Hyperlink">
    <w:name w:val="Hyperlink"/>
    <w:rsid w:val="008A1519"/>
    <w:rPr>
      <w:color w:val="0000FF"/>
      <w:u w:val="single"/>
    </w:rPr>
  </w:style>
  <w:style w:type="paragraph" w:styleId="TeksCatatanKaki">
    <w:name w:val="footnote text"/>
    <w:basedOn w:val="Normal"/>
    <w:link w:val="TeksCatatanKakiKAR"/>
    <w:semiHidden/>
    <w:rsid w:val="00EB2163"/>
    <w:pPr>
      <w:autoSpaceDE w:val="0"/>
      <w:autoSpaceDN w:val="0"/>
      <w:ind w:firstLine="202"/>
      <w:jc w:val="both"/>
    </w:pPr>
    <w:rPr>
      <w:rFonts w:eastAsia="Times New Roman"/>
      <w:sz w:val="16"/>
      <w:szCs w:val="16"/>
    </w:rPr>
  </w:style>
  <w:style w:type="character" w:customStyle="1" w:styleId="TeksCatatanKakiKAR">
    <w:name w:val="Teks Catatan Kaki KAR"/>
    <w:link w:val="TeksCatatanKaki"/>
    <w:semiHidden/>
    <w:rsid w:val="00EB2163"/>
    <w:rPr>
      <w:rFonts w:eastAsia="Times New Roman"/>
      <w:sz w:val="16"/>
      <w:szCs w:val="16"/>
    </w:rPr>
  </w:style>
  <w:style w:type="paragraph" w:styleId="Footer">
    <w:name w:val="footer"/>
    <w:basedOn w:val="Normal"/>
    <w:link w:val="FooterKAR"/>
    <w:uiPriority w:val="99"/>
    <w:rsid w:val="00EB2163"/>
    <w:pPr>
      <w:tabs>
        <w:tab w:val="center" w:pos="4320"/>
        <w:tab w:val="right" w:pos="8640"/>
      </w:tabs>
      <w:autoSpaceDE w:val="0"/>
      <w:autoSpaceDN w:val="0"/>
    </w:pPr>
    <w:rPr>
      <w:rFonts w:eastAsia="Times New Roman"/>
      <w:sz w:val="20"/>
      <w:szCs w:val="20"/>
    </w:rPr>
  </w:style>
  <w:style w:type="character" w:customStyle="1" w:styleId="FooterKAR">
    <w:name w:val="Footer KAR"/>
    <w:link w:val="Footer"/>
    <w:uiPriority w:val="99"/>
    <w:rsid w:val="00EB2163"/>
    <w:rPr>
      <w:rFonts w:eastAsia="Times New Roman"/>
    </w:rPr>
  </w:style>
  <w:style w:type="paragraph" w:styleId="Header">
    <w:name w:val="header"/>
    <w:basedOn w:val="Normal"/>
    <w:link w:val="HeaderKAR"/>
    <w:uiPriority w:val="99"/>
    <w:unhideWhenUsed/>
    <w:rsid w:val="00A1414F"/>
    <w:pPr>
      <w:tabs>
        <w:tab w:val="center" w:pos="4680"/>
        <w:tab w:val="right" w:pos="9360"/>
      </w:tabs>
    </w:pPr>
  </w:style>
  <w:style w:type="character" w:customStyle="1" w:styleId="HeaderKAR">
    <w:name w:val="Header KAR"/>
    <w:link w:val="Header"/>
    <w:uiPriority w:val="99"/>
    <w:rsid w:val="00A1414F"/>
    <w:rPr>
      <w:sz w:val="24"/>
      <w:szCs w:val="24"/>
      <w:lang w:val="en-AU" w:eastAsia="zh-CN"/>
    </w:rPr>
  </w:style>
  <w:style w:type="paragraph" w:styleId="TeksBalon">
    <w:name w:val="Balloon Text"/>
    <w:basedOn w:val="Normal"/>
    <w:link w:val="TeksBalonKAR"/>
    <w:uiPriority w:val="99"/>
    <w:semiHidden/>
    <w:unhideWhenUsed/>
    <w:rsid w:val="00A1414F"/>
    <w:rPr>
      <w:rFonts w:ascii="Tahoma" w:hAnsi="Tahoma"/>
      <w:sz w:val="16"/>
      <w:szCs w:val="16"/>
    </w:rPr>
  </w:style>
  <w:style w:type="character" w:customStyle="1" w:styleId="TeksBalonKAR">
    <w:name w:val="Teks Balon KAR"/>
    <w:link w:val="TeksBalon"/>
    <w:uiPriority w:val="99"/>
    <w:semiHidden/>
    <w:rsid w:val="00A1414F"/>
    <w:rPr>
      <w:rFonts w:ascii="Tahoma" w:hAnsi="Tahoma" w:cs="Tahoma"/>
      <w:sz w:val="16"/>
      <w:szCs w:val="16"/>
      <w:lang w:val="en-AU" w:eastAsia="zh-CN"/>
    </w:rPr>
  </w:style>
  <w:style w:type="paragraph" w:customStyle="1" w:styleId="Text">
    <w:name w:val="Text"/>
    <w:basedOn w:val="Normal"/>
    <w:rsid w:val="00C029BD"/>
    <w:pPr>
      <w:widowControl w:val="0"/>
      <w:autoSpaceDE w:val="0"/>
      <w:autoSpaceDN w:val="0"/>
      <w:spacing w:line="252" w:lineRule="auto"/>
      <w:ind w:firstLine="202"/>
      <w:jc w:val="both"/>
    </w:pPr>
    <w:rPr>
      <w:rFonts w:eastAsia="Times New Roman"/>
      <w:sz w:val="20"/>
      <w:szCs w:val="20"/>
      <w:lang w:val="en-US" w:eastAsia="en-US"/>
    </w:rPr>
  </w:style>
  <w:style w:type="paragraph" w:styleId="DaftarParagraf">
    <w:name w:val="List Paragraph"/>
    <w:basedOn w:val="Normal"/>
    <w:uiPriority w:val="34"/>
    <w:qFormat/>
    <w:rsid w:val="0046428B"/>
    <w:pPr>
      <w:ind w:left="720"/>
    </w:pPr>
  </w:style>
  <w:style w:type="paragraph" w:customStyle="1" w:styleId="Abstract">
    <w:name w:val="Abstract"/>
    <w:basedOn w:val="Normal"/>
    <w:next w:val="Normal"/>
    <w:rsid w:val="00524694"/>
    <w:pPr>
      <w:autoSpaceDE w:val="0"/>
      <w:autoSpaceDN w:val="0"/>
      <w:spacing w:before="20"/>
      <w:ind w:firstLine="202"/>
      <w:jc w:val="both"/>
    </w:pPr>
    <w:rPr>
      <w:rFonts w:eastAsia="Times New Roman"/>
      <w:b/>
      <w:bCs/>
      <w:sz w:val="18"/>
      <w:szCs w:val="18"/>
      <w:lang w:val="en-US" w:eastAsia="en-US"/>
    </w:rPr>
  </w:style>
  <w:style w:type="paragraph" w:styleId="NormalWeb">
    <w:name w:val="Normal (Web)"/>
    <w:basedOn w:val="Normal"/>
    <w:uiPriority w:val="99"/>
    <w:unhideWhenUsed/>
    <w:rsid w:val="001B5A0D"/>
    <w:pPr>
      <w:spacing w:before="100" w:beforeAutospacing="1" w:after="100" w:afterAutospacing="1"/>
    </w:pPr>
    <w:rPr>
      <w:rFonts w:eastAsia="Times New Roman"/>
      <w:lang w:val="id-ID" w:eastAsia="id-ID"/>
    </w:rPr>
  </w:style>
  <w:style w:type="character" w:styleId="SebutanYangBelumTerselesaikan">
    <w:name w:val="Unresolved Mention"/>
    <w:basedOn w:val="FontParagrafDefault"/>
    <w:uiPriority w:val="99"/>
    <w:semiHidden/>
    <w:unhideWhenUsed/>
    <w:rsid w:val="00D761F0"/>
    <w:rPr>
      <w:color w:val="605E5C"/>
      <w:shd w:val="clear" w:color="auto" w:fill="E1DFDD"/>
    </w:rPr>
  </w:style>
  <w:style w:type="character" w:styleId="HiperlinkyangDiikuti">
    <w:name w:val="FollowedHyperlink"/>
    <w:basedOn w:val="FontParagrafDefault"/>
    <w:uiPriority w:val="99"/>
    <w:semiHidden/>
    <w:unhideWhenUsed/>
    <w:rsid w:val="0060784E"/>
    <w:rPr>
      <w:color w:val="954F72" w:themeColor="followedHyperlink"/>
      <w:u w:val="single"/>
    </w:rPr>
  </w:style>
  <w:style w:type="character" w:styleId="Tempatpenampungteks">
    <w:name w:val="Placeholder Text"/>
    <w:basedOn w:val="FontParagrafDefault"/>
    <w:uiPriority w:val="99"/>
    <w:semiHidden/>
    <w:rsid w:val="00ED051E"/>
    <w:rPr>
      <w:color w:val="666666"/>
    </w:rPr>
  </w:style>
  <w:style w:type="character" w:customStyle="1" w:styleId="apple-tab-span">
    <w:name w:val="apple-tab-span"/>
    <w:basedOn w:val="FontParagrafDefault"/>
    <w:rsid w:val="00A606C3"/>
  </w:style>
  <w:style w:type="character" w:customStyle="1" w:styleId="Judul4KAR">
    <w:name w:val="Judul 4 KAR"/>
    <w:basedOn w:val="FontParagrafDefault"/>
    <w:link w:val="Judul4"/>
    <w:uiPriority w:val="9"/>
    <w:semiHidden/>
    <w:rsid w:val="00184EB9"/>
    <w:rPr>
      <w:rFonts w:asciiTheme="majorHAnsi" w:eastAsiaTheme="majorEastAsia" w:hAnsiTheme="majorHAnsi" w:cstheme="majorBidi"/>
      <w:i/>
      <w:iCs/>
      <w:color w:val="2F5496" w:themeColor="accent1" w:themeShade="BF"/>
      <w:sz w:val="24"/>
      <w:szCs w:val="24"/>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617">
      <w:marLeft w:val="640"/>
      <w:marRight w:val="0"/>
      <w:marTop w:val="0"/>
      <w:marBottom w:val="0"/>
      <w:divBdr>
        <w:top w:val="none" w:sz="0" w:space="0" w:color="auto"/>
        <w:left w:val="none" w:sz="0" w:space="0" w:color="auto"/>
        <w:bottom w:val="none" w:sz="0" w:space="0" w:color="auto"/>
        <w:right w:val="none" w:sz="0" w:space="0" w:color="auto"/>
      </w:divBdr>
    </w:div>
    <w:div w:id="108672622">
      <w:marLeft w:val="640"/>
      <w:marRight w:val="0"/>
      <w:marTop w:val="0"/>
      <w:marBottom w:val="0"/>
      <w:divBdr>
        <w:top w:val="none" w:sz="0" w:space="0" w:color="auto"/>
        <w:left w:val="none" w:sz="0" w:space="0" w:color="auto"/>
        <w:bottom w:val="none" w:sz="0" w:space="0" w:color="auto"/>
        <w:right w:val="none" w:sz="0" w:space="0" w:color="auto"/>
      </w:divBdr>
    </w:div>
    <w:div w:id="124743513">
      <w:marLeft w:val="640"/>
      <w:marRight w:val="0"/>
      <w:marTop w:val="0"/>
      <w:marBottom w:val="0"/>
      <w:divBdr>
        <w:top w:val="none" w:sz="0" w:space="0" w:color="auto"/>
        <w:left w:val="none" w:sz="0" w:space="0" w:color="auto"/>
        <w:bottom w:val="none" w:sz="0" w:space="0" w:color="auto"/>
        <w:right w:val="none" w:sz="0" w:space="0" w:color="auto"/>
      </w:divBdr>
    </w:div>
    <w:div w:id="164169703">
      <w:marLeft w:val="640"/>
      <w:marRight w:val="0"/>
      <w:marTop w:val="0"/>
      <w:marBottom w:val="0"/>
      <w:divBdr>
        <w:top w:val="none" w:sz="0" w:space="0" w:color="auto"/>
        <w:left w:val="none" w:sz="0" w:space="0" w:color="auto"/>
        <w:bottom w:val="none" w:sz="0" w:space="0" w:color="auto"/>
        <w:right w:val="none" w:sz="0" w:space="0" w:color="auto"/>
      </w:divBdr>
    </w:div>
    <w:div w:id="170267621">
      <w:marLeft w:val="640"/>
      <w:marRight w:val="0"/>
      <w:marTop w:val="0"/>
      <w:marBottom w:val="0"/>
      <w:divBdr>
        <w:top w:val="none" w:sz="0" w:space="0" w:color="auto"/>
        <w:left w:val="none" w:sz="0" w:space="0" w:color="auto"/>
        <w:bottom w:val="none" w:sz="0" w:space="0" w:color="auto"/>
        <w:right w:val="none" w:sz="0" w:space="0" w:color="auto"/>
      </w:divBdr>
    </w:div>
    <w:div w:id="176584857">
      <w:marLeft w:val="640"/>
      <w:marRight w:val="0"/>
      <w:marTop w:val="0"/>
      <w:marBottom w:val="0"/>
      <w:divBdr>
        <w:top w:val="none" w:sz="0" w:space="0" w:color="auto"/>
        <w:left w:val="none" w:sz="0" w:space="0" w:color="auto"/>
        <w:bottom w:val="none" w:sz="0" w:space="0" w:color="auto"/>
        <w:right w:val="none" w:sz="0" w:space="0" w:color="auto"/>
      </w:divBdr>
    </w:div>
    <w:div w:id="178470413">
      <w:marLeft w:val="640"/>
      <w:marRight w:val="0"/>
      <w:marTop w:val="0"/>
      <w:marBottom w:val="0"/>
      <w:divBdr>
        <w:top w:val="none" w:sz="0" w:space="0" w:color="auto"/>
        <w:left w:val="none" w:sz="0" w:space="0" w:color="auto"/>
        <w:bottom w:val="none" w:sz="0" w:space="0" w:color="auto"/>
        <w:right w:val="none" w:sz="0" w:space="0" w:color="auto"/>
      </w:divBdr>
    </w:div>
    <w:div w:id="209808616">
      <w:marLeft w:val="640"/>
      <w:marRight w:val="0"/>
      <w:marTop w:val="0"/>
      <w:marBottom w:val="0"/>
      <w:divBdr>
        <w:top w:val="none" w:sz="0" w:space="0" w:color="auto"/>
        <w:left w:val="none" w:sz="0" w:space="0" w:color="auto"/>
        <w:bottom w:val="none" w:sz="0" w:space="0" w:color="auto"/>
        <w:right w:val="none" w:sz="0" w:space="0" w:color="auto"/>
      </w:divBdr>
    </w:div>
    <w:div w:id="265427065">
      <w:marLeft w:val="640"/>
      <w:marRight w:val="0"/>
      <w:marTop w:val="0"/>
      <w:marBottom w:val="0"/>
      <w:divBdr>
        <w:top w:val="none" w:sz="0" w:space="0" w:color="auto"/>
        <w:left w:val="none" w:sz="0" w:space="0" w:color="auto"/>
        <w:bottom w:val="none" w:sz="0" w:space="0" w:color="auto"/>
        <w:right w:val="none" w:sz="0" w:space="0" w:color="auto"/>
      </w:divBdr>
    </w:div>
    <w:div w:id="286932501">
      <w:marLeft w:val="640"/>
      <w:marRight w:val="0"/>
      <w:marTop w:val="0"/>
      <w:marBottom w:val="0"/>
      <w:divBdr>
        <w:top w:val="none" w:sz="0" w:space="0" w:color="auto"/>
        <w:left w:val="none" w:sz="0" w:space="0" w:color="auto"/>
        <w:bottom w:val="none" w:sz="0" w:space="0" w:color="auto"/>
        <w:right w:val="none" w:sz="0" w:space="0" w:color="auto"/>
      </w:divBdr>
    </w:div>
    <w:div w:id="299965199">
      <w:marLeft w:val="640"/>
      <w:marRight w:val="0"/>
      <w:marTop w:val="0"/>
      <w:marBottom w:val="0"/>
      <w:divBdr>
        <w:top w:val="none" w:sz="0" w:space="0" w:color="auto"/>
        <w:left w:val="none" w:sz="0" w:space="0" w:color="auto"/>
        <w:bottom w:val="none" w:sz="0" w:space="0" w:color="auto"/>
        <w:right w:val="none" w:sz="0" w:space="0" w:color="auto"/>
      </w:divBdr>
    </w:div>
    <w:div w:id="305672355">
      <w:marLeft w:val="640"/>
      <w:marRight w:val="0"/>
      <w:marTop w:val="0"/>
      <w:marBottom w:val="0"/>
      <w:divBdr>
        <w:top w:val="none" w:sz="0" w:space="0" w:color="auto"/>
        <w:left w:val="none" w:sz="0" w:space="0" w:color="auto"/>
        <w:bottom w:val="none" w:sz="0" w:space="0" w:color="auto"/>
        <w:right w:val="none" w:sz="0" w:space="0" w:color="auto"/>
      </w:divBdr>
    </w:div>
    <w:div w:id="319385833">
      <w:marLeft w:val="640"/>
      <w:marRight w:val="0"/>
      <w:marTop w:val="0"/>
      <w:marBottom w:val="0"/>
      <w:divBdr>
        <w:top w:val="none" w:sz="0" w:space="0" w:color="auto"/>
        <w:left w:val="none" w:sz="0" w:space="0" w:color="auto"/>
        <w:bottom w:val="none" w:sz="0" w:space="0" w:color="auto"/>
        <w:right w:val="none" w:sz="0" w:space="0" w:color="auto"/>
      </w:divBdr>
    </w:div>
    <w:div w:id="322398796">
      <w:marLeft w:val="640"/>
      <w:marRight w:val="0"/>
      <w:marTop w:val="0"/>
      <w:marBottom w:val="0"/>
      <w:divBdr>
        <w:top w:val="none" w:sz="0" w:space="0" w:color="auto"/>
        <w:left w:val="none" w:sz="0" w:space="0" w:color="auto"/>
        <w:bottom w:val="none" w:sz="0" w:space="0" w:color="auto"/>
        <w:right w:val="none" w:sz="0" w:space="0" w:color="auto"/>
      </w:divBdr>
    </w:div>
    <w:div w:id="322853425">
      <w:marLeft w:val="640"/>
      <w:marRight w:val="0"/>
      <w:marTop w:val="0"/>
      <w:marBottom w:val="0"/>
      <w:divBdr>
        <w:top w:val="none" w:sz="0" w:space="0" w:color="auto"/>
        <w:left w:val="none" w:sz="0" w:space="0" w:color="auto"/>
        <w:bottom w:val="none" w:sz="0" w:space="0" w:color="auto"/>
        <w:right w:val="none" w:sz="0" w:space="0" w:color="auto"/>
      </w:divBdr>
    </w:div>
    <w:div w:id="346948776">
      <w:marLeft w:val="640"/>
      <w:marRight w:val="0"/>
      <w:marTop w:val="0"/>
      <w:marBottom w:val="0"/>
      <w:divBdr>
        <w:top w:val="none" w:sz="0" w:space="0" w:color="auto"/>
        <w:left w:val="none" w:sz="0" w:space="0" w:color="auto"/>
        <w:bottom w:val="none" w:sz="0" w:space="0" w:color="auto"/>
        <w:right w:val="none" w:sz="0" w:space="0" w:color="auto"/>
      </w:divBdr>
    </w:div>
    <w:div w:id="355468265">
      <w:marLeft w:val="640"/>
      <w:marRight w:val="0"/>
      <w:marTop w:val="0"/>
      <w:marBottom w:val="0"/>
      <w:divBdr>
        <w:top w:val="none" w:sz="0" w:space="0" w:color="auto"/>
        <w:left w:val="none" w:sz="0" w:space="0" w:color="auto"/>
        <w:bottom w:val="none" w:sz="0" w:space="0" w:color="auto"/>
        <w:right w:val="none" w:sz="0" w:space="0" w:color="auto"/>
      </w:divBdr>
    </w:div>
    <w:div w:id="363411535">
      <w:marLeft w:val="640"/>
      <w:marRight w:val="0"/>
      <w:marTop w:val="0"/>
      <w:marBottom w:val="0"/>
      <w:divBdr>
        <w:top w:val="none" w:sz="0" w:space="0" w:color="auto"/>
        <w:left w:val="none" w:sz="0" w:space="0" w:color="auto"/>
        <w:bottom w:val="none" w:sz="0" w:space="0" w:color="auto"/>
        <w:right w:val="none" w:sz="0" w:space="0" w:color="auto"/>
      </w:divBdr>
    </w:div>
    <w:div w:id="396517872">
      <w:marLeft w:val="640"/>
      <w:marRight w:val="0"/>
      <w:marTop w:val="0"/>
      <w:marBottom w:val="0"/>
      <w:divBdr>
        <w:top w:val="none" w:sz="0" w:space="0" w:color="auto"/>
        <w:left w:val="none" w:sz="0" w:space="0" w:color="auto"/>
        <w:bottom w:val="none" w:sz="0" w:space="0" w:color="auto"/>
        <w:right w:val="none" w:sz="0" w:space="0" w:color="auto"/>
      </w:divBdr>
    </w:div>
    <w:div w:id="403065715">
      <w:marLeft w:val="640"/>
      <w:marRight w:val="0"/>
      <w:marTop w:val="0"/>
      <w:marBottom w:val="0"/>
      <w:divBdr>
        <w:top w:val="none" w:sz="0" w:space="0" w:color="auto"/>
        <w:left w:val="none" w:sz="0" w:space="0" w:color="auto"/>
        <w:bottom w:val="none" w:sz="0" w:space="0" w:color="auto"/>
        <w:right w:val="none" w:sz="0" w:space="0" w:color="auto"/>
      </w:divBdr>
    </w:div>
    <w:div w:id="420107596">
      <w:marLeft w:val="640"/>
      <w:marRight w:val="0"/>
      <w:marTop w:val="0"/>
      <w:marBottom w:val="0"/>
      <w:divBdr>
        <w:top w:val="none" w:sz="0" w:space="0" w:color="auto"/>
        <w:left w:val="none" w:sz="0" w:space="0" w:color="auto"/>
        <w:bottom w:val="none" w:sz="0" w:space="0" w:color="auto"/>
        <w:right w:val="none" w:sz="0" w:space="0" w:color="auto"/>
      </w:divBdr>
    </w:div>
    <w:div w:id="455955216">
      <w:marLeft w:val="640"/>
      <w:marRight w:val="0"/>
      <w:marTop w:val="0"/>
      <w:marBottom w:val="0"/>
      <w:divBdr>
        <w:top w:val="none" w:sz="0" w:space="0" w:color="auto"/>
        <w:left w:val="none" w:sz="0" w:space="0" w:color="auto"/>
        <w:bottom w:val="none" w:sz="0" w:space="0" w:color="auto"/>
        <w:right w:val="none" w:sz="0" w:space="0" w:color="auto"/>
      </w:divBdr>
    </w:div>
    <w:div w:id="457146025">
      <w:marLeft w:val="640"/>
      <w:marRight w:val="0"/>
      <w:marTop w:val="0"/>
      <w:marBottom w:val="0"/>
      <w:divBdr>
        <w:top w:val="none" w:sz="0" w:space="0" w:color="auto"/>
        <w:left w:val="none" w:sz="0" w:space="0" w:color="auto"/>
        <w:bottom w:val="none" w:sz="0" w:space="0" w:color="auto"/>
        <w:right w:val="none" w:sz="0" w:space="0" w:color="auto"/>
      </w:divBdr>
    </w:div>
    <w:div w:id="486476126">
      <w:marLeft w:val="640"/>
      <w:marRight w:val="0"/>
      <w:marTop w:val="0"/>
      <w:marBottom w:val="0"/>
      <w:divBdr>
        <w:top w:val="none" w:sz="0" w:space="0" w:color="auto"/>
        <w:left w:val="none" w:sz="0" w:space="0" w:color="auto"/>
        <w:bottom w:val="none" w:sz="0" w:space="0" w:color="auto"/>
        <w:right w:val="none" w:sz="0" w:space="0" w:color="auto"/>
      </w:divBdr>
    </w:div>
    <w:div w:id="508639394">
      <w:marLeft w:val="640"/>
      <w:marRight w:val="0"/>
      <w:marTop w:val="0"/>
      <w:marBottom w:val="0"/>
      <w:divBdr>
        <w:top w:val="none" w:sz="0" w:space="0" w:color="auto"/>
        <w:left w:val="none" w:sz="0" w:space="0" w:color="auto"/>
        <w:bottom w:val="none" w:sz="0" w:space="0" w:color="auto"/>
        <w:right w:val="none" w:sz="0" w:space="0" w:color="auto"/>
      </w:divBdr>
    </w:div>
    <w:div w:id="541482042">
      <w:marLeft w:val="640"/>
      <w:marRight w:val="0"/>
      <w:marTop w:val="0"/>
      <w:marBottom w:val="0"/>
      <w:divBdr>
        <w:top w:val="none" w:sz="0" w:space="0" w:color="auto"/>
        <w:left w:val="none" w:sz="0" w:space="0" w:color="auto"/>
        <w:bottom w:val="none" w:sz="0" w:space="0" w:color="auto"/>
        <w:right w:val="none" w:sz="0" w:space="0" w:color="auto"/>
      </w:divBdr>
    </w:div>
    <w:div w:id="543106412">
      <w:marLeft w:val="640"/>
      <w:marRight w:val="0"/>
      <w:marTop w:val="0"/>
      <w:marBottom w:val="0"/>
      <w:divBdr>
        <w:top w:val="none" w:sz="0" w:space="0" w:color="auto"/>
        <w:left w:val="none" w:sz="0" w:space="0" w:color="auto"/>
        <w:bottom w:val="none" w:sz="0" w:space="0" w:color="auto"/>
        <w:right w:val="none" w:sz="0" w:space="0" w:color="auto"/>
      </w:divBdr>
    </w:div>
    <w:div w:id="563103105">
      <w:marLeft w:val="640"/>
      <w:marRight w:val="0"/>
      <w:marTop w:val="0"/>
      <w:marBottom w:val="0"/>
      <w:divBdr>
        <w:top w:val="none" w:sz="0" w:space="0" w:color="auto"/>
        <w:left w:val="none" w:sz="0" w:space="0" w:color="auto"/>
        <w:bottom w:val="none" w:sz="0" w:space="0" w:color="auto"/>
        <w:right w:val="none" w:sz="0" w:space="0" w:color="auto"/>
      </w:divBdr>
    </w:div>
    <w:div w:id="587812017">
      <w:marLeft w:val="640"/>
      <w:marRight w:val="0"/>
      <w:marTop w:val="0"/>
      <w:marBottom w:val="0"/>
      <w:divBdr>
        <w:top w:val="none" w:sz="0" w:space="0" w:color="auto"/>
        <w:left w:val="none" w:sz="0" w:space="0" w:color="auto"/>
        <w:bottom w:val="none" w:sz="0" w:space="0" w:color="auto"/>
        <w:right w:val="none" w:sz="0" w:space="0" w:color="auto"/>
      </w:divBdr>
    </w:div>
    <w:div w:id="613175893">
      <w:marLeft w:val="640"/>
      <w:marRight w:val="0"/>
      <w:marTop w:val="0"/>
      <w:marBottom w:val="0"/>
      <w:divBdr>
        <w:top w:val="none" w:sz="0" w:space="0" w:color="auto"/>
        <w:left w:val="none" w:sz="0" w:space="0" w:color="auto"/>
        <w:bottom w:val="none" w:sz="0" w:space="0" w:color="auto"/>
        <w:right w:val="none" w:sz="0" w:space="0" w:color="auto"/>
      </w:divBdr>
    </w:div>
    <w:div w:id="623467702">
      <w:marLeft w:val="640"/>
      <w:marRight w:val="0"/>
      <w:marTop w:val="0"/>
      <w:marBottom w:val="0"/>
      <w:divBdr>
        <w:top w:val="none" w:sz="0" w:space="0" w:color="auto"/>
        <w:left w:val="none" w:sz="0" w:space="0" w:color="auto"/>
        <w:bottom w:val="none" w:sz="0" w:space="0" w:color="auto"/>
        <w:right w:val="none" w:sz="0" w:space="0" w:color="auto"/>
      </w:divBdr>
    </w:div>
    <w:div w:id="632173899">
      <w:marLeft w:val="640"/>
      <w:marRight w:val="0"/>
      <w:marTop w:val="0"/>
      <w:marBottom w:val="0"/>
      <w:divBdr>
        <w:top w:val="none" w:sz="0" w:space="0" w:color="auto"/>
        <w:left w:val="none" w:sz="0" w:space="0" w:color="auto"/>
        <w:bottom w:val="none" w:sz="0" w:space="0" w:color="auto"/>
        <w:right w:val="none" w:sz="0" w:space="0" w:color="auto"/>
      </w:divBdr>
    </w:div>
    <w:div w:id="634917660">
      <w:marLeft w:val="640"/>
      <w:marRight w:val="0"/>
      <w:marTop w:val="0"/>
      <w:marBottom w:val="0"/>
      <w:divBdr>
        <w:top w:val="none" w:sz="0" w:space="0" w:color="auto"/>
        <w:left w:val="none" w:sz="0" w:space="0" w:color="auto"/>
        <w:bottom w:val="none" w:sz="0" w:space="0" w:color="auto"/>
        <w:right w:val="none" w:sz="0" w:space="0" w:color="auto"/>
      </w:divBdr>
    </w:div>
    <w:div w:id="669330325">
      <w:marLeft w:val="640"/>
      <w:marRight w:val="0"/>
      <w:marTop w:val="0"/>
      <w:marBottom w:val="0"/>
      <w:divBdr>
        <w:top w:val="none" w:sz="0" w:space="0" w:color="auto"/>
        <w:left w:val="none" w:sz="0" w:space="0" w:color="auto"/>
        <w:bottom w:val="none" w:sz="0" w:space="0" w:color="auto"/>
        <w:right w:val="none" w:sz="0" w:space="0" w:color="auto"/>
      </w:divBdr>
    </w:div>
    <w:div w:id="683359671">
      <w:marLeft w:val="640"/>
      <w:marRight w:val="0"/>
      <w:marTop w:val="0"/>
      <w:marBottom w:val="0"/>
      <w:divBdr>
        <w:top w:val="none" w:sz="0" w:space="0" w:color="auto"/>
        <w:left w:val="none" w:sz="0" w:space="0" w:color="auto"/>
        <w:bottom w:val="none" w:sz="0" w:space="0" w:color="auto"/>
        <w:right w:val="none" w:sz="0" w:space="0" w:color="auto"/>
      </w:divBdr>
    </w:div>
    <w:div w:id="696613982">
      <w:marLeft w:val="640"/>
      <w:marRight w:val="0"/>
      <w:marTop w:val="0"/>
      <w:marBottom w:val="0"/>
      <w:divBdr>
        <w:top w:val="none" w:sz="0" w:space="0" w:color="auto"/>
        <w:left w:val="none" w:sz="0" w:space="0" w:color="auto"/>
        <w:bottom w:val="none" w:sz="0" w:space="0" w:color="auto"/>
        <w:right w:val="none" w:sz="0" w:space="0" w:color="auto"/>
      </w:divBdr>
    </w:div>
    <w:div w:id="707224472">
      <w:marLeft w:val="640"/>
      <w:marRight w:val="0"/>
      <w:marTop w:val="0"/>
      <w:marBottom w:val="0"/>
      <w:divBdr>
        <w:top w:val="none" w:sz="0" w:space="0" w:color="auto"/>
        <w:left w:val="none" w:sz="0" w:space="0" w:color="auto"/>
        <w:bottom w:val="none" w:sz="0" w:space="0" w:color="auto"/>
        <w:right w:val="none" w:sz="0" w:space="0" w:color="auto"/>
      </w:divBdr>
    </w:div>
    <w:div w:id="710880765">
      <w:marLeft w:val="640"/>
      <w:marRight w:val="0"/>
      <w:marTop w:val="0"/>
      <w:marBottom w:val="0"/>
      <w:divBdr>
        <w:top w:val="none" w:sz="0" w:space="0" w:color="auto"/>
        <w:left w:val="none" w:sz="0" w:space="0" w:color="auto"/>
        <w:bottom w:val="none" w:sz="0" w:space="0" w:color="auto"/>
        <w:right w:val="none" w:sz="0" w:space="0" w:color="auto"/>
      </w:divBdr>
    </w:div>
    <w:div w:id="719788658">
      <w:marLeft w:val="640"/>
      <w:marRight w:val="0"/>
      <w:marTop w:val="0"/>
      <w:marBottom w:val="0"/>
      <w:divBdr>
        <w:top w:val="none" w:sz="0" w:space="0" w:color="auto"/>
        <w:left w:val="none" w:sz="0" w:space="0" w:color="auto"/>
        <w:bottom w:val="none" w:sz="0" w:space="0" w:color="auto"/>
        <w:right w:val="none" w:sz="0" w:space="0" w:color="auto"/>
      </w:divBdr>
    </w:div>
    <w:div w:id="726955306">
      <w:marLeft w:val="640"/>
      <w:marRight w:val="0"/>
      <w:marTop w:val="0"/>
      <w:marBottom w:val="0"/>
      <w:divBdr>
        <w:top w:val="none" w:sz="0" w:space="0" w:color="auto"/>
        <w:left w:val="none" w:sz="0" w:space="0" w:color="auto"/>
        <w:bottom w:val="none" w:sz="0" w:space="0" w:color="auto"/>
        <w:right w:val="none" w:sz="0" w:space="0" w:color="auto"/>
      </w:divBdr>
    </w:div>
    <w:div w:id="769084525">
      <w:marLeft w:val="640"/>
      <w:marRight w:val="0"/>
      <w:marTop w:val="0"/>
      <w:marBottom w:val="0"/>
      <w:divBdr>
        <w:top w:val="none" w:sz="0" w:space="0" w:color="auto"/>
        <w:left w:val="none" w:sz="0" w:space="0" w:color="auto"/>
        <w:bottom w:val="none" w:sz="0" w:space="0" w:color="auto"/>
        <w:right w:val="none" w:sz="0" w:space="0" w:color="auto"/>
      </w:divBdr>
    </w:div>
    <w:div w:id="774637320">
      <w:marLeft w:val="640"/>
      <w:marRight w:val="0"/>
      <w:marTop w:val="0"/>
      <w:marBottom w:val="0"/>
      <w:divBdr>
        <w:top w:val="none" w:sz="0" w:space="0" w:color="auto"/>
        <w:left w:val="none" w:sz="0" w:space="0" w:color="auto"/>
        <w:bottom w:val="none" w:sz="0" w:space="0" w:color="auto"/>
        <w:right w:val="none" w:sz="0" w:space="0" w:color="auto"/>
      </w:divBdr>
    </w:div>
    <w:div w:id="791898304">
      <w:marLeft w:val="640"/>
      <w:marRight w:val="0"/>
      <w:marTop w:val="0"/>
      <w:marBottom w:val="0"/>
      <w:divBdr>
        <w:top w:val="none" w:sz="0" w:space="0" w:color="auto"/>
        <w:left w:val="none" w:sz="0" w:space="0" w:color="auto"/>
        <w:bottom w:val="none" w:sz="0" w:space="0" w:color="auto"/>
        <w:right w:val="none" w:sz="0" w:space="0" w:color="auto"/>
      </w:divBdr>
    </w:div>
    <w:div w:id="805011338">
      <w:marLeft w:val="640"/>
      <w:marRight w:val="0"/>
      <w:marTop w:val="0"/>
      <w:marBottom w:val="0"/>
      <w:divBdr>
        <w:top w:val="none" w:sz="0" w:space="0" w:color="auto"/>
        <w:left w:val="none" w:sz="0" w:space="0" w:color="auto"/>
        <w:bottom w:val="none" w:sz="0" w:space="0" w:color="auto"/>
        <w:right w:val="none" w:sz="0" w:space="0" w:color="auto"/>
      </w:divBdr>
    </w:div>
    <w:div w:id="814024753">
      <w:marLeft w:val="640"/>
      <w:marRight w:val="0"/>
      <w:marTop w:val="0"/>
      <w:marBottom w:val="0"/>
      <w:divBdr>
        <w:top w:val="none" w:sz="0" w:space="0" w:color="auto"/>
        <w:left w:val="none" w:sz="0" w:space="0" w:color="auto"/>
        <w:bottom w:val="none" w:sz="0" w:space="0" w:color="auto"/>
        <w:right w:val="none" w:sz="0" w:space="0" w:color="auto"/>
      </w:divBdr>
    </w:div>
    <w:div w:id="850070801">
      <w:marLeft w:val="640"/>
      <w:marRight w:val="0"/>
      <w:marTop w:val="0"/>
      <w:marBottom w:val="0"/>
      <w:divBdr>
        <w:top w:val="none" w:sz="0" w:space="0" w:color="auto"/>
        <w:left w:val="none" w:sz="0" w:space="0" w:color="auto"/>
        <w:bottom w:val="none" w:sz="0" w:space="0" w:color="auto"/>
        <w:right w:val="none" w:sz="0" w:space="0" w:color="auto"/>
      </w:divBdr>
    </w:div>
    <w:div w:id="858392589">
      <w:marLeft w:val="640"/>
      <w:marRight w:val="0"/>
      <w:marTop w:val="0"/>
      <w:marBottom w:val="0"/>
      <w:divBdr>
        <w:top w:val="none" w:sz="0" w:space="0" w:color="auto"/>
        <w:left w:val="none" w:sz="0" w:space="0" w:color="auto"/>
        <w:bottom w:val="none" w:sz="0" w:space="0" w:color="auto"/>
        <w:right w:val="none" w:sz="0" w:space="0" w:color="auto"/>
      </w:divBdr>
    </w:div>
    <w:div w:id="868957774">
      <w:marLeft w:val="640"/>
      <w:marRight w:val="0"/>
      <w:marTop w:val="0"/>
      <w:marBottom w:val="0"/>
      <w:divBdr>
        <w:top w:val="none" w:sz="0" w:space="0" w:color="auto"/>
        <w:left w:val="none" w:sz="0" w:space="0" w:color="auto"/>
        <w:bottom w:val="none" w:sz="0" w:space="0" w:color="auto"/>
        <w:right w:val="none" w:sz="0" w:space="0" w:color="auto"/>
      </w:divBdr>
    </w:div>
    <w:div w:id="871192911">
      <w:marLeft w:val="640"/>
      <w:marRight w:val="0"/>
      <w:marTop w:val="0"/>
      <w:marBottom w:val="0"/>
      <w:divBdr>
        <w:top w:val="none" w:sz="0" w:space="0" w:color="auto"/>
        <w:left w:val="none" w:sz="0" w:space="0" w:color="auto"/>
        <w:bottom w:val="none" w:sz="0" w:space="0" w:color="auto"/>
        <w:right w:val="none" w:sz="0" w:space="0" w:color="auto"/>
      </w:divBdr>
    </w:div>
    <w:div w:id="884105515">
      <w:marLeft w:val="640"/>
      <w:marRight w:val="0"/>
      <w:marTop w:val="0"/>
      <w:marBottom w:val="0"/>
      <w:divBdr>
        <w:top w:val="none" w:sz="0" w:space="0" w:color="auto"/>
        <w:left w:val="none" w:sz="0" w:space="0" w:color="auto"/>
        <w:bottom w:val="none" w:sz="0" w:space="0" w:color="auto"/>
        <w:right w:val="none" w:sz="0" w:space="0" w:color="auto"/>
      </w:divBdr>
    </w:div>
    <w:div w:id="921332087">
      <w:marLeft w:val="640"/>
      <w:marRight w:val="0"/>
      <w:marTop w:val="0"/>
      <w:marBottom w:val="0"/>
      <w:divBdr>
        <w:top w:val="none" w:sz="0" w:space="0" w:color="auto"/>
        <w:left w:val="none" w:sz="0" w:space="0" w:color="auto"/>
        <w:bottom w:val="none" w:sz="0" w:space="0" w:color="auto"/>
        <w:right w:val="none" w:sz="0" w:space="0" w:color="auto"/>
      </w:divBdr>
    </w:div>
    <w:div w:id="936213356">
      <w:marLeft w:val="640"/>
      <w:marRight w:val="0"/>
      <w:marTop w:val="0"/>
      <w:marBottom w:val="0"/>
      <w:divBdr>
        <w:top w:val="none" w:sz="0" w:space="0" w:color="auto"/>
        <w:left w:val="none" w:sz="0" w:space="0" w:color="auto"/>
        <w:bottom w:val="none" w:sz="0" w:space="0" w:color="auto"/>
        <w:right w:val="none" w:sz="0" w:space="0" w:color="auto"/>
      </w:divBdr>
    </w:div>
    <w:div w:id="936448730">
      <w:marLeft w:val="640"/>
      <w:marRight w:val="0"/>
      <w:marTop w:val="0"/>
      <w:marBottom w:val="0"/>
      <w:divBdr>
        <w:top w:val="none" w:sz="0" w:space="0" w:color="auto"/>
        <w:left w:val="none" w:sz="0" w:space="0" w:color="auto"/>
        <w:bottom w:val="none" w:sz="0" w:space="0" w:color="auto"/>
        <w:right w:val="none" w:sz="0" w:space="0" w:color="auto"/>
      </w:divBdr>
    </w:div>
    <w:div w:id="941760185">
      <w:marLeft w:val="640"/>
      <w:marRight w:val="0"/>
      <w:marTop w:val="0"/>
      <w:marBottom w:val="0"/>
      <w:divBdr>
        <w:top w:val="none" w:sz="0" w:space="0" w:color="auto"/>
        <w:left w:val="none" w:sz="0" w:space="0" w:color="auto"/>
        <w:bottom w:val="none" w:sz="0" w:space="0" w:color="auto"/>
        <w:right w:val="none" w:sz="0" w:space="0" w:color="auto"/>
      </w:divBdr>
    </w:div>
    <w:div w:id="953443841">
      <w:marLeft w:val="640"/>
      <w:marRight w:val="0"/>
      <w:marTop w:val="0"/>
      <w:marBottom w:val="0"/>
      <w:divBdr>
        <w:top w:val="none" w:sz="0" w:space="0" w:color="auto"/>
        <w:left w:val="none" w:sz="0" w:space="0" w:color="auto"/>
        <w:bottom w:val="none" w:sz="0" w:space="0" w:color="auto"/>
        <w:right w:val="none" w:sz="0" w:space="0" w:color="auto"/>
      </w:divBdr>
    </w:div>
    <w:div w:id="966083622">
      <w:marLeft w:val="640"/>
      <w:marRight w:val="0"/>
      <w:marTop w:val="0"/>
      <w:marBottom w:val="0"/>
      <w:divBdr>
        <w:top w:val="none" w:sz="0" w:space="0" w:color="auto"/>
        <w:left w:val="none" w:sz="0" w:space="0" w:color="auto"/>
        <w:bottom w:val="none" w:sz="0" w:space="0" w:color="auto"/>
        <w:right w:val="none" w:sz="0" w:space="0" w:color="auto"/>
      </w:divBdr>
    </w:div>
    <w:div w:id="969894333">
      <w:marLeft w:val="640"/>
      <w:marRight w:val="0"/>
      <w:marTop w:val="0"/>
      <w:marBottom w:val="0"/>
      <w:divBdr>
        <w:top w:val="none" w:sz="0" w:space="0" w:color="auto"/>
        <w:left w:val="none" w:sz="0" w:space="0" w:color="auto"/>
        <w:bottom w:val="none" w:sz="0" w:space="0" w:color="auto"/>
        <w:right w:val="none" w:sz="0" w:space="0" w:color="auto"/>
      </w:divBdr>
    </w:div>
    <w:div w:id="981344671">
      <w:marLeft w:val="640"/>
      <w:marRight w:val="0"/>
      <w:marTop w:val="0"/>
      <w:marBottom w:val="0"/>
      <w:divBdr>
        <w:top w:val="none" w:sz="0" w:space="0" w:color="auto"/>
        <w:left w:val="none" w:sz="0" w:space="0" w:color="auto"/>
        <w:bottom w:val="none" w:sz="0" w:space="0" w:color="auto"/>
        <w:right w:val="none" w:sz="0" w:space="0" w:color="auto"/>
      </w:divBdr>
    </w:div>
    <w:div w:id="1031488852">
      <w:marLeft w:val="640"/>
      <w:marRight w:val="0"/>
      <w:marTop w:val="0"/>
      <w:marBottom w:val="0"/>
      <w:divBdr>
        <w:top w:val="none" w:sz="0" w:space="0" w:color="auto"/>
        <w:left w:val="none" w:sz="0" w:space="0" w:color="auto"/>
        <w:bottom w:val="none" w:sz="0" w:space="0" w:color="auto"/>
        <w:right w:val="none" w:sz="0" w:space="0" w:color="auto"/>
      </w:divBdr>
    </w:div>
    <w:div w:id="1039089788">
      <w:marLeft w:val="640"/>
      <w:marRight w:val="0"/>
      <w:marTop w:val="0"/>
      <w:marBottom w:val="0"/>
      <w:divBdr>
        <w:top w:val="none" w:sz="0" w:space="0" w:color="auto"/>
        <w:left w:val="none" w:sz="0" w:space="0" w:color="auto"/>
        <w:bottom w:val="none" w:sz="0" w:space="0" w:color="auto"/>
        <w:right w:val="none" w:sz="0" w:space="0" w:color="auto"/>
      </w:divBdr>
    </w:div>
    <w:div w:id="1082339937">
      <w:marLeft w:val="640"/>
      <w:marRight w:val="0"/>
      <w:marTop w:val="0"/>
      <w:marBottom w:val="0"/>
      <w:divBdr>
        <w:top w:val="none" w:sz="0" w:space="0" w:color="auto"/>
        <w:left w:val="none" w:sz="0" w:space="0" w:color="auto"/>
        <w:bottom w:val="none" w:sz="0" w:space="0" w:color="auto"/>
        <w:right w:val="none" w:sz="0" w:space="0" w:color="auto"/>
      </w:divBdr>
    </w:div>
    <w:div w:id="1084768044">
      <w:marLeft w:val="640"/>
      <w:marRight w:val="0"/>
      <w:marTop w:val="0"/>
      <w:marBottom w:val="0"/>
      <w:divBdr>
        <w:top w:val="none" w:sz="0" w:space="0" w:color="auto"/>
        <w:left w:val="none" w:sz="0" w:space="0" w:color="auto"/>
        <w:bottom w:val="none" w:sz="0" w:space="0" w:color="auto"/>
        <w:right w:val="none" w:sz="0" w:space="0" w:color="auto"/>
      </w:divBdr>
    </w:div>
    <w:div w:id="1090663052">
      <w:marLeft w:val="640"/>
      <w:marRight w:val="0"/>
      <w:marTop w:val="0"/>
      <w:marBottom w:val="0"/>
      <w:divBdr>
        <w:top w:val="none" w:sz="0" w:space="0" w:color="auto"/>
        <w:left w:val="none" w:sz="0" w:space="0" w:color="auto"/>
        <w:bottom w:val="none" w:sz="0" w:space="0" w:color="auto"/>
        <w:right w:val="none" w:sz="0" w:space="0" w:color="auto"/>
      </w:divBdr>
    </w:div>
    <w:div w:id="1093237714">
      <w:marLeft w:val="640"/>
      <w:marRight w:val="0"/>
      <w:marTop w:val="0"/>
      <w:marBottom w:val="0"/>
      <w:divBdr>
        <w:top w:val="none" w:sz="0" w:space="0" w:color="auto"/>
        <w:left w:val="none" w:sz="0" w:space="0" w:color="auto"/>
        <w:bottom w:val="none" w:sz="0" w:space="0" w:color="auto"/>
        <w:right w:val="none" w:sz="0" w:space="0" w:color="auto"/>
      </w:divBdr>
    </w:div>
    <w:div w:id="1128204594">
      <w:marLeft w:val="640"/>
      <w:marRight w:val="0"/>
      <w:marTop w:val="0"/>
      <w:marBottom w:val="0"/>
      <w:divBdr>
        <w:top w:val="none" w:sz="0" w:space="0" w:color="auto"/>
        <w:left w:val="none" w:sz="0" w:space="0" w:color="auto"/>
        <w:bottom w:val="none" w:sz="0" w:space="0" w:color="auto"/>
        <w:right w:val="none" w:sz="0" w:space="0" w:color="auto"/>
      </w:divBdr>
    </w:div>
    <w:div w:id="1148858034">
      <w:marLeft w:val="640"/>
      <w:marRight w:val="0"/>
      <w:marTop w:val="0"/>
      <w:marBottom w:val="0"/>
      <w:divBdr>
        <w:top w:val="none" w:sz="0" w:space="0" w:color="auto"/>
        <w:left w:val="none" w:sz="0" w:space="0" w:color="auto"/>
        <w:bottom w:val="none" w:sz="0" w:space="0" w:color="auto"/>
        <w:right w:val="none" w:sz="0" w:space="0" w:color="auto"/>
      </w:divBdr>
    </w:div>
    <w:div w:id="1150757579">
      <w:marLeft w:val="640"/>
      <w:marRight w:val="0"/>
      <w:marTop w:val="0"/>
      <w:marBottom w:val="0"/>
      <w:divBdr>
        <w:top w:val="none" w:sz="0" w:space="0" w:color="auto"/>
        <w:left w:val="none" w:sz="0" w:space="0" w:color="auto"/>
        <w:bottom w:val="none" w:sz="0" w:space="0" w:color="auto"/>
        <w:right w:val="none" w:sz="0" w:space="0" w:color="auto"/>
      </w:divBdr>
    </w:div>
    <w:div w:id="1157965545">
      <w:marLeft w:val="640"/>
      <w:marRight w:val="0"/>
      <w:marTop w:val="0"/>
      <w:marBottom w:val="0"/>
      <w:divBdr>
        <w:top w:val="none" w:sz="0" w:space="0" w:color="auto"/>
        <w:left w:val="none" w:sz="0" w:space="0" w:color="auto"/>
        <w:bottom w:val="none" w:sz="0" w:space="0" w:color="auto"/>
        <w:right w:val="none" w:sz="0" w:space="0" w:color="auto"/>
      </w:divBdr>
    </w:div>
    <w:div w:id="1161966294">
      <w:marLeft w:val="640"/>
      <w:marRight w:val="0"/>
      <w:marTop w:val="0"/>
      <w:marBottom w:val="0"/>
      <w:divBdr>
        <w:top w:val="none" w:sz="0" w:space="0" w:color="auto"/>
        <w:left w:val="none" w:sz="0" w:space="0" w:color="auto"/>
        <w:bottom w:val="none" w:sz="0" w:space="0" w:color="auto"/>
        <w:right w:val="none" w:sz="0" w:space="0" w:color="auto"/>
      </w:divBdr>
    </w:div>
    <w:div w:id="1174151969">
      <w:marLeft w:val="640"/>
      <w:marRight w:val="0"/>
      <w:marTop w:val="0"/>
      <w:marBottom w:val="0"/>
      <w:divBdr>
        <w:top w:val="none" w:sz="0" w:space="0" w:color="auto"/>
        <w:left w:val="none" w:sz="0" w:space="0" w:color="auto"/>
        <w:bottom w:val="none" w:sz="0" w:space="0" w:color="auto"/>
        <w:right w:val="none" w:sz="0" w:space="0" w:color="auto"/>
      </w:divBdr>
    </w:div>
    <w:div w:id="1201361740">
      <w:marLeft w:val="640"/>
      <w:marRight w:val="0"/>
      <w:marTop w:val="0"/>
      <w:marBottom w:val="0"/>
      <w:divBdr>
        <w:top w:val="none" w:sz="0" w:space="0" w:color="auto"/>
        <w:left w:val="none" w:sz="0" w:space="0" w:color="auto"/>
        <w:bottom w:val="none" w:sz="0" w:space="0" w:color="auto"/>
        <w:right w:val="none" w:sz="0" w:space="0" w:color="auto"/>
      </w:divBdr>
    </w:div>
    <w:div w:id="1201478887">
      <w:marLeft w:val="640"/>
      <w:marRight w:val="0"/>
      <w:marTop w:val="0"/>
      <w:marBottom w:val="0"/>
      <w:divBdr>
        <w:top w:val="none" w:sz="0" w:space="0" w:color="auto"/>
        <w:left w:val="none" w:sz="0" w:space="0" w:color="auto"/>
        <w:bottom w:val="none" w:sz="0" w:space="0" w:color="auto"/>
        <w:right w:val="none" w:sz="0" w:space="0" w:color="auto"/>
      </w:divBdr>
    </w:div>
    <w:div w:id="1213732182">
      <w:marLeft w:val="640"/>
      <w:marRight w:val="0"/>
      <w:marTop w:val="0"/>
      <w:marBottom w:val="0"/>
      <w:divBdr>
        <w:top w:val="none" w:sz="0" w:space="0" w:color="auto"/>
        <w:left w:val="none" w:sz="0" w:space="0" w:color="auto"/>
        <w:bottom w:val="none" w:sz="0" w:space="0" w:color="auto"/>
        <w:right w:val="none" w:sz="0" w:space="0" w:color="auto"/>
      </w:divBdr>
    </w:div>
    <w:div w:id="1273628773">
      <w:marLeft w:val="640"/>
      <w:marRight w:val="0"/>
      <w:marTop w:val="0"/>
      <w:marBottom w:val="0"/>
      <w:divBdr>
        <w:top w:val="none" w:sz="0" w:space="0" w:color="auto"/>
        <w:left w:val="none" w:sz="0" w:space="0" w:color="auto"/>
        <w:bottom w:val="none" w:sz="0" w:space="0" w:color="auto"/>
        <w:right w:val="none" w:sz="0" w:space="0" w:color="auto"/>
      </w:divBdr>
    </w:div>
    <w:div w:id="1276324068">
      <w:marLeft w:val="640"/>
      <w:marRight w:val="0"/>
      <w:marTop w:val="0"/>
      <w:marBottom w:val="0"/>
      <w:divBdr>
        <w:top w:val="none" w:sz="0" w:space="0" w:color="auto"/>
        <w:left w:val="none" w:sz="0" w:space="0" w:color="auto"/>
        <w:bottom w:val="none" w:sz="0" w:space="0" w:color="auto"/>
        <w:right w:val="none" w:sz="0" w:space="0" w:color="auto"/>
      </w:divBdr>
    </w:div>
    <w:div w:id="1282221129">
      <w:marLeft w:val="640"/>
      <w:marRight w:val="0"/>
      <w:marTop w:val="0"/>
      <w:marBottom w:val="0"/>
      <w:divBdr>
        <w:top w:val="none" w:sz="0" w:space="0" w:color="auto"/>
        <w:left w:val="none" w:sz="0" w:space="0" w:color="auto"/>
        <w:bottom w:val="none" w:sz="0" w:space="0" w:color="auto"/>
        <w:right w:val="none" w:sz="0" w:space="0" w:color="auto"/>
      </w:divBdr>
    </w:div>
    <w:div w:id="1287807412">
      <w:marLeft w:val="640"/>
      <w:marRight w:val="0"/>
      <w:marTop w:val="0"/>
      <w:marBottom w:val="0"/>
      <w:divBdr>
        <w:top w:val="none" w:sz="0" w:space="0" w:color="auto"/>
        <w:left w:val="none" w:sz="0" w:space="0" w:color="auto"/>
        <w:bottom w:val="none" w:sz="0" w:space="0" w:color="auto"/>
        <w:right w:val="none" w:sz="0" w:space="0" w:color="auto"/>
      </w:divBdr>
    </w:div>
    <w:div w:id="1312172040">
      <w:marLeft w:val="640"/>
      <w:marRight w:val="0"/>
      <w:marTop w:val="0"/>
      <w:marBottom w:val="0"/>
      <w:divBdr>
        <w:top w:val="none" w:sz="0" w:space="0" w:color="auto"/>
        <w:left w:val="none" w:sz="0" w:space="0" w:color="auto"/>
        <w:bottom w:val="none" w:sz="0" w:space="0" w:color="auto"/>
        <w:right w:val="none" w:sz="0" w:space="0" w:color="auto"/>
      </w:divBdr>
    </w:div>
    <w:div w:id="1320379273">
      <w:marLeft w:val="640"/>
      <w:marRight w:val="0"/>
      <w:marTop w:val="0"/>
      <w:marBottom w:val="0"/>
      <w:divBdr>
        <w:top w:val="none" w:sz="0" w:space="0" w:color="auto"/>
        <w:left w:val="none" w:sz="0" w:space="0" w:color="auto"/>
        <w:bottom w:val="none" w:sz="0" w:space="0" w:color="auto"/>
        <w:right w:val="none" w:sz="0" w:space="0" w:color="auto"/>
      </w:divBdr>
    </w:div>
    <w:div w:id="1334187206">
      <w:marLeft w:val="640"/>
      <w:marRight w:val="0"/>
      <w:marTop w:val="0"/>
      <w:marBottom w:val="0"/>
      <w:divBdr>
        <w:top w:val="none" w:sz="0" w:space="0" w:color="auto"/>
        <w:left w:val="none" w:sz="0" w:space="0" w:color="auto"/>
        <w:bottom w:val="none" w:sz="0" w:space="0" w:color="auto"/>
        <w:right w:val="none" w:sz="0" w:space="0" w:color="auto"/>
      </w:divBdr>
    </w:div>
    <w:div w:id="1394155654">
      <w:marLeft w:val="640"/>
      <w:marRight w:val="0"/>
      <w:marTop w:val="0"/>
      <w:marBottom w:val="0"/>
      <w:divBdr>
        <w:top w:val="none" w:sz="0" w:space="0" w:color="auto"/>
        <w:left w:val="none" w:sz="0" w:space="0" w:color="auto"/>
        <w:bottom w:val="none" w:sz="0" w:space="0" w:color="auto"/>
        <w:right w:val="none" w:sz="0" w:space="0" w:color="auto"/>
      </w:divBdr>
    </w:div>
    <w:div w:id="1411929390">
      <w:marLeft w:val="640"/>
      <w:marRight w:val="0"/>
      <w:marTop w:val="0"/>
      <w:marBottom w:val="0"/>
      <w:divBdr>
        <w:top w:val="none" w:sz="0" w:space="0" w:color="auto"/>
        <w:left w:val="none" w:sz="0" w:space="0" w:color="auto"/>
        <w:bottom w:val="none" w:sz="0" w:space="0" w:color="auto"/>
        <w:right w:val="none" w:sz="0" w:space="0" w:color="auto"/>
      </w:divBdr>
    </w:div>
    <w:div w:id="1486579879">
      <w:marLeft w:val="640"/>
      <w:marRight w:val="0"/>
      <w:marTop w:val="0"/>
      <w:marBottom w:val="0"/>
      <w:divBdr>
        <w:top w:val="none" w:sz="0" w:space="0" w:color="auto"/>
        <w:left w:val="none" w:sz="0" w:space="0" w:color="auto"/>
        <w:bottom w:val="none" w:sz="0" w:space="0" w:color="auto"/>
        <w:right w:val="none" w:sz="0" w:space="0" w:color="auto"/>
      </w:divBdr>
    </w:div>
    <w:div w:id="1502040030">
      <w:marLeft w:val="640"/>
      <w:marRight w:val="0"/>
      <w:marTop w:val="0"/>
      <w:marBottom w:val="0"/>
      <w:divBdr>
        <w:top w:val="none" w:sz="0" w:space="0" w:color="auto"/>
        <w:left w:val="none" w:sz="0" w:space="0" w:color="auto"/>
        <w:bottom w:val="none" w:sz="0" w:space="0" w:color="auto"/>
        <w:right w:val="none" w:sz="0" w:space="0" w:color="auto"/>
      </w:divBdr>
    </w:div>
    <w:div w:id="1517771143">
      <w:marLeft w:val="640"/>
      <w:marRight w:val="0"/>
      <w:marTop w:val="0"/>
      <w:marBottom w:val="0"/>
      <w:divBdr>
        <w:top w:val="none" w:sz="0" w:space="0" w:color="auto"/>
        <w:left w:val="none" w:sz="0" w:space="0" w:color="auto"/>
        <w:bottom w:val="none" w:sz="0" w:space="0" w:color="auto"/>
        <w:right w:val="none" w:sz="0" w:space="0" w:color="auto"/>
      </w:divBdr>
    </w:div>
    <w:div w:id="1567954435">
      <w:marLeft w:val="640"/>
      <w:marRight w:val="0"/>
      <w:marTop w:val="0"/>
      <w:marBottom w:val="0"/>
      <w:divBdr>
        <w:top w:val="none" w:sz="0" w:space="0" w:color="auto"/>
        <w:left w:val="none" w:sz="0" w:space="0" w:color="auto"/>
        <w:bottom w:val="none" w:sz="0" w:space="0" w:color="auto"/>
        <w:right w:val="none" w:sz="0" w:space="0" w:color="auto"/>
      </w:divBdr>
    </w:div>
    <w:div w:id="1571111180">
      <w:marLeft w:val="640"/>
      <w:marRight w:val="0"/>
      <w:marTop w:val="0"/>
      <w:marBottom w:val="0"/>
      <w:divBdr>
        <w:top w:val="none" w:sz="0" w:space="0" w:color="auto"/>
        <w:left w:val="none" w:sz="0" w:space="0" w:color="auto"/>
        <w:bottom w:val="none" w:sz="0" w:space="0" w:color="auto"/>
        <w:right w:val="none" w:sz="0" w:space="0" w:color="auto"/>
      </w:divBdr>
    </w:div>
    <w:div w:id="1603562507">
      <w:marLeft w:val="640"/>
      <w:marRight w:val="0"/>
      <w:marTop w:val="0"/>
      <w:marBottom w:val="0"/>
      <w:divBdr>
        <w:top w:val="none" w:sz="0" w:space="0" w:color="auto"/>
        <w:left w:val="none" w:sz="0" w:space="0" w:color="auto"/>
        <w:bottom w:val="none" w:sz="0" w:space="0" w:color="auto"/>
        <w:right w:val="none" w:sz="0" w:space="0" w:color="auto"/>
      </w:divBdr>
    </w:div>
    <w:div w:id="1664893491">
      <w:marLeft w:val="640"/>
      <w:marRight w:val="0"/>
      <w:marTop w:val="0"/>
      <w:marBottom w:val="0"/>
      <w:divBdr>
        <w:top w:val="none" w:sz="0" w:space="0" w:color="auto"/>
        <w:left w:val="none" w:sz="0" w:space="0" w:color="auto"/>
        <w:bottom w:val="none" w:sz="0" w:space="0" w:color="auto"/>
        <w:right w:val="none" w:sz="0" w:space="0" w:color="auto"/>
      </w:divBdr>
    </w:div>
    <w:div w:id="1695691300">
      <w:marLeft w:val="640"/>
      <w:marRight w:val="0"/>
      <w:marTop w:val="0"/>
      <w:marBottom w:val="0"/>
      <w:divBdr>
        <w:top w:val="none" w:sz="0" w:space="0" w:color="auto"/>
        <w:left w:val="none" w:sz="0" w:space="0" w:color="auto"/>
        <w:bottom w:val="none" w:sz="0" w:space="0" w:color="auto"/>
        <w:right w:val="none" w:sz="0" w:space="0" w:color="auto"/>
      </w:divBdr>
    </w:div>
    <w:div w:id="1727296845">
      <w:marLeft w:val="640"/>
      <w:marRight w:val="0"/>
      <w:marTop w:val="0"/>
      <w:marBottom w:val="0"/>
      <w:divBdr>
        <w:top w:val="none" w:sz="0" w:space="0" w:color="auto"/>
        <w:left w:val="none" w:sz="0" w:space="0" w:color="auto"/>
        <w:bottom w:val="none" w:sz="0" w:space="0" w:color="auto"/>
        <w:right w:val="none" w:sz="0" w:space="0" w:color="auto"/>
      </w:divBdr>
    </w:div>
    <w:div w:id="1732341266">
      <w:marLeft w:val="640"/>
      <w:marRight w:val="0"/>
      <w:marTop w:val="0"/>
      <w:marBottom w:val="0"/>
      <w:divBdr>
        <w:top w:val="none" w:sz="0" w:space="0" w:color="auto"/>
        <w:left w:val="none" w:sz="0" w:space="0" w:color="auto"/>
        <w:bottom w:val="none" w:sz="0" w:space="0" w:color="auto"/>
        <w:right w:val="none" w:sz="0" w:space="0" w:color="auto"/>
      </w:divBdr>
    </w:div>
    <w:div w:id="1756248740">
      <w:marLeft w:val="640"/>
      <w:marRight w:val="0"/>
      <w:marTop w:val="0"/>
      <w:marBottom w:val="0"/>
      <w:divBdr>
        <w:top w:val="none" w:sz="0" w:space="0" w:color="auto"/>
        <w:left w:val="none" w:sz="0" w:space="0" w:color="auto"/>
        <w:bottom w:val="none" w:sz="0" w:space="0" w:color="auto"/>
        <w:right w:val="none" w:sz="0" w:space="0" w:color="auto"/>
      </w:divBdr>
    </w:div>
    <w:div w:id="1770419553">
      <w:marLeft w:val="640"/>
      <w:marRight w:val="0"/>
      <w:marTop w:val="0"/>
      <w:marBottom w:val="0"/>
      <w:divBdr>
        <w:top w:val="none" w:sz="0" w:space="0" w:color="auto"/>
        <w:left w:val="none" w:sz="0" w:space="0" w:color="auto"/>
        <w:bottom w:val="none" w:sz="0" w:space="0" w:color="auto"/>
        <w:right w:val="none" w:sz="0" w:space="0" w:color="auto"/>
      </w:divBdr>
    </w:div>
    <w:div w:id="1795050859">
      <w:marLeft w:val="640"/>
      <w:marRight w:val="0"/>
      <w:marTop w:val="0"/>
      <w:marBottom w:val="0"/>
      <w:divBdr>
        <w:top w:val="none" w:sz="0" w:space="0" w:color="auto"/>
        <w:left w:val="none" w:sz="0" w:space="0" w:color="auto"/>
        <w:bottom w:val="none" w:sz="0" w:space="0" w:color="auto"/>
        <w:right w:val="none" w:sz="0" w:space="0" w:color="auto"/>
      </w:divBdr>
    </w:div>
    <w:div w:id="1816023413">
      <w:marLeft w:val="640"/>
      <w:marRight w:val="0"/>
      <w:marTop w:val="0"/>
      <w:marBottom w:val="0"/>
      <w:divBdr>
        <w:top w:val="none" w:sz="0" w:space="0" w:color="auto"/>
        <w:left w:val="none" w:sz="0" w:space="0" w:color="auto"/>
        <w:bottom w:val="none" w:sz="0" w:space="0" w:color="auto"/>
        <w:right w:val="none" w:sz="0" w:space="0" w:color="auto"/>
      </w:divBdr>
    </w:div>
    <w:div w:id="1839809615">
      <w:marLeft w:val="640"/>
      <w:marRight w:val="0"/>
      <w:marTop w:val="0"/>
      <w:marBottom w:val="0"/>
      <w:divBdr>
        <w:top w:val="none" w:sz="0" w:space="0" w:color="auto"/>
        <w:left w:val="none" w:sz="0" w:space="0" w:color="auto"/>
        <w:bottom w:val="none" w:sz="0" w:space="0" w:color="auto"/>
        <w:right w:val="none" w:sz="0" w:space="0" w:color="auto"/>
      </w:divBdr>
    </w:div>
    <w:div w:id="1898130790">
      <w:marLeft w:val="640"/>
      <w:marRight w:val="0"/>
      <w:marTop w:val="0"/>
      <w:marBottom w:val="0"/>
      <w:divBdr>
        <w:top w:val="none" w:sz="0" w:space="0" w:color="auto"/>
        <w:left w:val="none" w:sz="0" w:space="0" w:color="auto"/>
        <w:bottom w:val="none" w:sz="0" w:space="0" w:color="auto"/>
        <w:right w:val="none" w:sz="0" w:space="0" w:color="auto"/>
      </w:divBdr>
    </w:div>
    <w:div w:id="1900244378">
      <w:marLeft w:val="640"/>
      <w:marRight w:val="0"/>
      <w:marTop w:val="0"/>
      <w:marBottom w:val="0"/>
      <w:divBdr>
        <w:top w:val="none" w:sz="0" w:space="0" w:color="auto"/>
        <w:left w:val="none" w:sz="0" w:space="0" w:color="auto"/>
        <w:bottom w:val="none" w:sz="0" w:space="0" w:color="auto"/>
        <w:right w:val="none" w:sz="0" w:space="0" w:color="auto"/>
      </w:divBdr>
    </w:div>
    <w:div w:id="1907493767">
      <w:marLeft w:val="640"/>
      <w:marRight w:val="0"/>
      <w:marTop w:val="0"/>
      <w:marBottom w:val="0"/>
      <w:divBdr>
        <w:top w:val="none" w:sz="0" w:space="0" w:color="auto"/>
        <w:left w:val="none" w:sz="0" w:space="0" w:color="auto"/>
        <w:bottom w:val="none" w:sz="0" w:space="0" w:color="auto"/>
        <w:right w:val="none" w:sz="0" w:space="0" w:color="auto"/>
      </w:divBdr>
    </w:div>
    <w:div w:id="1909420082">
      <w:marLeft w:val="640"/>
      <w:marRight w:val="0"/>
      <w:marTop w:val="0"/>
      <w:marBottom w:val="0"/>
      <w:divBdr>
        <w:top w:val="none" w:sz="0" w:space="0" w:color="auto"/>
        <w:left w:val="none" w:sz="0" w:space="0" w:color="auto"/>
        <w:bottom w:val="none" w:sz="0" w:space="0" w:color="auto"/>
        <w:right w:val="none" w:sz="0" w:space="0" w:color="auto"/>
      </w:divBdr>
    </w:div>
    <w:div w:id="1923023862">
      <w:marLeft w:val="640"/>
      <w:marRight w:val="0"/>
      <w:marTop w:val="0"/>
      <w:marBottom w:val="0"/>
      <w:divBdr>
        <w:top w:val="none" w:sz="0" w:space="0" w:color="auto"/>
        <w:left w:val="none" w:sz="0" w:space="0" w:color="auto"/>
        <w:bottom w:val="none" w:sz="0" w:space="0" w:color="auto"/>
        <w:right w:val="none" w:sz="0" w:space="0" w:color="auto"/>
      </w:divBdr>
    </w:div>
    <w:div w:id="1927612650">
      <w:marLeft w:val="640"/>
      <w:marRight w:val="0"/>
      <w:marTop w:val="0"/>
      <w:marBottom w:val="0"/>
      <w:divBdr>
        <w:top w:val="none" w:sz="0" w:space="0" w:color="auto"/>
        <w:left w:val="none" w:sz="0" w:space="0" w:color="auto"/>
        <w:bottom w:val="none" w:sz="0" w:space="0" w:color="auto"/>
        <w:right w:val="none" w:sz="0" w:space="0" w:color="auto"/>
      </w:divBdr>
    </w:div>
    <w:div w:id="1935623330">
      <w:marLeft w:val="640"/>
      <w:marRight w:val="0"/>
      <w:marTop w:val="0"/>
      <w:marBottom w:val="0"/>
      <w:divBdr>
        <w:top w:val="none" w:sz="0" w:space="0" w:color="auto"/>
        <w:left w:val="none" w:sz="0" w:space="0" w:color="auto"/>
        <w:bottom w:val="none" w:sz="0" w:space="0" w:color="auto"/>
        <w:right w:val="none" w:sz="0" w:space="0" w:color="auto"/>
      </w:divBdr>
    </w:div>
    <w:div w:id="1975714483">
      <w:marLeft w:val="640"/>
      <w:marRight w:val="0"/>
      <w:marTop w:val="0"/>
      <w:marBottom w:val="0"/>
      <w:divBdr>
        <w:top w:val="none" w:sz="0" w:space="0" w:color="auto"/>
        <w:left w:val="none" w:sz="0" w:space="0" w:color="auto"/>
        <w:bottom w:val="none" w:sz="0" w:space="0" w:color="auto"/>
        <w:right w:val="none" w:sz="0" w:space="0" w:color="auto"/>
      </w:divBdr>
    </w:div>
    <w:div w:id="1983730213">
      <w:marLeft w:val="640"/>
      <w:marRight w:val="0"/>
      <w:marTop w:val="0"/>
      <w:marBottom w:val="0"/>
      <w:divBdr>
        <w:top w:val="none" w:sz="0" w:space="0" w:color="auto"/>
        <w:left w:val="none" w:sz="0" w:space="0" w:color="auto"/>
        <w:bottom w:val="none" w:sz="0" w:space="0" w:color="auto"/>
        <w:right w:val="none" w:sz="0" w:space="0" w:color="auto"/>
      </w:divBdr>
    </w:div>
    <w:div w:id="2026861479">
      <w:marLeft w:val="640"/>
      <w:marRight w:val="0"/>
      <w:marTop w:val="0"/>
      <w:marBottom w:val="0"/>
      <w:divBdr>
        <w:top w:val="none" w:sz="0" w:space="0" w:color="auto"/>
        <w:left w:val="none" w:sz="0" w:space="0" w:color="auto"/>
        <w:bottom w:val="none" w:sz="0" w:space="0" w:color="auto"/>
        <w:right w:val="none" w:sz="0" w:space="0" w:color="auto"/>
      </w:divBdr>
    </w:div>
    <w:div w:id="2028100485">
      <w:marLeft w:val="640"/>
      <w:marRight w:val="0"/>
      <w:marTop w:val="0"/>
      <w:marBottom w:val="0"/>
      <w:divBdr>
        <w:top w:val="none" w:sz="0" w:space="0" w:color="auto"/>
        <w:left w:val="none" w:sz="0" w:space="0" w:color="auto"/>
        <w:bottom w:val="none" w:sz="0" w:space="0" w:color="auto"/>
        <w:right w:val="none" w:sz="0" w:space="0" w:color="auto"/>
      </w:divBdr>
    </w:div>
    <w:div w:id="2032369016">
      <w:marLeft w:val="640"/>
      <w:marRight w:val="0"/>
      <w:marTop w:val="0"/>
      <w:marBottom w:val="0"/>
      <w:divBdr>
        <w:top w:val="none" w:sz="0" w:space="0" w:color="auto"/>
        <w:left w:val="none" w:sz="0" w:space="0" w:color="auto"/>
        <w:bottom w:val="none" w:sz="0" w:space="0" w:color="auto"/>
        <w:right w:val="none" w:sz="0" w:space="0" w:color="auto"/>
      </w:divBdr>
    </w:div>
    <w:div w:id="2034528327">
      <w:marLeft w:val="640"/>
      <w:marRight w:val="0"/>
      <w:marTop w:val="0"/>
      <w:marBottom w:val="0"/>
      <w:divBdr>
        <w:top w:val="none" w:sz="0" w:space="0" w:color="auto"/>
        <w:left w:val="none" w:sz="0" w:space="0" w:color="auto"/>
        <w:bottom w:val="none" w:sz="0" w:space="0" w:color="auto"/>
        <w:right w:val="none" w:sz="0" w:space="0" w:color="auto"/>
      </w:divBdr>
    </w:div>
    <w:div w:id="2054839872">
      <w:marLeft w:val="640"/>
      <w:marRight w:val="0"/>
      <w:marTop w:val="0"/>
      <w:marBottom w:val="0"/>
      <w:divBdr>
        <w:top w:val="none" w:sz="0" w:space="0" w:color="auto"/>
        <w:left w:val="none" w:sz="0" w:space="0" w:color="auto"/>
        <w:bottom w:val="none" w:sz="0" w:space="0" w:color="auto"/>
        <w:right w:val="none" w:sz="0" w:space="0" w:color="auto"/>
      </w:divBdr>
    </w:div>
    <w:div w:id="2055157756">
      <w:marLeft w:val="640"/>
      <w:marRight w:val="0"/>
      <w:marTop w:val="0"/>
      <w:marBottom w:val="0"/>
      <w:divBdr>
        <w:top w:val="none" w:sz="0" w:space="0" w:color="auto"/>
        <w:left w:val="none" w:sz="0" w:space="0" w:color="auto"/>
        <w:bottom w:val="none" w:sz="0" w:space="0" w:color="auto"/>
        <w:right w:val="none" w:sz="0" w:space="0" w:color="auto"/>
      </w:divBdr>
    </w:div>
    <w:div w:id="2055888286">
      <w:marLeft w:val="640"/>
      <w:marRight w:val="0"/>
      <w:marTop w:val="0"/>
      <w:marBottom w:val="0"/>
      <w:divBdr>
        <w:top w:val="none" w:sz="0" w:space="0" w:color="auto"/>
        <w:left w:val="none" w:sz="0" w:space="0" w:color="auto"/>
        <w:bottom w:val="none" w:sz="0" w:space="0" w:color="auto"/>
        <w:right w:val="none" w:sz="0" w:space="0" w:color="auto"/>
      </w:divBdr>
    </w:div>
    <w:div w:id="2056083517">
      <w:marLeft w:val="640"/>
      <w:marRight w:val="0"/>
      <w:marTop w:val="0"/>
      <w:marBottom w:val="0"/>
      <w:divBdr>
        <w:top w:val="none" w:sz="0" w:space="0" w:color="auto"/>
        <w:left w:val="none" w:sz="0" w:space="0" w:color="auto"/>
        <w:bottom w:val="none" w:sz="0" w:space="0" w:color="auto"/>
        <w:right w:val="none" w:sz="0" w:space="0" w:color="auto"/>
      </w:divBdr>
    </w:div>
    <w:div w:id="2056157266">
      <w:marLeft w:val="640"/>
      <w:marRight w:val="0"/>
      <w:marTop w:val="0"/>
      <w:marBottom w:val="0"/>
      <w:divBdr>
        <w:top w:val="none" w:sz="0" w:space="0" w:color="auto"/>
        <w:left w:val="none" w:sz="0" w:space="0" w:color="auto"/>
        <w:bottom w:val="none" w:sz="0" w:space="0" w:color="auto"/>
        <w:right w:val="none" w:sz="0" w:space="0" w:color="auto"/>
      </w:divBdr>
    </w:div>
    <w:div w:id="2091929190">
      <w:marLeft w:val="640"/>
      <w:marRight w:val="0"/>
      <w:marTop w:val="0"/>
      <w:marBottom w:val="0"/>
      <w:divBdr>
        <w:top w:val="none" w:sz="0" w:space="0" w:color="auto"/>
        <w:left w:val="none" w:sz="0" w:space="0" w:color="auto"/>
        <w:bottom w:val="none" w:sz="0" w:space="0" w:color="auto"/>
        <w:right w:val="none" w:sz="0" w:space="0" w:color="auto"/>
      </w:divBdr>
    </w:div>
    <w:div w:id="2096365835">
      <w:marLeft w:val="64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jpe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hyperlink" Target="https://www.kaggle.com/datasets/sonalshinde123/daily-water-intake-and-hydration-patterns-dataset?select=Daily_Water_Intake.csv"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hyperlink" Target="https://github.com/felixkristanto098/UAS_DataMining_DuaDuo" TargetMode="Externa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jpeg"/><Relationship Id="rId32" Type="http://schemas.openxmlformats.org/officeDocument/2006/relationships/hyperlink" Target="https://072-098kdd3kelompokduaduo.streamlit.app/"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hyperlink" Target="https://www.youtube.com/watch?v=URAOADIQX2I" TargetMode="Externa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hyperlink" Target="https://colab.research.google.com/drive/1bvfu63Dp05Gjy6Vf1veiRy0UhRQli1yp?usp=sharing" TargetMode="External"/><Relationship Id="rId8" Type="http://schemas.openxmlformats.org/officeDocument/2006/relationships/hyperlink" Target="mailto:224051214098@mhs.unesa.ac.id" TargetMode="Externa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DFCA403-1D4E-4707-B41A-BEFD52942F91}"/>
      </w:docPartPr>
      <w:docPartBody>
        <w:p w:rsidR="004F75F7" w:rsidRDefault="005D2EF2">
          <w:r w:rsidRPr="00C712E4">
            <w:rPr>
              <w:rStyle w:val="Tempatpenampungtek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EF2"/>
    <w:rsid w:val="001149EF"/>
    <w:rsid w:val="00353A50"/>
    <w:rsid w:val="00447392"/>
    <w:rsid w:val="004F75F7"/>
    <w:rsid w:val="005A4998"/>
    <w:rsid w:val="005D2EF2"/>
    <w:rsid w:val="007B72A7"/>
    <w:rsid w:val="00845537"/>
    <w:rsid w:val="00A26ADB"/>
    <w:rsid w:val="00A453DB"/>
    <w:rsid w:val="00A539B2"/>
    <w:rsid w:val="00D2595C"/>
    <w:rsid w:val="00D72149"/>
    <w:rsid w:val="00D80FE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5D2EF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0959A46-08B3-4587-AC97-8584FB44A1ED}">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1003490334"/>
    <we:property name="MENDELEY_CITATIONS" value="[{&quot;citationID&quot;:&quot;MENDELEY_CITATION_f31e382f-a797-45d9-b713-e23362fe3a8e&quot;,&quot;properties&quot;:{&quot;noteIndex&quot;:0},&quot;isEdited&quot;:false,&quot;manualOverride&quot;:{&quot;isManuallyOverridden&quot;:false,&quot;citeprocText&quot;:&quot;[1]&quot;,&quot;manualOverrideText&quot;:&quot;&quot;},&quot;citationTag&quot;:&quot;MENDELEY_CITATION_v3_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689c77d3-a8b6-337f-9eaa-698c9e696b4b&quot;,&quot;itemData&quot;:{&quot;type&quot;:&quot;article-journal&quot;,&quot;id&quot;:&quot;689c77d3-a8b6-337f-9eaa-698c9e696b4b&quot;,&quot;title&quot;:&quot;Asupan Cairan dan\nKelembapan Kulit&quot;,&quot;author&quot;:[{&quot;family&quot;:&quot;Amalia Rhida Sharli&quot;,&quot;given&quot;:&quot;&quot;,&quot;parse-names&quot;:false,&quot;dropping-particle&quot;:&quot;&quot;,&quot;non-dropping-particle&quot;:&quot;&quot;},{&quot;family&quot;:&quot;Yusharyahya Nadia&quot;,&quot;given&quot;:&quot;&quot;,&quot;parse-names&quot;:false,&quot;dropping-particle&quot;:&quot;&quot;,&quot;non-dropping-particle&quot;:&quot;&quot;},{&quot;family&quot;:&quot;Rahmayunita Githa&quot;,&quot;given&quot;:&quot;&quot;,&quot;parse-names&quot;:false,&quot;dropping-particle&quot;:&quot;&quot;,&quot;non-dropping-particle&quot;:&quot;&quot;},{&quot;family&quot;:&quot;Sunardi Diana&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7e9d17aa-1de4-4e26-a42a-bf4b49656266&quot;,&quot;properties&quot;:{&quot;noteIndex&quot;:0},&quot;isEdited&quot;:false,&quot;manualOverride&quot;:{&quot;isManuallyOverridden&quot;:false,&quot;citeprocText&quot;:&quot;[2]&quot;,&quot;manualOverrideText&quot;:&quot;&quot;},&quot;citationTag&quot;:&quot;MENDELEY_CITATION_v3_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&quot;,&quot;citationItems&quot;:[{&quot;id&quot;:&quot;9e0b58f9-0757-313b-a73d-21d8bcc219f1&quot;,&quot;itemData&quot;:{&quot;type&quot;:&quot;article-journal&quot;,&quot;id&quot;:&quot;9e0b58f9-0757-313b-a73d-21d8bcc219f1&quot;,&quot;title&quot;:&quot;Stay Fresh, Stay Hydrated : Pemberdayaan Remaja Dalam Manajemen Hidrasi Melalui Self-Management”&quot;,&quot;groupId&quot;:&quot;14d08eba-6726-3b7c-81d7-4aeca93ae77b&quot;,&quot;author&quot;:[{&quot;family&quot;:&quot;TRIWIJAYANTI&quot;,&quot;given&quot;:&quot;RENNY&quot;,&quot;parse-names&quot;:false,&quot;dropping-particle&quot;:&quot;&quot;,&quot;non-dropping-particle&quot;:&quot;&quot;}],&quot;container-title&quot;:&quot;Khidmah&quot;,&quot;DOI&quot;:&quot;10.52523/khidmah.v7i1.518&quot;,&quot;ISSN&quot;:&quot;2654-864X&quot;,&quot;issued&quot;:{&quot;date-parts&quot;:[[2025,4,30]]},&quot;page&quot;:&quot;22-33&quot;,&quot;abstract&quot;:&quot;Abstract\r  \r Background: Dehydration is a common problem in adolescents due to lack of awareness of the importance of adequate hydration. Poor hydration habits can affect health and concentration in learning. The self-management approach is an effective solution to encourage adolescents to manage their hydration habits independently, by building awareness and responsibility in maintaining daily fluid intake. Objective: This community service activity aims to improve the understanding and awareness of students of SMP Muhammadiyah 6 Palembang regarding the importance of adequate hydration for health through interactive education based on self-management. Method: This activity includes the stages of licensing, preparation, implementation, and evaluation. Education is provided interactively through discussions, simulations, and educational games. Evaluation is carried out by comparing the results of the pre-test and post-test to measure the increase in student understanding. Results: The evaluation results showed a significant increase in student understanding regarding hydration. In addition, there were positive behavioral changes, such as bringing a water bottle to school and setting reminders to drink water. However, challenges such as old habits that are difficult to change still need to be overcome through ongoing education. Conclusion: Interactive education based on self-management has proven effective in improving students' understanding and awareness of hydration. The sustainability of the program can be supported by the provision of drinking water facilities in schools and collaboration with medical personnel or nutritionists.\r Keywords: hydration, adolescents, self-management&quot;,&quot;publisher&quot;:&quot;Institut Ilmu kesehatan dan Teknologi Muhammadiyah Palembang&quot;,&quot;issue&quot;:&quot;1&quot;,&quot;volume&quot;:&quot;7&quot;,&quot;container-title-short&quot;:&quot;&quot;},&quot;isTemporary&quot;:false,&quot;suppress-author&quot;:false,&quot;composite&quot;:false,&quot;author-only&quot;:false}]},{&quot;citationID&quot;:&quot;MENDELEY_CITATION_c1e4ec58-bfb3-45ad-af74-d34dd139c8fa&quot;,&quot;properties&quot;:{&quot;noteIndex&quot;:0},&quot;isEdited&quot;:false,&quot;manualOverride&quot;:{&quot;isManuallyOverridden&quot;:false,&quot;citeprocText&quot;:&quot;[3]&quot;,&quot;manualOverrideText&quot;:&quot;&quot;},&quot;citationTag&quot;:&quot;MENDELEY_CITATION_v3_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&quot;,&quot;citationItems&quot;:[{&quot;id&quot;:&quot;7b6d38eb-54d7-3e06-882a-4d429ba1114c&quot;,&quot;itemData&quot;:{&quot;type&quot;:&quot;article-journal&quot;,&quot;id&quot;:&quot;7b6d38eb-54d7-3e06-882a-4d429ba1114c&quot;,&quot;title&quot;:&quot;Fluid Intake and Physical Activity Related to Dehydration in National University Students Jakarta&quot;,&quot;groupId&quot;:&quot;14d08eba-6726-3b7c-81d7-4aeca93ae77b&quot;,&quot;author&quot;:[{&quot;family&quot;:&quot;Anggraeni&quot;,&quot;given&quot;:&quot;Maya&quot;,&quot;parse-names&quot;:false,&quot;dropping-particle&quot;:&quot;&quot;,&quot;non-dropping-particle&quot;:&quot;&quot;},{&quot;family&quot;:&quot;Fayasari&quot;,&quot;given&quot;:&quot;Adhila&quot;,&quot;parse-names&quot;:false,&quot;dropping-particle&quot;:&quot;&quot;,&quot;non-dropping-particle&quot;:&quot;&quot;}],&quot;container-title&quot;:&quot;Jurnal Ilmiah Kesehatan (JIKA)&quot;,&quot;DOI&quot;:&quot;10.36590/jika.v2i2.45&quot;,&quot;ISSN&quot;:&quot;2337-9847&quot;,&quot;issued&quot;:{&quot;date-parts&quot;:[[2020,8,31]]},&quot;page&quot;:&quot;67-75&quot;,&quot;abstract&quot;:&quot;Dehydration is not only caused by loss of body fluids, but is also influenced by physical activity and adequate fluid consumption. Students carry out various kinds of activities, so that the level of fluid consumption from drinks in students varies. This study aimed to analyze the relationship between fluid intake and physical activity with the incidence of dehydration. This study used a cross sectional study design with 184 male students as subjects at the National University. Data were taken in the form of characteristics, smoking habits, fluid intake (amount and type), as well as physical activity and dehydration conditions. The prevalence of dehydration found among students at the National University of Jakarta was 36,4%. The average amount of fluids consumed by the National University students was 2346,49 ± 1142,05 SD. There was a significant relationship between the amount of fluids consumed and dehydrated conditions (p 0,000), and there was a significant relationship between physical activity and dehydration conditions (p 0,026). There were significant difference in the average fluid intake consumed and physical activity with dehydrated conditions.&quot;,&quot;publisher&quot;:&quot;LPPM Akper Yapenas 21 Maros&quot;,&quot;issue&quot;:&quot;2&quot;,&quot;volume&quot;:&quot;2&quot;,&quot;container-title-short&quot;:&quot;&quot;},&quot;isTemporary&quot;:false,&quot;suppress-author&quot;:false,&quot;composite&quot;:false,&quot;author-only&quot;:false}]},{&quot;citationID&quot;:&quot;MENDELEY_CITATION_4ec9ddf6-64c2-437a-89b0-ee2d314d5f21&quot;,&quot;properties&quot;:{&quot;noteIndex&quot;:0},&quot;isEdited&quot;:false,&quot;manualOverride&quot;:{&quot;isManuallyOverridden&quot;:false,&quot;citeprocText&quot;:&quot;[4]&quot;,&quot;manualOverrideText&quot;:&quot;&quot;},&quot;citationTag&quot;:&quot;MENDELEY_CITATION_v3_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&quot;,&quot;citationItems&quot;:[{&quot;id&quot;:&quot;062f8f6d-aad0-348d-9dae-5a16ced13a0c&quot;,&quot;itemData&quot;:{&quot;type&quot;:&quot;article-journal&quot;,&quot;id&quot;:&quot;062f8f6d-aad0-348d-9dae-5a16ced13a0c&quot;,&quot;title&quot;:&quot;SURVEI PADA PENGGUNAAN TEKNIK DATA MINING PADA BIDANG KESEHATAN DI INDONESIA&quot;,&quot;groupId&quot;:&quot;14d08eba-6726-3b7c-81d7-4aeca93ae77b&quot;,&quot;author&quot;:[{&quot;family&quot;:&quot;Khomsah Siti&quot;,&quot;given&quot;:&quot;&quot;,&quot;parse-names&quot;:false,&quot;dropping-particle&quot;:&quot;&quot;,&quot;non-dropping-particle&quot;:&quot;&quot;}],&quot;issued&quot;:{&quot;date-parts&quot;:[[2017]]},&quot;container-title-short&quot;:&quot;&quot;},&quot;isTemporary&quot;:false,&quot;suppress-author&quot;:false,&quot;composite&quot;:false,&quot;author-only&quot;:false}]},{&quot;citationID&quot;:&quot;MENDELEY_CITATION_2105d731-8a79-4b16-8156-adc480d5b004&quot;,&quot;properties&quot;:{&quot;noteIndex&quot;:0},&quot;isEdited&quot;:false,&quot;manualOverride&quot;:{&quot;isManuallyOverridden&quot;:false,&quot;citeprocText&quot;:&quot;[5]&quot;,&quot;manualOverrideText&quot;:&quot;&quot;},&quot;citationTag&quot;:&quot;MENDELEY_CITATION_v3_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&quot;,&quot;citationItems&quot;:[{&quot;id&quot;:&quot;34ca5457-1123-3236-b572-110cbc903f46&quot;,&quot;itemData&quot;:{&quot;type&quot;:&quot;article-journal&quot;,&quot;id&quot;:&quot;34ca5457-1123-3236-b572-110cbc903f46&quot;,&quot;title&quot;:&quot;Jurnal Informatika Dan Rekayasa Komputer (JAKAKOM) Penerapan Data Mining Untuk Prediksi Penyakit Diabetes Menggunakan Algoritma C4.5&quot;,&quot;groupId&quot;:&quot;14d08eba-6726-3b7c-81d7-4aeca93ae77b&quot;,&quot;author&quot;:[{&quot;family&quot;:&quot;Dwi&quot;,&quot;given&quot;:&quot;Zudyanti&quot;,&quot;parse-names&quot;:false,&quot;dropping-particle&quot;:&quot;&quot;,&quot;non-dropping-particle&quot;:&quot;&quot;},{&quot;family&quot;:&quot;Sari&quot;,&quot;given&quot;:&quot;Rahma&quot;,&quot;parse-names&quot;:false,&quot;dropping-particle&quot;:&quot;&quot;,&quot;non-dropping-particle&quot;:&quot;&quot;},{&quot;family&quot;:&quot;Jasmir&quot;,&quot;given&quot;:&quot;Jasmir&quot;,&quot;parse-names&quot;:false,&quot;dropping-particle&quot;:&quot;&quot;,&quot;non-dropping-particle&quot;:&quot;&quot;},{&quot;family&quot;:&quot;Arvita&quot;,&quot;given&quot;:&quot;Yulia&quot;,&quot;parse-names&quot;:false,&quot;dropping-particle&quot;:&quot;&quot;,&quot;non-dropping-particle&quot;:&quot;&quot;}],&quot;DOI&quot;:&quot;10.33998/jakakom.v4i1&quot;,&quot;ISSN&quot;:&quot;2808-5469&quot;,&quot;URL&quot;:&quot;http://ejournal.unama.ac.id/index.php/jakakom&quot;,&quot;issued&quot;:{&quot;date-parts&quot;:[[2024]]},&quot;issue&quot;:&quot;1&quot;,&quot;volume&quot;:&quot;4&quot;,&quot;container-title-short&quot;:&quot;&quot;},&quot;isTemporary&quot;:false,&quot;suppress-author&quot;:false,&quot;composite&quot;:false,&quot;author-only&quot;:false}]},{&quot;citationID&quot;:&quot;MENDELEY_CITATION_ffc23a06-d0dd-4a5a-95b8-311259d30ee5&quot;,&quot;properties&quot;:{&quot;noteIndex&quot;:0},&quot;isEdited&quot;:false,&quot;manualOverride&quot;:{&quot;isManuallyOverridden&quot;:false,&quot;citeprocText&quot;:&quot;[6]&quot;,&quot;manualOverrideText&quot;:&quot;&quot;},&quot;citationTag&quot;:&quot;MENDELEY_CITATION_v3_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&quot;,&quot;citationItems&quot;:[{&quot;id&quot;:&quot;4df31ea3-c053-3e2e-9b5b-36f7cadbaa3a&quot;,&quot;itemData&quot;:{&quot;type&quot;:&quot;book&quot;,&quot;id&quot;:&quot;4df31ea3-c053-3e2e-9b5b-36f7cadbaa3a&quot;,&quot;title&quot;:&quot;Algoritma data mining&quot;,&quot;groupId&quot;:&quot;14d08eba-6726-3b7c-81d7-4aeca93ae77b&quot;,&quot;author&quot;:[{&quot;family&quot;:&quot;Kusrini&quot;,&quot;given&quot;:&quot;&quot;,&quot;parse-names&quot;:false,&quot;dropping-particle&quot;:&quot;&quot;,&quot;non-dropping-particle&quot;:&quot;&quot;},{&quot;family&quot;:&quot;Luthfi Emha T.&quot;,&quot;given&quot;:&quot;&quot;,&quot;parse-names&quot;:false,&quot;dropping-particle&quot;:&quot;&quot;,&quot;non-dropping-particle&quot;:&quot;&quot;}],&quot;issued&quot;:{&quot;date-parts&quot;:[[2009]]},&quot;publisher&quot;:&quot;CV Andi Offset&quot;,&quot;container-title-short&quot;:&quot;&quot;},&quot;isTemporary&quot;:false,&quot;suppress-author&quot;:false,&quot;composite&quot;:false,&quot;author-only&quot;:false}]},{&quot;citationID&quot;:&quot;MENDELEY_CITATION_7c5a7ac8-feac-47bd-8e25-3274e8a232ea&quot;,&quot;properties&quot;:{&quot;noteIndex&quot;:0},&quot;isEdited&quot;:false,&quot;manualOverride&quot;:{&quot;isManuallyOverridden&quot;:false,&quot;citeprocText&quot;:&quot;[6]&quot;,&quot;manualOverrideText&quot;:&quot;&quot;},&quot;citationTag&quot;:&quot;MENDELEY_CITATION_v3_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&quot;,&quot;citationItems&quot;:[{&quot;id&quot;:&quot;4df31ea3-c053-3e2e-9b5b-36f7cadbaa3a&quot;,&quot;itemData&quot;:{&quot;type&quot;:&quot;book&quot;,&quot;id&quot;:&quot;4df31ea3-c053-3e2e-9b5b-36f7cadbaa3a&quot;,&quot;title&quot;:&quot;Algoritma data mining&quot;,&quot;groupId&quot;:&quot;14d08eba-6726-3b7c-81d7-4aeca93ae77b&quot;,&quot;author&quot;:[{&quot;family&quot;:&quot;Kusrini&quot;,&quot;given&quot;:&quot;&quot;,&quot;parse-names&quot;:false,&quot;dropping-particle&quot;:&quot;&quot;,&quot;non-dropping-particle&quot;:&quot;&quot;},{&quot;family&quot;:&quot;Luthfi Emha T.&quot;,&quot;given&quot;:&quot;&quot;,&quot;parse-names&quot;:false,&quot;dropping-particle&quot;:&quot;&quot;,&quot;non-dropping-particle&quot;:&quot;&quot;}],&quot;issued&quot;:{&quot;date-parts&quot;:[[2009]]},&quot;publisher&quot;:&quot;CV Andi Offset&quot;,&quot;container-title-short&quot;:&quot;&quot;},&quot;isTemporary&quot;:false,&quot;suppress-author&quot;:false,&quot;composite&quot;:false,&quot;author-only&quot;:false}]},{&quot;citationID&quot;:&quot;MENDELEY_CITATION_e3864ba4-16aa-446d-87ef-d52db41f5b0f&quot;,&quot;properties&quot;:{&quot;noteIndex&quot;:0},&quot;isEdited&quot;:false,&quot;manualOverride&quot;:{&quot;isManuallyOverridden&quot;:false,&quot;citeprocText&quot;:&quot;[6]&quot;,&quot;manualOverrideText&quot;:&quot;&quot;},&quot;citationTag&quot;:&quot;MENDELEY_CITATION_v3_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&quot;,&quot;citationItems&quot;:[{&quot;id&quot;:&quot;4df31ea3-c053-3e2e-9b5b-36f7cadbaa3a&quot;,&quot;itemData&quot;:{&quot;type&quot;:&quot;book&quot;,&quot;id&quot;:&quot;4df31ea3-c053-3e2e-9b5b-36f7cadbaa3a&quot;,&quot;title&quot;:&quot;Algoritma data mining&quot;,&quot;groupId&quot;:&quot;14d08eba-6726-3b7c-81d7-4aeca93ae77b&quot;,&quot;author&quot;:[{&quot;family&quot;:&quot;Kusrini&quot;,&quot;given&quot;:&quot;&quot;,&quot;parse-names&quot;:false,&quot;dropping-particle&quot;:&quot;&quot;,&quot;non-dropping-particle&quot;:&quot;&quot;},{&quot;family&quot;:&quot;Luthfi Emha T.&quot;,&quot;given&quot;:&quot;&quot;,&quot;parse-names&quot;:false,&quot;dropping-particle&quot;:&quot;&quot;,&quot;non-dropping-particle&quot;:&quot;&quot;}],&quot;issued&quot;:{&quot;date-parts&quot;:[[2009]]},&quot;publisher&quot;:&quot;CV Andi Offset&quot;,&quot;container-title-short&quot;:&quot;&quot;},&quot;isTemporary&quot;:false,&quot;suppress-author&quot;:false,&quot;composite&quot;:false,&quot;author-only&quot;:false}]},{&quot;citationID&quot;:&quot;MENDELEY_CITATION_fc99e2e2-31db-4ca2-b115-f0df9dac438d&quot;,&quot;properties&quot;:{&quot;noteIndex&quot;:0},&quot;isEdited&quot;:false,&quot;manualOverride&quot;:{&quot;isManuallyOverridden&quot;:false,&quot;citeprocText&quot;:&quot;[7]&quot;,&quot;manualOverrideText&quot;:&quot;&quot;},&quot;citationTag&quot;:&quot;MENDELEY_CITATION_v3_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&quot;,&quot;citationItems&quot;:[{&quot;id&quot;:&quot;e878bb19-437e-33e8-858f-21b2eb415c03&quot;,&quot;itemData&quot;:{&quot;type&quot;:&quot;book&quot;,&quot;id&quot;:&quot;e878bb19-437e-33e8-858f-21b2eb415c03&quot;,&quot;title&quot;:&quot;Teknik Regresi untuk Data Scientist&quot;,&quot;groupId&quot;:&quot;14d08eba-6726-3b7c-81d7-4aeca93ae77b&quot;,&quot;author&quot;:[{&quot;family&quot;:&quot;Gunawan&quot;,&quot;given&quot;:&quot;Putu Harry&quot;,&quot;parse-names&quot;:false,&quot;dropping-particle&quot;:&quot;&quot;,&quot;non-dropping-particle&quot;:&quot;&quot;},{&quot;family&quot;:&quot;Rohmawati&quot;,&quot;given&quot;:&quot;Aniq Atiqi&quot;,&quot;parse-names&quot;:false,&quot;dropping-particle&quot;:&quot;&quot;,&quot;non-dropping-particle&quot;:&quot;&quot;},{&quot;family&quot;:&quot;Indwiarti&quot;,&quot;given&quot;:&quot;&quot;,&quot;parse-names&quot;:false,&quot;dropping-particle&quot;:&quot;&quot;,&quot;non-dropping-particle&quot;:&quot;&quot;}],&quot;issued&quot;:{&quot;date-parts&quot;:[[2022]]},&quot;publisher&quot;:&quot;KBM Indonesia&quot;,&quot;container-title-short&quot;:&quot;&quot;},&quot;isTemporary&quot;:false,&quot;suppress-author&quot;:false,&quot;composite&quot;:false,&quot;author-only&quot;:false}]},{&quot;citationID&quot;:&quot;MENDELEY_CITATION_0672cbba-6b20-4b91-97b4-8a1af480f432&quot;,&quot;properties&quot;:{&quot;noteIndex&quot;:0},&quot;isEdited&quot;:false,&quot;manualOverride&quot;:{&quot;isManuallyOverridden&quot;:false,&quot;citeprocText&quot;:&quot;[7]&quot;,&quot;manualOverrideText&quot;:&quot;&quot;},&quot;citationTag&quot;:&quot;MENDELEY_CITATION_v3_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&quot;,&quot;citationItems&quot;:[{&quot;id&quot;:&quot;e878bb19-437e-33e8-858f-21b2eb415c03&quot;,&quot;itemData&quot;:{&quot;type&quot;:&quot;book&quot;,&quot;id&quot;:&quot;e878bb19-437e-33e8-858f-21b2eb415c03&quot;,&quot;title&quot;:&quot;Teknik Regresi untuk Data Scientist&quot;,&quot;groupId&quot;:&quot;14d08eba-6726-3b7c-81d7-4aeca93ae77b&quot;,&quot;author&quot;:[{&quot;family&quot;:&quot;Gunawan&quot;,&quot;given&quot;:&quot;Putu Harry&quot;,&quot;parse-names&quot;:false,&quot;dropping-particle&quot;:&quot;&quot;,&quot;non-dropping-particle&quot;:&quot;&quot;},{&quot;family&quot;:&quot;Rohmawati&quot;,&quot;given&quot;:&quot;Aniq Atiqi&quot;,&quot;parse-names&quot;:false,&quot;dropping-particle&quot;:&quot;&quot;,&quot;non-dropping-particle&quot;:&quot;&quot;},{&quot;family&quot;:&quot;Indwiarti&quot;,&quot;given&quot;:&quot;&quot;,&quot;parse-names&quot;:false,&quot;dropping-particle&quot;:&quot;&quot;,&quot;non-dropping-particle&quot;:&quot;&quot;}],&quot;issued&quot;:{&quot;date-parts&quot;:[[2022]]},&quot;publisher&quot;:&quot;KBM Indonesia&quot;,&quot;container-title-short&quot;:&quot;&quot;},&quot;isTemporary&quot;:false,&quot;suppress-author&quot;:false,&quot;composite&quot;:false,&quot;author-only&quot;:false}]},{&quot;citationID&quot;:&quot;MENDELEY_CITATION_a6556a1b-5058-4b68-9454-53fd1615bb16&quot;,&quot;properties&quot;:{&quot;noteIndex&quot;:0},&quot;isEdited&quot;:false,&quot;manualOverride&quot;:{&quot;isManuallyOverridden&quot;:false,&quot;citeprocText&quot;:&quot;[8]&quot;,&quot;manualOverrideText&quot;:&quot;&quot;},&quot;citationTag&quot;:&quot;MENDELEY_CITATION_v3_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&quot;,&quot;citationItems&quot;:[{&quot;id&quot;:&quot;7bf62a4c-687f-3da3-8099-ec88eb85ba9d&quot;,&quot;itemData&quot;:{&quot;type&quot;:&quot;book&quot;,&quot;id&quot;:&quot;7bf62a4c-687f-3da3-8099-ec88eb85ba9d&quot;,&quot;title&quot;:&quot;Ensemble methods : foundations and algorithms&quot;,&quot;groupId&quot;:&quot;14d08eba-6726-3b7c-81d7-4aeca93ae77b&quot;,&quot;author&quot;:[{&quot;family&quot;:&quot;Zhou&quot;,&quot;given&quot;:&quot;Zhi-Hua.&quot;,&quot;parse-names&quot;:false,&quot;dropping-particle&quot;:&quot;&quot;,&quot;non-dropping-particle&quot;:&quot;&quot;}],&quot;ISBN&quot;:&quot;9780429151095&quot;,&quot;issued&quot;:{&quot;date-parts&quot;:[[2012]]},&quot;number-of-pages&quot;:&quot;222&quot;,&quot;abstract&quot;:&quot;\&quot;This comprehensive book presents an in-depth and systematic introduction to ensemble methods for researchers in machine learning, data mining, and related areas. It helps readers solve modem problems in machine learning using these methods. The author covers the spectrum of research in ensemble methods, including such famous methods as boosting, bagging, and rainforest, along with current directions and methods not sufficiently addressed in other books. Chapters explore cutting-edge topics, such as semi-supervised ensembles, cluster ensembles, and comprehensibility, as well as successful applications\&quot;-- Provided by publisher. 1. Introduction -- 1.1. Basic Concepts -- 1.2. Popular Learning Algorithms -- 1.2.1. Linear Discriminant Analysis -- 1.2.2. Decision Trees -- 1.2.3. Neural Networks -- 1.2.4. Naive Bayes Classifier -- 1.2.5.k-Nearest Neighbor -- 1.2.6. Support Vector Machines and Kernel Methods -- 1.3. Evaluation and Comparison -- 1.4. Ensemble Methods -- 1.5. Applications of Ensemble Methods -- 1.6. Further Readings -- 2. Boosting -- 2.1.A General Boosting Procedure -- 2.2. The AdaBoost Algorithm -- 2.3. Illustrative Examples -- 2.4. Theoretical Issues -- 2.4.1. Initial Analysis -- 2.4.2. Margin Explanation -- 2.4.3. Statistical View -- 2.5. Multiclass Extension -- 2.6. Noise Tolerance -- 2.7. Further Readings -- 3. Bagging -- 3.1. Two Ensemble Paradigms -- 3.2. The Bagging Algorithm -- 3.3. Illustrative Examples -- 3.4. Theoretical Issues -- 3.5. Random Tree Ensembles -- 3.5.1. Random Forest -- 3.5.2. Spectrum of Randomization -- 3.5.3. Random Tree Ensembles for Density Estimation -- 3.5.4. Random Tree Ensembles for Anomaly Detection -- 3.6. Further Readings -- 4.Combination Methods -- 4.1. Benefits of Combination -- 4.2. Averaging -- 4.2.1. Simple Averaging -- 4.2.2. Weighted Averaging -- 4.3. Voting -- 4.3.1. Majority Voting -- 4.3.2. Plurality Voting -- 4.3.3. Weighted Voting -- 4.3.4. Soft Voting -- 4.3.5. Theoretical Issues -- 4.4.Combining by Learning -- 4.4.1. Stacking -- 4.4.2. Infinite Ensemble -- 4.5. Other Combination Methods -- 4.5.1. Algebraic Methods -- 4.5.2. Behavior Knowledge Space Method -- 4.5.3. Decision Template Method -- 4.6. Relevant Methods -- 4.6.1. Error-Correcting Output Codes -- 4.6.2. Dynamic Classifier Selection -- 4.6.3. Mixture of Experts -- 4.7. Further Readings -- 5. Diversity -- 5.1. Ensemble Diversity -- 5.2. Error Decomposition -- 5.2.1. Error-Ambiguity Decomposition -- 5.2.2. Bias-Variance-Covariance Decomposition -- 5.3. Diversity Measures -- 5.3.1. Pairwise Measures -- 5.3.2. Non-Pairwise Measures -- 5.3.3. Summary and Visualization -- 5.3.4. Limitation of Diversity Measures -- 5.4. Information Theoretic Diversity -- 5.4.1. Information Theory and Ensemble -- 5.4.2. Interaction Information Diversity -- 5.4.3. Multi-Information Diversity -- 5.4.4. Estimation Method -- 5.5. Diversity Generation -- 5.6. Further Readings -- 6. Ensemble Pruning -- 6.1. What Is Ensemble Pruning -- 6.2. Many Could Be Better Than All -- 6.3. Categorization of Pruning Methods -- 6.4. Ordering-Based Pruning -- 6.5. Clustering-Based Pruning -- 6.6. Optimization-Based Pruning -- 6.6.1. Heuristic Optimization Pruning -- 6.6.2. Mathematical Programming Pruning -- 6.6.3. Probabilistic Pruning -- 6.7. Further Readings -- 7. Clustering Ensembles -- 7.1. Clustering -- 7.1.1. Clustering Methods -- 7.1.2. Clustering Evaluation -- 7.1.3. Why Clustering Ensembles -- 7.2. Categorization of Clustering Ensemble Methods -- 7.3. Similarity-Based Methods -- 7.4. Graph-Based Methods -- 7.5. Relabeling-Based Methods -- 7.6. Transformation-Based Methods -- 7.7. Further Readings -- 8. Advanced Topics -- 8.1. Semi-Supervised Learning -- 8.1.1. Usefulness of Unlabeled Data -- 8.1.2. Semi-Supervised Learning with Ensembles -- 8.2. Active Learning -- 8.2.1. Usefulness of Human Intervention -- 8.2.2. Active Learning with Ensembles -- 8.3. Cost-Sensitive Learning -- 8.3.1. Learning with Unequal Costs -- 8.3.2. Ensemble Methods for Cost-Sensitive Learning -- 8.4. Class-Imbalance Learning -- 8.4.1. Learning with Class Imbalance -- 8.4.2. Performance Evaluation with Class Imbalance -- 8.4.3. Ensemble Methods for Class-Imbalance Learning -- 8.5. Improving Comprehensibility -- 8.5.1. Reduction of Ensemble to Single Model -- 8.5.2. Rule Extraction from Ensembles -- 8.5.3. Visualization of Ensembles -- 8.6. Future Directions of Ensembles -- 8.7. Further Readings.&quot;,&quot;publisher&quot;:&quot;CRC Press&quot;,&quot;container-title-short&quot;:&quot;&quot;},&quot;isTemporary&quot;:false,&quot;suppress-author&quot;:false,&quot;composite&quot;:false,&quot;author-only&quot;:false}]},{&quot;citationID&quot;:&quot;MENDELEY_CITATION_9eafb0f3-47de-4af6-b7ad-0a4788833203&quot;,&quot;properties&quot;:{&quot;noteIndex&quot;:0},&quot;isEdited&quot;:false,&quot;manualOverride&quot;:{&quot;isManuallyOverridden&quot;:false,&quot;citeprocText&quot;:&quot;[9]&quot;,&quot;manualOverrideText&quot;:&quot;&quot;},&quot;citationTag&quot;:&quot;MENDELEY_CITATION_v3_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&quot;,&quot;citationItems&quot;:[{&quot;id&quot;:&quot;623ca496-aa14-30b4-8734-7f34f08d4d90&quot;,&quot;itemData&quot;:{&quot;type&quot;:&quot;report&quot;,&quot;id&quot;:&quot;623ca496-aa14-30b4-8734-7f34f08d4d90&quot;,&quot;title&quot;:&quot;Random Forests&quot;,&quot;groupId&quot;:&quot;14d08eba-6726-3b7c-81d7-4aeca93ae77b&quot;,&quot;author&quot;:[{&quot;family&quot;:&quot;Breiman&quot;,&quot;given&quot;:&quot;Leo&quot;,&quot;parse-names&quot;:false,&quot;dropping-particle&quot;:&quot;&quot;,&quot;non-dropping-particle&quot;:&quot;&quot;}],&quot;issued&quot;:{&quot;date-parts&quot;:[[2001]]},&quot;number-of-pages&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volume&quot;:&quot;45&quot;,&quot;container-title-short&quot;:&quot;&quot;},&quot;isTemporary&quot;:false,&quot;suppress-author&quot;:false,&quot;composite&quot;:false,&quot;author-only&quot;:false}]},{&quot;citationID&quot;:&quot;MENDELEY_CITATION_ffb77476-b56d-455d-ad60-6c9ce97c8b07&quot;,&quot;properties&quot;:{&quot;noteIndex&quot;:0},&quot;isEdited&quot;:false,&quot;manualOverride&quot;:{&quot;isManuallyOverridden&quot;:false,&quot;citeprocText&quot;:&quot;[10]&quot;,&quot;manualOverrideText&quot;:&quot;&quot;},&quot;citationTag&quot;:&quot;MENDELEY_CITATION_v3_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&quot;,&quot;citationItems&quot;:[{&quot;id&quot;:&quot;89d18462-a081-31d4-a358-f000922573d7&quot;,&quot;itemData&quot;:{&quot;type&quot;:&quot;paper-conference&quot;,&quot;id&quot;:&quot;89d18462-a081-31d4-a358-f000922573d7&quot;,&quot;title&quot;:&quot;XGBoost: A Scalable Tree Boosting System&quot;,&quot;groupId&quot;:&quot;14d08eba-6726-3b7c-81d7-4aeca93ae77b&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llection-title&quot;:&quot;KDD '16&quot;,&quot;container-title&quot;:&quot;Proceedings of the 22nd ACM SIGKDD International Conference on Knowledge Discovery and Data Mining&quot;,&quot;DOI&quot;:&quot;10.1145/2939672.2939785&quot;,&quot;ISBN&quot;:&quot;9781450342322&quot;,&quot;URL&quot;:&quot;https://doi.org/10.1145/2939672.2939785&quot;,&quot;issued&quot;:{&quot;date-parts&quot;:[[2016]]},&quot;publisher-place&quot;:&quot;New York, NY, USA&quot;,&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container-title-short&quot;:&quot;&quot;},&quot;isTemporary&quot;:false,&quot;suppress-author&quot;:false,&quot;composite&quot;:false,&quot;author-only&quot;:false}]},{&quot;citationID&quot;:&quot;MENDELEY_CITATION_67530779-80f1-41da-9797-7ba65e13b706&quot;,&quot;properties&quot;:{&quot;noteIndex&quot;:0},&quot;isEdited&quot;:false,&quot;manualOverride&quot;:{&quot;isManuallyOverridden&quot;:false,&quot;citeprocText&quot;:&quot;[11]&quot;,&quot;manualOverrideText&quot;:&quot;&quot;},&quot;citationTag&quot;:&quot;MENDELEY_CITATION_v3_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&quot;,&quot;citationItems&quot;:[{&quot;id&quot;:&quot;d8eb22ff-c32e-3d17-b758-7132f2b8fd77&quot;,&quot;itemData&quot;:{&quot;type&quot;:&quot;article-journal&quot;,&quot;id&quot;:&quot;d8eb22ff-c32e-3d17-b758-7132f2b8fd77&quot;,&quot;title&quot;:&quot;Greedy function approximation: A gradient boosting machine.&quot;,&quot;groupId&quot;:&quot;14d08eba-6726-3b7c-81d7-4aeca93ae77b&quot;,&quot;author&quot;:[{&quot;family&quot;:&quot;Friedman&quot;,&quot;given&quot;:&quot;Jerome H&quot;,&quot;parse-names&quot;:false,&quot;dropping-particle&quot;:&quot;&quot;,&quot;non-dropping-particle&quot;:&quot;&quot;}],&quot;container-title&quot;:&quot;The Annals of Statistics&quot;,&quot;DOI&quot;:&quot;10.1214/aos/1013203451&quot;,&quot;URL&quot;:&quot;https://doi.org/10.1214/aos/1013203451&quot;,&quot;issued&quot;:{&quot;date-parts&quot;:[[2001]]},&quot;page&quot;:&quot;1189 – 1232&quot;,&quot;publisher&quot;:&quot;Institute of Mathematical Statistics&quot;,&quot;issue&quot;:&quot;5&quot;,&quot;volume&quot;:&quot;29&quot;,&quot;container-title-short&quot;:&quot;&quot;},&quot;isTemporary&quot;:false,&quot;suppress-author&quot;:false,&quot;composite&quot;:false,&quot;author-only&quot;:false}]},{&quot;citationID&quot;:&quot;MENDELEY_CITATION_b83bd147-380c-45f5-98c1-210296f4bad0&quot;,&quot;properties&quot;:{&quot;noteIndex&quot;:0},&quot;isEdited&quot;:false,&quot;manualOverride&quot;:{&quot;isManuallyOverridden&quot;:false,&quot;citeprocText&quot;:&quot;[12]&quot;,&quot;manualOverrideText&quot;:&quot;&quot;},&quot;citationTag&quot;:&quot;MENDELEY_CITATION_v3_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&quot;,&quot;citationItems&quot;:[{&quot;id&quot;:&quot;38c8823d-35d6-3c7f-8e8a-8ae42d456804&quot;,&quot;itemData&quot;:{&quot;type&quot;:&quot;paper-conference&quot;,&quot;id&quot;:&quot;38c8823d-35d6-3c7f-8e8a-8ae42d456804&quot;,&quot;title&quot;:&quot;LightGBM: A Highly Efficient Gradient Boosting Decision Tree&quot;,&quot;groupId&quot;:&quot;14d08eba-6726-3b7c-81d7-4aeca93ae77b&quot;,&quot;author&quot;:[{&quot;family&quot;:&quot;Ke&quot;,&quot;given&quot;:&quot;Guolin&quot;,&quot;parse-names&quot;:false,&quot;dropping-particle&quot;:&quot;&quot;,&quot;non-dropping-particle&quot;:&quot;&quot;},{&quot;family&quot;:&quot;Meng&quot;,&quot;given&quot;:&quot;Qi&quot;,&quot;parse-names&quot;:false,&quot;dropping-particle&quot;:&quot;&quot;,&quot;non-dropping-particle&quot;:&quot;&quot;},{&quot;family&quot;:&quot;Finley&quot;,&quot;given&quot;:&quot;Thomas&quot;,&quot;parse-names&quot;:false,&quot;dropping-particle&quot;:&quot;&quot;,&quot;non-dropping-particle&quot;:&quot;&quot;},{&quot;family&quot;:&quot;Wang&quot;,&quot;given&quot;:&quot;Taifeng&quot;,&quot;parse-names&quot;:false,&quot;dropping-particle&quot;:&quot;&quot;,&quot;non-dropping-particle&quot;:&quot;&quot;},{&quot;family&quot;:&quot;Chen&quot;,&quot;given&quot;:&quot;Wei&quot;,&quot;parse-names&quot;:false,&quot;dropping-particle&quot;:&quot;&quot;,&quot;non-dropping-particle&quot;:&quot;&quot;},{&quot;family&quot;:&quot;Ma&quot;,&quot;given&quot;:&quot;Weidong&quot;,&quot;parse-names&quot;:false,&quot;dropping-particle&quot;:&quot;&quot;,&quot;non-dropping-particle&quot;:&quot;&quot;},{&quot;family&quot;:&quot;Ye&quot;,&quot;given&quot;:&quot;Qiwei&quot;,&quot;parse-names&quot;:false,&quot;dropping-particle&quot;:&quot;&quot;,&quot;non-dropping-particle&quot;:&quot;&quot;},{&quot;family&quot;:&quot;Liu&quot;,&quot;given&quot;:&quot;Tie-Yan&quot;,&quot;parse-names&quot;:false,&quot;dropping-particle&quot;:&quot;&quot;,&quot;non-dropping-particle&quot;:&quot;&quot;}],&quot;issued&quot;:{&quot;date-parts&quot;:[[2017,6]]},&quot;container-title-short&quot;:&quot;&quot;},&quot;isTemporary&quot;:false,&quot;suppress-author&quot;:false,&quot;composite&quot;:false,&quot;author-only&quot;:false}]},{&quot;citationID&quot;:&quot;MENDELEY_CITATION_bdc21f94-bef0-4343-9a3a-212e2ed01aa1&quot;,&quot;properties&quot;:{&quot;noteIndex&quot;:0},&quot;isEdited&quot;:false,&quot;manualOverride&quot;:{&quot;isManuallyOverridden&quot;:false,&quot;citeprocText&quot;:&quot;[13]&quot;,&quot;manualOverrideText&quot;:&quot;&quot;},&quot;citationTag&quot;:&quot;MENDELEY_CITATION_v3_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&quot;,&quot;citationItems&quot;:[{&quot;id&quot;:&quot;3d6d555c-e4f1-33ce-a164-0d8787f20944&quot;,&quot;itemData&quot;:{&quot;type&quot;:&quot;article-journal&quot;,&quot;id&quot;:&quot;3d6d555c-e4f1-33ce-a164-0d8787f20944&quot;,&quot;title&quot;:&quot;A comprehensive review on data preprocessing techniques in data analysis&quot;,&quot;groupId&quot;:&quot;14d08eba-6726-3b7c-81d7-4aeca93ae77b&quot;,&quot;author&quot;:[{&quot;family&quot;:&quot;Çetin&quot;,&quot;given&quot;:&quot;Volkan&quot;,&quot;parse-names&quot;:false,&quot;dropping-particle&quot;:&quot;&quot;,&quot;non-dropping-particle&quot;:&quot;&quot;},{&quot;family&quot;:&quot;Yıldız&quot;,&quot;given&quot;:&quot;Oktay&quot;,&quot;parse-names&quot;:false,&quot;dropping-particle&quot;:&quot;&quot;,&quot;non-dropping-particle&quot;:&quot;&quot;}],&quot;container-title&quot;:&quot;Pamukkale University Journal of Engineering Sciences&quot;,&quot;DOI&quot;:&quot;10.5505/pajes.2021.62687&quot;,&quot;ISSN&quot;:&quot;1300-7009&quot;,&quot;issued&quot;:{&quot;date-parts&quot;:[[2022]]},&quot;page&quot;:&quot;299-312&quot;,&quot;abstract&quot;:&quot;With the technological developments, the amount of data stored in the computer environment is increasing very rapidly. Data analysis has become an important research subject for the correct evaluation of these data and to transform them into useful information. Of course, data play an important role in data analysis. However, model performance is highly dependent on the characteristics of the data. For this reason, it is essential to preprocess them before starting any data analysis process. Data preprocessing creates accurate and useful datasets by overcoming erroneous, incomplete, or other unwanted problems. In this study, papers on data preprocessing in the last 5 years have been researched systematically and it has been observed that widely used preprocessing methods are classified under three main branches: data cleaning, data transformation and data reduction. These methods and various algorithms of them are examined, the frequency of use is presented, and comparisons are made in terms of accuracy performance. As the result of the study shows, when data preprocessing methods are not used on raw data or when wrong data preprocessing methods are applied, data analysis methods alone cannot achieve sufficient performance.&quot;,&quot;publisher&quot;:&quot;Pamukkale University&quot;,&quot;issue&quot;:&quot;2&quot;,&quot;volume&quot;:&quot;28&quot;,&quot;container-title-short&quot;:&quot;&quot;},&quot;isTemporary&quot;:false,&quot;suppress-author&quot;:false,&quot;composite&quot;:false,&quot;author-only&quot;:false}]},{&quot;citationID&quot;:&quot;MENDELEY_CITATION_a53455cd-ea22-4857-83f0-bcee6c7adff0&quot;,&quot;properties&quot;:{&quot;noteIndex&quot;:0},&quot;isEdited&quot;:false,&quot;manualOverride&quot;:{&quot;isManuallyOverridden&quot;:false,&quot;citeprocText&quot;:&quot;[13]&quot;,&quot;manualOverrideText&quot;:&quot;&quot;},&quot;citationTag&quot;:&quot;MENDELEY_CITATION_v3_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&quot;,&quot;citationItems&quot;:[{&quot;id&quot;:&quot;3d6d555c-e4f1-33ce-a164-0d8787f20944&quot;,&quot;itemData&quot;:{&quot;type&quot;:&quot;article-journal&quot;,&quot;id&quot;:&quot;3d6d555c-e4f1-33ce-a164-0d8787f20944&quot;,&quot;title&quot;:&quot;A comprehensive review on data preprocessing techniques in data analysis&quot;,&quot;groupId&quot;:&quot;14d08eba-6726-3b7c-81d7-4aeca93ae77b&quot;,&quot;author&quot;:[{&quot;family&quot;:&quot;Çetin&quot;,&quot;given&quot;:&quot;Volkan&quot;,&quot;parse-names&quot;:false,&quot;dropping-particle&quot;:&quot;&quot;,&quot;non-dropping-particle&quot;:&quot;&quot;},{&quot;family&quot;:&quot;Yıldız&quot;,&quot;given&quot;:&quot;Oktay&quot;,&quot;parse-names&quot;:false,&quot;dropping-particle&quot;:&quot;&quot;,&quot;non-dropping-particle&quot;:&quot;&quot;}],&quot;container-title&quot;:&quot;Pamukkale University Journal of Engineering Sciences&quot;,&quot;DOI&quot;:&quot;10.5505/pajes.2021.62687&quot;,&quot;ISSN&quot;:&quot;1300-7009&quot;,&quot;issued&quot;:{&quot;date-parts&quot;:[[2022]]},&quot;page&quot;:&quot;299-312&quot;,&quot;abstract&quot;:&quot;With the technological developments, the amount of data stored in the computer environment is increasing very rapidly. Data analysis has become an important research subject for the correct evaluation of these data and to transform them into useful information. Of course, data play an important role in data analysis. However, model performance is highly dependent on the characteristics of the data. For this reason, it is essential to preprocess them before starting any data analysis process. Data preprocessing creates accurate and useful datasets by overcoming erroneous, incomplete, or other unwanted problems. In this study, papers on data preprocessing in the last 5 years have been researched systematically and it has been observed that widely used preprocessing methods are classified under three main branches: data cleaning, data transformation and data reduction. These methods and various algorithms of them are examined, the frequency of use is presented, and comparisons are made in terms of accuracy performance. As the result of the study shows, when data preprocessing methods are not used on raw data or when wrong data preprocessing methods are applied, data analysis methods alone cannot achieve sufficient performance.&quot;,&quot;publisher&quot;:&quot;Pamukkale University&quot;,&quot;issue&quot;:&quot;2&quot;,&quot;volume&quot;:&quot;28&quot;,&quot;container-title-short&quot;:&quot;&quot;},&quot;isTemporary&quot;:false,&quot;suppress-author&quot;:false,&quot;composite&quot;:false,&quot;author-only&quot;:false}]},{&quot;citationID&quot;:&quot;MENDELEY_CITATION_6b63384e-df9b-4bda-bacd-82d36de10ba1&quot;,&quot;properties&quot;:{&quot;noteIndex&quot;:0},&quot;isEdited&quot;:false,&quot;manualOverride&quot;:{&quot;isManuallyOverridden&quot;:false,&quot;citeprocText&quot;:&quot;[13]&quot;,&quot;manualOverrideText&quot;:&quot;&quot;},&quot;citationTag&quot;:&quot;MENDELEY_CITATION_v3_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&quot;,&quot;citationItems&quot;:[{&quot;id&quot;:&quot;3d6d555c-e4f1-33ce-a164-0d8787f20944&quot;,&quot;itemData&quot;:{&quot;type&quot;:&quot;article-journal&quot;,&quot;id&quot;:&quot;3d6d555c-e4f1-33ce-a164-0d8787f20944&quot;,&quot;title&quot;:&quot;A comprehensive review on data preprocessing techniques in data analysis&quot;,&quot;groupId&quot;:&quot;14d08eba-6726-3b7c-81d7-4aeca93ae77b&quot;,&quot;author&quot;:[{&quot;family&quot;:&quot;Çetin&quot;,&quot;given&quot;:&quot;Volkan&quot;,&quot;parse-names&quot;:false,&quot;dropping-particle&quot;:&quot;&quot;,&quot;non-dropping-particle&quot;:&quot;&quot;},{&quot;family&quot;:&quot;Yıldız&quot;,&quot;given&quot;:&quot;Oktay&quot;,&quot;parse-names&quot;:false,&quot;dropping-particle&quot;:&quot;&quot;,&quot;non-dropping-particle&quot;:&quot;&quot;}],&quot;container-title&quot;:&quot;Pamukkale University Journal of Engineering Sciences&quot;,&quot;DOI&quot;:&quot;10.5505/pajes.2021.62687&quot;,&quot;ISSN&quot;:&quot;1300-7009&quot;,&quot;issued&quot;:{&quot;date-parts&quot;:[[2022]]},&quot;page&quot;:&quot;299-312&quot;,&quot;abstract&quot;:&quot;With the technological developments, the amount of data stored in the computer environment is increasing very rapidly. Data analysis has become an important research subject for the correct evaluation of these data and to transform them into useful information. Of course, data play an important role in data analysis. However, model performance is highly dependent on the characteristics of the data. For this reason, it is essential to preprocess them before starting any data analysis process. Data preprocessing creates accurate and useful datasets by overcoming erroneous, incomplete, or other unwanted problems. In this study, papers on data preprocessing in the last 5 years have been researched systematically and it has been observed that widely used preprocessing methods are classified under three main branches: data cleaning, data transformation and data reduction. These methods and various algorithms of them are examined, the frequency of use is presented, and comparisons are made in terms of accuracy performance. As the result of the study shows, when data preprocessing methods are not used on raw data or when wrong data preprocessing methods are applied, data analysis methods alone cannot achieve sufficient performance.&quot;,&quot;publisher&quot;:&quot;Pamukkale University&quot;,&quot;issue&quot;:&quot;2&quot;,&quot;volume&quot;:&quot;28&quot;,&quot;container-title-short&quot;:&quot;&quot;},&quot;isTemporary&quot;:false,&quot;suppress-author&quot;:false,&quot;composite&quot;:false,&quot;author-only&quot;:false}]},{&quot;citationID&quot;:&quot;MENDELEY_CITATION_1c6a2eb2-e62a-4eb9-a1ca-f194a0730087&quot;,&quot;properties&quot;:{&quot;noteIndex&quot;:0},&quot;isEdited&quot;:false,&quot;manualOverride&quot;:{&quot;isManuallyOverridden&quot;:false,&quot;citeprocText&quot;:&quot;[14]&quot;,&quot;manualOverrideText&quot;:&quot;&quot;},&quot;citationTag&quot;:&quot;MENDELEY_CITATION_v3_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&quot;,&quot;citationItems&quot;:[{&quot;id&quot;:&quot;4e584278-ff9e-3438-b96c-17982b337846&quot;,&quot;itemData&quot;:{&quot;type&quot;:&quot;article-journal&quot;,&quot;id&quot;:&quot;4e584278-ff9e-3438-b96c-17982b337846&quot;,&quot;title&quot;:&quot;Evaluation metrics and statistical tests for machine learning&quot;,&quot;groupId&quot;:&quot;14d08eba-6726-3b7c-81d7-4aeca93ae77b&quot;,&quot;author&quot;:[{&quot;family&quot;:&quot;Rainio&quot;,&quot;given&quot;:&quot;Oona&quot;,&quot;parse-names&quot;:false,&quot;dropping-particle&quot;:&quot;&quot;,&quot;non-dropping-particle&quot;:&quot;&quot;},{&quot;family&quot;:&quot;Teuho&quot;,&quot;given&quot;:&quot;Jarmo&quot;,&quot;parse-names&quot;:false,&quot;dropping-particle&quot;:&quot;&quot;,&quot;non-dropping-particle&quot;:&quot;&quot;},{&quot;family&quot;:&quot;Klén&quot;,&quot;given&quot;:&quot;Riku&quot;,&quot;parse-names&quot;:false,&quot;dropping-particle&quot;:&quot;&quot;,&quot;non-dropping-particle&quot;:&quot;&quot;}],&quot;container-title&quot;:&quot;Scientific Reports&quot;,&quot;DOI&quot;:&quot;10.1038/s41598-024-56706-x&quot;,&quot;ISSN&quot;:&quot;2045-2322&quot;,&quot;URL&quot;:&quot;https://doi.org/10.1038/s41598-024-56706-x&quot;,&quot;issued&quot;:{&quot;date-parts&quot;:[[2024]]},&quot;page&quot;:&quot;6086&quot;,&quot;abstract&quot;:&quot;Research on different machine learning (ML) has become incredibly popular during the past few decades. However, for some researchers not familiar with statistics, it might be difficult to understand how to evaluate the performance of ML models and compare them with each other. Here, we introduce the most common evaluation metrics used for the typical supervised ML tasks including binary, multi-class, and multi-label classification, regression, image segmentation, object detection, and information retrieval. We explain how to choose a suitable statistical test for comparing models, how to obtain enough values of the metric for testing, and how to perform the test and interpret its results. We also present a few practical examples about comparing convolutional neural networks used to classify X-rays with different lung infections and detect cancer tumors in positron emission tomography images.&quot;,&quot;issue&quot;:&quot;1&quot;,&quot;volume&quot;:&quot;14&quot;,&quot;container-title-short&quot;:&quot;Sci. Rep.&quot;},&quot;isTemporary&quot;:false,&quot;suppress-author&quot;:false,&quot;composite&quot;:false,&quot;author-only&quot;:false}]},{&quot;citationID&quot;:&quot;MENDELEY_CITATION_89e67145-1e35-439e-990c-cc544973ad18&quot;,&quot;properties&quot;:{&quot;noteIndex&quot;:0},&quot;isEdited&quot;:false,&quot;manualOverride&quot;:{&quot;isManuallyOverridden&quot;:false,&quot;citeprocText&quot;:&quot;[14]&quot;,&quot;manualOverrideText&quot;:&quot;&quot;},&quot;citationTag&quot;:&quot;MENDELEY_CITATION_v3_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&quot;,&quot;citationItems&quot;:[{&quot;id&quot;:&quot;4e584278-ff9e-3438-b96c-17982b337846&quot;,&quot;itemData&quot;:{&quot;type&quot;:&quot;article-journal&quot;,&quot;id&quot;:&quot;4e584278-ff9e-3438-b96c-17982b337846&quot;,&quot;title&quot;:&quot;Evaluation metrics and statistical tests for machine learning&quot;,&quot;groupId&quot;:&quot;14d08eba-6726-3b7c-81d7-4aeca93ae77b&quot;,&quot;author&quot;:[{&quot;family&quot;:&quot;Rainio&quot;,&quot;given&quot;:&quot;Oona&quot;,&quot;parse-names&quot;:false,&quot;dropping-particle&quot;:&quot;&quot;,&quot;non-dropping-particle&quot;:&quot;&quot;},{&quot;family&quot;:&quot;Teuho&quot;,&quot;given&quot;:&quot;Jarmo&quot;,&quot;parse-names&quot;:false,&quot;dropping-particle&quot;:&quot;&quot;,&quot;non-dropping-particle&quot;:&quot;&quot;},{&quot;family&quot;:&quot;Klén&quot;,&quot;given&quot;:&quot;Riku&quot;,&quot;parse-names&quot;:false,&quot;dropping-particle&quot;:&quot;&quot;,&quot;non-dropping-particle&quot;:&quot;&quot;}],&quot;container-title&quot;:&quot;Scientific Reports&quot;,&quot;DOI&quot;:&quot;10.1038/s41598-024-56706-x&quot;,&quot;ISSN&quot;:&quot;2045-2322&quot;,&quot;URL&quot;:&quot;https://doi.org/10.1038/s41598-024-56706-x&quot;,&quot;issued&quot;:{&quot;date-parts&quot;:[[2024]]},&quot;page&quot;:&quot;6086&quot;,&quot;abstract&quot;:&quot;Research on different machine learning (ML) has become incredibly popular during the past few decades. However, for some researchers not familiar with statistics, it might be difficult to understand how to evaluate the performance of ML models and compare them with each other. Here, we introduce the most common evaluation metrics used for the typical supervised ML tasks including binary, multi-class, and multi-label classification, regression, image segmentation, object detection, and information retrieval. We explain how to choose a suitable statistical test for comparing models, how to obtain enough values of the metric for testing, and how to perform the test and interpret its results. We also present a few practical examples about comparing convolutional neural networks used to classify X-rays with different lung infections and detect cancer tumors in positron emission tomography images.&quot;,&quot;issue&quot;:&quot;1&quot;,&quot;volume&quot;:&quot;14&quot;,&quot;container-title-short&quot;:&quot;Sci. Rep.&quot;},&quot;isTemporary&quot;:false,&quot;suppress-author&quot;:false,&quot;composite&quot;:false,&quot;author-only&quot;:false}]},{&quot;citationID&quot;:&quot;MENDELEY_CITATION_87863c75-e250-48fe-a6e4-732bded0584e&quot;,&quot;properties&quot;:{&quot;noteIndex&quot;:0},&quot;isEdited&quot;:false,&quot;manualOverride&quot;:{&quot;isManuallyOverridden&quot;:false,&quot;citeprocText&quot;:&quot;[14]&quot;,&quot;manualOverrideText&quot;:&quot;&quot;},&quot;citationTag&quot;:&quot;MENDELEY_CITATION_v3_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&quot;,&quot;citationItems&quot;:[{&quot;id&quot;:&quot;4e584278-ff9e-3438-b96c-17982b337846&quot;,&quot;itemData&quot;:{&quot;type&quot;:&quot;article-journal&quot;,&quot;id&quot;:&quot;4e584278-ff9e-3438-b96c-17982b337846&quot;,&quot;title&quot;:&quot;Evaluation metrics and statistical tests for machine learning&quot;,&quot;groupId&quot;:&quot;14d08eba-6726-3b7c-81d7-4aeca93ae77b&quot;,&quot;author&quot;:[{&quot;family&quot;:&quot;Rainio&quot;,&quot;given&quot;:&quot;Oona&quot;,&quot;parse-names&quot;:false,&quot;dropping-particle&quot;:&quot;&quot;,&quot;non-dropping-particle&quot;:&quot;&quot;},{&quot;family&quot;:&quot;Teuho&quot;,&quot;given&quot;:&quot;Jarmo&quot;,&quot;parse-names&quot;:false,&quot;dropping-particle&quot;:&quot;&quot;,&quot;non-dropping-particle&quot;:&quot;&quot;},{&quot;family&quot;:&quot;Klén&quot;,&quot;given&quot;:&quot;Riku&quot;,&quot;parse-names&quot;:false,&quot;dropping-particle&quot;:&quot;&quot;,&quot;non-dropping-particle&quot;:&quot;&quot;}],&quot;container-title&quot;:&quot;Scientific Reports&quot;,&quot;DOI&quot;:&quot;10.1038/s41598-024-56706-x&quot;,&quot;ISSN&quot;:&quot;2045-2322&quot;,&quot;URL&quot;:&quot;https://doi.org/10.1038/s41598-024-56706-x&quot;,&quot;issued&quot;:{&quot;date-parts&quot;:[[2024]]},&quot;page&quot;:&quot;6086&quot;,&quot;abstract&quot;:&quot;Research on different machine learning (ML) has become incredibly popular during the past few decades. However, for some researchers not familiar with statistics, it might be difficult to understand how to evaluate the performance of ML models and compare them with each other. Here, we introduce the most common evaluation metrics used for the typical supervised ML tasks including binary, multi-class, and multi-label classification, regression, image segmentation, object detection, and information retrieval. We explain how to choose a suitable statistical test for comparing models, how to obtain enough values of the metric for testing, and how to perform the test and interpret its results. We also present a few practical examples about comparing convolutional neural networks used to classify X-rays with different lung infections and detect cancer tumors in positron emission tomography images.&quot;,&quot;issue&quot;:&quot;1&quot;,&quot;volume&quot;:&quot;14&quot;,&quot;container-title-short&quot;:&quot;Sci. Rep.&quot;},&quot;isTemporary&quot;:false,&quot;suppress-author&quot;:false,&quot;composite&quot;:false,&quot;author-only&quot;:false}]},{&quot;citationID&quot;:&quot;MENDELEY_CITATION_ad6e7c5e-d354-4bf0-9fd6-cdaba03af9aa&quot;,&quot;properties&quot;:{&quot;noteIndex&quot;:0},&quot;isEdited&quot;:false,&quot;manualOverride&quot;:{&quot;isManuallyOverridden&quot;:false,&quot;citeprocText&quot;:&quot;[14]&quot;,&quot;manualOverrideText&quot;:&quot;&quot;},&quot;citationTag&quot;:&quot;MENDELEY_CITATION_v3_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&quot;,&quot;citationItems&quot;:[{&quot;id&quot;:&quot;4e584278-ff9e-3438-b96c-17982b337846&quot;,&quot;itemData&quot;:{&quot;type&quot;:&quot;article-journal&quot;,&quot;id&quot;:&quot;4e584278-ff9e-3438-b96c-17982b337846&quot;,&quot;title&quot;:&quot;Evaluation metrics and statistical tests for machine learning&quot;,&quot;groupId&quot;:&quot;14d08eba-6726-3b7c-81d7-4aeca93ae77b&quot;,&quot;author&quot;:[{&quot;family&quot;:&quot;Rainio&quot;,&quot;given&quot;:&quot;Oona&quot;,&quot;parse-names&quot;:false,&quot;dropping-particle&quot;:&quot;&quot;,&quot;non-dropping-particle&quot;:&quot;&quot;},{&quot;family&quot;:&quot;Teuho&quot;,&quot;given&quot;:&quot;Jarmo&quot;,&quot;parse-names&quot;:false,&quot;dropping-particle&quot;:&quot;&quot;,&quot;non-dropping-particle&quot;:&quot;&quot;},{&quot;family&quot;:&quot;Klén&quot;,&quot;given&quot;:&quot;Riku&quot;,&quot;parse-names&quot;:false,&quot;dropping-particle&quot;:&quot;&quot;,&quot;non-dropping-particle&quot;:&quot;&quot;}],&quot;container-title&quot;:&quot;Scientific Reports&quot;,&quot;DOI&quot;:&quot;10.1038/s41598-024-56706-x&quot;,&quot;ISSN&quot;:&quot;2045-2322&quot;,&quot;URL&quot;:&quot;https://doi.org/10.1038/s41598-024-56706-x&quot;,&quot;issued&quot;:{&quot;date-parts&quot;:[[2024]]},&quot;page&quot;:&quot;6086&quot;,&quot;abstract&quot;:&quot;Research on different machine learning (ML) has become incredibly popular during the past few decades. However, for some researchers not familiar with statistics, it might be difficult to understand how to evaluate the performance of ML models and compare them with each other. Here, we introduce the most common evaluation metrics used for the typical supervised ML tasks including binary, multi-class, and multi-label classification, regression, image segmentation, object detection, and information retrieval. We explain how to choose a suitable statistical test for comparing models, how to obtain enough values of the metric for testing, and how to perform the test and interpret its results. We also present a few practical examples about comparing convolutional neural networks used to classify X-rays with different lung infections and detect cancer tumors in positron emission tomography images.&quot;,&quot;issue&quot;:&quot;1&quot;,&quot;volume&quot;:&quot;14&quot;,&quot;container-title-short&quot;:&quot;Sci. Rep.&quot;},&quot;isTemporary&quot;:false,&quot;suppress-author&quot;:false,&quot;composite&quot;:false,&quot;author-only&quot;:false}]},{&quot;citationID&quot;:&quot;MENDELEY_CITATION_ef9bc65d-ba7c-4b5b-b7d5-e18ea0a56f1d&quot;,&quot;properties&quot;:{&quot;noteIndex&quot;:0},&quot;isEdited&quot;:false,&quot;manualOverride&quot;:{&quot;isManuallyOverridden&quot;:false,&quot;citeprocText&quot;:&quot;[15]&quot;,&quot;manualOverrideText&quot;:&quot;&quot;},&quot;citationTag&quot;:&quot;MENDELEY_CITATION_v3_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&quot;,&quot;citationItems&quot;:[{&quot;id&quot;:&quot;40d21994-a326-35e7-98a8-ba30a13c8b09&quot;,&quot;itemData&quot;:{&quot;type&quot;:&quot;webpage&quot;,&quot;id&quot;:&quot;40d21994-a326-35e7-98a8-ba30a13c8b09&quot;,&quot;title&quot;:&quot;Streamlit documentation&quot;,&quot;accessed&quot;:{&quot;date-parts&quot;:[[2026,6,9]]},&quot;URL&quot;:&quot;https://docs.streamlit.io/&quot;,&quot;container-title-short&quot;:&quot;&quot;},&quot;isTemporary&quot;:false,&quot;suppress-author&quot;:false,&quot;composite&quot;:false,&quot;author-only&quot;:false}]},{&quot;citationID&quot;:&quot;MENDELEY_CITATION_a242fccd-481b-4991-bfde-66300482b08b&quot;,&quot;properties&quot;:{&quot;noteIndex&quot;:0},&quot;isEdited&quot;:false,&quot;manualOverride&quot;:{&quot;isManuallyOverridden&quot;:false,&quot;citeprocText&quot;:&quot;[15]&quot;,&quot;manualOverrideText&quot;:&quot;&quot;},&quot;citationTag&quot;:&quot;MENDELEY_CITATION_v3_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&quot;,&quot;citationItems&quot;:[{&quot;id&quot;:&quot;40d21994-a326-35e7-98a8-ba30a13c8b09&quot;,&quot;itemData&quot;:{&quot;type&quot;:&quot;webpage&quot;,&quot;id&quot;:&quot;40d21994-a326-35e7-98a8-ba30a13c8b09&quot;,&quot;title&quot;:&quot;Streamlit documentation&quot;,&quot;accessed&quot;:{&quot;date-parts&quot;:[[2026,6,9]]},&quot;URL&quot;:&quot;https://docs.streamlit.io/&quot;,&quot;container-title-short&quot;:&quot;&quot;},&quot;isTemporary&quot;:false,&quot;suppress-author&quot;:false,&quot;composite&quot;:false,&quot;author-only&quot;:false}]},{&quot;citationID&quot;:&quot;MENDELEY_CITATION_f6f39cc5-2c8e-43ea-b551-6c8ce654b1b9&quot;,&quot;properties&quot;:{&quot;noteIndex&quot;:0},&quot;isEdited&quot;:false,&quot;manualOverride&quot;:{&quot;isManuallyOverridden&quot;:false,&quot;citeprocText&quot;:&quot;[15]&quot;,&quot;manualOverrideText&quot;:&quot;&quot;},&quot;citationTag&quot;:&quot;MENDELEY_CITATION_v3_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&quot;,&quot;citationItems&quot;:[{&quot;id&quot;:&quot;40d21994-a326-35e7-98a8-ba30a13c8b09&quot;,&quot;itemData&quot;:{&quot;type&quot;:&quot;webpage&quot;,&quot;id&quot;:&quot;40d21994-a326-35e7-98a8-ba30a13c8b09&quot;,&quot;title&quot;:&quot;Streamlit documentation&quot;,&quot;accessed&quot;:{&quot;date-parts&quot;:[[2026,6,9]]},&quot;URL&quot;:&quot;https://docs.streamlit.io/&quot;,&quot;container-title-short&quot;:&quot;&quot;},&quot;isTemporary&quot;:false,&quot;suppress-author&quot;:false,&quot;composite&quot;:false,&quot;author-only&quot;:false}]},{&quot;citationID&quot;:&quot;MENDELEY_CITATION_4e410080-9a88-4947-b763-352cda720e47&quot;,&quot;properties&quot;:{&quot;noteIndex&quot;:0},&quot;isEdited&quot;:false,&quot;manualOverride&quot;:{&quot;isManuallyOverridden&quot;:false,&quot;citeprocText&quot;:&quot;[16]&quot;,&quot;manualOverrideText&quot;:&quot;&quot;},&quot;citationTag&quot;:&quot;MENDELEY_CITATION_v3_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&quot;,&quot;citationItems&quot;:[{&quot;id&quot;:&quot;3a9cf340-86d3-32e1-a6df-91dcf431184b&quot;,&quot;itemData&quot;:{&quot;type&quot;:&quot;article-journal&quot;,&quot;id&quot;:&quot;3a9cf340-86d3-32e1-a6df-91dcf431184b&quot;,&quot;title&quot;:&quot;Transformasi Data Statistik Menjadi Visual Interaktif Menggunakan Streamlit: Studi Kasus BPS Kota Mojokerto&quot;,&quot;author&quot;:[{&quot;family&quot;:&quot;Oktaviarini&quot;,&quot;given&quot;:&quot;kamilia nabila&quot;,&quot;parse-names&quot;:false,&quot;dropping-particle&quot;:&quot;&quot;,&quot;non-dropping-particle&quot;:&quot;&quot;},{&quot;family&quot;:&quot;Wahyuni&quot;,&quot;given&quot;:&quot;Eka Dyar&quot;,&quot;parse-names&quot;:false,&quot;dropping-particle&quot;:&quot;&quot;,&quot;non-dropping-particle&quot;:&quot;&quot;},{&quot;family&quot;:&quot;Sari&quot;,&quot;given&quot;:&quot;Reisa Permata&quot;,&quot;parse-names&quot;:false,&quot;dropping-particle&quot;:&quot;&quot;,&quot;non-dropping-particle&quot;:&quot;&quot;}],&quot;container-title&quot;:&quot;Jurnal Kridatama Sains dan Teknologi&quot;,&quot;DOI&quot;:&quot;10.53863/kst.v6i02.1426&quot;,&quot;URL&quot;:&quot;https://jurnal.umnu.ac.id/index.php/kst/article/view/1426&quot;,&quot;issued&quot;:{&quot;date-parts&quot;:[[2024,12]]},&quot;page&quot;:&quot;804-822&quot;,&quot;issue&quot;:&quot;02&quot;,&quot;volume&quot;:&quot;6&quot;,&quot;container-title-short&quot;:&quot;&quot;},&quot;isTemporary&quot;:false,&quot;suppress-author&quot;:false,&quot;composite&quot;:false,&quot;author-only&quot;:false}]},{&quot;citationID&quot;:&quot;MENDELEY_CITATION_fea3233e-134a-4d82-8fbe-38e2dca8a0ce&quot;,&quot;properties&quot;:{&quot;noteIndex&quot;:0},&quot;isEdited&quot;:false,&quot;manualOverride&quot;:{&quot;isManuallyOverridden&quot;:false,&quot;citeprocText&quot;:&quot;[17]&quot;,&quot;manualOverrideText&quot;:&quot;&quot;},&quot;citationItems&quot;:[{&quot;id&quot;:&quot;b455e63d-e35b-3380-a440-4ed2015360fd&quot;,&quot;itemData&quot;:{&quot;type&quot;:&quot;article-journal&quot;,&quot;id&quot;:&quot;b455e63d-e35b-3380-a440-4ed2015360fd&quot;,&quot;title&quot;:&quot;SISTEM ANALISIS SENTIMEN ULASAN PRODUK BERBAHASA INDONESIAMENGGUNAKAN METODE LEXICON DENGAN VISUALISASI INTERAKTIF&quot;,&quot;author&quot;:[{&quot;family&quot;:&quot;M. Z. P. Anugrah&quot;,&quot;given&quot;:&quot;&quot;,&quot;parse-names&quot;:false,&quot;dropping-particle&quot;:&quot;&quot;,&quot;non-dropping-particle&quot;:&quot;&quot;},{&quot;family&quot;:&quot;M. Lutfi&quot;,&quot;given&quot;:&quot;&quot;,&quot;parse-names&quot;:false,&quot;dropping-particle&quot;:&quot;&quot;,&quot;non-dropping-particle&quot;:&quot;&quot;},{&quot;family&quot;:&quot;M. F. A. Mahri&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Tag&quot;:&quot;MENDELEY_CITATION_v3_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D&quot;:&quot;MENDELEY_CITATION_ae50216d-fd8d-476e-a7f4-92be6bf66505&quot;,&quot;properties&quot;:{&quot;noteIndex&quot;:0},&quot;isEdited&quot;:false,&quot;manualOverride&quot;:{&quot;isManuallyOverridden&quot;:false,&quot;citeprocText&quot;:&quot;[15]&quot;,&quot;manualOverrideText&quot;:&quot;&quot;},&quot;citationTag&quot;:&quot;MENDELEY_CITATION_v3_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&quot;,&quot;citationItems&quot;:[{&quot;id&quot;:&quot;40d21994-a326-35e7-98a8-ba30a13c8b09&quot;,&quot;itemData&quot;:{&quot;type&quot;:&quot;webpage&quot;,&quot;id&quot;:&quot;40d21994-a326-35e7-98a8-ba30a13c8b09&quot;,&quot;title&quot;:&quot;Streamlit documentation&quot;,&quot;accessed&quot;:{&quot;date-parts&quot;:[[2026,6,9]]},&quot;URL&quot;:&quot;https://docs.streamlit.io/&quot;,&quot;container-title-short&quot;:&quot;&quot;},&quot;isTemporary&quot;:false,&quot;suppress-author&quot;:false,&quot;composite&quot;:false,&quot;author-only&quot;:false}]},{&quot;citationID&quot;:&quot;MENDELEY_CITATION_5e3f314f-4167-40ef-bdca-7f7063f2c375&quot;,&quot;properties&quot;:{&quot;noteIndex&quot;:0},&quot;isEdited&quot;:false,&quot;manualOverride&quot;:{&quot;isManuallyOverridden&quot;:false,&quot;citeprocText&quot;:&quot;[18]&quot;,&quot;manualOverrideText&quot;:&quot;&quot;},&quot;citationTag&quot;:&quot;MENDELEY_CITATION_v3_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&quot;,&quot;citationItems&quot;:[{&quot;id&quot;:&quot;71c682eb-12a1-3237-baa5-d430e9fe9755&quot;,&quot;itemData&quot;:{&quot;type&quot;:&quot;article-journal&quot;,&quot;id&quot;:&quot;71c682eb-12a1-3237-baa5-d430e9fe9755&quot;,&quot;title&quot;:&quot;A Comparative Study of Categorical Variable Encoding Techniques for Neural Network Classifiers&quot;,&quot;author&quot;:[{&quot;family&quot;:&quot;Potdar&quot;,&quot;given&quot;:&quot;Kedar&quot;,&quot;parse-names&quot;:false,&quot;dropping-particle&quot;:&quot;&quot;,&quot;non-dropping-particle&quot;:&quot;&quot;},{&quot;family&quot;:&quot;S.&quot;,&quot;given&quot;:&quot;Taher&quot;,&quot;parse-names&quot;:false,&quot;dropping-particle&quot;:&quot;&quot;,&quot;non-dropping-particle&quot;:&quot;&quot;},{&quot;family&quot;:&quot;D.&quot;,&quot;given&quot;:&quot;Chinmay&quot;,&quot;parse-names&quot;:false,&quot;dropping-particle&quot;:&quot;&quot;,&quot;non-dropping-particle&quot;:&quot;&quot;}],&quot;container-title&quot;:&quot;International Journal of Computer Applications&quot;,&quot;container-title-short&quot;:&quot;Int. J. Comput. Appl.&quot;,&quot;DOI&quot;:&quot;10.5120/ijca2017915495&quot;,&quot;ISSN&quot;:&quot;09758887&quot;,&quot;issued&quot;:{&quot;date-parts&quot;:[[2017,10,17]]},&quot;page&quot;:&quot;7-9&quot;,&quot;issue&quot;:&quot;4&quot;,&quot;volume&quot;:&quot;175&quot;},&quot;isTemporary&quot;:false,&quot;suppress-author&quot;:false,&quot;composite&quot;:false,&quot;author-only&quot;:false}]},{&quot;citationID&quot;:&quot;MENDELEY_CITATION_60f73987-1ad4-45f7-969b-55cebdd78b7c&quot;,&quot;properties&quot;:{&quot;noteIndex&quot;:0},&quot;isEdited&quot;:false,&quot;manualOverride&quot;:{&quot;isManuallyOverridden&quot;:false,&quot;citeprocText&quot;:&quot;[18]&quot;,&quot;manualOverrideText&quot;:&quot;&quot;},&quot;citationTag&quot;:&quot;MENDELEY_CITATION_v3_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&quot;,&quot;citationItems&quot;:[{&quot;id&quot;:&quot;71c682eb-12a1-3237-baa5-d430e9fe9755&quot;,&quot;itemData&quot;:{&quot;type&quot;:&quot;article-journal&quot;,&quot;id&quot;:&quot;71c682eb-12a1-3237-baa5-d430e9fe9755&quot;,&quot;title&quot;:&quot;A Comparative Study of Categorical Variable Encoding Techniques for Neural Network Classifiers&quot;,&quot;author&quot;:[{&quot;family&quot;:&quot;Potdar&quot;,&quot;given&quot;:&quot;Kedar&quot;,&quot;parse-names&quot;:false,&quot;dropping-particle&quot;:&quot;&quot;,&quot;non-dropping-particle&quot;:&quot;&quot;},{&quot;family&quot;:&quot;S.&quot;,&quot;given&quot;:&quot;Taher&quot;,&quot;parse-names&quot;:false,&quot;dropping-particle&quot;:&quot;&quot;,&quot;non-dropping-particle&quot;:&quot;&quot;},{&quot;family&quot;:&quot;D.&quot;,&quot;given&quot;:&quot;Chinmay&quot;,&quot;parse-names&quot;:false,&quot;dropping-particle&quot;:&quot;&quot;,&quot;non-dropping-particle&quot;:&quot;&quot;}],&quot;container-title&quot;:&quot;International Journal of Computer Applications&quot;,&quot;container-title-short&quot;:&quot;Int. J. Comput. Appl.&quot;,&quot;DOI&quot;:&quot;10.5120/ijca2017915495&quot;,&quot;ISSN&quot;:&quot;09758887&quot;,&quot;issued&quot;:{&quot;date-parts&quot;:[[2017,10,17]]},&quot;page&quot;:&quot;7-9&quot;,&quot;issue&quot;:&quot;4&quot;,&quot;volume&quot;:&quot;175&quot;},&quot;isTemporary&quot;:false,&quot;suppress-author&quot;:false,&quot;composite&quot;:false,&quot;author-only&quot;:false}]},{&quot;citationID&quot;:&quot;MENDELEY_CITATION_c0d60313-ac7f-4c65-96fb-fe9e62268075&quot;,&quot;properties&quot;:{&quot;noteIndex&quot;:0},&quot;isEdited&quot;:false,&quot;manualOverride&quot;:{&quot;isManuallyOverridden&quot;:false,&quot;citeprocText&quot;:&quot;[19]&quot;,&quot;manualOverrideText&quot;:&quot;&quot;},&quot;citationTag&quot;:&quot;MENDELEY_CITATION_v3_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&quot;,&quot;citationItems&quot;:[{&quot;id&quot;:&quot;29d69ec8-4821-31ec-8da5-74ef581bdcb4&quot;,&quot;itemData&quot;:{&quot;type&quot;:&quot;article-journal&quot;,&quot;id&quot;:&quot;29d69ec8-4821-31ec-8da5-74ef581bdcb4&quot;,&quot;title&quot;:&quot;Similarity encoding for learning with dirty categorical variables&quot;,&quot;author&quot;:[{&quot;family&quot;:&quot;Cerda&quot;,&quot;given&quot;:&quot;Patricio&quot;,&quot;parse-names&quot;:false,&quot;dropping-particle&quot;:&quot;&quot;,&quot;non-dropping-particle&quot;:&quot;&quot;},{&quot;family&quot;:&quot;Varoquaux&quot;,&quot;given&quot;:&quot;Gaël&quot;,&quot;parse-names&quot;:false,&quot;dropping-particle&quot;:&quot;&quot;,&quot;non-dropping-particle&quot;:&quot;&quot;},{&quot;family&quot;:&quot;Kégl&quot;,&quot;given&quot;:&quot;Balázs&quot;,&quot;parse-names&quot;:false,&quot;dropping-particle&quot;:&quot;&quot;,&quot;non-dropping-particle&quot;:&quot;&quot;}],&quot;container-title&quot;:&quot;Machine Learning&quot;,&quot;container-title-short&quot;:&quot;Mach. Learn.&quot;,&quot;DOI&quot;:&quot;10.1007/s10994-018-5724-2&quot;,&quot;ISSN&quot;:&quot;1573-0565&quot;,&quot;URL&quot;:&quot;https://doi.org/10.1007/s10994-018-5724-2&quot;,&quot;issued&quot;:{&quot;date-parts&quot;:[[2018]]},&quot;page&quot;:&quot;1477-1494&quot;,&quot;abstract&quot;:&quot;For statistical learning, categorical variables in a table are usually considered as discrete entities and encoded separately to feature vectors, e.g., with one-hot encoding. “Dirty” non-curated data give rise to categorical variables with a very high cardinality but redundancy: several categories reflect the same entity. In databases, this issue is typically solved with a deduplication step. We show that a simple approach that exposes the redundancy to the learning algorithm brings significant gains. We study a generalization of one-hot encoding, similarity encoding, that builds feature vectors from similarities across categories. We perform a thorough empirical validation on non-curated tables, a problem seldom studied in machine learning. Results on seven real-world datasets show that similarity encoding brings significant gains in predictive performance in comparison with known encoding methods for categories or strings, notably one-hot encoding and bag of character n-grams. We draw practical recommendations for encoding dirty categories: 3-gram similarity appears to be a good choice to capture morphological resemblance. For very high-cardinalities, dimensionality reduction significantly reduces the computational cost with little loss in performance: random projections or choosing a subset of prototype categories still outperform classic encoding approaches.&quot;,&quot;issue&quot;:&quot;8&quot;,&quot;volume&quot;:&quot;107&quot;},&quot;isTemporary&quot;:false,&quot;suppress-author&quot;:false,&quot;composite&quot;:false,&quot;author-only&quot;:false}]},{&quot;citationID&quot;:&quot;MENDELEY_CITATION_8cc9d945-b03b-4612-8db9-61432e7a50e1&quot;,&quot;properties&quot;:{&quot;noteIndex&quot;:0},&quot;isEdited&quot;:false,&quot;manualOverride&quot;:{&quot;isManuallyOverridden&quot;:false,&quot;citeprocText&quot;:&quot;[20]&quot;,&quot;manualOverrideText&quot;:&quot;&quot;},&quot;citationTag&quot;:&quot;MENDELEY_CITATION_v3_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&quot;,&quot;citationItems&quot;:[{&quot;id&quot;:&quot;f1e10bb1-cfee-30f9-b7b8-e790f782ea79&quot;,&quot;itemData&quot;:{&quot;type&quot;:&quot;article-journal&quot;,&quot;id&quot;:&quot;f1e10bb1-cfee-30f9-b7b8-e790f782ea79&quot;,&quot;title&quot;:&quot;CatBoost for big data: an interdisciplinary review&quot;,&quot;author&quot;:[{&quot;family&quot;:&quot;Hancock&quot;,&quot;given&quot;:&quot;John T&quot;,&quot;parse-names&quot;:false,&quot;dropping-particle&quot;:&quot;&quot;,&quot;non-dropping-particle&quot;:&quot;&quot;},{&quot;family&quot;:&quot;Khoshgoftaar&quot;,&quot;given&quot;:&quot;Taghi M&quot;,&quot;parse-names&quot;:false,&quot;dropping-particle&quot;:&quot;&quot;,&quot;non-dropping-particle&quot;:&quot;&quot;}],&quot;container-title&quot;:&quot;Journal of Big Data&quot;,&quot;container-title-short&quot;:&quot;J. Big Data&quot;,&quot;DOI&quot;:&quot;10.1186/s40537-020-00369-8&quot;,&quot;ISSN&quot;:&quot;2196-1115&quot;,&quot;URL&quot;:&quot;https://doi.org/10.1186/s40537-020-00369-8&quot;,&quot;issued&quot;:{&quot;date-parts&quot;:[[2020]]},&quot;page&quot;:&quot;94&quot;,&quot;abstract&quot;:&quot;Gradient Boosted Decision Trees (GBDT’s) are a powerful tool for classification and regression tasks in Big Data. Researchers should be familiar with the strengths and weaknesses of current implementations of GBDT’s in order to use them effectively and make successful contributions. CatBoost is a member of the family of GBDT machine learning ensemble techniques. Since its debut in late 2018, researchers have successfully used CatBoost for machine learning studies involving Big Data. We take this opportunity to review recent research on CatBoost as it relates to Big Data, and learn best practices from studies that cast CatBoost in a positive light, as well as studies where CatBoost does not outshine other techniques, since we can learn lessons from both types of scenarios. Furthermore, as a Decision Tree based algorithm, CatBoost is well-suited to machine learning tasks involving categorical, heterogeneous data. Recent work across multiple disciplines illustrates CatBoost’s effectiveness and shortcomings in classification and regression tasks. Another important issue we expose in literature on CatBoost is its sensitivity to hyper-parameters and the importance of hyper-parameter tuning. One contribution we make is to take an interdisciplinary approach to cover studies related to CatBoost in a single work. This provides researchers an in-depth understanding to help clarify proper application of CatBoost in solving problems. To the best of our knowledge, this is the first survey that studies all works related to CatBoost in a single publication.&quot;,&quot;issue&quot;:&quot;1&quot;,&quot;volume&quot;:&quot;7&quot;},&quot;isTemporary&quot;:false,&quot;suppress-author&quot;:false,&quot;composite&quot;:false,&quot;author-only&quot;:false}]},{&quot;citationID&quot;:&quot;MENDELEY_CITATION_29e9f28a-ad0b-4460-9c81-38014338e82a&quot;,&quot;properties&quot;:{&quot;noteIndex&quot;:0},&quot;isEdited&quot;:false,&quot;manualOverride&quot;:{&quot;isManuallyOverridden&quot;:false,&quot;citeprocText&quot;:&quot;[21]&quot;,&quot;manualOverrideText&quot;:&quot;&quot;},&quot;citationTag&quot;:&quot;MENDELEY_CITATION_v3_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&quot;,&quot;citationItems&quot;:[{&quot;id&quot;:&quot;a286caba-dfd5-3f5e-937c-ae23ee24b3f1&quot;,&quot;itemData&quot;:{&quot;type&quot;:&quot;paper-conference&quot;,&quot;id&quot;:&quot;a286caba-dfd5-3f5e-937c-ae23ee24b3f1&quot;,&quot;title&quot;:&quot;A systematic literature review on applying CRISP-DM process model&quot;,&quot;groupId&quot;:&quot;14d08eba-6726-3b7c-81d7-4aeca93ae77b&quot;,&quot;author&quot;:[{&quot;family&quot;:&quot;Schröer&quot;,&quot;given&quot;:&quot;Christoph&quot;,&quot;parse-names&quot;:false,&quot;dropping-particle&quot;:&quot;&quot;,&quot;non-dropping-particle&quot;:&quot;&quot;},{&quot;family&quot;:&quot;Kruse&quot;,&quot;given&quot;:&quot;Felix&quot;,&quot;parse-names&quot;:false,&quot;dropping-particle&quot;:&quot;&quot;,&quot;non-dropping-particle&quot;:&quot;&quot;},{&quot;family&quot;:&quot;Gómez&quot;,&quot;given&quot;:&quot;Jorge Marx&quot;,&quot;parse-names&quot;:false,&quot;dropping-particle&quot;:&quot;&quot;,&quot;non-dropping-particle&quot;:&quot;&quot;}],&quot;container-title&quot;:&quot;Procedia Computer Science&quot;,&quot;DOI&quot;:&quot;10.1016/j.procs.2021.01.199&quot;,&quot;ISSN&quot;:&quot;18770509&quot;,&quot;issued&quot;:{&quot;date-parts&quot;:[[2021]]},&quot;page&quot;:&quot;526-534&quot;,&quot;abstract&quot;:&quot;CRISP-DM is the de-facto standard and an industry-independent process model for applying data mining projects. Twenty years after its release in 2000, we would like to provide a systematic literature review of recent studies published in IEEE, ScienceDirect and ACM about data mining use cases applying CRISP-DM. We give an overview of the research focus, current methodologies, best practices and possible gaps in conducting the six phases of CRISP-DM. The main findings are that CRISP-DM is still a defactor standard in data mining, but there are challenges since the most studies do not foresee a deployment phase. The contribution of our paper is to identify best practices and process phases in which data mining analysts can be better supported. Further contribution is a template for structuring and releasing CRISP-DM studies.&quot;,&quot;publisher&quot;:&quot;Elsevier B.V.&quot;,&quot;volume&quot;:&quot;181&quot;,&quot;container-title-short&quot;:&quot;Procedia Comput. Sci.&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4370C-8922-48D5-B134-38A03C8CC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1108</TotalTime>
  <Pages>15</Pages>
  <Words>9445</Words>
  <Characters>53837</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IEEE Paper Template in A4 (V1)</vt:lpstr>
    </vt:vector>
  </TitlesOfParts>
  <Company>Project-OS.org</Company>
  <LinksUpToDate>false</LinksUpToDate>
  <CharactersWithSpaces>63156</CharactersWithSpaces>
  <SharedDoc>false</SharedDoc>
  <HLinks>
    <vt:vector size="18" baseType="variant">
      <vt:variant>
        <vt:i4>2555932</vt:i4>
      </vt:variant>
      <vt:variant>
        <vt:i4>6</vt:i4>
      </vt:variant>
      <vt:variant>
        <vt:i4>0</vt:i4>
      </vt:variant>
      <vt:variant>
        <vt:i4>5</vt:i4>
      </vt:variant>
      <vt:variant>
        <vt:lpwstr>mailto:2penulis.kedua@perusahaan.com</vt:lpwstr>
      </vt:variant>
      <vt:variant>
        <vt:lpwstr/>
      </vt:variant>
      <vt:variant>
        <vt:i4>5046325</vt:i4>
      </vt:variant>
      <vt:variant>
        <vt:i4>3</vt:i4>
      </vt:variant>
      <vt:variant>
        <vt:i4>0</vt:i4>
      </vt:variant>
      <vt:variant>
        <vt:i4>5</vt:i4>
      </vt:variant>
      <vt:variant>
        <vt:lpwstr>mailto:3penulis.ketiga@universitas.ac.id</vt:lpwstr>
      </vt:variant>
      <vt:variant>
        <vt:lpwstr/>
      </vt:variant>
      <vt:variant>
        <vt:i4>8257547</vt:i4>
      </vt:variant>
      <vt:variant>
        <vt:i4>0</vt:i4>
      </vt:variant>
      <vt:variant>
        <vt:i4>0</vt:i4>
      </vt:variant>
      <vt:variant>
        <vt:i4>5</vt:i4>
      </vt:variant>
      <vt:variant>
        <vt:lpwstr>mailto:1penulis.pertama@universitas.ac.id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cp:lastModifiedBy>Felix Kristanto</cp:lastModifiedBy>
  <cp:revision>24</cp:revision>
  <cp:lastPrinted>2026-06-09T12:40:00Z</cp:lastPrinted>
  <dcterms:created xsi:type="dcterms:W3CDTF">2026-06-08T03:37:00Z</dcterms:created>
  <dcterms:modified xsi:type="dcterms:W3CDTF">2026-06-10T10:58:00Z</dcterms:modified>
</cp:coreProperties>
</file>