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85A1" w14:textId="031B7C82" w:rsidR="006D418D" w:rsidRDefault="006D418D">
      <w:r>
        <w:rPr>
          <w:rFonts w:hint="eastAsia"/>
        </w:rPr>
        <w:t>问题1：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分布式事务下，</w:t>
      </w:r>
      <w:proofErr w:type="gramStart"/>
      <w:r>
        <w:rPr>
          <w:rFonts w:hint="eastAsia"/>
        </w:rPr>
        <w:t>主业务</w:t>
      </w:r>
      <w:proofErr w:type="gramEnd"/>
      <w:r>
        <w:rPr>
          <w:rFonts w:hint="eastAsia"/>
        </w:rPr>
        <w:t>和从业务必须有事务管理器。目前我们系统基于spring的事务管理器。如果从</w:t>
      </w:r>
      <w:proofErr w:type="gramStart"/>
      <w:r>
        <w:rPr>
          <w:rFonts w:hint="eastAsia"/>
        </w:rPr>
        <w:t>零实现</w:t>
      </w:r>
      <w:proofErr w:type="spellStart"/>
      <w:proofErr w:type="gramEnd"/>
      <w:r>
        <w:rPr>
          <w:rFonts w:hint="eastAsia"/>
        </w:rPr>
        <w:t>tcc</w:t>
      </w:r>
      <w:proofErr w:type="spellEnd"/>
      <w:r>
        <w:rPr>
          <w:rFonts w:hint="eastAsia"/>
        </w:rPr>
        <w:t>，是否能保证我们对spring事务管理器的掌握程度足够？如果一个业务涉及多个事务或者嵌套事务，将如何处理？</w:t>
      </w:r>
    </w:p>
    <w:p w14:paraId="61C7F250" w14:textId="77777777" w:rsidR="006D418D" w:rsidRDefault="006D418D"/>
    <w:p w14:paraId="66A3A6DB" w14:textId="6838B015" w:rsidR="006D418D" w:rsidRDefault="006D418D">
      <w:r>
        <w:rPr>
          <w:rFonts w:hint="eastAsia"/>
        </w:rPr>
        <w:t>举第一个例子，spring事务管理器在接受异常后，</w:t>
      </w:r>
      <w:proofErr w:type="gramStart"/>
      <w:r>
        <w:rPr>
          <w:rFonts w:hint="eastAsia"/>
        </w:rPr>
        <w:t>默认回滚</w:t>
      </w:r>
      <w:proofErr w:type="gramEnd"/>
      <w:r>
        <w:rPr>
          <w:rFonts w:hint="eastAsia"/>
        </w:rPr>
        <w:t>数据库的写入操作。那么当我们的业务在try阶段异常时，如何保证spring事务管理器不回滚数据库的写入操作而是直接进入我们定义的cancel阶段</w:t>
      </w:r>
      <w:proofErr w:type="gramStart"/>
      <w:r>
        <w:rPr>
          <w:rFonts w:hint="eastAsia"/>
        </w:rPr>
        <w:t>的回滚操作</w:t>
      </w:r>
      <w:proofErr w:type="gramEnd"/>
      <w:r>
        <w:rPr>
          <w:rFonts w:hint="eastAsia"/>
        </w:rPr>
        <w:t>？</w:t>
      </w:r>
    </w:p>
    <w:p w14:paraId="68FB3709" w14:textId="77777777" w:rsidR="006D418D" w:rsidRDefault="006D418D">
      <w:pPr>
        <w:rPr>
          <w:rFonts w:hint="eastAsia"/>
        </w:rPr>
      </w:pPr>
    </w:p>
    <w:p w14:paraId="7B70A83A" w14:textId="4AD92EDA" w:rsidR="00F21A2D" w:rsidRDefault="006D418D">
      <w:r>
        <w:rPr>
          <w:rFonts w:hint="eastAsia"/>
        </w:rPr>
        <w:t>举第二个例子</w:t>
      </w:r>
      <w:r w:rsidR="000B2062">
        <w:rPr>
          <w:rFonts w:hint="eastAsia"/>
        </w:rPr>
        <w:t>（假设第一个例子我们已经解决）。</w:t>
      </w:r>
      <w:r>
        <w:rPr>
          <w:rFonts w:hint="eastAsia"/>
        </w:rPr>
        <w:t>以后我们将在业务</w:t>
      </w:r>
      <w:proofErr w:type="gramStart"/>
      <w:r>
        <w:rPr>
          <w:rFonts w:hint="eastAsia"/>
        </w:rPr>
        <w:t>表基础</w:t>
      </w:r>
      <w:proofErr w:type="gramEnd"/>
      <w:r>
        <w:rPr>
          <w:rFonts w:hint="eastAsia"/>
        </w:rPr>
        <w:t>上引入流水表。假设业务已经实现了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，当一个业务发起</w:t>
      </w:r>
      <w:r w:rsidR="000B2062">
        <w:rPr>
          <w:rFonts w:hint="eastAsia"/>
        </w:rPr>
        <w:t>时</w:t>
      </w:r>
      <w:r>
        <w:rPr>
          <w:rFonts w:hint="eastAsia"/>
        </w:rPr>
        <w:t>，流水表</w:t>
      </w:r>
      <w:r w:rsidR="000B2062">
        <w:rPr>
          <w:rFonts w:hint="eastAsia"/>
        </w:rPr>
        <w:t>写入</w:t>
      </w:r>
      <w:r>
        <w:rPr>
          <w:rFonts w:hint="eastAsia"/>
        </w:rPr>
        <w:t>初始状态【处理中】，业务表在try阶段</w:t>
      </w:r>
      <w:r w:rsidR="000B2062">
        <w:rPr>
          <w:rFonts w:hint="eastAsia"/>
        </w:rPr>
        <w:t>写入</w:t>
      </w:r>
      <w:r>
        <w:rPr>
          <w:rFonts w:hint="eastAsia"/>
        </w:rPr>
        <w:t>状态【准备中】</w:t>
      </w:r>
      <w:r w:rsidR="000B2062">
        <w:rPr>
          <w:rFonts w:hint="eastAsia"/>
        </w:rPr>
        <w:t>。</w:t>
      </w:r>
      <w:r>
        <w:rPr>
          <w:rFonts w:hint="eastAsia"/>
        </w:rPr>
        <w:t>当业务在try阶段</w:t>
      </w:r>
      <w:proofErr w:type="gramStart"/>
      <w:r>
        <w:rPr>
          <w:rFonts w:hint="eastAsia"/>
        </w:rPr>
        <w:t>异常回滚后</w:t>
      </w:r>
      <w:proofErr w:type="gramEnd"/>
      <w:r>
        <w:rPr>
          <w:rFonts w:hint="eastAsia"/>
        </w:rPr>
        <w:t>，如何管理流水表的状态？</w:t>
      </w:r>
    </w:p>
    <w:p w14:paraId="1896E1F1" w14:textId="6F6690A5" w:rsidR="006D418D" w:rsidRDefault="006D418D"/>
    <w:p w14:paraId="4CC80FB0" w14:textId="771D3E66" w:rsidR="006D418D" w:rsidRDefault="000B2062" w:rsidP="000B206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举第三个例子，与第一个例子类似，一个业务的事务逻辑为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A(REQUIRED)-&gt;B(REQUIRES_NEW)-&gt;C(REQUIRED)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的事务已经提交，数据库已经修改，但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由于异常需要回滚。如何保证嵌套事务的异常处理优先进入我们自定义的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tcc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cancel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阶段而不是进入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默认的事务管理器进行了回滚？</w:t>
      </w:r>
    </w:p>
    <w:p w14:paraId="37EFD81A" w14:textId="07423065" w:rsidR="00254B5B" w:rsidRDefault="00254B5B" w:rsidP="000B206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1474918" w14:textId="33D963F7" w:rsidR="00254B5B" w:rsidRDefault="00254B5B" w:rsidP="00254B5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问题2：假设我们已经完全解决了问题1，接入了spring事务框架。我们如何实现以下机制？</w:t>
      </w:r>
    </w:p>
    <w:p w14:paraId="35DCD77E" w14:textId="356EA035" w:rsidR="00254B5B" w:rsidRDefault="00254B5B" w:rsidP="00254B5B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ry阶段发生异常，数据库事务未提交，我们需要</w:t>
      </w:r>
      <w:proofErr w:type="gramStart"/>
      <w:r>
        <w:rPr>
          <w:rFonts w:hint="eastAsia"/>
          <w:shd w:val="clear" w:color="auto" w:fill="FFFFFF"/>
        </w:rPr>
        <w:t>直接回滚</w:t>
      </w:r>
      <w:proofErr w:type="gramEnd"/>
      <w:r>
        <w:rPr>
          <w:rFonts w:hint="eastAsia"/>
          <w:shd w:val="clear" w:color="auto" w:fill="FFFFFF"/>
        </w:rPr>
        <w:t>try阶段任务而不去调用cancel；try阶段发生异常，数据库事务提交成功，我们需要调用cancel操作。</w:t>
      </w:r>
    </w:p>
    <w:p w14:paraId="0B409A6A" w14:textId="48709CAA" w:rsidR="000B2062" w:rsidRDefault="000B2062" w:rsidP="000B206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336FC87" w14:textId="0B0780C8" w:rsidR="000B2062" w:rsidRDefault="00D108EE" w:rsidP="000B2062">
      <w:pPr>
        <w:jc w:val="left"/>
      </w:pPr>
      <w:r>
        <w:rPr>
          <w:rFonts w:hint="eastAsia"/>
        </w:rPr>
        <w:t>问题</w:t>
      </w:r>
      <w:r w:rsidR="00254B5B"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分布式事务下，由于多个业务之间相互调用，可能存在一段时间网络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机、故障之类的问题。当网络恢复后，异步任务需要继续完成已有的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事务或者有详细的日志记录以供人工介入。如果从</w:t>
      </w:r>
      <w:proofErr w:type="gramStart"/>
      <w:r>
        <w:rPr>
          <w:rFonts w:hint="eastAsia"/>
        </w:rPr>
        <w:t>零实现</w:t>
      </w:r>
      <w:proofErr w:type="spellStart"/>
      <w:proofErr w:type="gramEnd"/>
      <w:r>
        <w:rPr>
          <w:rFonts w:hint="eastAsia"/>
        </w:rPr>
        <w:t>tcc</w:t>
      </w:r>
      <w:proofErr w:type="spellEnd"/>
      <w:r>
        <w:rPr>
          <w:rFonts w:hint="eastAsia"/>
        </w:rPr>
        <w:t>，是否能保证我们对异步任务、消息中间件等知识的掌握程度足够，以完成故障恢复后，保证数据正常？</w:t>
      </w:r>
    </w:p>
    <w:p w14:paraId="097F5882" w14:textId="75732401" w:rsidR="00D108EE" w:rsidRDefault="00D108EE" w:rsidP="000B2062">
      <w:pPr>
        <w:jc w:val="left"/>
      </w:pPr>
    </w:p>
    <w:p w14:paraId="5D3934B6" w14:textId="3AA2526A" w:rsidR="00D108EE" w:rsidRDefault="00D108EE" w:rsidP="000B2062">
      <w:pPr>
        <w:jc w:val="left"/>
      </w:pPr>
      <w:r>
        <w:rPr>
          <w:rFonts w:hint="eastAsia"/>
        </w:rPr>
        <w:t>举第一个例子，如何设计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事务日志？</w:t>
      </w:r>
    </w:p>
    <w:p w14:paraId="00407844" w14:textId="44526E51" w:rsidR="00D108EE" w:rsidRDefault="00D108EE" w:rsidP="000B2062">
      <w:pPr>
        <w:jc w:val="left"/>
      </w:pPr>
    </w:p>
    <w:p w14:paraId="295EFA50" w14:textId="2A318DE7" w:rsidR="00D108EE" w:rsidRDefault="00D108EE" w:rsidP="000B2062">
      <w:pPr>
        <w:jc w:val="left"/>
      </w:pPr>
      <w:r>
        <w:rPr>
          <w:rFonts w:hint="eastAsia"/>
        </w:rPr>
        <w:t>举第二个例子，在confirm</w:t>
      </w:r>
      <w:r>
        <w:t>/cancel</w:t>
      </w:r>
      <w:r>
        <w:rPr>
          <w:rFonts w:hint="eastAsia"/>
        </w:rPr>
        <w:t>阶段中服务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机，服务恢复后，如何保证继续进行confirm</w:t>
      </w:r>
      <w:r>
        <w:t>/</w:t>
      </w:r>
      <w:r>
        <w:rPr>
          <w:rFonts w:hint="eastAsia"/>
        </w:rPr>
        <w:t>cancel事务的提交？如果不提供服务自动恢复的能力，如何保证日志信息完善记录而不是丢失在内存中？</w:t>
      </w:r>
    </w:p>
    <w:p w14:paraId="4A1D99AE" w14:textId="6C9D7BFA" w:rsidR="00D108EE" w:rsidRDefault="00D108EE" w:rsidP="000B2062">
      <w:pPr>
        <w:jc w:val="left"/>
      </w:pPr>
    </w:p>
    <w:p w14:paraId="55816F34" w14:textId="7004EAB7" w:rsidR="00D108EE" w:rsidRDefault="00D108EE" w:rsidP="000B2062">
      <w:pPr>
        <w:jc w:val="left"/>
      </w:pPr>
      <w:r>
        <w:rPr>
          <w:rFonts w:hint="eastAsia"/>
        </w:rPr>
        <w:t>问题</w:t>
      </w:r>
      <w:r w:rsidR="00254B5B"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分布式事务需要提供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等性保障。即一次分布式事务只能被confirm</w:t>
      </w:r>
      <w:r>
        <w:t>/</w:t>
      </w:r>
      <w:r>
        <w:rPr>
          <w:rFonts w:hint="eastAsia"/>
        </w:rPr>
        <w:t>cancel一次。我们目前的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等控制由尚未完全掌握的流水表处理，是否能保证流水表、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事务下，我们的考虑完善足够？</w:t>
      </w:r>
    </w:p>
    <w:p w14:paraId="07AD6A0A" w14:textId="22C9C957" w:rsidR="00254B5B" w:rsidRDefault="00254B5B" w:rsidP="000B2062">
      <w:pPr>
        <w:jc w:val="left"/>
      </w:pPr>
    </w:p>
    <w:p w14:paraId="323DE1ED" w14:textId="7C28FADA" w:rsidR="00254B5B" w:rsidRDefault="00254B5B" w:rsidP="000B2062">
      <w:pPr>
        <w:jc w:val="left"/>
      </w:pPr>
      <w:r>
        <w:rPr>
          <w:rFonts w:hint="eastAsia"/>
        </w:rPr>
        <w:t>问题5：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分布式事务中，调用try后，再调用cancel。但由于网络等问题，从业务可能先收到cancel，并进行了空回滚，接下来执行了try，如何保证这种事情不会发生？</w:t>
      </w:r>
    </w:p>
    <w:p w14:paraId="4B2C84AA" w14:textId="05EA5730" w:rsidR="00254B5B" w:rsidRDefault="00254B5B" w:rsidP="000B2062">
      <w:pPr>
        <w:jc w:val="left"/>
      </w:pPr>
    </w:p>
    <w:p w14:paraId="0A1F6F5C" w14:textId="528B0070" w:rsidR="00254B5B" w:rsidRDefault="00254B5B" w:rsidP="000B2062">
      <w:pPr>
        <w:jc w:val="left"/>
      </w:pPr>
      <w:r>
        <w:rPr>
          <w:rFonts w:hint="eastAsia"/>
        </w:rPr>
        <w:t>问题6：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分布式事务框架中，只需要对外提供try阶段的接口，如果我们从</w:t>
      </w:r>
      <w:proofErr w:type="gramStart"/>
      <w:r>
        <w:rPr>
          <w:rFonts w:hint="eastAsia"/>
        </w:rPr>
        <w:t>零实现</w:t>
      </w:r>
      <w:proofErr w:type="spellStart"/>
      <w:proofErr w:type="gramEnd"/>
      <w:r>
        <w:rPr>
          <w:rFonts w:hint="eastAsia"/>
        </w:rPr>
        <w:t>tcc</w:t>
      </w:r>
      <w:proofErr w:type="spellEnd"/>
      <w:r>
        <w:rPr>
          <w:rFonts w:hint="eastAsia"/>
        </w:rPr>
        <w:t>，那么其他服务与我们对接时，我们如何提供对外接口？或者如何让其他系统对接我们系统？</w:t>
      </w:r>
    </w:p>
    <w:p w14:paraId="399CAA78" w14:textId="4A449902" w:rsidR="00254B5B" w:rsidRDefault="00254B5B" w:rsidP="000B2062">
      <w:pPr>
        <w:jc w:val="left"/>
      </w:pPr>
    </w:p>
    <w:p w14:paraId="44AEAC48" w14:textId="77777777" w:rsidR="00254B5B" w:rsidRPr="00D108EE" w:rsidRDefault="00254B5B" w:rsidP="000B2062">
      <w:pPr>
        <w:jc w:val="left"/>
        <w:rPr>
          <w:rFonts w:hint="eastAsia"/>
        </w:rPr>
      </w:pPr>
    </w:p>
    <w:sectPr w:rsidR="00254B5B" w:rsidRPr="00D10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2D"/>
    <w:rsid w:val="000B2062"/>
    <w:rsid w:val="00254B5B"/>
    <w:rsid w:val="006D418D"/>
    <w:rsid w:val="00D108EE"/>
    <w:rsid w:val="00F2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F04E"/>
  <w15:chartTrackingRefBased/>
  <w15:docId w15:val="{887851A4-F318-464B-8C33-B4818C22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yd</dc:creator>
  <cp:keywords/>
  <dc:description/>
  <cp:lastModifiedBy>l yd</cp:lastModifiedBy>
  <cp:revision>3</cp:revision>
  <dcterms:created xsi:type="dcterms:W3CDTF">2022-10-28T02:32:00Z</dcterms:created>
  <dcterms:modified xsi:type="dcterms:W3CDTF">2022-10-28T03:08:00Z</dcterms:modified>
</cp:coreProperties>
</file>