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2A9" w14:textId="14969013" w:rsidR="00960E6D" w:rsidRPr="00666488" w:rsidRDefault="00960E6D" w:rsidP="00960E6D">
      <w:pPr>
        <w:pStyle w:val="Surtitre"/>
      </w:pPr>
      <w:r w:rsidRPr="00666488">
        <w:t>École Centrale de Lille</w:t>
      </w:r>
    </w:p>
    <w:p w14:paraId="1238E45B" w14:textId="4A081B9D" w:rsidR="00960E6D" w:rsidRPr="00666488" w:rsidRDefault="00960E6D" w:rsidP="00960E6D">
      <w:pPr>
        <w:pStyle w:val="Surtitre"/>
      </w:pPr>
      <w:r w:rsidRPr="00666488">
        <w:t>Science des données et Intelligence artificielle</w:t>
      </w:r>
    </w:p>
    <w:p w14:paraId="2B9D2B0F" w14:textId="6F21E2BF" w:rsidR="00960E6D" w:rsidRPr="00666488" w:rsidRDefault="00960E6D" w:rsidP="00960E6D">
      <w:pPr>
        <w:pStyle w:val="Surtitre"/>
      </w:pPr>
      <w:r w:rsidRPr="00666488">
        <w:t>Pierre Chainais</w:t>
      </w:r>
    </w:p>
    <w:p w14:paraId="4789BA89" w14:textId="23BFEA91" w:rsidR="00960E6D" w:rsidRPr="00666488" w:rsidRDefault="00960E6D" w:rsidP="00960E6D">
      <w:pPr>
        <w:pStyle w:val="Surtitre"/>
      </w:pPr>
      <w:r w:rsidRPr="00666488">
        <w:t>Semestre d’automne</w:t>
      </w:r>
    </w:p>
    <w:p w14:paraId="1047AF99" w14:textId="61DEECA7" w:rsidR="00960E6D" w:rsidRPr="00666488" w:rsidRDefault="00960E6D" w:rsidP="00960E6D">
      <w:pPr>
        <w:pStyle w:val="Titre"/>
        <w:rPr>
          <w:lang w:val="fr-FR"/>
        </w:rPr>
      </w:pPr>
      <w:r w:rsidRPr="00666488">
        <w:rPr>
          <w:lang w:val="fr-FR"/>
        </w:rPr>
        <w:t>Décision et apprentissage</w:t>
      </w:r>
    </w:p>
    <w:p w14:paraId="01C96800" w14:textId="701F08ED" w:rsidR="00A75889" w:rsidRPr="00666488" w:rsidRDefault="00A75889" w:rsidP="00A75889">
      <w:pPr>
        <w:pStyle w:val="Image"/>
        <w:rPr>
          <w:lang w:val="fr-FR"/>
        </w:rPr>
      </w:pPr>
      <w:r w:rsidRPr="00666488">
        <w:rPr>
          <w:lang w:val="fr-FR"/>
        </w:rPr>
        <w:fldChar w:fldCharType="begin"/>
      </w:r>
      <w:r w:rsidRPr="00666488">
        <w:rPr>
          <w:lang w:val="fr-FR"/>
        </w:rPr>
        <w:instrText xml:space="preserve"> INCLUDEPICTURE "/Users/felixmonnier/Library/Group Containers/UBF8T346G9.ms/WebArchiveCopyPasteTempFiles/com.microsoft.Word/Centrale_Lille.png" \* MERGEFORMATINET </w:instrText>
      </w:r>
      <w:r w:rsidRPr="00666488">
        <w:rPr>
          <w:lang w:val="fr-FR"/>
        </w:rPr>
        <w:fldChar w:fldCharType="separate"/>
      </w:r>
      <w:r w:rsidRPr="00666488">
        <w:rPr>
          <w:lang w:val="fr-FR"/>
        </w:rPr>
        <w:drawing>
          <wp:inline distT="0" distB="0" distL="0" distR="0" wp14:anchorId="66B2422C" wp14:editId="1F418987">
            <wp:extent cx="4162926" cy="1392231"/>
            <wp:effectExtent l="0" t="0" r="3175" b="5080"/>
            <wp:docPr id="2128082930" name="Image 1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2930" name="Image 1" descr="Une image contenant texte, Police, Graph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65" cy="14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fldChar w:fldCharType="end"/>
      </w:r>
    </w:p>
    <w:p w14:paraId="4029B263" w14:textId="77777777" w:rsidR="00960E6D" w:rsidRPr="00666488" w:rsidRDefault="00960E6D">
      <w:pPr>
        <w:spacing w:after="0" w:line="240" w:lineRule="auto"/>
        <w:jc w:val="left"/>
        <w:rPr>
          <w:rFonts w:ascii="Times New Roman Bold" w:hAnsi="Times New Roman Bold"/>
          <w:sz w:val="48"/>
          <w:szCs w:val="48"/>
          <w:lang w:val="fr-FR"/>
        </w:rPr>
      </w:pPr>
      <w:r w:rsidRPr="00666488">
        <w:rPr>
          <w:lang w:val="fr-FR"/>
        </w:rPr>
        <w:br w:type="page"/>
      </w:r>
    </w:p>
    <w:sdt>
      <w:sdtPr>
        <w:rPr>
          <w:rFonts w:eastAsia="SimSun" w:cs="Times New Roman"/>
          <w:b w:val="0"/>
          <w:sz w:val="24"/>
          <w:szCs w:val="24"/>
          <w:lang w:val="en-US"/>
        </w:rPr>
        <w:id w:val="-222218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C5D794" w14:textId="7B7CAF61" w:rsidR="00641742" w:rsidRPr="00666488" w:rsidRDefault="00641742">
          <w:pPr>
            <w:pStyle w:val="En-ttedetabledesmatires"/>
          </w:pPr>
          <w:r w:rsidRPr="00666488">
            <w:t>Table des matières</w:t>
          </w:r>
        </w:p>
        <w:p w14:paraId="45EC6999" w14:textId="53FF5A76" w:rsidR="001F0675" w:rsidRDefault="0064174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r w:rsidRPr="00666488">
            <w:rPr>
              <w:lang w:val="fr-FR"/>
            </w:rPr>
            <w:fldChar w:fldCharType="begin"/>
          </w:r>
          <w:r w:rsidRPr="00666488">
            <w:rPr>
              <w:lang w:val="fr-FR"/>
            </w:rPr>
            <w:instrText>TOC \o "1-2" \h \z \u</w:instrText>
          </w:r>
          <w:r w:rsidRPr="00666488">
            <w:rPr>
              <w:lang w:val="fr-FR"/>
            </w:rPr>
            <w:fldChar w:fldCharType="separate"/>
          </w:r>
          <w:hyperlink w:anchor="_Toc149125533" w:history="1">
            <w:r w:rsidR="001F0675" w:rsidRPr="004E49BD">
              <w:rPr>
                <w:rStyle w:val="Lienhypertexte"/>
                <w:noProof/>
                <w:lang w:val="fr-FR"/>
              </w:rPr>
              <w:t>1. Introduction</w:t>
            </w:r>
            <w:r w:rsidR="001F0675">
              <w:rPr>
                <w:noProof/>
                <w:webHidden/>
              </w:rPr>
              <w:tab/>
            </w:r>
            <w:r w:rsidR="001F0675">
              <w:rPr>
                <w:noProof/>
                <w:webHidden/>
              </w:rPr>
              <w:fldChar w:fldCharType="begin"/>
            </w:r>
            <w:r w:rsidR="001F0675">
              <w:rPr>
                <w:noProof/>
                <w:webHidden/>
              </w:rPr>
              <w:instrText xml:space="preserve"> PAGEREF _Toc149125533 \h </w:instrText>
            </w:r>
            <w:r w:rsidR="001F0675">
              <w:rPr>
                <w:noProof/>
                <w:webHidden/>
              </w:rPr>
            </w:r>
            <w:r w:rsidR="001F0675">
              <w:rPr>
                <w:noProof/>
                <w:webHidden/>
              </w:rPr>
              <w:fldChar w:fldCharType="separate"/>
            </w:r>
            <w:r w:rsidR="001F0675">
              <w:rPr>
                <w:noProof/>
                <w:webHidden/>
              </w:rPr>
              <w:t>4</w:t>
            </w:r>
            <w:r w:rsidR="001F0675">
              <w:rPr>
                <w:noProof/>
                <w:webHidden/>
              </w:rPr>
              <w:fldChar w:fldCharType="end"/>
            </w:r>
          </w:hyperlink>
        </w:p>
        <w:p w14:paraId="199BF185" w14:textId="27C4AC6C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34" w:history="1">
            <w:r w:rsidRPr="004E49BD">
              <w:rPr>
                <w:rStyle w:val="Lienhypertexte"/>
                <w:noProof/>
                <w:lang w:val="fr-FR"/>
              </w:rPr>
              <w:t>1.1. Objectifs de l’apprentissage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D341E" w14:textId="5F60BAEB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35" w:history="1">
            <w:r w:rsidRPr="004E49BD">
              <w:rPr>
                <w:rStyle w:val="Lienhypertexte"/>
                <w:noProof/>
                <w:lang w:val="fr-FR"/>
              </w:rPr>
              <w:t>1.2.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0A3C" w14:textId="2274B729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36" w:history="1">
            <w:r w:rsidRPr="004E49BD">
              <w:rPr>
                <w:rStyle w:val="Lienhypertexte"/>
                <w:noProof/>
                <w:lang w:val="fr-FR"/>
              </w:rPr>
              <w:t>1.3. Familles d’approches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877F" w14:textId="24E53817" w:rsidR="001F0675" w:rsidRDefault="001F067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9125537" w:history="1">
            <w:r w:rsidRPr="004E49BD">
              <w:rPr>
                <w:rStyle w:val="Lienhypertexte"/>
                <w:noProof/>
                <w:lang w:val="fr-FR"/>
              </w:rPr>
              <w:t>2. Modèles linéaires pour la régression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FBF6" w14:textId="5E0C0C17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38" w:history="1">
            <w:r w:rsidRPr="004E49BD">
              <w:rPr>
                <w:rStyle w:val="Lienhypertexte"/>
                <w:noProof/>
                <w:lang w:val="fr-FR"/>
              </w:rPr>
              <w:t>2.1.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EAB3" w14:textId="51D212EE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39" w:history="1">
            <w:r w:rsidRPr="004E49BD">
              <w:rPr>
                <w:rStyle w:val="Lienhypertexte"/>
                <w:noProof/>
                <w:lang w:val="fr-FR"/>
              </w:rPr>
              <w:t xml:space="preserve">2.2.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4E49BD">
              <w:rPr>
                <w:rStyle w:val="Lienhypertexte"/>
                <w:noProof/>
                <w:lang w:val="fr-FR"/>
              </w:rPr>
              <w:t xml:space="preserve"> et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C93D" w14:textId="30B54345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0" w:history="1">
            <w:r w:rsidRPr="004E49BD">
              <w:rPr>
                <w:rStyle w:val="Lienhypertexte"/>
                <w:noProof/>
                <w:lang w:val="fr-FR"/>
              </w:rPr>
              <w:t xml:space="preserve">2.3.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4E49BD">
              <w:rPr>
                <w:rStyle w:val="Lienhypertexte"/>
                <w:noProof/>
                <w:lang w:val="fr-FR"/>
              </w:rPr>
              <w:t xml:space="preserve"> et non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1EDF" w14:textId="20679815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1" w:history="1">
            <w:r w:rsidRPr="004E49BD">
              <w:rPr>
                <w:rStyle w:val="Lienhypertexte"/>
                <w:noProof/>
                <w:lang w:val="fr-FR"/>
              </w:rPr>
              <w:t>2.4. Moindres carrés régularisés et Ridge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38A3" w14:textId="79D59D3B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2" w:history="1">
            <w:r w:rsidRPr="004E49BD">
              <w:rPr>
                <w:rStyle w:val="Lienhypertexte"/>
                <w:noProof/>
                <w:lang w:val="fr-FR"/>
              </w:rPr>
              <w:t>2.5. Formulation bayésienne du problème de régression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A725" w14:textId="54F3DE97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3" w:history="1">
            <w:r w:rsidRPr="004E49BD">
              <w:rPr>
                <w:rStyle w:val="Lienhypertexte"/>
                <w:noProof/>
                <w:lang w:val="fr-FR"/>
              </w:rPr>
              <w:t>2.6. Fonction de coût et estimateur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21FCB" w14:textId="164B8B46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4" w:history="1">
            <w:r w:rsidRPr="004E49BD">
              <w:rPr>
                <w:rStyle w:val="Lienhypertexte"/>
                <w:noProof/>
                <w:lang w:val="fr-FR"/>
              </w:rPr>
              <w:t>2.7. Compromis biais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A710E" w14:textId="384A0830" w:rsidR="001F0675" w:rsidRDefault="001F067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9125545" w:history="1">
            <w:r w:rsidRPr="004E49BD">
              <w:rPr>
                <w:rStyle w:val="Lienhypertexte"/>
                <w:noProof/>
                <w:lang w:val="fr-FR"/>
              </w:rPr>
              <w:t>3. Classification et théorie de la décision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1CC7" w14:textId="3B95FBCB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6" w:history="1">
            <w:r w:rsidRPr="004E49BD">
              <w:rPr>
                <w:rStyle w:val="Lienhypertexte"/>
                <w:noProof/>
                <w:lang w:val="fr-FR"/>
              </w:rPr>
              <w:t>3.1. Définitions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A6FA" w14:textId="7299BD72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7" w:history="1">
            <w:r w:rsidRPr="004E49BD">
              <w:rPr>
                <w:rStyle w:val="Lienhypertexte"/>
                <w:noProof/>
                <w:lang w:val="fr-FR"/>
              </w:rPr>
              <w:t>3.2. Erreur de prédiction, fonction de coût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B6DC" w14:textId="6A38A3F0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8" w:history="1">
            <w:r w:rsidRPr="004E49BD">
              <w:rPr>
                <w:rStyle w:val="Lienhypertexte"/>
                <w:noProof/>
                <w:lang w:val="fr-FR"/>
              </w:rPr>
              <w:t>3.3. Classification binaire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014A" w14:textId="03845B6A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49" w:history="1">
            <w:r w:rsidRPr="004E49BD">
              <w:rPr>
                <w:rStyle w:val="Lienhypertexte"/>
                <w:noProof/>
                <w:lang w:val="fr-FR"/>
              </w:rPr>
              <w:t>3.4. Décision statistique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7F41" w14:textId="4D3C23D9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0" w:history="1">
            <w:r w:rsidRPr="004E49BD">
              <w:rPr>
                <w:rStyle w:val="Lienhypertexte"/>
                <w:noProof/>
                <w:lang w:val="fr-FR"/>
              </w:rPr>
              <w:t>3.5. Inférence et décision : familles de modèles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8E65" w14:textId="0F68AD6F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1" w:history="1">
            <w:r w:rsidRPr="004E49BD">
              <w:rPr>
                <w:rStyle w:val="Lienhypertexte"/>
                <w:noProof/>
                <w:lang w:val="fr-FR"/>
              </w:rPr>
              <w:t xml:space="preserve">3.6.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4E49BD">
              <w:rPr>
                <w:rStyle w:val="Lienhypertexte"/>
                <w:noProof/>
                <w:lang w:val="fr-FR"/>
              </w:rPr>
              <w:t xml:space="preserve">-NN :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4E49BD">
              <w:rPr>
                <w:rStyle w:val="Lienhypertexte"/>
                <w:noProof/>
                <w:lang w:val="fr-FR"/>
              </w:rPr>
              <w:t xml:space="preserve"> plus proches voisins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91DB" w14:textId="66259A4B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2" w:history="1">
            <w:r w:rsidRPr="004E49BD">
              <w:rPr>
                <w:rStyle w:val="Lienhypertexte"/>
                <w:noProof/>
                <w:lang w:val="fr-FR"/>
              </w:rPr>
              <w:t>3.7. Sélection de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5E3E" w14:textId="1FE80B60" w:rsidR="001F0675" w:rsidRDefault="001F067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9125553" w:history="1">
            <w:r w:rsidRPr="004E49BD">
              <w:rPr>
                <w:rStyle w:val="Lienhypertexte"/>
                <w:noProof/>
                <w:lang w:val="fr-FR"/>
              </w:rPr>
              <w:t>4. Modèles linéaires pour la classification supervisée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48A3" w14:textId="15B27496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4" w:history="1">
            <w:r w:rsidRPr="004E49BD">
              <w:rPr>
                <w:rStyle w:val="Lienhypertexte"/>
                <w:noProof/>
                <w:lang w:val="fr-FR"/>
              </w:rPr>
              <w:t>4.1. Frontières discriminantes linéaires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866E" w14:textId="4BD725C9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5" w:history="1">
            <w:r w:rsidRPr="004E49BD">
              <w:rPr>
                <w:rStyle w:val="Lienhypertexte"/>
                <w:noProof/>
                <w:lang w:val="fr-FR"/>
              </w:rPr>
              <w:t>4.2. Moindres carrés pour la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1568" w14:textId="0EA1EB82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6" w:history="1">
            <w:r w:rsidRPr="004E49BD">
              <w:rPr>
                <w:rStyle w:val="Lienhypertexte"/>
                <w:noProof/>
                <w:lang w:val="fr-FR"/>
              </w:rPr>
              <w:t>4.3. Analyse discriminante linéaire / quadratique (LDA / QDA)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22C0" w14:textId="1898F69F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7" w:history="1">
            <w:r w:rsidRPr="004E49BD">
              <w:rPr>
                <w:rStyle w:val="Lienhypertexte"/>
                <w:noProof/>
                <w:lang w:val="fr-FR"/>
              </w:rPr>
              <w:t>4.4. Approche bayésienne naïve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1623" w14:textId="699536C3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58" w:history="1">
            <w:r w:rsidRPr="004E49BD">
              <w:rPr>
                <w:rStyle w:val="Lienhypertexte"/>
                <w:noProof/>
                <w:lang w:val="fr-FR"/>
              </w:rPr>
              <w:t>4.5. Régression logistique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1640" w14:textId="2AFF4262" w:rsidR="001F0675" w:rsidRDefault="001F067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9125559" w:history="1">
            <w:r w:rsidRPr="004E49BD">
              <w:rPr>
                <w:rStyle w:val="Lienhypertexte"/>
                <w:noProof/>
                <w:lang w:val="fr-FR"/>
              </w:rPr>
              <w:t>5. Arbres de décision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97C6" w14:textId="38EF92EA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0" w:history="1">
            <w:r w:rsidRPr="004E49BD">
              <w:rPr>
                <w:rStyle w:val="Lienhypertexte"/>
                <w:noProof/>
                <w:lang w:val="fr-FR"/>
              </w:rPr>
              <w:t>5.1. Principes de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70CE" w14:textId="541E35D6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1" w:history="1">
            <w:r w:rsidRPr="004E49BD">
              <w:rPr>
                <w:rStyle w:val="Lienhypertexte"/>
                <w:noProof/>
                <w:lang w:val="fr-FR"/>
              </w:rPr>
              <w:t>5.2. 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5B91" w14:textId="5439D5CB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2" w:history="1">
            <w:r w:rsidRPr="004E49BD">
              <w:rPr>
                <w:rStyle w:val="Lienhypertexte"/>
                <w:noProof/>
                <w:lang w:val="fr-FR"/>
              </w:rPr>
              <w:t>5.3. Mesures d’impureté d’un nœud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7D28" w14:textId="6E85CC34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3" w:history="1">
            <w:r w:rsidRPr="004E49BD">
              <w:rPr>
                <w:rStyle w:val="Lienhypertexte"/>
                <w:noProof/>
                <w:lang w:val="fr-FR"/>
              </w:rPr>
              <w:t>5.4. Choix du sélecteur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012D7" w14:textId="7BA6ED78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4" w:history="1">
            <w:r w:rsidRPr="004E49BD">
              <w:rPr>
                <w:rStyle w:val="Lienhypertexte"/>
                <w:noProof/>
                <w:lang w:val="fr-FR"/>
              </w:rPr>
              <w:t>5.5. Élagage : régularisation des arbres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9B7E" w14:textId="72D6A9B3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5" w:history="1">
            <w:r w:rsidRPr="004E49BD">
              <w:rPr>
                <w:rStyle w:val="Lienhypertexte"/>
                <w:noProof/>
                <w:lang w:val="fr-FR"/>
              </w:rPr>
              <w:t>5.6. Bagging : Bootstrap Aggregating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255C" w14:textId="307AFCEE" w:rsidR="001F0675" w:rsidRDefault="001F0675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9125566" w:history="1">
            <w:r w:rsidRPr="004E49BD">
              <w:rPr>
                <w:rStyle w:val="Lienhypertexte"/>
                <w:noProof/>
                <w:lang w:val="fr-FR"/>
              </w:rPr>
              <w:t>5.6. Random Forest : Forêts aléatoires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2C8A" w14:textId="64C4BBAB" w:rsidR="001F0675" w:rsidRDefault="001F067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9125567" w:history="1">
            <w:r w:rsidRPr="004E49BD">
              <w:rPr>
                <w:rStyle w:val="Lienhypertexte"/>
                <w:noProof/>
                <w:lang w:val="fr-FR"/>
              </w:rPr>
              <w:t>6. Boosting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06A9" w14:textId="471C761C" w:rsidR="00641742" w:rsidRPr="00666488" w:rsidRDefault="00641742">
          <w:pPr>
            <w:rPr>
              <w:lang w:val="fr-FR"/>
            </w:rPr>
          </w:pPr>
          <w:r w:rsidRPr="00666488"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E8B00CD" w14:textId="77777777" w:rsidR="00641742" w:rsidRPr="00666488" w:rsidRDefault="00641742" w:rsidP="00641742">
      <w:pPr>
        <w:rPr>
          <w:rFonts w:cstheme="majorBidi"/>
          <w:sz w:val="32"/>
          <w:szCs w:val="32"/>
          <w:lang w:val="fr-FR"/>
        </w:rPr>
      </w:pPr>
      <w:r w:rsidRPr="00666488">
        <w:rPr>
          <w:lang w:val="fr-FR"/>
        </w:rPr>
        <w:br w:type="page"/>
      </w:r>
    </w:p>
    <w:p w14:paraId="3A761AB7" w14:textId="6E0A5C7C" w:rsidR="00960E6D" w:rsidRPr="00666488" w:rsidRDefault="00960E6D" w:rsidP="00960E6D">
      <w:pPr>
        <w:pStyle w:val="Titre1"/>
        <w:rPr>
          <w:lang w:val="fr-FR"/>
        </w:rPr>
      </w:pPr>
      <w:bookmarkStart w:id="0" w:name="_Toc149125533"/>
      <w:r w:rsidRPr="00666488">
        <w:rPr>
          <w:lang w:val="fr-FR"/>
        </w:rPr>
        <w:lastRenderedPageBreak/>
        <w:t>1. Introduction</w:t>
      </w:r>
      <w:bookmarkEnd w:id="0"/>
    </w:p>
    <w:p w14:paraId="0C79827D" w14:textId="2C8FA4D7" w:rsidR="00960E6D" w:rsidRPr="00666488" w:rsidRDefault="00960E6D" w:rsidP="00960E6D">
      <w:pPr>
        <w:pStyle w:val="Titre2"/>
        <w:rPr>
          <w:lang w:val="fr-FR"/>
        </w:rPr>
      </w:pPr>
      <w:bookmarkStart w:id="1" w:name="_Toc149125534"/>
      <w:r w:rsidRPr="00666488">
        <w:rPr>
          <w:lang w:val="fr-FR"/>
        </w:rPr>
        <w:t>1.1. Objectifs de l’apprentissage</w:t>
      </w:r>
      <w:bookmarkEnd w:id="1"/>
    </w:p>
    <w:p w14:paraId="0FD26803" w14:textId="2FC26D06" w:rsidR="00960E6D" w:rsidRPr="00666488" w:rsidRDefault="00784B0D" w:rsidP="00960E6D">
      <w:pPr>
        <w:rPr>
          <w:lang w:val="fr-FR"/>
        </w:rPr>
      </w:pPr>
      <w:r w:rsidRPr="00666488">
        <w:rPr>
          <w:lang w:val="fr-FR"/>
        </w:rPr>
        <w:t>L’apprentissage comprend :</w:t>
      </w:r>
    </w:p>
    <w:p w14:paraId="55F20EE5" w14:textId="6E75A6FD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classification supervisée, semi-supervisée et non supervisée : la prédiction est discrète </w:t>
      </w:r>
      <m:oMath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</w:p>
    <w:p w14:paraId="4EB564E2" w14:textId="7EA3AF7B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régression : la prédiction est continue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</w:p>
    <w:p w14:paraId="2218EEAF" w14:textId="57DF048A" w:rsidR="000D2DDF" w:rsidRPr="00666488" w:rsidRDefault="00B216DC" w:rsidP="00B216DC">
      <w:pPr>
        <w:pStyle w:val="Titre2"/>
        <w:rPr>
          <w:lang w:val="fr-FR"/>
        </w:rPr>
      </w:pPr>
      <w:bookmarkStart w:id="2" w:name="_Toc149125535"/>
      <w:r w:rsidRPr="00666488">
        <w:rPr>
          <w:lang w:val="fr-FR"/>
        </w:rPr>
        <w:t>1.2. Position du problème</w:t>
      </w:r>
      <w:bookmarkEnd w:id="2"/>
    </w:p>
    <w:p w14:paraId="1FF69D5F" w14:textId="016C06EB" w:rsidR="00B216DC" w:rsidRPr="00666488" w:rsidRDefault="00E900FC" w:rsidP="00E900F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28521793" wp14:editId="2EBE3E74">
            <wp:extent cx="5760261" cy="2349880"/>
            <wp:effectExtent l="0" t="0" r="0" b="0"/>
            <wp:docPr id="450931838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1838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17405"/>
                    <a:stretch/>
                  </pic:blipFill>
                  <pic:spPr bwMode="auto">
                    <a:xfrm>
                      <a:off x="0" y="0"/>
                      <a:ext cx="5760720" cy="23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ADFF" w14:textId="4E8B0052" w:rsidR="00E900FC" w:rsidRPr="00666488" w:rsidRDefault="00E900FC" w:rsidP="00E900FC">
      <w:pPr>
        <w:pStyle w:val="Lgende"/>
        <w:rPr>
          <w:lang w:val="fr-FR"/>
        </w:rPr>
      </w:pPr>
      <w:r w:rsidRPr="00666488">
        <w:rPr>
          <w:lang w:val="fr-FR"/>
        </w:rPr>
        <w:t>Schéma d’un modèle</w:t>
      </w:r>
    </w:p>
    <w:p w14:paraId="4C3D7CD9" w14:textId="5ABE080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>Les bonnes propriétés d’un modèle sont la capacité de généralisation et la possibilité de réutilisation du modèle dans un contexte différent.</w:t>
      </w:r>
    </w:p>
    <w:p w14:paraId="780BEFA0" w14:textId="3D2D75E1" w:rsidR="00E900FC" w:rsidRPr="00666488" w:rsidRDefault="00E900FC" w:rsidP="00E900FC">
      <w:pPr>
        <w:pStyle w:val="Titre2"/>
        <w:rPr>
          <w:lang w:val="fr-FR"/>
        </w:rPr>
      </w:pPr>
      <w:bookmarkStart w:id="3" w:name="_Toc149125536"/>
      <w:r w:rsidRPr="00666488">
        <w:rPr>
          <w:lang w:val="fr-FR"/>
        </w:rPr>
        <w:t>1.3. Familles d’approches</w:t>
      </w:r>
      <w:bookmarkEnd w:id="3"/>
    </w:p>
    <w:p w14:paraId="63766DF1" w14:textId="7777777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Dans tous les cas l’objectif est la minimisation des erreurs de prédiction. </w:t>
      </w:r>
    </w:p>
    <w:p w14:paraId="0E4A585C" w14:textId="7C532CAA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être la </w:t>
      </w:r>
      <w:r w:rsidRPr="00666488">
        <w:rPr>
          <w:b/>
          <w:bCs/>
          <w:lang w:val="fr-FR"/>
        </w:rPr>
        <w:t>minimisation d’une fonction de coût</w:t>
      </w:r>
      <w:r w:rsidRPr="00666488">
        <w:rPr>
          <w:lang w:val="fr-FR"/>
        </w:rPr>
        <w:t xml:space="preserve"> (risque) (par exemple,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</m:e>
        </m:nary>
      </m:oMath>
      <w:r w:rsidRPr="00666488">
        <w:rPr>
          <w:lang w:val="fr-FR"/>
        </w:rPr>
        <w:t xml:space="preserve">). On parle </w:t>
      </w:r>
      <w:r w:rsidRPr="00666488">
        <w:rPr>
          <w:b/>
          <w:bCs/>
          <w:lang w:val="fr-FR"/>
        </w:rPr>
        <w:t>d’optimisation</w:t>
      </w:r>
      <w:r w:rsidRPr="00666488">
        <w:rPr>
          <w:lang w:val="fr-FR"/>
        </w:rPr>
        <w:t>.</w:t>
      </w:r>
    </w:p>
    <w:p w14:paraId="1CAD5F5A" w14:textId="3A394018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également être la </w:t>
      </w:r>
      <w:r w:rsidRPr="00666488">
        <w:rPr>
          <w:b/>
          <w:bCs/>
          <w:lang w:val="fr-FR"/>
        </w:rPr>
        <w:t>maximisation d’une probabilité</w:t>
      </w:r>
      <w:r w:rsidRPr="00666488">
        <w:rPr>
          <w:lang w:val="fr-FR"/>
        </w:rPr>
        <w:t xml:space="preserve"> (par exemple,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θ|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 xml:space="preserve">). On parle dans ce cas de </w:t>
      </w:r>
      <w:r w:rsidRPr="00666488">
        <w:rPr>
          <w:b/>
          <w:bCs/>
          <w:lang w:val="fr-FR"/>
        </w:rPr>
        <w:t>raisonnement Bayésien</w:t>
      </w:r>
      <w:r w:rsidRPr="00666488">
        <w:rPr>
          <w:lang w:val="fr-FR"/>
        </w:rPr>
        <w:t>.</w:t>
      </w:r>
    </w:p>
    <w:p w14:paraId="1BC22F0E" w14:textId="64F25F6F" w:rsidR="00E900FC" w:rsidRPr="00666488" w:rsidRDefault="00E900FC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14418DD" w14:textId="420CE388" w:rsidR="00E900FC" w:rsidRPr="00666488" w:rsidRDefault="00E900FC" w:rsidP="0000775B">
      <w:pPr>
        <w:pStyle w:val="Titre1"/>
        <w:rPr>
          <w:lang w:val="fr-FR"/>
        </w:rPr>
      </w:pPr>
      <w:bookmarkStart w:id="4" w:name="_Toc149125537"/>
      <w:r w:rsidRPr="00666488">
        <w:rPr>
          <w:lang w:val="fr-FR"/>
        </w:rPr>
        <w:lastRenderedPageBreak/>
        <w:t>2. Modèles linéaires pour la régression</w:t>
      </w:r>
      <w:bookmarkEnd w:id="4"/>
    </w:p>
    <w:p w14:paraId="1F8C247C" w14:textId="2D87E863" w:rsidR="00E900FC" w:rsidRPr="00666488" w:rsidRDefault="0000775B" w:rsidP="0000775B">
      <w:pPr>
        <w:pStyle w:val="Titre2"/>
        <w:rPr>
          <w:lang w:val="fr-FR"/>
        </w:rPr>
      </w:pPr>
      <w:bookmarkStart w:id="5" w:name="_Toc149125538"/>
      <w:r w:rsidRPr="00666488">
        <w:rPr>
          <w:lang w:val="fr-FR"/>
        </w:rPr>
        <w:t>2.1. Position du problème</w:t>
      </w:r>
      <w:bookmarkEnd w:id="5"/>
    </w:p>
    <w:p w14:paraId="168C2F91" w14:textId="5F782A30" w:rsidR="0000775B" w:rsidRPr="00666488" w:rsidRDefault="0000775B" w:rsidP="0000775B">
      <w:pPr>
        <w:rPr>
          <w:lang w:val="fr-FR"/>
        </w:rPr>
      </w:pPr>
      <w:r w:rsidRPr="00666488">
        <w:rPr>
          <w:iCs/>
          <w:lang w:val="fr-FR"/>
        </w:rPr>
        <w:t>Les données</w:t>
      </w:r>
      <w:r w:rsidRPr="00666488">
        <w:rPr>
          <w:lang w:val="fr-FR"/>
        </w:rPr>
        <w:t xml:space="preserve"> sont de la forme </w:t>
      </w:r>
      <m:oMath>
        <m:r>
          <w:rPr>
            <w:rFonts w:ascii="Cambria Math" w:hAnsi="Cambria Math"/>
            <w:lang w:val="fr-FR"/>
          </w:rPr>
          <m:t>x=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fr-FR"/>
          </w:rPr>
          <m:t>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lang w:val="fr-FR"/>
        </w:rPr>
        <w:t xml:space="preserve"> et les cibles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  <w:r w:rsidRPr="00666488">
        <w:rPr>
          <w:lang w:val="fr-FR"/>
        </w:rPr>
        <w:t>.</w:t>
      </w:r>
    </w:p>
    <w:p w14:paraId="6D81CCC8" w14:textId="009EF169" w:rsidR="0000775B" w:rsidRPr="00666488" w:rsidRDefault="0000775B" w:rsidP="0000775B">
      <w:pPr>
        <w:rPr>
          <w:lang w:val="fr-FR"/>
        </w:rPr>
      </w:pPr>
      <w:r w:rsidRPr="00666488">
        <w:rPr>
          <w:lang w:val="fr-FR"/>
        </w:rPr>
        <w:t xml:space="preserve">On peut faire l’hypothèse d’une dépendance linéaire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 xml:space="preserve">et en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: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Pr="00666488">
        <w:rPr>
          <w:lang w:val="fr-FR"/>
        </w:rPr>
        <w:t>.</w:t>
      </w:r>
    </w:p>
    <w:p w14:paraId="41B69607" w14:textId="3EBDB029" w:rsidR="0000775B" w:rsidRPr="00666488" w:rsidRDefault="0000775B" w:rsidP="0000775B">
      <w:pPr>
        <w:rPr>
          <w:iCs/>
          <w:lang w:val="fr-FR"/>
        </w:rPr>
      </w:pPr>
      <w:r w:rsidRPr="00666488">
        <w:rPr>
          <w:lang w:val="fr-FR"/>
        </w:rPr>
        <w:t xml:space="preserve">On peut enrichir le modèle en supprimant la linéarité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>: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w,ϕ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d>
      </m:oMath>
      <w:r w:rsidRPr="00666488">
        <w:rPr>
          <w:iCs/>
          <w:lang w:val="fr-FR"/>
        </w:rPr>
        <w:t xml:space="preserve"> (</w:t>
      </w:r>
      <m:oMath>
        <m:r>
          <w:rPr>
            <w:rFonts w:ascii="Cambria Math" w:hAnsi="Cambria Math"/>
            <w:lang w:val="fr-FR"/>
          </w:rPr>
          <m:t>ϕ</m:t>
        </m:r>
      </m:oMath>
      <w:r w:rsidRPr="00666488">
        <w:rPr>
          <w:iCs/>
          <w:lang w:val="fr-FR"/>
        </w:rPr>
        <w:t xml:space="preserve"> traduit le changement de représentation du problème).</w:t>
      </w:r>
    </w:p>
    <w:p w14:paraId="369FA264" w14:textId="2BF3EE67" w:rsidR="0000775B" w:rsidRPr="00666488" w:rsidRDefault="0000775B" w:rsidP="0000775B">
      <w:pPr>
        <w:pStyle w:val="Titre2"/>
        <w:rPr>
          <w:lang w:val="fr-FR"/>
        </w:rPr>
      </w:pPr>
      <w:bookmarkStart w:id="6" w:name="_Toc149125539"/>
      <w:r w:rsidRPr="00666488">
        <w:rPr>
          <w:lang w:val="fr-FR"/>
        </w:rPr>
        <w:t xml:space="preserve">2.2. </w:t>
      </w:r>
      <w:r w:rsidR="0021400A" w:rsidRPr="00666488">
        <w:rPr>
          <w:lang w:val="fr-FR"/>
        </w:rPr>
        <w:t xml:space="preserve">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21400A" w:rsidRPr="00666488">
        <w:rPr>
          <w:lang w:val="fr-FR"/>
        </w:rPr>
        <w:t xml:space="preserve"> et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6"/>
    </w:p>
    <w:p w14:paraId="4214489D" w14:textId="77777777" w:rsidR="00666488" w:rsidRPr="00666488" w:rsidRDefault="0021400A" w:rsidP="0021400A">
      <w:pPr>
        <w:rPr>
          <w:lang w:val="fr-FR"/>
        </w:rPr>
      </w:pPr>
      <w:r w:rsidRPr="00666488">
        <w:rPr>
          <w:lang w:val="fr-FR"/>
        </w:rPr>
        <w:t>Les données sont</w:t>
      </w:r>
      <w:r w:rsidRPr="00666488">
        <w:rPr>
          <w:i/>
          <w:iCs/>
          <w:lang w:val="fr-FR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lang w:val="fr-FR"/>
        </w:rPr>
        <w:t xml:space="preserve"> et le modèle de prédiction est</w:t>
      </w:r>
      <w:r w:rsidR="00666488" w:rsidRPr="00666488">
        <w:rPr>
          <w:lang w:val="fr-FR"/>
        </w:rPr>
        <w:t> :</w:t>
      </w:r>
    </w:p>
    <w:p w14:paraId="5DCC70E9" w14:textId="2C6D7A8C" w:rsidR="00666488" w:rsidRPr="00666488" w:rsidRDefault="00666488" w:rsidP="00666488">
      <w:pPr>
        <w:pStyle w:val="Equationimportante"/>
        <w:rPr>
          <w:rFonts w:ascii="Times New Roman" w:hAnsi="Times New Roman"/>
        </w:rPr>
      </w:pPr>
      <m:oMathPara>
        <m:oMath>
          <m:r>
            <m:rPr>
              <m:sty m:val="bi"/>
            </m:rPr>
            <m:t>y</m:t>
          </m:r>
          <m:d>
            <m:dPr>
              <m:ctrlPr/>
            </m:dPr>
            <m:e>
              <m:r>
                <m:rPr>
                  <m:sty m:val="bi"/>
                </m:rPr>
                <m:t>x,w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0</m:t>
              </m:r>
            </m:sub>
          </m:sSub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+…+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=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sPre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 </m:t>
          </m:r>
        </m:oMath>
      </m:oMathPara>
    </w:p>
    <w:p w14:paraId="70AD8168" w14:textId="77777777" w:rsidR="00666488" w:rsidRPr="00666488" w:rsidRDefault="00666488" w:rsidP="0021400A">
      <w:pPr>
        <w:rPr>
          <w:lang w:val="fr-FR"/>
        </w:rPr>
      </w:pPr>
      <w:r w:rsidRPr="00666488">
        <w:rPr>
          <w:lang w:val="fr-FR"/>
        </w:rPr>
        <w:t>O</w:t>
      </w:r>
      <w:r w:rsidR="0021400A" w:rsidRPr="00666488">
        <w:rPr>
          <w:lang w:val="fr-FR"/>
        </w:rPr>
        <w:t>ù</w:t>
      </w:r>
      <w:r w:rsidRPr="00666488">
        <w:rPr>
          <w:lang w:val="fr-FR"/>
        </w:rPr>
        <w:t> :</w:t>
      </w:r>
    </w:p>
    <w:p w14:paraId="6F6C833C" w14:textId="4B4A748F" w:rsidR="0021400A" w:rsidRPr="00666488" w:rsidRDefault="00000000" w:rsidP="0021400A">
      <w:pPr>
        <w:rPr>
          <w:lang w:val="fr-FR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sPre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</m:oMath>
      </m:oMathPara>
    </w:p>
    <w:p w14:paraId="0EC9095C" w14:textId="77777777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On pose :</w:t>
      </w:r>
    </w:p>
    <w:p w14:paraId="0C8C3E07" w14:textId="23066B75" w:rsidR="0021400A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1D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ND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5065AB9A" w14:textId="237E57FF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L’objectif est de minimiser l’erreur quadratique :</w:t>
      </w:r>
    </w:p>
    <w:p w14:paraId="38DD4784" w14:textId="2DE5FA49" w:rsidR="00E34BC2" w:rsidRPr="00E34BC2" w:rsidRDefault="00000000" w:rsidP="00E34BC2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d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m:t>-y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m:t>,</m:t>
                          </m:r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nary>
        </m:oMath>
      </m:oMathPara>
    </w:p>
    <w:p w14:paraId="60BEC963" w14:textId="2EA7D8EA" w:rsidR="00E34BC2" w:rsidRPr="00E34BC2" w:rsidRDefault="00E34BC2" w:rsidP="0021400A">
      <w:pPr>
        <w:rPr>
          <w:lang w:val="fr-FR"/>
        </w:rPr>
      </w:pPr>
      <w:r>
        <w:rPr>
          <w:lang w:val="fr-FR"/>
        </w:rPr>
        <w:t>Soit :</w:t>
      </w:r>
    </w:p>
    <w:p w14:paraId="1BD5B763" w14:textId="0261C559" w:rsidR="0021400A" w:rsidRPr="00666488" w:rsidRDefault="00000000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</m:sPre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4E190796" w14:textId="63CC7BFB" w:rsidR="00A01C7E" w:rsidRPr="00666488" w:rsidRDefault="00000000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6D3617A5" w14:textId="54FE865C" w:rsidR="00AE2EAC" w:rsidRPr="00666488" w:rsidRDefault="00AE2EAC" w:rsidP="0021400A">
      <w:pPr>
        <w:rPr>
          <w:lang w:val="fr-FR"/>
        </w:rPr>
      </w:pPr>
      <w:r w:rsidRPr="00666488">
        <w:rPr>
          <w:lang w:val="fr-FR"/>
        </w:rPr>
        <w:t>L’erreur quadratique est convexe et différentiable donc il existe une solution unique. On cherche un optimum en calculant un point on le gradient s’annule.</w:t>
      </w:r>
    </w:p>
    <w:p w14:paraId="0972E9B8" w14:textId="1831D900" w:rsidR="00AE2EAC" w:rsidRPr="00666488" w:rsidRDefault="00AE2EA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∇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 xml:space="preserve">=-2.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78B51995" w14:textId="4B5EA553" w:rsidR="00033B9C" w:rsidRPr="00666488" w:rsidRDefault="00033B9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.∂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sPre>
            </m:den>
          </m:f>
          <m:r>
            <w:rPr>
              <w:rFonts w:ascii="Cambria Math" w:hAnsi="Cambria Math"/>
              <w:lang w:val="fr-FR"/>
            </w:rPr>
            <m:t xml:space="preserve">=2.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D+1</m:t>
              </m:r>
            </m:sub>
            <m:sup>
              <m:r>
                <w:rPr>
                  <w:rFonts w:ascii="Cambria Math" w:hAnsi="Cambria Math"/>
                  <w:lang w:val="fr-FR"/>
                </w:rPr>
                <m:t>+</m:t>
              </m:r>
            </m:sup>
          </m:sSubSup>
          <m:r>
            <m:rPr>
              <m:scr m:val="double-struck"/>
            </m:rPr>
            <w:rPr>
              <w:rFonts w:ascii="Cambria Math" w:hAnsi="Cambria Math"/>
              <w:lang w:val="fr-FR"/>
            </w:rPr>
            <m:t>(R)</m:t>
          </m:r>
        </m:oMath>
      </m:oMathPara>
    </w:p>
    <w:p w14:paraId="4A6E0E1F" w14:textId="6D35FF30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lastRenderedPageBreak/>
        <w:t xml:space="preserve">La matrice est symétrique </w:t>
      </w:r>
      <w:r w:rsidRPr="00666488">
        <w:rPr>
          <w:b/>
          <w:bCs/>
          <w:lang w:val="fr-FR"/>
        </w:rPr>
        <w:t xml:space="preserve">définie </w:t>
      </w:r>
      <w:r w:rsidRPr="00666488">
        <w:rPr>
          <w:lang w:val="fr-FR"/>
        </w:rPr>
        <w:t xml:space="preserve">positive, i.e. ses valeurs propres sont </w:t>
      </w:r>
      <w:r w:rsidRPr="00666488">
        <w:rPr>
          <w:b/>
          <w:bCs/>
          <w:lang w:val="fr-FR"/>
        </w:rPr>
        <w:t>strictement</w:t>
      </w:r>
      <w:r w:rsidRPr="00666488">
        <w:rPr>
          <w:lang w:val="fr-FR"/>
        </w:rPr>
        <w:t xml:space="preserve"> positives si </w:t>
      </w:r>
      <m:oMath>
        <m:sPre>
          <m:sPrePr>
            <m:ctrlPr>
              <w:rPr>
                <w:rFonts w:ascii="Cambria Math" w:hAnsi="Cambria Math"/>
                <w:i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de rang plein. Dans ce cas, on a bien la convexité.</w:t>
      </w:r>
    </w:p>
    <w:p w14:paraId="789E905C" w14:textId="08743586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Sous cette hypothèse,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 est solution unique de :</w:t>
      </w:r>
    </w:p>
    <w:p w14:paraId="235D84CF" w14:textId="68F63D57" w:rsidR="00033B9C" w:rsidRPr="00E34BC2" w:rsidRDefault="00000000" w:rsidP="00E34BC2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=0⇔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⇔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</m:oMath>
      </m:oMathPara>
    </w:p>
    <w:p w14:paraId="7CD7662A" w14:textId="0697C6FB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On appelle pseudo-inverse de Moore-Penrose de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666488" w:rsidRPr="00666488">
        <w:rPr>
          <w:lang w:val="fr-FR"/>
        </w:rPr>
        <w:t xml:space="preserve"> la solution :</w:t>
      </w:r>
    </w:p>
    <w:p w14:paraId="6980213C" w14:textId="1DCBDF47" w:rsidR="00666488" w:rsidRPr="00666488" w:rsidRDefault="00000000" w:rsidP="00666488">
      <w:pPr>
        <w:pStyle w:val="Equationimportante"/>
      </w:pPr>
      <m:oMathPara>
        <m:oMath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†</m:t>
              </m:r>
            </m:sup>
          </m:sSup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</m:oMath>
      </m:oMathPara>
    </w:p>
    <w:p w14:paraId="7567EA67" w14:textId="35148AA5" w:rsidR="00541D57" w:rsidRPr="00666488" w:rsidRDefault="00541D57" w:rsidP="0021400A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inversible, alors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†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, mais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rectangulaire donc cette hypothèse est rarement vérifiée.</w:t>
      </w:r>
    </w:p>
    <w:p w14:paraId="543DDEA7" w14:textId="64939AF6" w:rsidR="00E279A6" w:rsidRPr="00666488" w:rsidRDefault="00541D57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Au lieu de résoudre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, on cherche un minimum de </w:t>
      </w:r>
      <m:oMath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t-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De plus, la résolution de </w:t>
      </w:r>
      <m:oMath>
        <m:r>
          <w:rPr>
            <w:rFonts w:ascii="Cambria Math" w:hAnsi="Cambria Math"/>
            <w:lang w:val="fr-FR"/>
          </w:rPr>
          <m:t>∇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=0</m:t>
        </m:r>
      </m:oMath>
      <w:r w:rsidRPr="00666488">
        <w:rPr>
          <w:lang w:val="fr-FR"/>
        </w:rPr>
        <w:t xml:space="preserve"> n’est pas toujours évidente, donc on peut avoir recours à la descente de gradient. Cela a aussi l’avantage de ne pas avoir à inverser de matrice, et donc d’économiser du coût calculatoire.</w:t>
      </w:r>
    </w:p>
    <w:p w14:paraId="360C0F19" w14:textId="4AA5E86D" w:rsidR="00E279A6" w:rsidRPr="00666488" w:rsidRDefault="00E279A6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Les </w:t>
      </w:r>
      <w:r w:rsidR="000535A1" w:rsidRPr="00666488">
        <w:rPr>
          <w:lang w:val="fr-FR"/>
        </w:rPr>
        <w:t>prédictions</w:t>
      </w:r>
      <w:r w:rsidRPr="00666488">
        <w:rPr>
          <w:lang w:val="fr-FR"/>
        </w:rPr>
        <w:t xml:space="preserve"> sur l’ensemble d’entrainement sont :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  <m:r>
          <w:rPr>
            <w:rFonts w:ascii="Cambria Math" w:hAnsi="Cambria Math"/>
            <w:lang w:val="fr-FR"/>
          </w:rPr>
          <m:t>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. On appelle la matrice </w:t>
      </w:r>
      <m:oMath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Pre>
          <m:sPrePr>
            <m:ctrlPr>
              <w:rPr>
                <w:rFonts w:ascii="Cambria Math" w:hAnsi="Cambria Math"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</m:oMath>
      <w:r w:rsidRPr="00666488">
        <w:rPr>
          <w:lang w:val="fr-FR"/>
        </w:rPr>
        <w:t xml:space="preserve"> « hat matrix ».</w:t>
      </w:r>
    </w:p>
    <w:p w14:paraId="653B59B4" w14:textId="2710B307" w:rsidR="00541D57" w:rsidRPr="00666488" w:rsidRDefault="00541D57" w:rsidP="00541D57">
      <w:pPr>
        <w:pStyle w:val="Titre2"/>
        <w:rPr>
          <w:lang w:val="fr-FR"/>
        </w:rPr>
      </w:pPr>
      <w:bookmarkStart w:id="7" w:name="_Toc149125540"/>
      <w:r w:rsidRPr="00666488">
        <w:rPr>
          <w:lang w:val="fr-FR"/>
        </w:rPr>
        <w:t xml:space="preserve">2.3. 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E279A6" w:rsidRPr="00666488">
        <w:rPr>
          <w:lang w:val="fr-FR"/>
        </w:rPr>
        <w:t xml:space="preserve"> et non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7"/>
    </w:p>
    <w:p w14:paraId="6D82F980" w14:textId="1C5F54F4" w:rsidR="00A01C7E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On 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=1</m:t>
        </m:r>
      </m:oMath>
      <w:r w:rsidR="00E279A6" w:rsidRPr="00666488">
        <w:rPr>
          <w:lang w:val="fr-FR"/>
        </w:rPr>
        <w:t xml:space="preserve"> et</w:t>
      </w:r>
      <w:r w:rsidRPr="00666488">
        <w:rPr>
          <w:lang w:val="fr-FR"/>
        </w:rPr>
        <w:t xml:space="preserve"> les</w:t>
      </w:r>
      <w:r w:rsidR="00E279A6" w:rsidRPr="00666488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E279A6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pour </w:t>
      </w:r>
      <m:oMath>
        <m:r>
          <w:rPr>
            <w:rFonts w:ascii="Cambria Math" w:hAnsi="Cambria Math"/>
            <w:lang w:val="fr-FR"/>
          </w:rPr>
          <m:t>1≤i≤M-1</m:t>
        </m:r>
      </m:oMath>
      <w:r w:rsidRPr="00666488">
        <w:rPr>
          <w:lang w:val="fr-FR"/>
        </w:rPr>
        <w:t xml:space="preserve"> </w:t>
      </w:r>
      <w:r w:rsidR="00E279A6" w:rsidRPr="00666488">
        <w:rPr>
          <w:lang w:val="fr-FR"/>
        </w:rPr>
        <w:t xml:space="preserve">(pas forcément linéaires en </w:t>
      </w:r>
      <m:oMath>
        <m:r>
          <w:rPr>
            <w:rFonts w:ascii="Cambria Math" w:hAnsi="Cambria Math"/>
            <w:lang w:val="fr-FR"/>
          </w:rPr>
          <m:t>x</m:t>
        </m:r>
      </m:oMath>
      <w:r w:rsidR="00E279A6" w:rsidRPr="00666488">
        <w:rPr>
          <w:lang w:val="fr-FR"/>
        </w:rPr>
        <w:t>)</w:t>
      </w:r>
      <w:r w:rsidRPr="00666488">
        <w:rPr>
          <w:lang w:val="fr-FR"/>
        </w:rPr>
        <w:t>.</w:t>
      </w:r>
    </w:p>
    <w:p w14:paraId="5E924302" w14:textId="180B65FC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14:paraId="16501A16" w14:textId="0D2F89FD" w:rsidR="000535A1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La fonction </w:t>
      </w:r>
      <m:oMath>
        <m:r>
          <w:rPr>
            <w:rFonts w:ascii="Cambria Math" w:hAnsi="Cambria Math"/>
            <w:lang w:val="fr-FR"/>
          </w:rPr>
          <m:t>ϕ: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  <m:r>
          <w:rPr>
            <w:rFonts w:ascii="Cambria Math" w:hAnsi="Cambria Math"/>
            <w:lang w:val="fr-FR"/>
          </w:rPr>
          <m:t>→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M</m:t>
            </m:r>
          </m:sup>
        </m:sSup>
      </m:oMath>
      <w:r w:rsidRPr="00666488">
        <w:rPr>
          <w:lang w:val="fr-FR"/>
        </w:rPr>
        <w:t xml:space="preserve"> </w:t>
      </w:r>
      <w:r w:rsidR="006B4A93"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</m:d>
      </m:oMath>
      <w:r w:rsidR="006B4A93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permet d’obtenir la matrice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de dimension </w:t>
      </w:r>
      <m:oMath>
        <m:r>
          <w:rPr>
            <w:rFonts w:ascii="Cambria Math" w:hAnsi="Cambria Math"/>
            <w:lang w:val="fr-FR"/>
          </w:rPr>
          <m:t>N×M</m:t>
        </m:r>
      </m:oMath>
      <w:r w:rsidRPr="00666488">
        <w:rPr>
          <w:lang w:val="fr-FR"/>
        </w:rPr>
        <w:t>.</w:t>
      </w:r>
    </w:p>
    <w:p w14:paraId="2B7A8829" w14:textId="5E591ACF" w:rsidR="006B4A93" w:rsidRPr="00666488" w:rsidRDefault="006B4A93" w:rsidP="006B4A93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si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</m:e>
        </m:d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e>
        </m:d>
      </m:oMath>
      <w:r w:rsidRPr="00666488">
        <w:rPr>
          <w:lang w:val="fr-FR"/>
        </w:rPr>
        <w:t xml:space="preserve">, alors </w:t>
      </w:r>
      <m:oMath>
        <m:r>
          <w:rPr>
            <w:rFonts w:ascii="Cambria Math" w:hAnsi="Cambria Math"/>
            <w:lang w:val="fr-FR"/>
          </w:rPr>
          <m:t>M=4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3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>.</w:t>
      </w:r>
    </w:p>
    <w:p w14:paraId="315B58DF" w14:textId="78727DF6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sPre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0205EA7C" w14:textId="5F459181" w:rsidR="00127FEF" w:rsidRPr="00666488" w:rsidRDefault="00127FEF" w:rsidP="000535A1">
      <w:pPr>
        <w:rPr>
          <w:lang w:val="fr-FR"/>
        </w:rPr>
      </w:pPr>
      <w:r w:rsidRPr="00666488">
        <w:rPr>
          <w:lang w:val="fr-FR"/>
        </w:rPr>
        <w:t>Donc de manière similaire :</w:t>
      </w:r>
    </w:p>
    <w:p w14:paraId="45B8879D" w14:textId="7961C02B" w:rsidR="000535A1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†</m:t>
              </m:r>
            </m:sup>
          </m:sSup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</m:t>
              </m:r>
            </m:sup>
          </m:sSup>
        </m:oMath>
      </m:oMathPara>
    </w:p>
    <w:p w14:paraId="2CB8ED9C" w14:textId="47A69784" w:rsidR="00127FEF" w:rsidRPr="00666488" w:rsidRDefault="00127FEF" w:rsidP="00127FEF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pour une régression polynomiale à l’ordre 3 d’un vecteur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de dimension 2 :</w:t>
      </w:r>
    </w:p>
    <w:p w14:paraId="161EB124" w14:textId="4D804F2A" w:rsidR="00127FEF" w:rsidRPr="00666488" w:rsidRDefault="00127FEF" w:rsidP="00127FEF">
      <w:pPr>
        <w:pStyle w:val="Italique"/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</m:e>
          </m:d>
        </m:oMath>
      </m:oMathPara>
    </w:p>
    <w:p w14:paraId="7F196A6C" w14:textId="675B5B0C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lastRenderedPageBreak/>
        <w:t>Pour</w:t>
      </w:r>
      <w:r w:rsidR="009310AA" w:rsidRPr="00666488">
        <w:rPr>
          <w:lang w:val="fr-FR"/>
        </w:rPr>
        <w:t xml:space="preserve"> des sorties multiples, c’est-à-dire </w:t>
      </w:r>
      <m:oMath>
        <m:r>
          <w:rPr>
            <w:rFonts w:ascii="Cambria Math" w:hAnsi="Cambria Math"/>
            <w:lang w:val="fr-FR"/>
          </w:rPr>
          <m:t>t∈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K</m:t>
            </m:r>
          </m:sup>
        </m:sSup>
      </m:oMath>
      <w:r w:rsidRPr="00666488">
        <w:rPr>
          <w:lang w:val="fr-FR"/>
        </w:rPr>
        <w:t>, avec d</w:t>
      </w:r>
      <w:r w:rsidR="009310AA" w:rsidRPr="00666488">
        <w:rPr>
          <w:lang w:val="fr-FR"/>
        </w:rPr>
        <w:t xml:space="preserve">es données sont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fr-FR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D×K</m:t>
                </m:r>
              </m:sup>
            </m:sSup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et le modèle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acc>
              </m:e>
            </m:d>
          </m:e>
        </m:d>
      </m:oMath>
      <w:r w:rsidRPr="00666488">
        <w:rPr>
          <w:lang w:val="fr-FR"/>
        </w:rPr>
        <w:t>, on a :</w:t>
      </w:r>
    </w:p>
    <w:p w14:paraId="313A5E8E" w14:textId="5DEA1F7A" w:rsidR="00AA3DE7" w:rsidRPr="00666488" w:rsidRDefault="00000000" w:rsidP="009310A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fr-FR"/>
                </w:rPr>
                <m:t>,…,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fr-FR"/>
            </w:rPr>
            <m:t>,  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sPre>
          <m:r>
            <w:rPr>
              <w:rFonts w:ascii="Cambria Math" w:hAnsi="Cambria Math"/>
              <w:lang w:val="fr-FR"/>
            </w:rPr>
            <m:t>.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Pre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 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sPre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FA9E573" w14:textId="77777777" w:rsidR="00AA3DE7" w:rsidRPr="00666488" w:rsidRDefault="00AA3DE7" w:rsidP="00AA3DE7">
      <w:pPr>
        <w:rPr>
          <w:lang w:val="fr-FR"/>
        </w:rPr>
      </w:pPr>
      <w:r w:rsidRPr="00666488">
        <w:rPr>
          <w:lang w:val="fr-FR"/>
        </w:rPr>
        <w:t>On minimise le coût quadratique :</w:t>
      </w:r>
    </w:p>
    <w:p w14:paraId="4018BA25" w14:textId="7F9C79C6" w:rsidR="00AA3DE7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M×K</m:t>
              </m:r>
            </m:sup>
          </m:sSup>
          <m:r>
            <w:rPr>
              <w:rFonts w:ascii="Cambria Math" w:hAnsi="Cambria Math"/>
              <w:lang w:val="fr-FR"/>
            </w:rPr>
            <m:t>,  T=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N×K</m:t>
              </m:r>
            </m:sup>
          </m:sSup>
        </m:oMath>
      </m:oMathPara>
    </w:p>
    <w:p w14:paraId="1B46BCED" w14:textId="4D5A1A49" w:rsidR="00AA3DE7" w:rsidRPr="00666488" w:rsidRDefault="00AA3DE7" w:rsidP="00AA3DE7">
      <w:pPr>
        <w:pStyle w:val="Titre2"/>
        <w:rPr>
          <w:lang w:val="fr-FR"/>
        </w:rPr>
      </w:pPr>
      <w:bookmarkStart w:id="8" w:name="_Toc149125541"/>
      <w:r w:rsidRPr="00666488">
        <w:rPr>
          <w:lang w:val="fr-FR"/>
        </w:rPr>
        <w:t>2.4. Moindres carrés régularisés et Ridge Regression</w:t>
      </w:r>
      <w:bookmarkEnd w:id="8"/>
    </w:p>
    <w:p w14:paraId="786A2628" w14:textId="260AF032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 xml:space="preserve">La dimension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peut être grande, le nombre d’échantillons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est fini donc limité, le modèle implique </w:t>
      </w:r>
      <m:oMath>
        <m:r>
          <w:rPr>
            <w:rFonts w:ascii="Cambria Math" w:hAnsi="Cambria Math"/>
            <w:lang w:val="fr-FR"/>
          </w:rPr>
          <m:t>M</m:t>
        </m:r>
      </m:oMath>
      <w:r w:rsidRPr="00666488">
        <w:rPr>
          <w:lang w:val="fr-FR"/>
        </w:rPr>
        <w:t xml:space="preserve"> paramètres (</w:t>
      </w:r>
      <m:oMath>
        <m:r>
          <w:rPr>
            <w:rFonts w:ascii="Cambria Math" w:hAnsi="Cambria Math"/>
            <w:lang w:val="fr-FR"/>
          </w:rPr>
          <m:t>D+1</m:t>
        </m:r>
      </m:oMath>
      <w:r w:rsidRPr="00666488">
        <w:rPr>
          <w:lang w:val="fr-FR"/>
        </w:rPr>
        <w:t xml:space="preserve"> dans le cas où on reste dans la dimension initiale). </w:t>
      </w:r>
    </w:p>
    <w:p w14:paraId="74B54928" w14:textId="39366D83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>L’objectif est d’avoir un modèle précis donc assez riche</w:t>
      </w:r>
      <w:r w:rsidR="00DB3544" w:rsidRPr="00666488">
        <w:rPr>
          <w:lang w:val="fr-FR"/>
        </w:rPr>
        <w:t xml:space="preserve"> (pas d’underfitting) mais qui ne surapprend pas (overfitting).</w:t>
      </w:r>
    </w:p>
    <w:p w14:paraId="32CC41BD" w14:textId="77777777" w:rsidR="00F665D1" w:rsidRPr="00666488" w:rsidRDefault="00DB3544" w:rsidP="009310AA">
      <w:pPr>
        <w:rPr>
          <w:lang w:val="fr-FR"/>
        </w:rPr>
      </w:pPr>
      <w:r w:rsidRPr="00666488">
        <w:rPr>
          <w:lang w:val="fr-FR"/>
        </w:rPr>
        <w:t>L’idée est de partir d’un modèle potentiellement trop riche et le régulariser, c’est-à-dire, sélectionner un sous-modèle.</w:t>
      </w:r>
    </w:p>
    <w:p w14:paraId="34245FDC" w14:textId="516F3836" w:rsidR="00DB3544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4EC369F" wp14:editId="730174ED">
            <wp:extent cx="3737367" cy="2718572"/>
            <wp:effectExtent l="0" t="0" r="0" b="0"/>
            <wp:docPr id="1154465994" name="Image 4" descr="Une image contenant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5994" name="Image 4" descr="Une image contenant diagramme, ligne, Tracé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7" cy="27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5FE" w14:textId="369CD63D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Importance de l’ordre sur un modèle polynomial.</w:t>
      </w:r>
    </w:p>
    <w:p w14:paraId="6FC41865" w14:textId="17B1CD10" w:rsidR="00DB3544" w:rsidRPr="00666488" w:rsidRDefault="00A90C23" w:rsidP="002311C3">
      <w:pPr>
        <w:pStyle w:val="Titre3"/>
        <w:rPr>
          <w:lang w:val="fr-FR"/>
        </w:rPr>
      </w:pPr>
      <w:r w:rsidRPr="00666488">
        <w:rPr>
          <w:lang w:val="fr-FR"/>
        </w:rPr>
        <w:t xml:space="preserve">2.4.1. </w:t>
      </w:r>
      <w:r w:rsidR="00DB3544" w:rsidRPr="00666488">
        <w:rPr>
          <w:lang w:val="fr-FR"/>
        </w:rPr>
        <w:t>La méthode de Ridge Regression</w:t>
      </w:r>
    </w:p>
    <w:p w14:paraId="229CEFED" w14:textId="1D93A1FE" w:rsidR="00F665D1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ne veut pas changer la moyenne mais étudier uniquement les variations autour d’elle. Donc on traite à part le terme d’ordre 0 qu’on fixe comme la moyenne des sorties :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 xml:space="preserve">; et on ne considère plus les vecteurs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mais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simplement).</w:t>
      </w:r>
    </w:p>
    <w:p w14:paraId="7B381CB2" w14:textId="31CACF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cherche </w:t>
      </w:r>
      <m:oMath>
        <m:r>
          <w:rPr>
            <w:rFonts w:ascii="Cambria Math" w:hAnsi="Cambria Math"/>
            <w:lang w:val="fr-FR"/>
          </w:rPr>
          <m:t>w=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</m:e>
        </m:d>
      </m:oMath>
      <w:r w:rsidRPr="00666488">
        <w:rPr>
          <w:lang w:val="fr-FR"/>
        </w:rPr>
        <w:t xml:space="preserve"> qui minimise :</w:t>
      </w:r>
    </w:p>
    <w:p w14:paraId="72311ADA" w14:textId="6BA30026" w:rsidR="002311C3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RR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=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t-Φ.w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4049DF4B" w14:textId="34B91128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Le principe est de minimiser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</m:d>
      </m:oMath>
      <w:r w:rsidRPr="00666488">
        <w:rPr>
          <w:lang w:val="fr-FR"/>
        </w:rPr>
        <w:t xml:space="preserve"> si </w:t>
      </w:r>
      <m:oMath>
        <m:r>
          <w:rPr>
            <w:rFonts w:ascii="Cambria Math" w:hAnsi="Cambria Math"/>
            <w:lang w:val="fr-FR"/>
          </w:rPr>
          <m:t xml:space="preserve">λ=0 </m:t>
        </m:r>
      </m:oMath>
      <w:r w:rsidRPr="00666488">
        <w:rPr>
          <w:lang w:val="fr-FR"/>
        </w:rPr>
        <w:t xml:space="preserve">et si </w:t>
      </w:r>
      <m:oMath>
        <m:r>
          <w:rPr>
            <w:rFonts w:ascii="Cambria Math" w:hAnsi="Cambria Math"/>
            <w:lang w:val="fr-FR"/>
          </w:rPr>
          <m:t>λ→+∞</m:t>
        </m:r>
      </m:oMath>
      <w:r w:rsidRPr="00666488">
        <w:rPr>
          <w:lang w:val="fr-FR"/>
        </w:rPr>
        <w:t xml:space="preserve"> de minimiser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cherche donc un hyperparamètre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intermédiaire appelé aussi </w:t>
      </w:r>
      <w:r w:rsidRPr="00666488">
        <w:rPr>
          <w:b/>
          <w:bCs/>
          <w:lang w:val="fr-FR"/>
        </w:rPr>
        <w:t>paramètre de régularisation</w:t>
      </w:r>
      <w:r w:rsidRPr="00666488">
        <w:rPr>
          <w:lang w:val="fr-FR"/>
        </w:rPr>
        <w:t>.</w:t>
      </w:r>
    </w:p>
    <w:p w14:paraId="6FF380CE" w14:textId="5EEFE9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Le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optimal correspond au modèle qui a la meilleure généralisation.</w:t>
      </w:r>
      <w:r w:rsidR="00B76189" w:rsidRPr="00666488">
        <w:rPr>
          <w:lang w:val="fr-FR"/>
        </w:rPr>
        <w:t xml:space="preserve"> Comme </w:t>
      </w:r>
      <m:oMath>
        <m:r>
          <w:rPr>
            <w:rFonts w:ascii="Cambria Math" w:hAnsi="Cambria Math"/>
            <w:lang w:val="fr-FR"/>
          </w:rPr>
          <m:t>λ</m:t>
        </m:r>
      </m:oMath>
      <w:r w:rsidR="00B76189" w:rsidRPr="00666488">
        <w:rPr>
          <w:lang w:val="fr-FR"/>
        </w:rPr>
        <w:t xml:space="preserve"> donne le même poids à tous les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</m:oMath>
      <w:r w:rsidR="00B76189" w:rsidRPr="00666488">
        <w:rPr>
          <w:lang w:val="fr-FR"/>
        </w:rPr>
        <w:t xml:space="preserve">, cela nécessite de </w:t>
      </w:r>
      <w:r w:rsidR="00B76189" w:rsidRPr="00666488">
        <w:rPr>
          <w:b/>
          <w:bCs/>
          <w:lang w:val="fr-FR"/>
        </w:rPr>
        <w:t>normaliser</w:t>
      </w:r>
      <w:r w:rsidR="00B76189" w:rsidRPr="00666488">
        <w:rPr>
          <w:lang w:val="fr-FR"/>
        </w:rPr>
        <w:t xml:space="preserve"> les données auparavant, c’est-à-dire de le rendre centrés-réduits :</w:t>
      </w:r>
    </w:p>
    <w:p w14:paraId="31DD1E51" w14:textId="2E0D9411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EDEB83B" w14:textId="5D4505EB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ϕ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B8BB28" w14:textId="77777777" w:rsidR="00B76189" w:rsidRPr="00666488" w:rsidRDefault="00B76189" w:rsidP="009310AA">
      <w:pPr>
        <w:rPr>
          <w:lang w:val="fr-FR"/>
        </w:rPr>
      </w:pPr>
      <w:r w:rsidRPr="00666488">
        <w:rPr>
          <w:lang w:val="fr-FR"/>
        </w:rPr>
        <w:t xml:space="preserve">On résout le problème pour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(c)</m:t>
            </m:r>
          </m:sup>
        </m:sSup>
      </m:oMath>
      <w:r w:rsidRPr="00666488">
        <w:rPr>
          <w:lang w:val="fr-FR"/>
        </w:rPr>
        <w:t xml:space="preserve"> sachant les données centrées-réduites :</w:t>
      </w:r>
    </w:p>
    <w:p w14:paraId="3DA5DA89" w14:textId="73E905AD" w:rsidR="00B76189" w:rsidRPr="00666488" w:rsidRDefault="00000000" w:rsidP="009310AA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e>
            <m:sup>
              <m:r>
                <w:rPr>
                  <w:rFonts w:ascii="Cambria Math" w:hAnsi="Cambria Math"/>
                  <w:lang w:val="fr-FR"/>
                </w:rPr>
                <m:t>(c)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(c)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hAnsi="Cambria Math"/>
                  <w:lang w:val="fr-FR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D×K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,1≤n≤N</m:t>
              </m:r>
            </m:e>
          </m:d>
        </m:oMath>
      </m:oMathPara>
    </w:p>
    <w:p w14:paraId="4127DBFB" w14:textId="7FE33B6C" w:rsidR="00D04062" w:rsidRPr="00666488" w:rsidRDefault="00582C26" w:rsidP="009310AA">
      <w:pPr>
        <w:rPr>
          <w:lang w:val="fr-FR"/>
        </w:rPr>
      </w:pPr>
      <w:r w:rsidRPr="00666488">
        <w:rPr>
          <w:lang w:val="fr-FR"/>
        </w:rPr>
        <w:t>On a :</w:t>
      </w:r>
    </w:p>
    <w:p w14:paraId="7C450DDD" w14:textId="3C8D85E3" w:rsidR="00582C26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RR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4F131C5B" w14:textId="1FFE0697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>Donc :</w:t>
      </w:r>
    </w:p>
    <w:p w14:paraId="5B726414" w14:textId="0CDE419F" w:rsidR="0045312F" w:rsidRPr="00666488" w:rsidRDefault="00000000" w:rsidP="009310A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RR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∂w</m:t>
              </m:r>
            </m:den>
          </m:f>
          <m:r>
            <w:rPr>
              <w:rFonts w:ascii="Cambria Math" w:hAnsi="Cambria Math"/>
              <w:lang w:val="fr-FR"/>
            </w:rPr>
            <m:t>+λ.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.w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=-2.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F28A502" w14:textId="71B26F7E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On cherche à résoudre par rapport à </w:t>
      </w:r>
      <m:oMath>
        <m:r>
          <w:rPr>
            <w:rFonts w:ascii="Cambria Math" w:hAnsi="Cambria Math"/>
            <w:lang w:val="fr-FR"/>
          </w:rPr>
          <m:t>w </m:t>
        </m:r>
      </m:oMath>
      <w:r w:rsidRPr="00666488">
        <w:rPr>
          <w:lang w:val="fr-FR"/>
        </w:rPr>
        <w:t>:</w:t>
      </w:r>
    </w:p>
    <w:p w14:paraId="388170E4" w14:textId="0BA7430F" w:rsidR="0045312F" w:rsidRPr="00666488" w:rsidRDefault="0045312F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0=-2.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A7EC4EC" w14:textId="1DDD13D1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La solution est </w:t>
      </w:r>
    </w:p>
    <w:p w14:paraId="054C3FCC" w14:textId="5226AFC7" w:rsidR="0045312F" w:rsidRPr="002F23B6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RR</m:t>
              </m:r>
            </m:sub>
          </m:sSub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Φ</m:t>
                      </m:r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.Φ+λ.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i"/>
                        </m:rPr>
                        <m:t>d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Φ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.t</m:t>
          </m:r>
        </m:oMath>
      </m:oMathPara>
    </w:p>
    <w:p w14:paraId="03028EF4" w14:textId="3A8B6D6B" w:rsidR="0045312F" w:rsidRPr="00666488" w:rsidRDefault="00BE332B" w:rsidP="009310AA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</m:oMath>
      <w:r w:rsidRPr="00666488">
        <w:rPr>
          <w:lang w:val="fr-FR"/>
        </w:rPr>
        <w:t xml:space="preserve"> si et seulement si </w:t>
      </w:r>
      <m:oMath>
        <m:r>
          <w:rPr>
            <w:rFonts w:ascii="Cambria Math" w:hAnsi="Cambria Math"/>
            <w:lang w:val="fr-FR"/>
          </w:rPr>
          <m:t>λ=0</m:t>
        </m:r>
      </m:oMath>
      <w:r w:rsidRPr="00666488">
        <w:rPr>
          <w:lang w:val="fr-FR"/>
        </w:rPr>
        <w:t xml:space="preserve">.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</m:oMath>
      <w:r w:rsidRPr="00666488">
        <w:rPr>
          <w:lang w:val="fr-FR"/>
        </w:rPr>
        <w:t xml:space="preserve"> est toujours bien définie car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Φ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  <m:r>
              <w:rPr>
                <w:rFonts w:ascii="Cambria Math" w:hAnsi="Cambria Math"/>
                <w:lang w:val="fr-FR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r>
              <w:rPr>
                <w:rFonts w:ascii="Cambria Math" w:hAnsi="Cambria Math"/>
                <w:lang w:val="fr-FR"/>
              </w:rPr>
              <m:t>+λ.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</m:oMath>
      <w:r w:rsidRPr="00666488">
        <w:rPr>
          <w:lang w:val="fr-FR"/>
        </w:rPr>
        <w:t xml:space="preserve"> est toujours inversible. Numériquement, il arrive que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</m:oMath>
      <w:r w:rsidRPr="00666488">
        <w:rPr>
          <w:lang w:val="fr-FR"/>
        </w:rPr>
        <w:t xml:space="preserve"> soit mal conditionnée :</w:t>
      </w:r>
    </w:p>
    <w:p w14:paraId="76CAD64E" w14:textId="32E5A46E" w:rsidR="00BE332B" w:rsidRPr="00666488" w:rsidRDefault="00BE332B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cond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 xml:space="preserve">Φ 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≫1</m:t>
          </m:r>
        </m:oMath>
      </m:oMathPara>
    </w:p>
    <w:p w14:paraId="4C623703" w14:textId="7A4DC2EE" w:rsidR="00FA2CF6" w:rsidRPr="00666488" w:rsidRDefault="00FA2CF6" w:rsidP="009310AA">
      <w:pPr>
        <w:rPr>
          <w:lang w:val="fr-FR"/>
        </w:rPr>
      </w:pPr>
      <w:r w:rsidRPr="00666488">
        <w:rPr>
          <w:lang w:val="fr-FR"/>
        </w:rPr>
        <w:t xml:space="preserve">Plus généralement, on peut utiliser d’autres régularisations, par exemple en </w:t>
      </w:r>
      <m:oMath>
        <m:r>
          <w:rPr>
            <w:rFonts w:ascii="Cambria Math" w:hAnsi="Cambria Math"/>
            <w:lang w:val="fr-FR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  <m:r>
          <w:rPr>
            <w:rFonts w:ascii="Cambria Math" w:hAnsi="Cambria Math"/>
            <w:lang w:val="fr-FR"/>
          </w:rPr>
          <m:t>, q&gt;0</m:t>
        </m:r>
      </m:oMath>
      <w:r w:rsidRPr="00666488">
        <w:rPr>
          <w:lang w:val="fr-FR"/>
        </w:rPr>
        <w:t>.</w:t>
      </w:r>
    </w:p>
    <w:p w14:paraId="346B4D36" w14:textId="477864DE" w:rsidR="00A90C23" w:rsidRPr="00666488" w:rsidRDefault="00A90C23" w:rsidP="00A90C23">
      <w:pPr>
        <w:pStyle w:val="Titre3"/>
        <w:rPr>
          <w:lang w:val="fr-FR"/>
        </w:rPr>
      </w:pPr>
      <w:r w:rsidRPr="00666488">
        <w:rPr>
          <w:lang w:val="fr-FR"/>
        </w:rPr>
        <w:t>2.4.2. Au-delà de la Ridge Regression</w:t>
      </w:r>
    </w:p>
    <w:p w14:paraId="6B646865" w14:textId="760B3FC4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On suppose qu’on observe </w:t>
      </w:r>
      <m:oMath>
        <m:r>
          <w:rPr>
            <w:rFonts w:ascii="Cambria Math" w:hAnsi="Cambria Math"/>
            <w:lang w:val="fr-FR"/>
          </w:rPr>
          <m:t>t=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  <m:r>
          <w:rPr>
            <w:rFonts w:ascii="Cambria Math" w:hAnsi="Cambria Math"/>
            <w:lang w:val="fr-FR"/>
          </w:rPr>
          <m:t>.β+ε</m:t>
        </m:r>
      </m:oMath>
      <w:r w:rsidRPr="00666488">
        <w:rPr>
          <w:lang w:val="fr-FR"/>
        </w:rPr>
        <w:t xml:space="preserve">, </w:t>
      </w:r>
      <w:r w:rsidR="00545A09" w:rsidRPr="00666488">
        <w:rPr>
          <w:lang w:val="fr-FR"/>
        </w:rPr>
        <w:t>et qu’on a</w:t>
      </w:r>
      <w:r w:rsidRPr="00666488">
        <w:rPr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.Φ=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="00545A09" w:rsidRPr="00666488">
        <w:rPr>
          <w:lang w:val="fr-FR"/>
        </w:rPr>
        <w:t xml:space="preserve"> (base orthonormée) donc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</m:oMath>
      <w:r w:rsidR="00545A09" w:rsidRPr="00666488">
        <w:rPr>
          <w:lang w:val="fr-FR"/>
        </w:rPr>
        <w:t xml:space="preserve"> est le conjugué du transposé</w:t>
      </w:r>
      <w:r w:rsidRPr="00666488">
        <w:rPr>
          <w:lang w:val="fr-FR"/>
        </w:rPr>
        <w:t>. On veut résoudre</w:t>
      </w:r>
      <w:r w:rsidR="00545A09" w:rsidRPr="00666488">
        <w:rPr>
          <w:lang w:val="fr-FR"/>
        </w:rPr>
        <w:t> :</w:t>
      </w:r>
    </w:p>
    <w:p w14:paraId="0493C7F9" w14:textId="186D713C" w:rsidR="00A90C23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</m:d>
                </m:e>
              </m:d>
            </m:e>
          </m:func>
        </m:oMath>
      </m:oMathPara>
    </w:p>
    <w:p w14:paraId="2A05FC7A" w14:textId="19C10C85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β</m:t>
            </m:r>
          </m:e>
        </m:d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j=1</m:t>
            </m:r>
          </m:sub>
          <m:sup>
            <m:r>
              <w:rPr>
                <w:rFonts w:ascii="Cambria Math" w:hAnsi="Cambria Math"/>
                <w:lang w:val="fr-FR"/>
              </w:rPr>
              <m:t>M-1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</m:oMath>
      <w:r w:rsidR="00545A09"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.t</m:t>
        </m:r>
      </m:oMath>
      <w:r w:rsidRPr="00666488">
        <w:rPr>
          <w:lang w:val="fr-FR"/>
        </w:rPr>
        <w:t>.</w:t>
      </w:r>
    </w:p>
    <w:p w14:paraId="3F2398A3" w14:textId="197319B6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Si </w:t>
      </w:r>
      <m:oMath>
        <m:r>
          <w:rPr>
            <w:rFonts w:ascii="Cambria Math" w:hAnsi="Cambria Math"/>
            <w:lang w:val="fr-FR"/>
          </w:rPr>
          <m:t>q=2</m:t>
        </m:r>
      </m:oMath>
      <w:r w:rsidRPr="00666488">
        <w:rPr>
          <w:lang w:val="fr-FR"/>
        </w:rPr>
        <w:t>, on parle de Ridge Regression :</w:t>
      </w:r>
    </w:p>
    <w:p w14:paraId="7E41C2A0" w14:textId="6634D42A" w:rsidR="00906CD6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M-1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+λ.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argmin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+λ.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1+λ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</m:oMath>
      </m:oMathPara>
    </w:p>
    <w:p w14:paraId="6AC4467F" w14:textId="30087AF2" w:rsidR="00545A09" w:rsidRPr="00666488" w:rsidRDefault="00545A09" w:rsidP="00545A09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q=0</m:t>
        </m:r>
      </m:oMath>
      <w:r w:rsidRPr="00666488">
        <w:rPr>
          <w:lang w:val="fr-FR"/>
        </w:rPr>
        <w:t>, on parle de parcimonie :</w:t>
      </w:r>
    </w:p>
    <w:p w14:paraId="06D16748" w14:textId="5A70E1F9" w:rsidR="00545A09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-β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  <m:r>
                    <m:rPr>
                      <m:sty m:val="bi"/>
                    </m:rPr>
                    <m:t>+λ.#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m:t>≠0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6561484C" w14:textId="168C21CA" w:rsidR="00AD7E9D" w:rsidRPr="00666488" w:rsidRDefault="00AD7E9D" w:rsidP="00545A09">
      <w:pPr>
        <w:rPr>
          <w:lang w:val="fr-FR"/>
        </w:rPr>
      </w:pPr>
      <w:r w:rsidRPr="00666488">
        <w:rPr>
          <w:lang w:val="fr-FR"/>
        </w:rPr>
        <w:t xml:space="preserve">On parle de seuillage dur : être supérieur ou inférieur à </w:t>
      </w:r>
      <m:oMath>
        <m:r>
          <w:rPr>
            <w:rFonts w:ascii="Cambria Math" w:hAnsi="Cambria Math"/>
            <w:lang w:val="fr-FR"/>
          </w:rPr>
          <m:t>λ/2 </m:t>
        </m:r>
      </m:oMath>
      <w:r w:rsidR="00D7331F" w:rsidRPr="00666488">
        <w:rPr>
          <w:lang w:val="fr-FR"/>
        </w:rPr>
        <w:t>:</w:t>
      </w:r>
    </w:p>
    <w:p w14:paraId="23F0F418" w14:textId="5F36D152" w:rsidR="00D7331F" w:rsidRPr="00666488" w:rsidRDefault="00000000" w:rsidP="00545A0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 sinon</m:t>
                  </m:r>
                </m:e>
              </m:eqArr>
            </m:e>
          </m:d>
        </m:oMath>
      </m:oMathPara>
    </w:p>
    <w:p w14:paraId="44D7775F" w14:textId="37DD6113" w:rsidR="00AD7E9D" w:rsidRPr="00666488" w:rsidRDefault="00AD7E9D" w:rsidP="00AD7E9D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>, on parle de LASSO :</w:t>
      </w:r>
    </w:p>
    <w:p w14:paraId="190B5FBD" w14:textId="0F0EBCE4" w:rsidR="00AD7E9D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j=1</m:t>
                      </m:r>
                    </m:sub>
                    <m:sup>
                      <m:r>
                        <m:rPr>
                          <m:sty m:val="bi"/>
                        </m:rPr>
                        <m:t>M-1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m:t>+λ.</m:t>
                      </m:r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limLow>
                        <m:limLowPr>
                          <m:ctrlPr/>
                        </m:limLowPr>
                        <m:e>
                          <m:r>
                            <m:rPr>
                              <m:sty m:val="bi"/>
                            </m:rPr>
                            <m:t>argmin</m:t>
                          </m:r>
                        </m:e>
                        <m:li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sSubSup>
                                    <m:sSubSupPr>
                                      <m:ctrlPr/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m:t>*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m:t>-</m:t>
                                  </m:r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+λ.</m:t>
                          </m:r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soft 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0A59669E" w14:textId="7224393D" w:rsidR="00906CD6" w:rsidRPr="00666488" w:rsidRDefault="00D7331F" w:rsidP="009310AA">
      <w:pPr>
        <w:rPr>
          <w:lang w:val="fr-FR"/>
        </w:rPr>
      </w:pPr>
      <w:r w:rsidRPr="00666488">
        <w:rPr>
          <w:lang w:val="fr-FR"/>
        </w:rPr>
        <w:t>On parle de seuillage doux, c’est-à-dire qu’on applique l’opérateur continu :</w:t>
      </w:r>
    </w:p>
    <w:p w14:paraId="3E450FA5" w14:textId="7D95AE25" w:rsidR="00D7331F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soft 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1C96B278" w14:textId="2AD50B3D" w:rsidR="00D7331F" w:rsidRPr="00666488" w:rsidRDefault="00D7331F" w:rsidP="009310AA">
      <w:pPr>
        <w:rPr>
          <w:lang w:val="fr-FR"/>
        </w:rPr>
      </w:pPr>
      <w:r w:rsidRPr="00666488">
        <w:rPr>
          <w:lang w:val="fr-FR"/>
        </w:rPr>
        <w:t>Si la solution est vraiment parcimonieuse, alors la solution LASSO est aussi parcimonieuse.</w:t>
      </w:r>
    </w:p>
    <w:p w14:paraId="5B59396C" w14:textId="18225386" w:rsidR="00D7331F" w:rsidRPr="00666488" w:rsidRDefault="00D7331F" w:rsidP="00D7331F">
      <w:pPr>
        <w:pStyle w:val="Titre2"/>
        <w:rPr>
          <w:lang w:val="fr-FR"/>
        </w:rPr>
      </w:pPr>
      <w:bookmarkStart w:id="9" w:name="_Toc149125542"/>
      <w:r w:rsidRPr="00666488">
        <w:rPr>
          <w:lang w:val="fr-FR"/>
        </w:rPr>
        <w:t>2.5. Formulation bayésienne du problème de régression linéaire</w:t>
      </w:r>
      <w:bookmarkEnd w:id="9"/>
    </w:p>
    <w:p w14:paraId="5DADB15C" w14:textId="76174B9D" w:rsidR="00D7331F" w:rsidRPr="00666488" w:rsidRDefault="00D7331F" w:rsidP="00D7331F">
      <w:pPr>
        <w:rPr>
          <w:lang w:val="fr-FR"/>
        </w:rPr>
      </w:pPr>
      <w:r w:rsidRPr="00666488">
        <w:rPr>
          <w:lang w:val="fr-FR"/>
        </w:rPr>
        <w:t>On adopte une vision probabiliste, c’est-à-dire que le monde est fait de variables aléatoires dont on observe les réalisations :</w:t>
      </w:r>
    </w:p>
    <w:p w14:paraId="4397DDB3" w14:textId="6CBDF21A" w:rsidR="00D7331F" w:rsidRPr="00666488" w:rsidRDefault="00D7331F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x,w</m:t>
              </m:r>
            </m:e>
          </m:d>
          <m:r>
            <w:rPr>
              <w:rFonts w:ascii="Cambria Math" w:hAnsi="Cambria Math"/>
              <w:lang w:val="fr-FR"/>
            </w:rPr>
            <m:t>+ε,  ε↝</m:t>
          </m:r>
          <m:r>
            <m:rPr>
              <m:scr m:val="script"/>
            </m:rPr>
            <w:rPr>
              <w:rFonts w:ascii="Cambria Math" w:hAnsi="Cambria Math"/>
              <w:lang w:val="fr-FR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0,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.I</m:t>
              </m:r>
            </m:e>
          </m:d>
        </m:oMath>
      </m:oMathPara>
    </w:p>
    <w:p w14:paraId="2B8A5E75" w14:textId="6A55D12D" w:rsidR="00472A39" w:rsidRPr="00666488" w:rsidRDefault="00D7331F" w:rsidP="00472A39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β</m:t>
        </m:r>
      </m:oMath>
      <w:r w:rsidR="00472A39" w:rsidRPr="00666488">
        <w:rPr>
          <w:lang w:val="fr-FR"/>
        </w:rPr>
        <w:t xml:space="preserve"> est la précision</w:t>
      </w:r>
      <w:r w:rsidR="00C65516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="00472A39" w:rsidRPr="00666488">
        <w:rPr>
          <w:lang w:val="fr-FR"/>
        </w:rPr>
        <w:t xml:space="preserve"> la variance</w:t>
      </w:r>
      <w:r w:rsidR="00C65516">
        <w:rPr>
          <w:lang w:val="fr-FR"/>
        </w:rPr>
        <w:t xml:space="preserve"> et</w:t>
      </w:r>
      <w:r w:rsidR="00472A39" w:rsidRPr="00666488">
        <w:rPr>
          <w:lang w:val="fr-FR"/>
        </w:rPr>
        <w:t xml:space="preserve"> le bruit </w:t>
      </w:r>
      <m:oMath>
        <m:r>
          <w:rPr>
            <w:rFonts w:ascii="Cambria Math" w:hAnsi="Cambria Math"/>
            <w:lang w:val="fr-FR"/>
          </w:rPr>
          <m:t>ε</m:t>
        </m:r>
      </m:oMath>
      <w:r w:rsidR="00C65516" w:rsidRPr="00666488">
        <w:rPr>
          <w:lang w:val="fr-FR"/>
        </w:rPr>
        <w:t xml:space="preserve"> </w:t>
      </w:r>
      <w:r w:rsidR="00472A39" w:rsidRPr="00666488">
        <w:rPr>
          <w:lang w:val="fr-FR"/>
        </w:rPr>
        <w:t xml:space="preserve">est indépendant de </w:t>
      </w:r>
      <m:oMath>
        <m:r>
          <w:rPr>
            <w:rFonts w:ascii="Cambria Math" w:hAnsi="Cambria Math"/>
            <w:lang w:val="fr-FR"/>
          </w:rPr>
          <m:t>y</m:t>
        </m:r>
      </m:oMath>
      <w:r w:rsidR="00472A39" w:rsidRPr="00666488">
        <w:rPr>
          <w:lang w:val="fr-FR"/>
        </w:rPr>
        <w:t xml:space="preserve">. Donc chaque observation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↝N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,w</m:t>
                </m:r>
              </m:e>
            </m:d>
            <m:r>
              <w:rPr>
                <w:rFonts w:ascii="Cambria Math" w:hAnsi="Cambria Math"/>
                <w:lang w:val="fr-FR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</m:e>
        </m:d>
      </m:oMath>
      <w:r w:rsidR="00472A39" w:rsidRPr="00666488">
        <w:rPr>
          <w:lang w:val="fr-FR"/>
        </w:rPr>
        <w:t>.</w:t>
      </w:r>
    </w:p>
    <w:p w14:paraId="1AFA5D2A" w14:textId="36A429FE" w:rsidR="00D7331F" w:rsidRPr="00666488" w:rsidRDefault="00472A39" w:rsidP="00D7331F">
      <w:pPr>
        <w:rPr>
          <w:lang w:val="fr-FR"/>
        </w:rPr>
      </w:pPr>
      <w:r w:rsidRPr="00666488">
        <w:rPr>
          <w:lang w:val="fr-FR"/>
        </w:rPr>
        <w:t xml:space="preserve">On cherche les paramètres </w:t>
      </w:r>
      <m:oMath>
        <m:r>
          <w:rPr>
            <w:rFonts w:ascii="Cambria Math" w:hAnsi="Cambria Math"/>
            <w:lang w:val="fr-FR"/>
          </w:rPr>
          <m:t>w,β</m:t>
        </m:r>
      </m:oMath>
      <w:r w:rsidRPr="00666488">
        <w:rPr>
          <w:lang w:val="fr-FR"/>
        </w:rPr>
        <w:t xml:space="preserve"> qui expliquent le plus probablement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,w,β</m:t>
            </m:r>
          </m:e>
        </m:d>
      </m:oMath>
      <w:r w:rsidRPr="00666488">
        <w:rPr>
          <w:lang w:val="fr-FR"/>
        </w:rPr>
        <w:t xml:space="preserve"> de façon </w:t>
      </w:r>
      <w:r w:rsidRPr="00666488">
        <w:rPr>
          <w:b/>
          <w:bCs/>
          <w:lang w:val="fr-FR"/>
        </w:rPr>
        <w:t>vraisemblable</w:t>
      </w:r>
      <w:r w:rsidRPr="00666488">
        <w:rPr>
          <w:lang w:val="fr-FR"/>
        </w:rPr>
        <w:t>.</w:t>
      </w:r>
    </w:p>
    <w:p w14:paraId="37E06676" w14:textId="3C11DA25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t>On suppose que les observations sont indépendantes et identiquement distribuées.</w:t>
      </w:r>
    </w:p>
    <w:p w14:paraId="276D3157" w14:textId="5799BAFB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On appelle </w:t>
      </w:r>
      <w:r w:rsidRPr="00666488">
        <w:rPr>
          <w:b/>
          <w:bCs/>
          <w:lang w:val="fr-FR"/>
        </w:rPr>
        <w:t>vraisemblance </w:t>
      </w:r>
      <w:r w:rsidRPr="00666488">
        <w:rPr>
          <w:lang w:val="fr-FR"/>
        </w:rPr>
        <w:t>:</w:t>
      </w:r>
    </w:p>
    <w:p w14:paraId="290889CB" w14:textId="5A87CDD4" w:rsidR="00472A39" w:rsidRPr="00AE5359" w:rsidRDefault="00AE5359" w:rsidP="00AE5359">
      <w:pPr>
        <w:pStyle w:val="Equationimportante"/>
      </w:pPr>
      <m:oMathPara>
        <m:oMath>
          <m:r>
            <m:rPr>
              <m:scr m:val="script"/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w,β</m:t>
              </m:r>
            </m:e>
          </m:d>
          <m:r>
            <m:rPr>
              <m:sty m:val="bi"/>
            </m:rPr>
            <m:t>=p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t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  <m:r>
                <m:rPr>
                  <m:sty m:val="bi"/>
                </m:rPr>
                <m:t>,w,β</m:t>
              </m:r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,w,β</m:t>
                  </m:r>
                </m:e>
              </m:d>
            </m:e>
          </m:nary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2.π</m:t>
                      </m:r>
                    </m:den>
                  </m:f>
                </m:e>
              </m:d>
            </m:e>
            <m:sup>
              <m:f>
                <m:fPr>
                  <m:ctrlPr/>
                </m:fPr>
                <m:num>
                  <m:r>
                    <m:rPr>
                      <m:sty m:val="bi"/>
                    </m:rPr>
                    <m:t>N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e</m:t>
              </m:r>
            </m:e>
            <m:sup>
              <m:r>
                <m:rPr>
                  <m:sty m:val="bi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bi"/>
                    </m:rPr>
                    <m:t>β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  <m:r>
                <m:rPr>
                  <m:sty m:val="bi"/>
                </m:rPr>
                <m:t>.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n=1</m:t>
                  </m:r>
                </m:sub>
                <m:sup>
                  <m:r>
                    <m:rPr>
                      <m:sty m:val="bi"/>
                    </m:rPr>
                    <m:t>N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y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m:t>,w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p>
                </m:e>
              </m:nary>
            </m:sup>
          </m:sSup>
        </m:oMath>
      </m:oMathPara>
    </w:p>
    <w:p w14:paraId="3DDED487" w14:textId="0329F7A1" w:rsidR="0035591E" w:rsidRPr="00666488" w:rsidRDefault="0035591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7E791C0A" w14:textId="14083A5E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w,β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</m:oMath>
      </m:oMathPara>
    </w:p>
    <w:p w14:paraId="5789D29B" w14:textId="1B668096" w:rsidR="0035591E" w:rsidRPr="00666488" w:rsidRDefault="0035591E" w:rsidP="0035591E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 </w:t>
      </w:r>
      <w:r w:rsidR="00A36D3D" w:rsidRPr="00666488">
        <w:rPr>
          <w:lang w:val="fr-FR"/>
        </w:rPr>
        <w:t xml:space="preserve">(variance) </w:t>
      </w:r>
      <w:r w:rsidRPr="00666488">
        <w:rPr>
          <w:lang w:val="fr-FR"/>
        </w:rPr>
        <w:t>la grandeur :</w:t>
      </w:r>
    </w:p>
    <w:p w14:paraId="21514A84" w14:textId="6FA12107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∝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</m:oMath>
      </m:oMathPara>
    </w:p>
    <w:p w14:paraId="3C6A2614" w14:textId="6AE4D8B7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On cherche donc les arguments d’annulation de :</w:t>
      </w:r>
    </w:p>
    <w:p w14:paraId="7EB9A523" w14:textId="08A2FE11" w:rsidR="00A36D3D" w:rsidRPr="00666488" w:rsidRDefault="00A36D3D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∂β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</m:t>
              </m:r>
            </m:num>
            <m:den>
              <m:r>
                <w:rPr>
                  <w:rFonts w:ascii="Cambria Math" w:hAnsi="Cambria Math"/>
                  <w:lang w:val="fr-FR"/>
                </w:rPr>
                <m:t>2β</m:t>
              </m:r>
            </m:den>
          </m:f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51109A48" w14:textId="24514A76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C’est-à-dire :</w:t>
      </w:r>
    </w:p>
    <w:p w14:paraId="36E52177" w14:textId="33568D17" w:rsidR="00A36D3D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4E0305D8" w14:textId="2BC70AEE" w:rsidR="0078484E" w:rsidRPr="00666488" w:rsidRDefault="00A36D3D" w:rsidP="00D7331F">
      <w:pPr>
        <w:rPr>
          <w:lang w:val="fr-FR"/>
        </w:rPr>
      </w:pPr>
      <w:r w:rsidRPr="00666488">
        <w:rPr>
          <w:lang w:val="fr-FR"/>
        </w:rPr>
        <w:t xml:space="preserve">Avec régularisation (donc avec un </w:t>
      </w:r>
      <w:r w:rsidR="0078484E" w:rsidRPr="00666488">
        <w:rPr>
          <w:lang w:val="fr-FR"/>
        </w:rPr>
        <w:t>a priori</w:t>
      </w:r>
      <w:r w:rsidRPr="00666488">
        <w:rPr>
          <w:lang w:val="fr-FR"/>
        </w:rPr>
        <w:t xml:space="preserve"> sur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), on ajoute par exemple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peut prendre le chemin inverse en appliquant l’opérateur </w:t>
      </w:r>
      <m:oMath>
        <m:r>
          <w:rPr>
            <w:rFonts w:ascii="Cambria Math" w:hAnsi="Cambria Math"/>
            <w:lang w:val="fr-FR"/>
          </w:rPr>
          <m:t>x↦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-x</m:t>
            </m:r>
          </m:sup>
        </m:sSup>
      </m:oMath>
      <w:r w:rsidR="0078484E" w:rsidRPr="00666488">
        <w:rPr>
          <w:lang w:val="fr-FR"/>
        </w:rPr>
        <w:t xml:space="preserve"> et on obtient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hAnsi="Cambria Math"/>
                <w:lang w:val="fr-FR"/>
              </w:rPr>
              <m:t>.</m:t>
            </m:r>
            <m:sSubSup>
              <m:sSub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sup>
        </m:sSup>
      </m:oMath>
      <w:r w:rsidR="0078484E" w:rsidRPr="00666488">
        <w:rPr>
          <w:lang w:val="fr-FR"/>
        </w:rPr>
        <w:t xml:space="preserve">, une loi gaussienne de précision </w:t>
      </w:r>
      <m:oMath>
        <m:r>
          <w:rPr>
            <w:rFonts w:ascii="Cambria Math" w:hAnsi="Cambria Math"/>
            <w:lang w:val="fr-FR"/>
          </w:rPr>
          <m:t>α</m:t>
        </m:r>
      </m:oMath>
      <w:r w:rsidR="0078484E" w:rsidRPr="00666488">
        <w:rPr>
          <w:lang w:val="fr-FR"/>
        </w:rPr>
        <w:t xml:space="preserve"> et de moyenne </w:t>
      </w:r>
      <m:oMath>
        <m:r>
          <w:rPr>
            <w:rFonts w:ascii="Cambria Math" w:hAnsi="Cambria Math"/>
            <w:lang w:val="fr-FR"/>
          </w:rPr>
          <m:t>0</m:t>
        </m:r>
      </m:oMath>
      <w:r w:rsidR="0078484E" w:rsidRPr="00666488">
        <w:rPr>
          <w:lang w:val="fr-FR"/>
        </w:rPr>
        <w:t>.</w:t>
      </w:r>
    </w:p>
    <w:p w14:paraId="51FC34A7" w14:textId="545159BC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,β,α</m:t>
              </m:r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,w,β,α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r>
                <w:rPr>
                  <w:rFonts w:ascii="Cambria Math" w:hAnsi="Cambria Math"/>
                  <w:lang w:val="fr-FR"/>
                </w:rPr>
                <m:t>α</m:t>
              </m:r>
            </m:e>
          </m:d>
        </m:oMath>
      </m:oMathPara>
    </w:p>
    <w:p w14:paraId="73CE8E1D" w14:textId="00D85BB7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loi a posteriori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,β,α</m:t>
            </m:r>
          </m:e>
        </m:d>
      </m:oMath>
      <w:r w:rsidRPr="00666488">
        <w:rPr>
          <w:lang w:val="fr-FR"/>
        </w:rPr>
        <w:t xml:space="preserve">, la </w:t>
      </w:r>
      <w:r w:rsidRPr="00666488">
        <w:rPr>
          <w:b/>
          <w:bCs/>
          <w:lang w:val="fr-FR"/>
        </w:rPr>
        <w:t>loi a priori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r>
              <w:rPr>
                <w:rFonts w:ascii="Cambria Math" w:hAnsi="Cambria Math"/>
                <w:lang w:val="fr-FR"/>
              </w:rPr>
              <m:t>α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vraisemblance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,w,β,α</m:t>
            </m:r>
          </m:e>
        </m:d>
      </m:oMath>
      <w:r w:rsidRPr="00666488">
        <w:rPr>
          <w:lang w:val="fr-FR"/>
        </w:rPr>
        <w:t xml:space="preserve"> et :</w:t>
      </w:r>
    </w:p>
    <w:p w14:paraId="0071DDC6" w14:textId="4963A195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posterior∝likelihood×prior</m:t>
          </m:r>
        </m:oMath>
      </m:oMathPara>
    </w:p>
    <w:p w14:paraId="390D0DDE" w14:textId="5B4D6C58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A Posteriori (MAP)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5B4DEB4A" w14:textId="6D94BC9E" w:rsidR="009B2A46" w:rsidRPr="00AE5359" w:rsidRDefault="00000000" w:rsidP="00AE5359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MAP</m:t>
              </m:r>
            </m:sub>
          </m:sSub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p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cr m:val="script"/>
                      <m:sty m:val="bi"/>
                    </m:rPr>
                    <m:t>L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w,β</m:t>
                      </m:r>
                    </m:e>
                  </m:d>
                  <m:r>
                    <m:rPr>
                      <m:sty m:val="bi"/>
                    </m:rPr>
                    <m:t xml:space="preserve">. </m:t>
                  </m:r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m:t>-</m:t>
                      </m:r>
                      <m:f>
                        <m:fPr>
                          <m:ctrlPr/>
                        </m:fPr>
                        <m:num>
                          <m:r>
                            <m:rPr>
                              <m:sty m:val="bi"/>
                            </m:rPr>
                            <m:t>α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m:t>.</m:t>
                      </m:r>
                      <m:sSubSup>
                        <m:sSubSupPr>
                          <m:ctrlPr/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bSup>
                    </m:sup>
                  </m:sSup>
                </m:e>
              </m:d>
              <m:r>
                <m:rPr>
                  <m:sty m:val="bi"/>
                </m:rPr>
                <m:t>=</m:t>
              </m:r>
            </m:e>
          </m:func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r>
                        <m:rPr>
                          <m:sty m:val="bi"/>
                        </m:rPr>
                        <m:t>log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cr m:val="script"/>
                              <m:sty m:val="bi"/>
                            </m:rPr>
                            <m:t>L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w,β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 xml:space="preserve">. 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m:t>α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m:t>.</m:t>
                              </m:r>
                              <m:sSubSup>
                                <m:sSubSupPr>
                                  <m:ctrlPr/>
                                </m:sSub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/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w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d>
                    </m:e>
                  </m:func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 xml:space="preserve"> 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n=1</m:t>
                      </m:r>
                    </m:sub>
                    <m:sup>
                      <m:r>
                        <m:rPr>
                          <m:sty m:val="bi"/>
                        </m:rPr>
                        <m:t>N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y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n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m:t>,w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bi"/>
                    </m:rPr>
                    <m:t>+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α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RR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RR</m:t>
              </m:r>
            </m:sub>
          </m:sSub>
        </m:oMath>
      </m:oMathPara>
    </w:p>
    <w:p w14:paraId="1ED1C35E" w14:textId="340A1D3D" w:rsidR="009B2A46" w:rsidRPr="00666488" w:rsidRDefault="009B2A46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Pour régler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β</m:t>
        </m:r>
      </m:oMath>
      <w:r w:rsidRPr="00666488">
        <w:rPr>
          <w:lang w:val="fr-FR"/>
        </w:rPr>
        <w:t xml:space="preserve">, on utilise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MAP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ML</m:t>
            </m:r>
          </m:sub>
        </m:sSub>
      </m:oMath>
      <w:r w:rsidRPr="00666488">
        <w:rPr>
          <w:lang w:val="fr-FR"/>
        </w:rPr>
        <w:t xml:space="preserve"> et on règle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comme un hyperparamètre. On utilise la cross-validation par exemple pour estimer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w|α</m:t>
            </m:r>
          </m:e>
        </m:d>
      </m:oMath>
      <w:r w:rsidRPr="00666488">
        <w:rPr>
          <w:lang w:val="fr-FR"/>
        </w:rPr>
        <w:t xml:space="preserve">, qui nous sert ensuite à minimiser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>.</w:t>
      </w:r>
    </w:p>
    <w:p w14:paraId="56EF7785" w14:textId="7AAFBE9D" w:rsidR="00291A58" w:rsidRPr="00666488" w:rsidRDefault="00291A58" w:rsidP="00D7331F">
      <w:pPr>
        <w:rPr>
          <w:lang w:val="fr-FR"/>
        </w:rPr>
      </w:pPr>
      <w:r w:rsidRPr="00666488">
        <w:rPr>
          <w:lang w:val="fr-FR"/>
        </w:rPr>
        <w:t xml:space="preserve">Cette approche permet d’évaluer les incertitudes grâce aux formules de probabilité de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>, ce qui n’était pas possible avec les méthodes de régression.</w:t>
      </w:r>
    </w:p>
    <w:p w14:paraId="511E8FB8" w14:textId="32A5B8F0" w:rsidR="00291A58" w:rsidRPr="00666488" w:rsidRDefault="00291A58" w:rsidP="00291A58">
      <w:pPr>
        <w:pStyle w:val="Titre2"/>
        <w:rPr>
          <w:lang w:val="fr-FR"/>
        </w:rPr>
      </w:pPr>
      <w:bookmarkStart w:id="10" w:name="_Toc149125543"/>
      <w:r w:rsidRPr="00666488">
        <w:rPr>
          <w:lang w:val="fr-FR"/>
        </w:rPr>
        <w:t>2.6. Fonction de coût et estimateur théorique</w:t>
      </w:r>
      <w:bookmarkEnd w:id="10"/>
    </w:p>
    <w:p w14:paraId="1E235505" w14:textId="1EB5417B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 xml:space="preserve">On a la fonction de coût 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</m:oMath>
      <w:r w:rsidRPr="00666488">
        <w:rPr>
          <w:lang w:val="fr-FR"/>
        </w:rPr>
        <w:t xml:space="preserve"> et on cherche à estimer la fonction </w:t>
      </w:r>
      <m:oMath>
        <m:r>
          <w:rPr>
            <w:rFonts w:ascii="Cambria Math" w:hAnsi="Cambria Math"/>
            <w:lang w:val="fr-FR"/>
          </w:rPr>
          <m:t>y</m:t>
        </m:r>
      </m:oMath>
      <w:r w:rsidRPr="00666488">
        <w:rPr>
          <w:lang w:val="fr-FR"/>
        </w:rPr>
        <w:t xml:space="preserve"> idéalement en minimisant :</w:t>
      </w:r>
    </w:p>
    <w:p w14:paraId="2531251C" w14:textId="229AC37D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0E00FFF0" w14:textId="17561A0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On l’écrit dans le cas 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-t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="001162BB" w:rsidRPr="00666488">
        <w:rPr>
          <w:lang w:val="fr-FR"/>
        </w:rPr>
        <w:t xml:space="preserve"> </w:t>
      </w:r>
      <w:r w:rsidRPr="00666488">
        <w:rPr>
          <w:lang w:val="fr-FR"/>
        </w:rPr>
        <w:t>:</w:t>
      </w:r>
    </w:p>
    <w:p w14:paraId="1BF11D35" w14:textId="53F91F4E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15EA0702" w14:textId="45759D2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Donc </w:t>
      </w:r>
      <w:r w:rsidR="00586947" w:rsidRPr="00666488">
        <w:rPr>
          <w:lang w:val="fr-FR"/>
        </w:rPr>
        <w:t>on cherche :</w:t>
      </w:r>
    </w:p>
    <w:p w14:paraId="608A8E7A" w14:textId="48462BA7" w:rsidR="00291A58" w:rsidRPr="00666488" w:rsidRDefault="00000000" w:rsidP="00291A5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∂y</m:t>
              </m:r>
            </m:den>
          </m:f>
          <m:r>
            <w:rPr>
              <w:rFonts w:ascii="Cambria Math" w:hAnsi="Cambria Math"/>
              <w:lang w:val="fr-FR"/>
            </w:rPr>
            <m:t>=2.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729E7F4F" w14:textId="7F96E8DF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77C3C5AD" w14:textId="77777777" w:rsidR="00586947" w:rsidRPr="00666488" w:rsidRDefault="00000000" w:rsidP="00291A58">
      <w:pPr>
        <w:rPr>
          <w:lang w:val="fr-FR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65DCC161" w14:textId="78AE4FCB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3E393206" w14:textId="44D62B27" w:rsidR="00586947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4EBD39CD" w14:textId="1A8336C4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On obtient :</w:t>
      </w:r>
    </w:p>
    <w:p w14:paraId="40763F52" w14:textId="28709618" w:rsidR="00CD58AF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24B66E7A" w14:textId="7D77F3BD" w:rsidR="00CD58AF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On s’intéresse maintenant à la fonction de coût de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0</m:t>
            </m:r>
          </m:sup>
        </m:sSup>
      </m:oMath>
      <w:r w:rsidRPr="00666488">
        <w:rPr>
          <w:lang w:val="fr-FR"/>
        </w:rPr>
        <w:t xml:space="preserve"> où les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q</m:t>
            </m:r>
          </m:sup>
        </m:sSup>
      </m:oMath>
      <w:r w:rsidRPr="00666488">
        <w:rPr>
          <w:lang w:val="fr-FR"/>
        </w:rPr>
        <w:t xml:space="preserve"> sont définies par :</w:t>
      </w:r>
    </w:p>
    <w:p w14:paraId="01209FC9" w14:textId="6931280D" w:rsidR="001162BB" w:rsidRPr="00666488" w:rsidRDefault="00000000" w:rsidP="00291A58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,t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</m:oMath>
      </m:oMathPara>
    </w:p>
    <w:p w14:paraId="7784A0F7" w14:textId="4D9E6243" w:rsidR="001162BB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q→0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mode</m:t>
        </m:r>
        <m:r>
          <w:rPr>
            <w:rFonts w:ascii="Cambria Math" w:hAnsi="Cambria Math"/>
            <w:lang w:val="fr-FR"/>
          </w:rPr>
          <m:t>(t|x)</m:t>
        </m:r>
      </m:oMath>
      <w:r w:rsidRPr="00666488">
        <w:rPr>
          <w:lang w:val="fr-FR"/>
        </w:rPr>
        <w:t xml:space="preserve"> et on a vu que pour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median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>.</w:t>
      </w:r>
    </w:p>
    <w:p w14:paraId="13CFC58A" w14:textId="00588756" w:rsidR="00206237" w:rsidRPr="00666488" w:rsidRDefault="00206237" w:rsidP="00206237">
      <w:pPr>
        <w:pStyle w:val="Titre2"/>
        <w:rPr>
          <w:lang w:val="fr-FR"/>
        </w:rPr>
      </w:pPr>
      <w:bookmarkStart w:id="11" w:name="_Toc149125544"/>
      <w:r w:rsidRPr="00666488">
        <w:rPr>
          <w:lang w:val="fr-FR"/>
        </w:rPr>
        <w:t>2.7. Compromis biais variance</w:t>
      </w:r>
      <w:bookmarkEnd w:id="11"/>
    </w:p>
    <w:p w14:paraId="097FEF00" w14:textId="72B3BD66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O</w:t>
      </w:r>
      <w:r w:rsidR="00206237" w:rsidRPr="00666488">
        <w:rPr>
          <w:lang w:val="fr-FR"/>
        </w:rPr>
        <w:t xml:space="preserve">n cherche un modèle </w:t>
      </w:r>
      <m:oMath>
        <m:r>
          <w:rPr>
            <w:rFonts w:ascii="Cambria Math" w:hAnsi="Cambria Math"/>
            <w:lang w:val="fr-FR"/>
          </w:rPr>
          <m:t>y</m:t>
        </m:r>
      </m:oMath>
      <w:r w:rsidR="00206237" w:rsidRPr="00666488">
        <w:rPr>
          <w:lang w:val="fr-FR"/>
        </w:rPr>
        <w:t xml:space="preserve"> qui ap</w:t>
      </w:r>
      <w:r w:rsidRPr="00666488">
        <w:rPr>
          <w:lang w:val="fr-FR"/>
        </w:rPr>
        <w:t>p</w:t>
      </w:r>
      <w:r w:rsidR="00206237" w:rsidRPr="00666488">
        <w:rPr>
          <w:lang w:val="fr-FR"/>
        </w:rPr>
        <w:t xml:space="preserve">roche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>.</w:t>
      </w:r>
      <w:r w:rsidRPr="00666488">
        <w:rPr>
          <w:lang w:val="fr-FR"/>
        </w:rPr>
        <w:t xml:space="preserve"> </w:t>
      </w:r>
      <w:r w:rsidR="00206237" w:rsidRPr="00666488">
        <w:rPr>
          <w:lang w:val="fr-FR"/>
        </w:rPr>
        <w:t xml:space="preserve">On fait l’hypothèse sur la génération des données, avec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 xml:space="preserve"> le système réel et </w:t>
      </w:r>
      <m:oMath>
        <m:r>
          <w:rPr>
            <w:rFonts w:ascii="Cambria Math" w:hAnsi="Cambria Math"/>
            <w:lang w:val="fr-FR"/>
          </w:rPr>
          <m:t>ε</m:t>
        </m:r>
      </m:oMath>
      <w:r w:rsidR="00206237" w:rsidRPr="00666488">
        <w:rPr>
          <w:lang w:val="fr-FR"/>
        </w:rPr>
        <w:t xml:space="preserve"> un bruit </w:t>
      </w:r>
      <w:r w:rsidRPr="00666488">
        <w:rPr>
          <w:lang w:val="fr-FR"/>
        </w:rPr>
        <w:t xml:space="preserve">indépendant de </w:t>
      </w:r>
      <m:oMath>
        <m:r>
          <w:rPr>
            <w:rFonts w:ascii="Cambria Math" w:hAnsi="Cambria Math"/>
            <w:lang w:val="fr-FR"/>
          </w:rPr>
          <m:t>h</m:t>
        </m:r>
      </m:oMath>
      <w:r w:rsidRPr="00666488">
        <w:rPr>
          <w:lang w:val="fr-FR"/>
        </w:rPr>
        <w:t xml:space="preserve">, </w:t>
      </w:r>
      <w:r w:rsidR="00206237" w:rsidRPr="00666488">
        <w:rPr>
          <w:lang w:val="fr-FR"/>
        </w:rPr>
        <w:t>d’espérance nulle et de variance finie :</w:t>
      </w:r>
    </w:p>
    <w:p w14:paraId="725D6200" w14:textId="24BC1A3D" w:rsidR="00206237" w:rsidRPr="00666488" w:rsidRDefault="00206237" w:rsidP="0020623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t=h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+ε</m:t>
          </m:r>
        </m:oMath>
      </m:oMathPara>
    </w:p>
    <w:p w14:paraId="74C9E5B9" w14:textId="0219D8CF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Le biais</w:t>
      </w:r>
      <w:r w:rsidR="003D403F"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b</m:t>
        </m:r>
      </m:oMath>
      <w:r w:rsidRPr="00666488">
        <w:rPr>
          <w:lang w:val="fr-FR"/>
        </w:rPr>
        <w:t xml:space="preserve"> se trouve entre </w:t>
      </w:r>
      <m:oMath>
        <m:r>
          <w:rPr>
            <w:rFonts w:ascii="Cambria Math" w:hAnsi="Cambria Math"/>
            <w:lang w:val="fr-FR"/>
          </w:rPr>
          <m:t>h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et la variance entre cette espérance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>.</w:t>
      </w:r>
    </w:p>
    <w:p w14:paraId="6C757BCA" w14:textId="69361398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lastRenderedPageBreak/>
        <w:t xml:space="preserve">Les trois sources d’écart sont donc la </w:t>
      </w:r>
      <w:r w:rsidRPr="00582F38">
        <w:rPr>
          <w:b/>
          <w:bCs/>
          <w:lang w:val="fr-FR"/>
        </w:rPr>
        <w:t>variance du bruit</w:t>
      </w:r>
      <w:r w:rsidRPr="00666488">
        <w:rPr>
          <w:lang w:val="fr-FR"/>
        </w:rPr>
        <w:t xml:space="preserve">, la </w:t>
      </w:r>
      <w:r w:rsidRPr="00582F38">
        <w:rPr>
          <w:b/>
          <w:bCs/>
          <w:lang w:val="fr-FR"/>
        </w:rPr>
        <w:t>variance liée aux données</w:t>
      </w:r>
      <w:r w:rsidRPr="00666488">
        <w:rPr>
          <w:lang w:val="fr-FR"/>
        </w:rPr>
        <w:t xml:space="preserve"> et le </w:t>
      </w:r>
      <w:r w:rsidRPr="00582F38">
        <w:rPr>
          <w:b/>
          <w:bCs/>
          <w:lang w:val="fr-FR"/>
        </w:rPr>
        <w:t>biais de la modélisation</w:t>
      </w:r>
      <w:r w:rsidRPr="00666488">
        <w:rPr>
          <w:lang w:val="fr-FR"/>
        </w:rPr>
        <w:t>.</w:t>
      </w:r>
    </w:p>
    <w:p w14:paraId="6A57911B" w14:textId="077143E1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t>Alors :</w:t>
      </w:r>
    </w:p>
    <w:p w14:paraId="697AEF5B" w14:textId="77777777" w:rsidR="003D403F" w:rsidRPr="00666488" w:rsidRDefault="00000000" w:rsidP="00AB4DC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+2.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x,</m:t>
                              </m:r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D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</m:oMath>
      </m:oMathPara>
    </w:p>
    <w:p w14:paraId="4D141854" w14:textId="69DBD2CA" w:rsidR="003D403F" w:rsidRPr="00666488" w:rsidRDefault="003D403F" w:rsidP="00AB4DC2">
      <w:pPr>
        <w:rPr>
          <w:lang w:val="fr-FR"/>
        </w:rPr>
      </w:pPr>
      <w:r w:rsidRPr="00666488">
        <w:rPr>
          <w:lang w:val="fr-FR"/>
        </w:rPr>
        <w:t>Donc :</w:t>
      </w:r>
    </w:p>
    <w:p w14:paraId="3F461779" w14:textId="2A2217F8" w:rsidR="003D403F" w:rsidRPr="00582F38" w:rsidRDefault="00000000" w:rsidP="00582F3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rPr>
                          <m:sty m:val="bi"/>
                        </m:rPr>
                        <m:t>y</m:t>
                      </m:r>
                      <m:d>
                        <m:dPr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x,</m:t>
                          </m:r>
                          <m:r>
                            <m:rPr>
                              <m:scr m:val="script"/>
                              <m:sty m:val="bi"/>
                            </m:rPr>
                            <m:t>D</m:t>
                          </m:r>
                        </m:e>
                      </m:d>
                      <m:r>
                        <m:rPr>
                          <m:sty m:val="bi"/>
                        </m:rPr>
                        <m:t>-t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b</m:t>
              </m:r>
            </m:e>
            <m:sup>
              <m:r>
                <m:rPr>
                  <m:sty m:val="bi"/>
                </m:rPr>
                <m:t>2</m:t>
              </m:r>
            </m:sup>
          </m:sSup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var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y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x,</m:t>
                  </m:r>
                  <m:r>
                    <m:rPr>
                      <m:scr m:val="script"/>
                      <m:sty m:val="bi"/>
                    </m:rPr>
                    <m:t>D</m:t>
                  </m:r>
                </m:e>
              </m:d>
            </m:e>
          </m:d>
          <m:r>
            <m:rPr>
              <m:sty m:val="bi"/>
            </m:rPr>
            <m:t>+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ε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5304A078" w14:textId="31A50ADB" w:rsidR="00AB4DC2" w:rsidRPr="00666488" w:rsidRDefault="003D403F" w:rsidP="00206237">
      <w:pPr>
        <w:rPr>
          <w:lang w:val="fr-FR"/>
        </w:rPr>
      </w:pPr>
      <w:r w:rsidRPr="00666488">
        <w:rPr>
          <w:lang w:val="fr-FR"/>
        </w:rPr>
        <w:t xml:space="preserve">Et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ε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 est lié à l’erreur sur la </w:t>
      </w:r>
      <w:r w:rsidR="00641742" w:rsidRPr="00582F38">
        <w:rPr>
          <w:b/>
          <w:bCs/>
          <w:lang w:val="fr-FR"/>
        </w:rPr>
        <w:t xml:space="preserve">qualité des </w:t>
      </w:r>
      <w:r w:rsidRPr="00582F38">
        <w:rPr>
          <w:b/>
          <w:bCs/>
          <w:lang w:val="fr-FR"/>
        </w:rPr>
        <w:t>mesure</w:t>
      </w:r>
      <w:r w:rsidR="00641742" w:rsidRPr="00582F38">
        <w:rPr>
          <w:b/>
          <w:bCs/>
          <w:lang w:val="fr-FR"/>
        </w:rPr>
        <w:t>s</w:t>
      </w:r>
      <w:r w:rsidR="00641742" w:rsidRPr="00666488">
        <w:rPr>
          <w:lang w:val="fr-FR"/>
        </w:rPr>
        <w:t xml:space="preserve"> (incompressible)</w:t>
      </w:r>
      <w:r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b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Pr="00666488">
        <w:rPr>
          <w:lang w:val="fr-FR"/>
        </w:rPr>
        <w:t xml:space="preserve"> à l’</w:t>
      </w:r>
      <w:r w:rsidRPr="00582F38">
        <w:rPr>
          <w:b/>
          <w:bCs/>
          <w:lang w:val="fr-FR"/>
        </w:rPr>
        <w:t>adéquation du modèle</w:t>
      </w:r>
      <w:r w:rsidRPr="00666488">
        <w:rPr>
          <w:lang w:val="fr-FR"/>
        </w:rPr>
        <w:t xml:space="preserve"> au système</w:t>
      </w:r>
      <w:r w:rsidR="00641742" w:rsidRPr="00666488">
        <w:rPr>
          <w:lang w:val="fr-FR"/>
        </w:rPr>
        <w:t xml:space="preserve"> réel</w:t>
      </w:r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var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à la </w:t>
      </w:r>
      <w:r w:rsidRPr="00582F38">
        <w:rPr>
          <w:b/>
          <w:bCs/>
          <w:lang w:val="fr-FR"/>
        </w:rPr>
        <w:t>sensibilité aux données</w:t>
      </w:r>
      <w:r w:rsidR="00641742" w:rsidRPr="00666488">
        <w:rPr>
          <w:lang w:val="fr-FR"/>
        </w:rPr>
        <w:t>.</w:t>
      </w:r>
    </w:p>
    <w:p w14:paraId="0B0653FD" w14:textId="3DA2382B" w:rsidR="00641742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39610368" wp14:editId="37953AE7">
            <wp:extent cx="2035834" cy="2190227"/>
            <wp:effectExtent l="0" t="0" r="0" b="0"/>
            <wp:docPr id="1085940345" name="Image 2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0345" name="Image 2" descr="Une image contenant diagramme, Tracé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746" cy="22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6B2021E2" wp14:editId="52AFA68C">
            <wp:extent cx="3056987" cy="2191313"/>
            <wp:effectExtent l="0" t="0" r="3810" b="6350"/>
            <wp:docPr id="1539945991" name="Image 3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45991" name="Image 3" descr="Une image contenant texte, capture d’écran, ligne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17" cy="2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87F" w14:textId="1373FF50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Compromis biais variance</w:t>
      </w:r>
      <w:r w:rsidR="008D7BCD" w:rsidRPr="00666488">
        <w:rPr>
          <w:lang w:val="fr-FR"/>
        </w:rPr>
        <w:t>.</w:t>
      </w:r>
    </w:p>
    <w:p w14:paraId="4B585B39" w14:textId="17B06B62" w:rsidR="008D7BCD" w:rsidRPr="00666488" w:rsidRDefault="008D7BCD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661441A0" w14:textId="6191AACA" w:rsidR="008D7BCD" w:rsidRPr="00666488" w:rsidRDefault="008D7BCD" w:rsidP="008D7BCD">
      <w:pPr>
        <w:pStyle w:val="Titre1"/>
        <w:rPr>
          <w:lang w:val="fr-FR"/>
        </w:rPr>
      </w:pPr>
      <w:bookmarkStart w:id="12" w:name="_Toc149125545"/>
      <w:r w:rsidRPr="00666488">
        <w:rPr>
          <w:lang w:val="fr-FR"/>
        </w:rPr>
        <w:lastRenderedPageBreak/>
        <w:t>3. Classification et théorie de la décision</w:t>
      </w:r>
      <w:bookmarkEnd w:id="12"/>
    </w:p>
    <w:p w14:paraId="72011A63" w14:textId="37059ED2" w:rsidR="008D7BCD" w:rsidRPr="00666488" w:rsidRDefault="008D7BCD" w:rsidP="008D7BCD">
      <w:pPr>
        <w:pStyle w:val="Titre2"/>
        <w:rPr>
          <w:lang w:val="fr-FR"/>
        </w:rPr>
      </w:pPr>
      <w:bookmarkStart w:id="13" w:name="_Toc149125546"/>
      <w:r w:rsidRPr="00666488">
        <w:rPr>
          <w:lang w:val="fr-FR"/>
        </w:rPr>
        <w:t>3.1. Définitions</w:t>
      </w:r>
      <w:bookmarkEnd w:id="13"/>
    </w:p>
    <w:p w14:paraId="53C6B8F3" w14:textId="5C7919A3" w:rsidR="008D7BCD" w:rsidRPr="00666488" w:rsidRDefault="008D7BCD" w:rsidP="008D7BCD">
      <w:pPr>
        <w:rPr>
          <w:iCs/>
          <w:lang w:val="fr-FR"/>
        </w:rPr>
      </w:pPr>
      <w:r w:rsidRPr="00666488">
        <w:rPr>
          <w:lang w:val="fr-FR"/>
        </w:rPr>
        <w:t xml:space="preserve">Les données d’entrainements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∈X⊂</m:t>
        </m:r>
        <m:sSup>
          <m:sSupPr>
            <m:ctrlPr>
              <w:rPr>
                <w:rFonts w:ascii="Cambria Math" w:hAnsi="Cambria Math"/>
                <w:i/>
                <w:iCs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∈T</m:t>
        </m:r>
      </m:oMath>
      <w:r w:rsidRPr="00666488">
        <w:rPr>
          <w:iCs/>
          <w:lang w:val="fr-FR"/>
        </w:rPr>
        <w:t xml:space="preserve"> avec </w:t>
      </w:r>
      <m:oMath>
        <m:r>
          <m:rPr>
            <m:sty m:val="p"/>
          </m:rPr>
          <w:rPr>
            <w:rFonts w:ascii="Cambria Math" w:hAnsi="Cambria Math"/>
            <w:lang w:val="fr-FR"/>
          </w:rPr>
          <m:t>card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=K</m:t>
        </m:r>
      </m:oMath>
      <w:r w:rsidRPr="00666488">
        <w:rPr>
          <w:iCs/>
          <w:lang w:val="fr-FR"/>
        </w:rPr>
        <w:t>.</w:t>
      </w:r>
    </w:p>
    <w:p w14:paraId="2E38A44C" w14:textId="0C6BEF65" w:rsidR="00E43F08" w:rsidRPr="00666488" w:rsidRDefault="00E43F08" w:rsidP="008D7BCD">
      <w:pPr>
        <w:rPr>
          <w:iCs/>
          <w:lang w:val="fr-FR"/>
        </w:rPr>
      </w:pPr>
      <w:r w:rsidRPr="00666488">
        <w:rPr>
          <w:iCs/>
          <w:lang w:val="fr-FR"/>
        </w:rPr>
        <w:t xml:space="preserve">Typiquement,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=0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iCs/>
          <w:lang w:val="fr-FR"/>
        </w:rPr>
        <w:t>.</w:t>
      </w:r>
    </w:p>
    <w:p w14:paraId="59A98B53" w14:textId="172FD09E" w:rsidR="00E43F08" w:rsidRPr="00666488" w:rsidRDefault="00E43F08" w:rsidP="008D7BCD">
      <w:pPr>
        <w:rPr>
          <w:i/>
          <w:iCs/>
          <w:lang w:val="fr-FR"/>
        </w:rPr>
      </w:pPr>
      <w:r w:rsidRPr="00666488">
        <w:rPr>
          <w:iCs/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K&gt;2</m:t>
        </m:r>
      </m:oMath>
      <w:r w:rsidRPr="00666488">
        <w:rPr>
          <w:iCs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=(0,…,1,…,0)</m:t>
        </m:r>
      </m:oMath>
      <w:r w:rsidRPr="00666488">
        <w:rPr>
          <w:iCs/>
          <w:lang w:val="fr-FR"/>
        </w:rPr>
        <w:t xml:space="preserve"> avec le </w:t>
      </w:r>
      <m:oMath>
        <m:r>
          <w:rPr>
            <w:rFonts w:ascii="Cambria Math" w:hAnsi="Cambria Math"/>
            <w:lang w:val="fr-FR"/>
          </w:rPr>
          <m:t>1</m:t>
        </m:r>
      </m:oMath>
      <w:r w:rsidRPr="00666488">
        <w:rPr>
          <w:iCs/>
          <w:lang w:val="fr-FR"/>
        </w:rPr>
        <w:t xml:space="preserve"> en position de la classe de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Pr="00666488">
        <w:rPr>
          <w:iCs/>
          <w:lang w:val="fr-FR"/>
        </w:rPr>
        <w:t>.</w:t>
      </w:r>
    </w:p>
    <w:p w14:paraId="47B1AF51" w14:textId="677659BF" w:rsidR="008D7BCD" w:rsidRPr="00666488" w:rsidRDefault="008D7BCD" w:rsidP="008D7BCD">
      <w:pPr>
        <w:pStyle w:val="Titre2"/>
        <w:rPr>
          <w:lang w:val="fr-FR"/>
        </w:rPr>
      </w:pPr>
      <w:bookmarkStart w:id="14" w:name="_Toc149125547"/>
      <w:r w:rsidRPr="00666488">
        <w:rPr>
          <w:lang w:val="fr-FR"/>
        </w:rPr>
        <w:t>3.2. Erreur de prédiction, fonction de coût</w:t>
      </w:r>
      <w:bookmarkEnd w:id="14"/>
    </w:p>
    <w:p w14:paraId="045CFF3D" w14:textId="1CE18FA2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La fonction de coût 0-1 :</w:t>
      </w:r>
    </w:p>
    <w:p w14:paraId="26B9F658" w14:textId="67183E7D" w:rsidR="00B459B9" w:rsidRPr="00AE5359" w:rsidRDefault="00AE5359" w:rsidP="00AE5359">
      <w:pPr>
        <w:pStyle w:val="Equationimportante"/>
        <w:rPr>
          <w:iCs/>
        </w:rPr>
      </w:pPr>
      <m:oMathPara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χ</m:t>
              </m:r>
            </m:e>
            <m:sub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a≠b</m:t>
                  </m:r>
                </m:e>
              </m:d>
            </m:sub>
          </m:sSub>
        </m:oMath>
      </m:oMathPara>
    </w:p>
    <w:p w14:paraId="7CA10BE2" w14:textId="72068F5E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réelle est :</w:t>
      </w:r>
    </w:p>
    <w:p w14:paraId="70F8B121" w14:textId="4D094E4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t,x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t,f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1C647FBB" w14:textId="6D6F19C2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Et devient avec la fonction de coût 0-1 :</w:t>
      </w:r>
    </w:p>
    <w:p w14:paraId="48CD1C58" w14:textId="2F5E057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≠t</m:t>
              </m:r>
            </m:e>
          </m:d>
        </m:oMath>
      </m:oMathPara>
    </w:p>
    <w:p w14:paraId="5BCEA47A" w14:textId="64A74060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empirique :</w:t>
      </w:r>
    </w:p>
    <w:p w14:paraId="5B4BEFB1" w14:textId="12C272A3" w:rsidR="00B459B9" w:rsidRPr="00AE5359" w:rsidRDefault="00000000" w:rsidP="00AE5359">
      <w:pPr>
        <w:pStyle w:val="Equationimportante"/>
        <w:rPr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N</m:t>
              </m:r>
            </m:sub>
          </m:sSub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bi"/>
                </m:rPr>
                <m:t>f</m:t>
              </m:r>
            </m:e>
          </m:d>
          <m:r>
            <m:rPr>
              <m:sty m:val="bi"/>
            </m:rPr>
            <m:t>=</m:t>
          </m:r>
          <m:f>
            <m:fPr>
              <m:ctrlPr>
                <w:rPr>
                  <w:iCs/>
                </w:rPr>
              </m:ctrlPr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>
                <w:rPr>
                  <w:iCs/>
                </w:rPr>
              </m:ctrlPr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L</m:t>
              </m:r>
              <m:d>
                <m:dPr>
                  <m:ctrlPr>
                    <w:rPr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,f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5F58B8F" w14:textId="2D1E0848" w:rsidR="00B459B9" w:rsidRPr="00666488" w:rsidRDefault="00B459B9" w:rsidP="00B459B9">
      <w:pPr>
        <w:pStyle w:val="Titre2"/>
        <w:rPr>
          <w:lang w:val="fr-FR"/>
        </w:rPr>
      </w:pPr>
      <w:bookmarkStart w:id="15" w:name="_Toc149125548"/>
      <w:r w:rsidRPr="00666488">
        <w:rPr>
          <w:lang w:val="fr-FR"/>
        </w:rPr>
        <w:t>3.</w:t>
      </w:r>
      <w:r w:rsidR="00E43F08" w:rsidRPr="00666488">
        <w:rPr>
          <w:lang w:val="fr-FR"/>
        </w:rPr>
        <w:t>3.</w:t>
      </w:r>
      <w:r w:rsidRPr="00666488">
        <w:rPr>
          <w:lang w:val="fr-FR"/>
        </w:rPr>
        <w:t xml:space="preserve"> Classification binaire</w:t>
      </w:r>
      <w:bookmarkEnd w:id="15"/>
    </w:p>
    <w:p w14:paraId="0A5E8B3A" w14:textId="178B46E1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 xml:space="preserve">Ici, on a </w:t>
      </w:r>
      <m:oMath>
        <m:r>
          <w:rPr>
            <w:rFonts w:ascii="Cambria Math" w:hAnsi="Cambria Math"/>
            <w:lang w:val="fr-FR"/>
          </w:rPr>
          <m:t>x</m:t>
        </m:r>
        <m:r>
          <m:rPr>
            <m:scr m:val="double-struck"/>
          </m:rPr>
          <w:rPr>
            <w:rFonts w:ascii="Cambria Math" w:hAnsi="Cambria Math"/>
            <w:lang w:val="fr-FR"/>
          </w:rPr>
          <m:t xml:space="preserve">∈R, </m:t>
        </m:r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  <w:r w:rsidRPr="00666488">
        <w:rPr>
          <w:lang w:val="fr-FR"/>
        </w:rPr>
        <w:t xml:space="preserve"> et donc deux régions de décision :</w:t>
      </w:r>
    </w:p>
    <w:p w14:paraId="4F92AFCD" w14:textId="7F1E1C65" w:rsidR="00B459B9" w:rsidRPr="00666488" w:rsidRDefault="00000000" w:rsidP="00B459B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=1</m:t>
              </m:r>
            </m:e>
          </m:d>
        </m:oMath>
      </m:oMathPara>
    </w:p>
    <w:p w14:paraId="6A90A57C" w14:textId="61100986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Alors, l’espérance de la fonction de coût que l’on veut minimiser :</w:t>
      </w:r>
    </w:p>
    <w:p w14:paraId="5342BBD3" w14:textId="29347AB8" w:rsidR="00B459B9" w:rsidRPr="00666488" w:rsidRDefault="00B459B9" w:rsidP="00B459B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,t=1</m:t>
              </m:r>
            </m:e>
          </m:d>
          <m:r>
            <w:rPr>
              <w:rFonts w:ascii="Cambria Math" w:hAnsi="Cambria Math"/>
              <w:lang w:val="fr-FR"/>
            </w:rPr>
            <m:t>+P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,t=0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x,t=1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x,t=0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</m:oMath>
      </m:oMathPara>
    </w:p>
    <w:p w14:paraId="53633C17" w14:textId="53F88FA0" w:rsidR="00B459B9" w:rsidRPr="00666488" w:rsidRDefault="00E43F08" w:rsidP="00E43F08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01AAC94A" wp14:editId="3FBEE753">
            <wp:extent cx="3289895" cy="2065613"/>
            <wp:effectExtent l="0" t="0" r="0" b="5080"/>
            <wp:docPr id="1271896057" name="Image 5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6057" name="Image 5" descr="Une image contenant diagramme, Tracé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28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084" w14:textId="5856C87A" w:rsidR="00E43F08" w:rsidRPr="00666488" w:rsidRDefault="00E43F08" w:rsidP="00E43F08">
      <w:pPr>
        <w:pStyle w:val="Lgende"/>
        <w:rPr>
          <w:lang w:val="fr-FR"/>
        </w:rPr>
      </w:pPr>
      <w:r w:rsidRPr="00666488">
        <w:rPr>
          <w:lang w:val="fr-FR"/>
        </w:rPr>
        <w:t>Fonctions de densité des régions 1 et 2.</w:t>
      </w:r>
    </w:p>
    <w:p w14:paraId="3A0B5AA3" w14:textId="35E540D0" w:rsidR="00E43F08" w:rsidRPr="00666488" w:rsidRDefault="00E43F08" w:rsidP="00E43F08">
      <w:pPr>
        <w:rPr>
          <w:lang w:val="fr-FR"/>
        </w:rPr>
      </w:pPr>
      <w:r w:rsidRPr="00666488">
        <w:rPr>
          <w:lang w:val="fr-FR"/>
        </w:rPr>
        <w:t xml:space="preserve">Ici,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le seuil de décision et l’erreur est la somme des aires colorées. L’optimum est l’endroit où la zone rouge disparaît, i.e.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. En plaçant ce seuil, on détermine les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lang w:val="fr-FR"/>
        </w:rPr>
        <w:t xml:space="preserve"> de telle sorte que :</w:t>
      </w:r>
    </w:p>
    <w:p w14:paraId="5395F7E9" w14:textId="24450C70" w:rsidR="00E43F08" w:rsidRPr="00666488" w:rsidRDefault="00E43F08" w:rsidP="00E43F08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,  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</m:oMath>
      </m:oMathPara>
    </w:p>
    <w:p w14:paraId="1EB0AADC" w14:textId="47950014" w:rsidR="00F913BB" w:rsidRPr="00666488" w:rsidRDefault="00F913BB" w:rsidP="00F913BB">
      <w:pPr>
        <w:pStyle w:val="Titre2"/>
        <w:rPr>
          <w:lang w:val="fr-FR"/>
        </w:rPr>
      </w:pPr>
      <w:bookmarkStart w:id="16" w:name="_Toc149125549"/>
      <w:r w:rsidRPr="00666488">
        <w:rPr>
          <w:lang w:val="fr-FR"/>
        </w:rPr>
        <w:t>3.4. Décision statistique théorique</w:t>
      </w:r>
      <w:bookmarkEnd w:id="16"/>
    </w:p>
    <w:p w14:paraId="77DF447A" w14:textId="194848C9" w:rsidR="00E43F08" w:rsidRPr="00666488" w:rsidRDefault="00F913BB" w:rsidP="00E43F08">
      <w:pPr>
        <w:rPr>
          <w:iCs/>
          <w:lang w:val="fr-FR"/>
        </w:rPr>
      </w:pPr>
      <w:r w:rsidRPr="00666488">
        <w:rPr>
          <w:iCs/>
          <w:lang w:val="fr-FR"/>
        </w:rPr>
        <w:t xml:space="preserve">La </w:t>
      </w:r>
      <w:r w:rsidRPr="00666488">
        <w:rPr>
          <w:b/>
          <w:bCs/>
          <w:iCs/>
          <w:lang w:val="fr-FR"/>
        </w:rPr>
        <w:t>règle de Bayes</w:t>
      </w:r>
      <w:r w:rsidRPr="00666488">
        <w:rPr>
          <w:iCs/>
          <w:lang w:val="fr-FR"/>
        </w:rPr>
        <w:t xml:space="preserve"> donne le </w:t>
      </w:r>
      <w:r w:rsidRPr="00666488">
        <w:rPr>
          <w:b/>
          <w:bCs/>
          <w:iCs/>
          <w:lang w:val="fr-FR"/>
        </w:rPr>
        <w:t>maximum a posteriori (MAP)</w:t>
      </w:r>
      <w:r w:rsidR="000A2D04" w:rsidRPr="00666488">
        <w:rPr>
          <w:iCs/>
          <w:lang w:val="fr-FR"/>
        </w:rPr>
        <w:t> :</w:t>
      </w:r>
    </w:p>
    <w:p w14:paraId="5BD195E4" w14:textId="24D83AAC" w:rsidR="00E43F08" w:rsidRPr="00666488" w:rsidRDefault="00000000" w:rsidP="00E43F08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|x</m:t>
                      </m:r>
                    </m:e>
                  </m:d>
                </m:e>
              </m:d>
            </m:e>
          </m:func>
        </m:oMath>
      </m:oMathPara>
    </w:p>
    <w:p w14:paraId="5D2E77C3" w14:textId="3E91BB6E" w:rsidR="00E43F08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Taux d’erreur Bayésien</w:t>
      </w:r>
      <w:r w:rsidRPr="00666488">
        <w:rPr>
          <w:lang w:val="fr-FR"/>
        </w:rPr>
        <w:t xml:space="preserve"> la quantité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</m:oMath>
      <w:r w:rsidRPr="00666488">
        <w:rPr>
          <w:lang w:val="fr-FR"/>
        </w:rPr>
        <w:t>.</w:t>
      </w:r>
    </w:p>
    <w:p w14:paraId="45EA92FA" w14:textId="4589534A" w:rsidR="00F913BB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La règle de bayes pour la classification est optimale, i.e. pour toute autre règle </w:t>
      </w:r>
      <m:oMath>
        <m:r>
          <w:rPr>
            <w:rFonts w:ascii="Cambria Math" w:hAnsi="Cambria Math"/>
            <w:lang w:val="fr-FR"/>
          </w:rPr>
          <m:t>f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fr-FR"/>
          </w:rPr>
          <m:t>≤E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</m:e>
        </m:d>
      </m:oMath>
      <w:r w:rsidRPr="00666488">
        <w:rPr>
          <w:lang w:val="fr-FR"/>
        </w:rPr>
        <w:t>.</w:t>
      </w:r>
    </w:p>
    <w:p w14:paraId="6A62B10E" w14:textId="23F4E185" w:rsidR="00F913BB" w:rsidRPr="00666488" w:rsidRDefault="00F913BB" w:rsidP="00F913BB">
      <w:pPr>
        <w:pStyle w:val="Titre2"/>
        <w:rPr>
          <w:lang w:val="fr-FR"/>
        </w:rPr>
      </w:pPr>
      <w:bookmarkStart w:id="17" w:name="_Toc149125550"/>
      <w:r w:rsidRPr="00666488">
        <w:rPr>
          <w:lang w:val="fr-FR"/>
        </w:rPr>
        <w:t>3.5. Inférence et décision : familles de modèles</w:t>
      </w:r>
      <w:bookmarkEnd w:id="17"/>
    </w:p>
    <w:p w14:paraId="779A09F5" w14:textId="2345FC74" w:rsidR="00F913BB" w:rsidRPr="00666488" w:rsidRDefault="00F913BB" w:rsidP="00F913BB">
      <w:pPr>
        <w:rPr>
          <w:lang w:val="fr-FR"/>
        </w:rPr>
      </w:pPr>
      <w:r w:rsidRPr="00666488">
        <w:rPr>
          <w:b/>
          <w:bCs/>
          <w:lang w:val="fr-FR"/>
        </w:rPr>
        <w:t>L’inférence</w:t>
      </w:r>
      <w:r w:rsidRPr="00666488">
        <w:rPr>
          <w:lang w:val="fr-FR"/>
        </w:rPr>
        <w:t xml:space="preserve"> est la détermination de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décision</w:t>
      </w:r>
      <w:r w:rsidRPr="00666488">
        <w:rPr>
          <w:lang w:val="fr-FR"/>
        </w:rPr>
        <w:t xml:space="preserve"> est d’utiliser cette quantité pour affecter des classes.</w:t>
      </w:r>
    </w:p>
    <w:p w14:paraId="5108EFB6" w14:textId="1DBBF55C" w:rsidR="00F913BB" w:rsidRPr="00666488" w:rsidRDefault="00F913BB" w:rsidP="00F913BB">
      <w:pPr>
        <w:rPr>
          <w:iCs/>
          <w:lang w:val="fr-FR"/>
        </w:rPr>
      </w:pPr>
      <w:r w:rsidRPr="00666488">
        <w:rPr>
          <w:lang w:val="fr-FR"/>
        </w:rPr>
        <w:t xml:space="preserve">Un modèle </w:t>
      </w:r>
      <w:r w:rsidRPr="00C57B4C">
        <w:rPr>
          <w:b/>
          <w:bCs/>
          <w:lang w:val="fr-FR"/>
        </w:rPr>
        <w:t>génératif</w:t>
      </w:r>
      <w:r w:rsidRPr="00666488">
        <w:rPr>
          <w:lang w:val="fr-FR"/>
        </w:rPr>
        <w:t xml:space="preserve"> utilise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 pour déduire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>. L’interprétation de ce modèle est simple mais ce dernier peut être mal adapté (discriminant linear analysis par exemple).</w:t>
      </w:r>
    </w:p>
    <w:p w14:paraId="07348DA2" w14:textId="591BCE33" w:rsidR="00F913BB" w:rsidRPr="00666488" w:rsidRDefault="00F913BB" w:rsidP="00F913BB">
      <w:pPr>
        <w:rPr>
          <w:lang w:val="fr-FR"/>
        </w:rPr>
      </w:pPr>
      <w:r w:rsidRPr="00666488">
        <w:rPr>
          <w:iCs/>
          <w:lang w:val="fr-FR"/>
        </w:rPr>
        <w:t xml:space="preserve">Un modèle </w:t>
      </w:r>
      <w:r w:rsidRPr="00C57B4C">
        <w:rPr>
          <w:b/>
          <w:bCs/>
          <w:iCs/>
          <w:lang w:val="fr-FR"/>
        </w:rPr>
        <w:t>discriminant</w:t>
      </w:r>
      <w:r w:rsidRPr="00666488">
        <w:rPr>
          <w:iCs/>
          <w:lang w:val="fr-FR"/>
        </w:rPr>
        <w:t xml:space="preserve"> estime directement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(régression logistique par exemple).</w:t>
      </w:r>
    </w:p>
    <w:p w14:paraId="0E868152" w14:textId="1398CBC3" w:rsidR="00F913BB" w:rsidRPr="00666488" w:rsidRDefault="00F913BB" w:rsidP="00F913BB">
      <w:pPr>
        <w:rPr>
          <w:iCs/>
          <w:lang w:val="fr-FR"/>
        </w:rPr>
      </w:pPr>
      <w:r w:rsidRPr="00666488">
        <w:rPr>
          <w:iCs/>
          <w:lang w:val="fr-FR"/>
        </w:rPr>
        <w:t xml:space="preserve">Une </w:t>
      </w:r>
      <w:r w:rsidRPr="00C57B4C">
        <w:rPr>
          <w:b/>
          <w:bCs/>
          <w:iCs/>
          <w:lang w:val="fr-FR"/>
        </w:rPr>
        <w:t>fonction discriminante</w:t>
      </w:r>
      <w:r w:rsidRPr="00666488">
        <w:rPr>
          <w:iCs/>
          <w:lang w:val="fr-FR"/>
        </w:rPr>
        <w:t xml:space="preserve"> estime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 xml:space="preserve"> directement (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iCs/>
          <w:lang w:val="fr-FR"/>
        </w:rPr>
        <w:t>-</w:t>
      </w:r>
      <w:r w:rsidR="00303FC7" w:rsidRPr="00666488">
        <w:rPr>
          <w:iCs/>
          <w:lang w:val="fr-FR"/>
        </w:rPr>
        <w:t>NN</w:t>
      </w:r>
      <w:r w:rsidRPr="00666488">
        <w:rPr>
          <w:iCs/>
          <w:lang w:val="fr-FR"/>
        </w:rPr>
        <w:t xml:space="preserve"> par exemple). Ces modèles peuvent être très efficaces mais sont souvent </w:t>
      </w:r>
      <w:r w:rsidR="00303FC7" w:rsidRPr="00666488">
        <w:rPr>
          <w:iCs/>
          <w:lang w:val="fr-FR"/>
        </w:rPr>
        <w:t>peu interprétables.</w:t>
      </w:r>
    </w:p>
    <w:p w14:paraId="0A005049" w14:textId="7ACC5FD0" w:rsidR="00303FC7" w:rsidRPr="00666488" w:rsidRDefault="00303FC7" w:rsidP="00303FC7">
      <w:pPr>
        <w:pStyle w:val="Titre2"/>
        <w:rPr>
          <w:lang w:val="fr-FR"/>
        </w:rPr>
      </w:pPr>
      <w:bookmarkStart w:id="18" w:name="_Toc149125551"/>
      <w:r w:rsidRPr="00666488">
        <w:rPr>
          <w:lang w:val="fr-FR"/>
        </w:rPr>
        <w:t xml:space="preserve">3.6.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-NN :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</w:t>
      </w:r>
      <w:bookmarkEnd w:id="18"/>
    </w:p>
    <w:p w14:paraId="623C094F" w14:textId="77777777" w:rsidR="00303FC7" w:rsidRPr="00666488" w:rsidRDefault="00303FC7" w:rsidP="00303FC7">
      <w:pPr>
        <w:rPr>
          <w:lang w:val="fr-FR"/>
        </w:rPr>
      </w:pPr>
      <w:r w:rsidRPr="00666488">
        <w:rPr>
          <w:lang w:val="fr-FR"/>
        </w:rPr>
        <w:lastRenderedPageBreak/>
        <w:t xml:space="preserve">On classifie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dans la classe dont la majorité de ses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 fait partie.</w:t>
      </w:r>
    </w:p>
    <w:p w14:paraId="730A4355" w14:textId="3A576FFC" w:rsidR="00303FC7" w:rsidRPr="00666488" w:rsidRDefault="00303FC7" w:rsidP="00303FC7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4080C978" wp14:editId="26C88358">
            <wp:extent cx="1823189" cy="1708434"/>
            <wp:effectExtent l="0" t="0" r="5715" b="6350"/>
            <wp:docPr id="377924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093" name="Image 3779240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59" cy="1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3828C60F" wp14:editId="2CD5F298">
            <wp:extent cx="1857983" cy="1716258"/>
            <wp:effectExtent l="0" t="0" r="0" b="0"/>
            <wp:docPr id="18186968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6820" name="Image 1818696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09" cy="17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1CB" w:rsidRPr="00666488">
        <w:rPr>
          <w:lang w:val="fr-FR"/>
        </w:rPr>
        <w:t xml:space="preserve">  </w:t>
      </w:r>
      <w:r w:rsidR="00EB71CB" w:rsidRPr="00666488">
        <w:rPr>
          <w:lang w:val="fr-FR"/>
        </w:rPr>
        <w:drawing>
          <wp:inline distT="0" distB="0" distL="0" distR="0" wp14:anchorId="66D2C03E" wp14:editId="476FF34F">
            <wp:extent cx="1828165" cy="1677630"/>
            <wp:effectExtent l="0" t="0" r="635" b="0"/>
            <wp:docPr id="1772797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978" name="Image 17727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896" cy="17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20C" w14:textId="7327A48D" w:rsidR="00303FC7" w:rsidRPr="00666488" w:rsidRDefault="00303FC7" w:rsidP="00303FC7">
      <w:pPr>
        <w:pStyle w:val="Lgende"/>
        <w:rPr>
          <w:lang w:val="fr-FR"/>
        </w:rPr>
      </w:pPr>
      <w:r w:rsidRPr="00666488">
        <w:rPr>
          <w:lang w:val="fr-FR"/>
        </w:rPr>
        <w:t xml:space="preserve">Classification des données pour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k=15</m:t>
        </m:r>
      </m:oMath>
      <w:r w:rsidR="00EB71CB" w:rsidRPr="00666488">
        <w:rPr>
          <w:lang w:val="fr-FR"/>
        </w:rPr>
        <w:t xml:space="preserve"> et règle de bayes.</w:t>
      </w:r>
    </w:p>
    <w:p w14:paraId="1873C148" w14:textId="77777777" w:rsidR="00EB71CB" w:rsidRPr="00666488" w:rsidRDefault="00303FC7" w:rsidP="00303FC7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, la fonction est trop riche car elle dépend de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variables.</w:t>
      </w:r>
    </w:p>
    <w:p w14:paraId="4160A1D7" w14:textId="7D48B249" w:rsidR="007E6354" w:rsidRPr="00666488" w:rsidRDefault="007E6354" w:rsidP="007E6354">
      <w:pPr>
        <w:pStyle w:val="Titre2"/>
        <w:rPr>
          <w:lang w:val="fr-FR"/>
        </w:rPr>
      </w:pPr>
      <w:bookmarkStart w:id="19" w:name="_Toc149125552"/>
      <w:r w:rsidRPr="00666488">
        <w:rPr>
          <w:lang w:val="fr-FR"/>
        </w:rPr>
        <w:t>3.7. Sélection de modèle</w:t>
      </w:r>
      <w:bookmarkEnd w:id="19"/>
    </w:p>
    <w:p w14:paraId="51E7A810" w14:textId="3F275E0E" w:rsidR="007E6354" w:rsidRPr="00666488" w:rsidRDefault="007E6354" w:rsidP="007E6354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65DC9DE3" wp14:editId="74E98893">
            <wp:extent cx="2816752" cy="1998368"/>
            <wp:effectExtent l="0" t="0" r="3175" b="0"/>
            <wp:docPr id="447575375" name="Image 4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5375" name="Image 4" descr="Une image contenant texte, capture d’écran, ligne, diagramm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/>
                    <a:stretch/>
                  </pic:blipFill>
                  <pic:spPr bwMode="auto">
                    <a:xfrm>
                      <a:off x="0" y="0"/>
                      <a:ext cx="2843305" cy="201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4504" w14:textId="4C4785B2" w:rsidR="00EB71CB" w:rsidRPr="00666488" w:rsidRDefault="007E6354" w:rsidP="00EB71CB">
      <w:pPr>
        <w:pStyle w:val="Lgende"/>
        <w:rPr>
          <w:lang w:val="fr-FR"/>
        </w:rPr>
      </w:pPr>
      <w:r w:rsidRPr="00666488">
        <w:rPr>
          <w:lang w:val="fr-FR"/>
        </w:rPr>
        <w:t>Erreur de prédiction en fonction de la complexité du modèle.</w:t>
      </w:r>
    </w:p>
    <w:p w14:paraId="417CB83D" w14:textId="68B4C669" w:rsidR="007E6354" w:rsidRPr="00666488" w:rsidRDefault="007E6354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52DC536" w14:textId="6DEB3FA0" w:rsidR="007E6354" w:rsidRPr="00666488" w:rsidRDefault="007E6354" w:rsidP="007E6354">
      <w:pPr>
        <w:pStyle w:val="Titre1"/>
        <w:rPr>
          <w:lang w:val="fr-FR"/>
        </w:rPr>
      </w:pPr>
      <w:bookmarkStart w:id="20" w:name="_Toc149125553"/>
      <w:r w:rsidRPr="00666488">
        <w:rPr>
          <w:lang w:val="fr-FR"/>
        </w:rPr>
        <w:lastRenderedPageBreak/>
        <w:t>4. Modèles linéaires pour la classification supervisée</w:t>
      </w:r>
      <w:bookmarkEnd w:id="20"/>
    </w:p>
    <w:p w14:paraId="7A8F002F" w14:textId="60A43196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On cherche toujours à prédire une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pour des entrées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. L’idée est de définir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qui sont séparées par des hyperplans en guise de frontières de décision.</w:t>
      </w:r>
    </w:p>
    <w:p w14:paraId="5CE43F80" w14:textId="25E92D07" w:rsidR="007E6354" w:rsidRPr="00666488" w:rsidRDefault="007E6354" w:rsidP="007E6354">
      <w:pPr>
        <w:pStyle w:val="Titre2"/>
        <w:rPr>
          <w:lang w:val="fr-FR"/>
        </w:rPr>
      </w:pPr>
      <w:bookmarkStart w:id="21" w:name="_Toc149125554"/>
      <w:r w:rsidRPr="00666488">
        <w:rPr>
          <w:lang w:val="fr-FR"/>
        </w:rPr>
        <w:t>4.1. Frontières discriminantes linéaires</w:t>
      </w:r>
      <w:bookmarkEnd w:id="21"/>
    </w:p>
    <w:p w14:paraId="77919E35" w14:textId="51B70491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>Un hyperplan séparateur est de la forme :</w:t>
      </w:r>
    </w:p>
    <w:p w14:paraId="5C2EB789" w14:textId="47A3838D" w:rsidR="007E6354" w:rsidRPr="00666488" w:rsidRDefault="007E6354" w:rsidP="007E6354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</m:oMath>
      </m:oMathPara>
    </w:p>
    <w:p w14:paraId="343E32F2" w14:textId="32DB736A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.x+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le biais.</w:t>
      </w:r>
    </w:p>
    <w:p w14:paraId="2B0B5ADA" w14:textId="11BED9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Une règle de décision peut séparer en deux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&lt;0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≥0</m:t>
            </m:r>
          </m:e>
        </m:d>
      </m:oMath>
      <w:r w:rsidRPr="00666488">
        <w:rPr>
          <w:lang w:val="fr-FR"/>
        </w:rPr>
        <w:t>.</w:t>
      </w:r>
    </w:p>
    <w:p w14:paraId="07FA4BA0" w14:textId="47A93D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On travaille avec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classifieurs pour éviter les zones d’indécision.</w:t>
      </w:r>
    </w:p>
    <w:p w14:paraId="14610347" w14:textId="6AFC7D19" w:rsidR="00813357" w:rsidRPr="00666488" w:rsidRDefault="00813357" w:rsidP="00813357">
      <w:pPr>
        <w:rPr>
          <w:lang w:val="fr-FR"/>
        </w:rPr>
      </w:pPr>
      <w:r w:rsidRPr="00666488">
        <w:rPr>
          <w:lang w:val="fr-FR"/>
        </w:rPr>
        <w:t xml:space="preserve">On définit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fonctions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et la fonction de classification : </w:t>
      </w:r>
    </w:p>
    <w:p w14:paraId="378C87B5" w14:textId="3C8C50B2" w:rsidR="00813357" w:rsidRPr="00666488" w:rsidRDefault="00813357" w:rsidP="0081335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7CBD088B" w14:textId="66EDD498" w:rsidR="00FE005A" w:rsidRPr="00666488" w:rsidRDefault="00FE005A" w:rsidP="00FE005A">
      <w:pPr>
        <w:pStyle w:val="Titre2"/>
        <w:rPr>
          <w:lang w:val="fr-FR"/>
        </w:rPr>
      </w:pPr>
      <w:bookmarkStart w:id="22" w:name="_Toc149125555"/>
      <w:r w:rsidRPr="00666488">
        <w:rPr>
          <w:lang w:val="fr-FR"/>
        </w:rPr>
        <w:t>4.2. Moindres carrés pour la classification</w:t>
      </w:r>
      <w:bookmarkEnd w:id="22"/>
    </w:p>
    <w:p w14:paraId="2657D9D4" w14:textId="1602B5C5" w:rsidR="00FE39A8" w:rsidRPr="00666488" w:rsidRDefault="00FE005A" w:rsidP="00813357">
      <w:pPr>
        <w:rPr>
          <w:lang w:val="fr-FR"/>
        </w:rPr>
      </w:pPr>
      <w:r w:rsidRPr="00666488">
        <w:rPr>
          <w:lang w:val="fr-FR"/>
        </w:rPr>
        <w:t xml:space="preserve">L’idée de faire une régression par moindres carrés pour apprendre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n’est pas une bonne idée car elle estime une droite de classification et non un segment</w:t>
      </w:r>
      <w:r w:rsidR="00FE39A8" w:rsidRPr="00666488">
        <w:rPr>
          <w:lang w:val="fr-FR"/>
        </w:rPr>
        <w:t> : on ne cherche pas à prédire un réel mais une probabilité.</w:t>
      </w:r>
    </w:p>
    <w:p w14:paraId="0533AF08" w14:textId="116734B8" w:rsidR="00FE005A" w:rsidRPr="00666488" w:rsidRDefault="00FE39A8" w:rsidP="00813357">
      <w:pPr>
        <w:rPr>
          <w:lang w:val="fr-FR"/>
        </w:rPr>
      </w:pPr>
      <w:r w:rsidRPr="00666488">
        <w:rPr>
          <w:lang w:val="fr-FR"/>
        </w:rPr>
        <w:t>De plus les évènements extrêmes exercent une influence excessive à l’entrainement.</w:t>
      </w:r>
    </w:p>
    <w:p w14:paraId="7422AB77" w14:textId="5202017F" w:rsidR="00FE39A8" w:rsidRPr="00666488" w:rsidRDefault="00FE39A8" w:rsidP="00813357">
      <w:pPr>
        <w:rPr>
          <w:lang w:val="fr-FR"/>
        </w:rPr>
      </w:pPr>
      <w:r w:rsidRPr="00666488">
        <w:rPr>
          <w:lang w:val="fr-FR"/>
        </w:rPr>
        <w:t>Enfin, il y a un phénomène de masquage lorsqu’une classe est intercalée entre d’autres.</w:t>
      </w:r>
    </w:p>
    <w:p w14:paraId="18D5711F" w14:textId="7D7A3B66" w:rsidR="00FE39A8" w:rsidRPr="00666488" w:rsidRDefault="00FE39A8" w:rsidP="00813357">
      <w:pPr>
        <w:rPr>
          <w:b/>
          <w:bCs/>
          <w:lang w:val="fr-FR"/>
        </w:rPr>
      </w:pPr>
      <w:r w:rsidRPr="00C57B4C">
        <w:rPr>
          <w:lang w:val="fr-FR"/>
        </w:rPr>
        <w:t>Il ne faut donc</w:t>
      </w:r>
      <w:r w:rsidRPr="00666488">
        <w:rPr>
          <w:b/>
          <w:bCs/>
          <w:lang w:val="fr-FR"/>
        </w:rPr>
        <w:t xml:space="preserve"> pas utiliser les moindres carrés pour la classification.</w:t>
      </w:r>
    </w:p>
    <w:p w14:paraId="4FF88DF8" w14:textId="78289E3E" w:rsidR="00FE39A8" w:rsidRPr="00666488" w:rsidRDefault="00FE39A8" w:rsidP="00FE39A8">
      <w:pPr>
        <w:pStyle w:val="Titre2"/>
        <w:rPr>
          <w:lang w:val="fr-FR"/>
        </w:rPr>
      </w:pPr>
      <w:bookmarkStart w:id="23" w:name="_Toc149125556"/>
      <w:r w:rsidRPr="00666488">
        <w:rPr>
          <w:lang w:val="fr-FR"/>
        </w:rPr>
        <w:t xml:space="preserve">4.3. Analyse discriminante </w:t>
      </w:r>
      <w:r w:rsidR="00E00C4C" w:rsidRPr="00666488">
        <w:rPr>
          <w:lang w:val="fr-FR"/>
        </w:rPr>
        <w:t xml:space="preserve">linéaire / quadratique </w:t>
      </w:r>
      <w:r w:rsidRPr="00666488">
        <w:rPr>
          <w:lang w:val="fr-FR"/>
        </w:rPr>
        <w:t>(LDA</w:t>
      </w:r>
      <w:r w:rsidR="00E00C4C" w:rsidRPr="00666488">
        <w:rPr>
          <w:lang w:val="fr-FR"/>
        </w:rPr>
        <w:t xml:space="preserve"> / QDA</w:t>
      </w:r>
      <w:r w:rsidRPr="00666488">
        <w:rPr>
          <w:lang w:val="fr-FR"/>
        </w:rPr>
        <w:t>)</w:t>
      </w:r>
      <w:bookmarkEnd w:id="23"/>
    </w:p>
    <w:p w14:paraId="7D57699D" w14:textId="11B4D720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On modélise les probabilités par des gaussiennes (ellipses)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m:rPr>
            <m:scr m:val="script"/>
          </m:rPr>
          <w:rPr>
            <w:rFonts w:ascii="Cambria Math" w:hAnsi="Cambria Math"/>
            <w:lang w:val="fr-FR"/>
          </w:rPr>
          <m:t>↝N(</m:t>
        </m:r>
        <m:r>
          <w:rPr>
            <w:rFonts w:ascii="Cambria Math" w:hAnsi="Cambria Math"/>
            <w:lang w:val="fr-FR"/>
          </w:rPr>
          <m:t>x|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)</m:t>
        </m:r>
      </m:oMath>
      <w:r w:rsidRPr="00666488">
        <w:rPr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le centre de l’ellipse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l’étalement selon les directions. Les </w:t>
      </w:r>
      <w:r w:rsidRPr="004404ED">
        <w:rPr>
          <w:b/>
          <w:bCs/>
          <w:lang w:val="fr-FR"/>
        </w:rPr>
        <w:t>ellipses sont dirigées selon les vecteurs propres</w:t>
      </w:r>
      <w:r w:rsidRPr="00666488">
        <w:rPr>
          <w:lang w:val="fr-FR"/>
        </w:rPr>
        <w:t xml:space="preserve"> et </w:t>
      </w:r>
      <w:r w:rsidRPr="004404ED">
        <w:rPr>
          <w:b/>
          <w:bCs/>
          <w:lang w:val="fr-FR"/>
        </w:rPr>
        <w:t>l’étalement est selon les valeurs propres</w:t>
      </w:r>
      <w:r w:rsidRPr="00666488">
        <w:rPr>
          <w:lang w:val="fr-FR"/>
        </w:rPr>
        <w:t>.</w:t>
      </w:r>
    </w:p>
    <w:p w14:paraId="3D96612D" w14:textId="137AFE3A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L’analyse discriminante linéaire suppose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Σ</m:t>
        </m:r>
      </m:oMath>
      <w:r w:rsidRPr="00666488">
        <w:rPr>
          <w:lang w:val="fr-FR"/>
        </w:rPr>
        <w:t xml:space="preserve"> et définit donc des droites de séparation. L’analyse discriminante quadratique fait </w:t>
      </w:r>
      <w:r w:rsidR="008A33F8" w:rsidRPr="00666488">
        <w:rPr>
          <w:lang w:val="fr-FR"/>
        </w:rPr>
        <w:t>intervenir</w:t>
      </w:r>
      <w:r w:rsidRPr="00666488">
        <w:rPr>
          <w:lang w:val="fr-FR"/>
        </w:rPr>
        <w:t xml:space="preserve"> des matrices de covariance </w:t>
      </w:r>
      <w:r w:rsidR="008A33F8" w:rsidRPr="00666488">
        <w:rPr>
          <w:lang w:val="fr-FR"/>
        </w:rPr>
        <w:t>différentes et définit donc des courbes.</w:t>
      </w:r>
    </w:p>
    <w:p w14:paraId="58158DF0" w14:textId="77777777" w:rsidR="005422BE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5662D11E" wp14:editId="22ABA025">
            <wp:extent cx="2830749" cy="2238267"/>
            <wp:effectExtent l="0" t="0" r="1905" b="0"/>
            <wp:docPr id="183993452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4529" name="Image 18399345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02" cy="2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  <w:r w:rsidR="005422BE" w:rsidRPr="00666488">
        <w:rPr>
          <w:lang w:val="fr-FR"/>
        </w:rPr>
        <w:drawing>
          <wp:inline distT="0" distB="0" distL="0" distR="0" wp14:anchorId="030338E8" wp14:editId="6CCF9077">
            <wp:extent cx="2855511" cy="2237223"/>
            <wp:effectExtent l="0" t="0" r="2540" b="0"/>
            <wp:docPr id="1944148158" name="Image 7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8158" name="Image 7" descr="Une image contenant point, motif, Lilas, Point de croix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65" cy="22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</w:p>
    <w:p w14:paraId="7F1C96E0" w14:textId="67D29835" w:rsidR="005422BE" w:rsidRPr="00666488" w:rsidRDefault="005422BE" w:rsidP="005422BE">
      <w:pPr>
        <w:pStyle w:val="Lgende"/>
        <w:rPr>
          <w:lang w:val="fr-FR"/>
        </w:rPr>
      </w:pPr>
      <w:r w:rsidRPr="00666488">
        <w:rPr>
          <w:lang w:val="fr-FR"/>
        </w:rPr>
        <w:t>Classification par LDA.</w:t>
      </w:r>
    </w:p>
    <w:p w14:paraId="75971A75" w14:textId="00264AF0" w:rsidR="00E00C4C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FF1DD8D" wp14:editId="0BFAA974">
            <wp:extent cx="2758063" cy="2236917"/>
            <wp:effectExtent l="0" t="0" r="0" b="0"/>
            <wp:docPr id="730933185" name="Image 6" descr="Une image contenant cercle, texte, Dessin d’enfant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3185" name="Image 6" descr="Une image contenant cercle, texte, Dessin d’enfant, diagramm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36" cy="22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BE" w:rsidRPr="00666488">
        <w:rPr>
          <w:lang w:val="fr-FR"/>
        </w:rPr>
        <w:drawing>
          <wp:inline distT="0" distB="0" distL="0" distR="0" wp14:anchorId="7E2B141F" wp14:editId="48C36B5D">
            <wp:extent cx="2863864" cy="2236389"/>
            <wp:effectExtent l="0" t="0" r="0" b="0"/>
            <wp:docPr id="1705698357" name="Image 8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8357" name="Image 8" descr="Une image contenant point, motif, Lilas, Point de croix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89" cy="22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419" w14:textId="12AB6032" w:rsidR="00E00C4C" w:rsidRPr="00666488" w:rsidRDefault="00E00C4C" w:rsidP="00E00C4C">
      <w:pPr>
        <w:pStyle w:val="Lgende"/>
        <w:rPr>
          <w:lang w:val="fr-FR"/>
        </w:rPr>
      </w:pPr>
      <w:r w:rsidRPr="00666488">
        <w:rPr>
          <w:lang w:val="fr-FR"/>
        </w:rPr>
        <w:t>Classification par QDA.</w:t>
      </w:r>
    </w:p>
    <w:p w14:paraId="0EC2D41E" w14:textId="4BB2A346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Comme ces modèles sont génératifs, on calcule :</w:t>
      </w:r>
    </w:p>
    <w:p w14:paraId="3988F206" w14:textId="4012AF11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</m:oMath>
      </m:oMathPara>
    </w:p>
    <w:p w14:paraId="5723499A" w14:textId="37C3D11D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Et d’autre part, on pose :</w:t>
      </w:r>
    </w:p>
    <w:p w14:paraId="4403D7E1" w14:textId="49B2EAF9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E11FD63" w14:textId="1E7EEE1B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2A21B270" w14:textId="44C12ED4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12ABE4" w14:textId="55276404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 xml:space="preserve">On utilise le maximum de vraisemblance pour estimer les paramètres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>:</w:t>
      </w:r>
    </w:p>
    <w:p w14:paraId="5C6FD972" w14:textId="27ABD3C8" w:rsidR="00BF7BE5" w:rsidRPr="00666488" w:rsidRDefault="00BF7BE5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20F355FC" w14:textId="32365B3F" w:rsidR="00BF7BE5" w:rsidRPr="00666488" w:rsidRDefault="00BF7BE5" w:rsidP="008A33F8">
      <w:pPr>
        <w:rPr>
          <w:lang w:val="fr-FR"/>
        </w:rPr>
      </w:pPr>
      <w:r w:rsidRPr="00666488">
        <w:rPr>
          <w:lang w:val="fr-FR"/>
        </w:rPr>
        <w:lastRenderedPageBreak/>
        <w:t>La vraisemblance (de toutes les observations sachant tous le paramètres) est :</w:t>
      </w:r>
    </w:p>
    <w:p w14:paraId="64D772EF" w14:textId="1620A351" w:rsidR="008A33F8" w:rsidRPr="00666488" w:rsidRDefault="008A33F8" w:rsidP="008A33F8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</m:e>
              </m:d>
            </m:e>
          </m:nary>
        </m:oMath>
      </m:oMathPara>
    </w:p>
    <w:p w14:paraId="31C9E0E2" w14:textId="2F3B8B9B" w:rsidR="00BF7BE5" w:rsidRPr="00666488" w:rsidRDefault="005422BE" w:rsidP="008A33F8">
      <w:pPr>
        <w:rPr>
          <w:lang w:val="fr-FR"/>
        </w:rPr>
      </w:pPr>
      <w:r w:rsidRPr="00666488">
        <w:rPr>
          <w:lang w:val="fr-FR"/>
        </w:rPr>
        <w:t xml:space="preserve">La </w:t>
      </w:r>
      <w:proofErr w:type="spellStart"/>
      <w:r w:rsidRPr="00666488">
        <w:rPr>
          <w:lang w:val="fr-FR"/>
        </w:rPr>
        <w:t>neg</w:t>
      </w:r>
      <w:proofErr w:type="spellEnd"/>
      <w:r w:rsidRPr="00666488">
        <w:rPr>
          <w:lang w:val="fr-FR"/>
        </w:rPr>
        <w:t>-log-vraisemblance est :</w:t>
      </w:r>
    </w:p>
    <w:p w14:paraId="1009A710" w14:textId="1114F62A" w:rsidR="005422BE" w:rsidRPr="00666488" w:rsidRDefault="005422BE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2π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</m:ctrlP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μ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func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4399E737" w14:textId="2FB9DC05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C595A61" w14:textId="1706441D" w:rsidR="005422BE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, o</w:t>
      </w:r>
      <w:r w:rsidR="005422BE" w:rsidRPr="00666488">
        <w:rPr>
          <w:lang w:val="fr-FR"/>
        </w:rPr>
        <w:t>n dérive :</w:t>
      </w:r>
    </w:p>
    <w:p w14:paraId="1F519728" w14:textId="451A9D3D" w:rsidR="005422BE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0A4C92A6" w14:textId="681636E3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On cherche l’optimum :</w:t>
      </w:r>
    </w:p>
    <w:p w14:paraId="5D5E0018" w14:textId="2270ECCC" w:rsidR="00161DAA" w:rsidRPr="00666488" w:rsidRDefault="00000000" w:rsidP="008A33F8">
      <w:pPr>
        <w:rPr>
          <w:lang w:val="fr-F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b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074CFC41" w14:textId="78453585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 xml:space="preserve">Or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définie positive </w:t>
      </w:r>
      <w:r w:rsidR="00CC74D2"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=#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:</w:t>
      </w:r>
    </w:p>
    <w:p w14:paraId="29463BF9" w14:textId="13A07CD9" w:rsidR="00161DAA" w:rsidRPr="00666488" w:rsidRDefault="00000000" w:rsidP="008A33F8">
      <w:pPr>
        <w:rPr>
          <w:lang w:val="fr-F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N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AFF34BD" w14:textId="67971C41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7079BDA5" w14:textId="5913A51E" w:rsidR="00161DAA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</m:oMath>
      </m:oMathPara>
    </w:p>
    <w:p w14:paraId="632FD053" w14:textId="43E35CFD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33C0DFC" w14:textId="31547BE2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</w:t>
      </w:r>
      <w:r w:rsidR="00CC74D2" w:rsidRPr="00666488">
        <w:rPr>
          <w:lang w:val="fr-FR"/>
        </w:rPr>
        <w:t>on réécrit</w:t>
      </w:r>
      <w:r w:rsidRPr="00666488">
        <w:rPr>
          <w:lang w:val="fr-FR"/>
        </w:rPr>
        <w:t> :</w:t>
      </w:r>
    </w:p>
    <w:p w14:paraId="5BC2D804" w14:textId="4336FD85" w:rsidR="00CC74D2" w:rsidRPr="00666488" w:rsidRDefault="00CC74D2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n∉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</m:oMath>
      </m:oMathPara>
    </w:p>
    <w:p w14:paraId="480D59B3" w14:textId="596026DE" w:rsidR="00CC74D2" w:rsidRPr="00666488" w:rsidRDefault="00013990" w:rsidP="008A33F8">
      <w:pPr>
        <w:rPr>
          <w:lang w:val="fr-FR"/>
        </w:rPr>
      </w:pPr>
      <w:r w:rsidRPr="00666488">
        <w:rPr>
          <w:lang w:val="fr-FR"/>
        </w:rPr>
        <w:t>On dérive</w:t>
      </w:r>
      <w:r w:rsidR="00CC74D2" w:rsidRPr="00666488">
        <w:rPr>
          <w:lang w:val="fr-FR"/>
        </w:rPr>
        <w:t> :</w:t>
      </w:r>
    </w:p>
    <w:p w14:paraId="170B2AC3" w14:textId="21343569" w:rsidR="008A4C39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</m:oMath>
      </m:oMathPara>
    </w:p>
    <w:p w14:paraId="0445491B" w14:textId="77777777" w:rsidR="00CC74D2" w:rsidRPr="00666488" w:rsidRDefault="00CC74D2" w:rsidP="00CC74D2">
      <w:pPr>
        <w:rPr>
          <w:lang w:val="fr-FR"/>
        </w:rPr>
      </w:pPr>
      <w:r w:rsidRPr="00666488">
        <w:rPr>
          <w:lang w:val="fr-FR"/>
        </w:rPr>
        <w:lastRenderedPageBreak/>
        <w:t>On cherche l’optimum :</w:t>
      </w:r>
    </w:p>
    <w:p w14:paraId="71124A93" w14:textId="1A16EA10" w:rsidR="00CC74D2" w:rsidRPr="00666488" w:rsidRDefault="00000000" w:rsidP="00CC74D2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6A02FDA" w14:textId="708A8C14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4DD734C4" w14:textId="0196DB90" w:rsidR="008A4C39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</m:oMath>
      </m:oMathPara>
    </w:p>
    <w:p w14:paraId="063F08C8" w14:textId="30DBD7A8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75C9A970" w14:textId="7612809A" w:rsidR="00013990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="00013990" w:rsidRPr="00666488">
        <w:rPr>
          <w:lang w:val="fr-FR"/>
        </w:rPr>
        <w:t>, on réécrit :</w:t>
      </w:r>
    </w:p>
    <w:p w14:paraId="2EF2CA24" w14:textId="750A5347" w:rsidR="00013990" w:rsidRPr="00666488" w:rsidRDefault="00013990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func>
            <m:funcPr>
              <m:ctrlPr>
                <w:rPr>
                  <w:rFonts w:ascii="Cambria Math" w:hAnsi="Cambria Math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70F2D325" w14:textId="77777777" w:rsidR="00013990" w:rsidRPr="00666488" w:rsidRDefault="00013990" w:rsidP="00013990">
      <w:pPr>
        <w:rPr>
          <w:lang w:val="fr-FR"/>
        </w:rPr>
      </w:pPr>
      <w:r w:rsidRPr="00666488">
        <w:rPr>
          <w:lang w:val="fr-FR"/>
        </w:rPr>
        <w:t>On dérive :</w:t>
      </w:r>
    </w:p>
    <w:p w14:paraId="2E9B2F59" w14:textId="6E04C08B" w:rsidR="00013990" w:rsidRPr="00666488" w:rsidRDefault="00000000" w:rsidP="00013990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nary>
        </m:oMath>
      </m:oMathPara>
    </w:p>
    <w:p w14:paraId="7F192FBC" w14:textId="1EFCED6F" w:rsidR="008B7FF6" w:rsidRPr="00666488" w:rsidRDefault="008B7FF6" w:rsidP="008B7FF6">
      <w:pPr>
        <w:rPr>
          <w:lang w:val="fr-FR"/>
        </w:rPr>
      </w:pPr>
      <w:r w:rsidRPr="00666488">
        <w:rPr>
          <w:lang w:val="fr-FR"/>
        </w:rPr>
        <w:t xml:space="preserve">On cherche l’optimum, 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n∈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lang w:val="fr-FR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fr-FR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</m:e>
        </m:nary>
      </m:oMath>
      <w:r w:rsidRPr="00666488">
        <w:rPr>
          <w:lang w:val="fr-FR"/>
        </w:rPr>
        <w:t> :</w:t>
      </w:r>
    </w:p>
    <w:p w14:paraId="49290CBD" w14:textId="12E741C7" w:rsidR="00013990" w:rsidRPr="00666488" w:rsidRDefault="008B7FF6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9E13D23" w14:textId="1264200C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Donc, on obtient la covariance empirique :</w:t>
      </w:r>
    </w:p>
    <w:p w14:paraId="20B5A280" w14:textId="38B74AB5" w:rsidR="008B7FF6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</m:acc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D8478DA" w14:textId="464C1F64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Résumé des expressions</w:t>
      </w:r>
    </w:p>
    <w:p w14:paraId="743629E7" w14:textId="7CED0FCF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 en QDA :</w:t>
      </w:r>
    </w:p>
    <w:p w14:paraId="1E5DBC4D" w14:textId="5B8E71C1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Σ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S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4D20CD4F" w14:textId="7E4E6C92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Et en LDA :</w:t>
      </w:r>
    </w:p>
    <w:p w14:paraId="495146E0" w14:textId="0066F5C8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Σ</m:t>
              </m:r>
            </m:e>
          </m:acc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k=1</m:t>
              </m:r>
            </m:sub>
            <m:sup>
              <m:r>
                <m:rPr>
                  <m:sty m:val="bi"/>
                </m:rPr>
                <m:t>K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nary>
        </m:oMath>
      </m:oMathPara>
    </w:p>
    <w:p w14:paraId="7C3BF62F" w14:textId="0D1782CB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Frontières de décision</w:t>
      </w:r>
    </w:p>
    <w:p w14:paraId="100C9FE1" w14:textId="63EBDBB1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 xml:space="preserve">La frontière entre les classes </w:t>
      </w:r>
      <m:oMath>
        <m:r>
          <w:rPr>
            <w:rFonts w:ascii="Cambria Math" w:hAnsi="Cambria Math"/>
            <w:lang w:val="fr-FR"/>
          </w:rPr>
          <m:t>j,k</m:t>
        </m:r>
      </m:oMath>
      <w:r w:rsidRPr="00666488">
        <w:rPr>
          <w:lang w:val="fr-FR"/>
        </w:rPr>
        <w:t xml:space="preserve"> :</w:t>
      </w:r>
    </w:p>
    <w:p w14:paraId="740347CB" w14:textId="39F4E73A" w:rsidR="00734C40" w:rsidRPr="00666488" w:rsidRDefault="00000000" w:rsidP="00734C4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hAnsi="Cambria Math"/>
                  <w:lang w:val="fr-FR"/>
                </w:rPr>
                <m:t>j,k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x,  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d>
        </m:oMath>
      </m:oMathPara>
    </w:p>
    <w:p w14:paraId="4DC62A28" w14:textId="0DBD3AFF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lastRenderedPageBreak/>
        <w:t>Donc </w:t>
      </w:r>
      <m:oMath>
        <m:r>
          <w:rPr>
            <w:rFonts w:ascii="Cambria Math" w:hAnsi="Cambria Math"/>
            <w:lang w:val="fr-FR"/>
          </w:rPr>
          <m:t>∀x∈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lang w:val="fr-FR"/>
              </w:rPr>
              <m:t>j,k</m:t>
            </m:r>
          </m:sub>
        </m:sSub>
      </m:oMath>
      <w:r w:rsidRPr="00666488">
        <w:rPr>
          <w:lang w:val="fr-FR"/>
        </w:rPr>
        <w:t xml:space="preserve"> :</w:t>
      </w:r>
    </w:p>
    <w:p w14:paraId="4809250F" w14:textId="77777777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F25610E" w14:textId="677A9ED7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>Donc :</w:t>
      </w:r>
    </w:p>
    <w:p w14:paraId="78841DB4" w14:textId="0E5C1461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55B158E" w14:textId="7509790B" w:rsidR="00734C40" w:rsidRPr="00666488" w:rsidRDefault="00202AC2" w:rsidP="00734C40">
      <w:pPr>
        <w:rPr>
          <w:lang w:val="fr-FR"/>
        </w:rPr>
      </w:pPr>
      <w:r w:rsidRPr="00666488">
        <w:rPr>
          <w:lang w:val="fr-FR"/>
        </w:rPr>
        <w:t xml:space="preserve">On peut réécrire 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:</w:t>
      </w:r>
    </w:p>
    <w:p w14:paraId="1D6C4255" w14:textId="7E0D1E8F" w:rsidR="00202AC2" w:rsidRPr="00666488" w:rsidRDefault="00000000" w:rsidP="00202AC2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0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1BC899B8" w14:textId="7DF229E9" w:rsidR="00680C21" w:rsidRPr="00666488" w:rsidRDefault="00680C21" w:rsidP="00680C21">
      <w:pPr>
        <w:pStyle w:val="Titre3"/>
        <w:rPr>
          <w:lang w:val="fr-FR"/>
        </w:rPr>
      </w:pPr>
      <w:r w:rsidRPr="00666488">
        <w:rPr>
          <w:lang w:val="fr-FR"/>
        </w:rPr>
        <w:t xml:space="preserve">Fonction de décision </w:t>
      </w:r>
    </w:p>
    <w:p w14:paraId="79BDE3DC" w14:textId="1DFB0CAB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La fonction de décision est :</w:t>
      </w:r>
    </w:p>
    <w:p w14:paraId="0BC19B37" w14:textId="4B40BDE7" w:rsidR="00202AC2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f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k</m:t>
                  </m:r>
                </m:lim>
              </m:limLow>
            </m:fNam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y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d>
                <m:dPr>
                  <m:ctrlPr/>
                </m:dPr>
                <m:e>
                  <m:r>
                    <m:rPr>
                      <m:sty m:val="bi"/>
                    </m:rPr>
                    <m:t>x</m:t>
                  </m:r>
                </m:e>
              </m:d>
            </m:e>
          </m:func>
        </m:oMath>
      </m:oMathPara>
    </w:p>
    <w:p w14:paraId="58163F7C" w14:textId="0FA4113B" w:rsidR="00680C21" w:rsidRPr="00666488" w:rsidRDefault="00680C21" w:rsidP="00734C40">
      <w:pPr>
        <w:rPr>
          <w:lang w:val="fr-FR"/>
        </w:rPr>
      </w:pPr>
      <w:r w:rsidRPr="00666488">
        <w:rPr>
          <w:lang w:val="fr-FR"/>
        </w:rPr>
        <w:t>Où en QDA :</w:t>
      </w:r>
    </w:p>
    <w:p w14:paraId="07042A3E" w14:textId="26810B1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>.</m:t>
          </m:r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x-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k</m:t>
              </m:r>
            </m:sub>
            <m:sup>
              <m:r>
                <m:rPr>
                  <m:sty m:val="bi"/>
                </m:rPr>
                <m:t>-1</m:t>
              </m:r>
            </m:sup>
          </m:sSubSup>
          <m:r>
            <m:rPr>
              <m:sty m:val="bi"/>
            </m:rPr>
            <m:t>.</m:t>
          </m:r>
          <m:d>
            <m:dPr>
              <m:ctrlPr/>
            </m:dPr>
            <m:e>
              <m:r>
                <m:rPr>
                  <m:sty m:val="bi"/>
                </m:rPr>
                <m:t>x-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1B31F19F" w14:textId="14BA60A0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Et en LDA :</w:t>
      </w:r>
    </w:p>
    <w:p w14:paraId="7CF697FE" w14:textId="5827B5F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x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sSup>
            <m:sSupPr>
              <m:ctrlPr/>
            </m:sSup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012E943D" w14:textId="6BE9EBA6" w:rsidR="002501F3" w:rsidRPr="00666488" w:rsidRDefault="002501F3" w:rsidP="002501F3">
      <w:pPr>
        <w:pStyle w:val="Titre2"/>
        <w:rPr>
          <w:lang w:val="fr-FR"/>
        </w:rPr>
      </w:pPr>
      <w:bookmarkStart w:id="24" w:name="_Toc149125557"/>
      <w:r w:rsidRPr="00666488">
        <w:rPr>
          <w:lang w:val="fr-FR"/>
        </w:rPr>
        <w:t>4.4. Approche bayésienne naïve</w:t>
      </w:r>
      <w:bookmarkEnd w:id="24"/>
    </w:p>
    <w:p w14:paraId="18ABFC22" w14:textId="6D474F96" w:rsidR="002501F3" w:rsidRPr="00666488" w:rsidRDefault="002501F3" w:rsidP="002501F3">
      <w:pPr>
        <w:rPr>
          <w:lang w:val="fr-FR"/>
        </w:rPr>
      </w:pPr>
      <w:r w:rsidRPr="00666488">
        <w:rPr>
          <w:lang w:val="fr-FR"/>
        </w:rPr>
        <w:t>On traite tout d’abord le cas des attributs binaires :</w:t>
      </w:r>
    </w:p>
    <w:p w14:paraId="1D8E01D0" w14:textId="3D9F9FAB" w:rsidR="002501F3" w:rsidRPr="00666488" w:rsidRDefault="002501F3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D</m:t>
              </m:r>
            </m:sup>
          </m:sSup>
        </m:oMath>
      </m:oMathPara>
    </w:p>
    <w:p w14:paraId="6E04C3B4" w14:textId="3C3DB1B8" w:rsidR="00555B11" w:rsidRPr="00666488" w:rsidRDefault="002501F3" w:rsidP="002501F3">
      <w:pPr>
        <w:rPr>
          <w:lang w:val="fr-FR"/>
        </w:rPr>
      </w:pPr>
      <w:r w:rsidRPr="00666488">
        <w:rPr>
          <w:lang w:val="fr-FR"/>
        </w:rPr>
        <w:t xml:space="preserve">La probabilité conditionnelle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555B11" w:rsidRPr="00666488">
        <w:rPr>
          <w:lang w:val="fr-FR"/>
        </w:rPr>
        <w:t xml:space="preserve"> peut prendre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2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="00555B11" w:rsidRPr="00666488">
        <w:rPr>
          <w:lang w:val="fr-FR"/>
        </w:rPr>
        <w:t xml:space="preserve"> valeurs, nombre qui explose lorsque </w:t>
      </w:r>
      <m:oMath>
        <m:r>
          <w:rPr>
            <w:rFonts w:ascii="Cambria Math" w:hAnsi="Cambria Math"/>
            <w:lang w:val="fr-FR"/>
          </w:rPr>
          <m:t>D</m:t>
        </m:r>
      </m:oMath>
      <w:r w:rsidR="00555B11" w:rsidRPr="00666488">
        <w:rPr>
          <w:lang w:val="fr-FR"/>
        </w:rPr>
        <w:t xml:space="preserve"> augmente.</w:t>
      </w:r>
    </w:p>
    <w:p w14:paraId="1404057D" w14:textId="564A59B6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>On fait donc l’hypothèse simplificatrice d’</w:t>
      </w:r>
      <w:r w:rsidRPr="00666488">
        <w:rPr>
          <w:b/>
          <w:bCs/>
          <w:lang w:val="fr-FR"/>
        </w:rPr>
        <w:t>approche bayésienne naïve </w:t>
      </w:r>
      <w:r w:rsidRPr="00666488">
        <w:rPr>
          <w:lang w:val="fr-FR"/>
        </w:rPr>
        <w:t xml:space="preserve">: on suppose que les </w:t>
      </w:r>
      <w:r w:rsidRPr="004404ED">
        <w:rPr>
          <w:b/>
          <w:bCs/>
          <w:lang w:val="fr-FR"/>
        </w:rPr>
        <w:t>attributs sont indépendants conditionnellement aux classes</w:t>
      </w:r>
      <w:r w:rsidRPr="00666488">
        <w:rPr>
          <w:lang w:val="fr-FR"/>
        </w:rPr>
        <w:t> :</w:t>
      </w:r>
    </w:p>
    <w:p w14:paraId="792304C9" w14:textId="5259BC05" w:rsidR="00555B11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P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  <m:e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14A0D863" w14:textId="02743933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 xml:space="preserve">L’avantage est que la probabilité ne prend plus que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valeurs et :</w:t>
      </w:r>
    </w:p>
    <w:p w14:paraId="39E4E4E2" w14:textId="5007607C" w:rsidR="00555B11" w:rsidRPr="00666488" w:rsidRDefault="00555B11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b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b>
              <m:r>
                <w:rPr>
                  <w:rFonts w:ascii="Cambria Math" w:hAnsi="Cambria Math"/>
                  <w:lang w:val="fr-FR"/>
                </w:rPr>
                <m:t>i</m:t>
              </m:r>
            </m:sub>
          </m:sSub>
          <m:r>
            <w:rPr>
              <w:rFonts w:ascii="Cambria Math" w:hAnsi="Cambria Math"/>
              <w:lang w:val="fr-FR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0,1</m:t>
              </m:r>
            </m:e>
          </m:d>
        </m:oMath>
      </m:oMathPara>
    </w:p>
    <w:p w14:paraId="4B2DD2D8" w14:textId="605E40F6" w:rsidR="002F1813" w:rsidRPr="00666488" w:rsidRDefault="00555B11" w:rsidP="00555B11">
      <w:pPr>
        <w:rPr>
          <w:lang w:val="fr-FR"/>
        </w:rPr>
      </w:pPr>
      <w:r w:rsidRPr="00666488">
        <w:rPr>
          <w:lang w:val="fr-FR"/>
        </w:rPr>
        <w:lastRenderedPageBreak/>
        <w:t>Cette méthode a de bonnes performances en pratique.</w:t>
      </w:r>
    </w:p>
    <w:p w14:paraId="4F7DC69D" w14:textId="4AF4DB6B" w:rsidR="0031332E" w:rsidRPr="00666488" w:rsidRDefault="0031332E" w:rsidP="00555B11">
      <w:pPr>
        <w:rPr>
          <w:iCs/>
          <w:lang w:val="fr-FR"/>
        </w:rPr>
      </w:pPr>
      <w:r w:rsidRPr="00666488">
        <w:rPr>
          <w:lang w:val="fr-FR"/>
        </w:rPr>
        <w:t xml:space="preserve">Les données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>. Alors :</w:t>
      </w:r>
    </w:p>
    <w:p w14:paraId="43CD9D08" w14:textId="62ABFBB4" w:rsidR="0031332E" w:rsidRPr="00666488" w:rsidRDefault="0031332E" w:rsidP="00555B11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e>
          </m:d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69930D0B" w14:textId="10F06097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>La vraisemblance s’écrit :</w:t>
      </w:r>
    </w:p>
    <w:p w14:paraId="498D440D" w14:textId="6B979921" w:rsidR="0031332E" w:rsidRPr="00666488" w:rsidRDefault="0031332E" w:rsidP="00555B11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fr-FR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</m:oMath>
      </m:oMathPara>
    </w:p>
    <w:p w14:paraId="40DEDDFF" w14:textId="51A3585E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 xml:space="preserve">On cherche des estimateurs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Π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</m:oMath>
      <w:r w:rsidRPr="00666488">
        <w:rPr>
          <w:lang w:val="fr-FR"/>
        </w:rPr>
        <w:t>.</w:t>
      </w:r>
    </w:p>
    <w:p w14:paraId="3EFFBF75" w14:textId="68805574" w:rsidR="00F32B2A" w:rsidRPr="00666488" w:rsidRDefault="00000000" w:rsidP="00555B11">
      <w:pPr>
        <w:rPr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+K</m:t>
              </m:r>
            </m:e>
          </m:nary>
        </m:oMath>
      </m:oMathPara>
    </w:p>
    <w:p w14:paraId="26B4544C" w14:textId="39F45E2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val="fr-FR"/>
          </w:rPr>
          <m:t>=#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r>
              <w:rPr>
                <w:rFonts w:ascii="Cambria Math" w:hAnsi="Cambria Math"/>
                <w:lang w:val="fr-F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lang w:val="fr-FR"/>
              </w:rPr>
              <m:t>=1</m:t>
            </m:r>
          </m:e>
        </m:d>
      </m:oMath>
    </w:p>
    <w:p w14:paraId="5098D972" w14:textId="6C9CB162" w:rsidR="0031332E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e>
              </m:nary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731A9A1A" w14:textId="4ADBE6D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 en l’optimum :</w:t>
      </w:r>
    </w:p>
    <w:p w14:paraId="6976DFF0" w14:textId="4689B712" w:rsidR="004E7AFF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32CE3C9" w14:textId="6E8A9400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 :</w:t>
      </w:r>
    </w:p>
    <w:p w14:paraId="637B09A7" w14:textId="6791A988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</m:oMath>
      </m:oMathPara>
    </w:p>
    <w:p w14:paraId="1B8F767D" w14:textId="4485A594" w:rsidR="004E7AFF" w:rsidRPr="00666488" w:rsidRDefault="004E7AFF" w:rsidP="004E7AFF">
      <w:pPr>
        <w:rPr>
          <w:lang w:val="fr-FR"/>
        </w:rPr>
      </w:pPr>
      <w:r w:rsidRPr="00666488">
        <w:rPr>
          <w:lang w:val="fr-FR"/>
        </w:rPr>
        <w:t xml:space="preserve">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il faut faire attention au fait que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Pr="00666488">
        <w:rPr>
          <w:lang w:val="fr-FR"/>
        </w:rPr>
        <w:t xml:space="preserve"> de la même manière qu’en LDA et on obtient :</w:t>
      </w:r>
    </w:p>
    <w:p w14:paraId="3AD578EF" w14:textId="2DE3BFDF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ρ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</m:oMath>
      </m:oMathPara>
    </w:p>
    <w:p w14:paraId="24357FEA" w14:textId="73BBCD2A" w:rsidR="004E7AFF" w:rsidRPr="00666488" w:rsidRDefault="00666488" w:rsidP="004E7AFF">
      <w:pPr>
        <w:rPr>
          <w:lang w:val="fr-FR"/>
        </w:rPr>
      </w:pPr>
      <w:r w:rsidRPr="00666488">
        <w:rPr>
          <w:lang w:val="fr-FR"/>
        </w:rPr>
        <w:t>Donc la fonction de décision est :</w:t>
      </w:r>
    </w:p>
    <w:p w14:paraId="43C000A9" w14:textId="00FBA374" w:rsidR="00666488" w:rsidRPr="00666488" w:rsidRDefault="00666488" w:rsidP="0066648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|x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15EACE69" w14:textId="6867A767" w:rsidR="00666488" w:rsidRPr="00666488" w:rsidRDefault="00666488" w:rsidP="00666488">
      <w:pPr>
        <w:rPr>
          <w:lang w:val="fr-FR"/>
        </w:rPr>
      </w:pPr>
      <w:r w:rsidRPr="00666488">
        <w:rPr>
          <w:lang w:val="fr-FR"/>
        </w:rPr>
        <w:t>Où :</w:t>
      </w:r>
    </w:p>
    <w:p w14:paraId="46FE49CE" w14:textId="64217BD5" w:rsidR="00666488" w:rsidRPr="00666488" w:rsidRDefault="00000000" w:rsidP="004E7AFF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|x</m:t>
              </m:r>
            </m:e>
          </m:d>
          <m:r>
            <w:rPr>
              <w:rFonts w:ascii="Cambria Math" w:hAnsi="Cambria Math"/>
              <w:lang w:val="fr-FR"/>
            </w:rPr>
            <m:t>∝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3C9DC3C6" w14:textId="427D9FC9" w:rsidR="00666488" w:rsidRPr="00666488" w:rsidRDefault="00666488" w:rsidP="004E7AFF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est linéaire en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>, donc les séparateurs sont des hyperplans :</w:t>
      </w:r>
    </w:p>
    <w:p w14:paraId="07F76B1B" w14:textId="6048ACF0" w:rsidR="00666488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acc>
                    <m:accPr>
                      <m:ctrlPr/>
                    </m:accPr>
                    <m:e>
                      <m:r>
                        <m:rPr>
                          <m:sty m:val="bi"/>
                        </m:rPr>
                        <m:t>P</m:t>
                      </m:r>
                    </m:e>
                  </m:acc>
                  <m:d>
                    <m:dPr>
                      <m:ctrlPr/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bi"/>
                            </m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k</m:t>
                          </m:r>
                        </m:sub>
                      </m:sSub>
                      <m:r>
                        <m:rPr>
                          <m:sty m:val="bi"/>
                        </m:rPr>
                        <m:t>|x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1-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1-</m:t>
                      </m:r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sub>
                              </m:sSub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m:t>N</m:t>
                          </m:r>
                        </m:den>
                      </m:f>
                    </m:e>
                  </m:d>
                </m:e>
              </m:func>
            </m:e>
          </m:nary>
        </m:oMath>
      </m:oMathPara>
    </w:p>
    <w:p w14:paraId="061B93B2" w14:textId="1F8EB1BB" w:rsidR="00666488" w:rsidRDefault="00AE5359" w:rsidP="00AE5359">
      <w:pPr>
        <w:pStyle w:val="Titre2"/>
        <w:rPr>
          <w:lang w:val="fr-FR"/>
        </w:rPr>
      </w:pPr>
      <w:bookmarkStart w:id="25" w:name="_Toc149125558"/>
      <w:r w:rsidRPr="00666488">
        <w:rPr>
          <w:lang w:val="fr-FR"/>
        </w:rPr>
        <w:t>4.</w:t>
      </w:r>
      <w:r>
        <w:rPr>
          <w:lang w:val="fr-FR"/>
        </w:rPr>
        <w:t>5. Régression logistique</w:t>
      </w:r>
      <w:bookmarkEnd w:id="25"/>
    </w:p>
    <w:p w14:paraId="372CEC9D" w14:textId="1A2BE05D" w:rsidR="00AE5359" w:rsidRDefault="00D02246" w:rsidP="00AE5359">
      <w:pPr>
        <w:rPr>
          <w:lang w:val="fr-FR"/>
        </w:rPr>
      </w:pPr>
      <w:r>
        <w:rPr>
          <w:lang w:val="fr-FR"/>
        </w:rPr>
        <w:t>En régression logistique, on écrit une probabilité continue entre 0 et 1 :</w:t>
      </w:r>
    </w:p>
    <w:p w14:paraId="652ADD88" w14:textId="5D536431" w:rsidR="00D02246" w:rsidRPr="00D02246" w:rsidRDefault="00D02246" w:rsidP="00AE535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-a</m:t>
                  </m:r>
                </m:sup>
              </m:sSup>
            </m:den>
          </m:f>
        </m:oMath>
      </m:oMathPara>
    </w:p>
    <w:p w14:paraId="42719403" w14:textId="1A480C23" w:rsidR="00D02246" w:rsidRDefault="00D02246" w:rsidP="00D02246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53953124" wp14:editId="4113B465">
            <wp:extent cx="3263317" cy="2339934"/>
            <wp:effectExtent l="0" t="0" r="635" b="0"/>
            <wp:docPr id="1073790315" name="Image 1" descr="Une image contenant diagramme, ligne, Tracé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0315" name="Image 1" descr="Une image contenant diagramme, ligne, Tracé,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94" cy="2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752" w14:textId="1E6341F6" w:rsidR="00D02246" w:rsidRDefault="00D02246" w:rsidP="00D02246">
      <w:pPr>
        <w:pStyle w:val="Lgende"/>
        <w:rPr>
          <w:lang w:val="fr-FR"/>
        </w:rPr>
      </w:pPr>
      <w:r>
        <w:rPr>
          <w:lang w:val="fr-FR"/>
        </w:rPr>
        <w:t>Fonction de probabilité en régression logistique.</w:t>
      </w:r>
    </w:p>
    <w:p w14:paraId="7B67F2E5" w14:textId="0AFB3F38" w:rsidR="00D02246" w:rsidRDefault="00D02246" w:rsidP="00D02246">
      <w:pPr>
        <w:rPr>
          <w:lang w:val="fr-FR"/>
        </w:rPr>
      </w:pPr>
      <w:r>
        <w:rPr>
          <w:lang w:val="fr-FR"/>
        </w:rPr>
        <w:t xml:space="preserve">On modélise les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classes </w:t>
      </w:r>
      <w:r w:rsidR="001F70DA">
        <w:rPr>
          <w:lang w:val="fr-FR"/>
        </w:rPr>
        <w:t xml:space="preserve">grâce aux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1F70DA">
        <w:rPr>
          <w:lang w:val="fr-FR"/>
        </w:rPr>
        <w:t xml:space="preserve"> avec une dépendance linéaire en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1F70DA">
        <w:rPr>
          <w:lang w:val="fr-FR"/>
        </w:rPr>
        <w:t xml:space="preserve"> 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r>
              <w:rPr>
                <w:rFonts w:ascii="Cambria Math" w:hAnsi="Cambria Math"/>
                <w:lang w:val="fr-F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nary>
        <m:r>
          <w:rPr>
            <w:rFonts w:ascii="Cambria Math" w:hAnsi="Cambria Math"/>
            <w:lang w:val="fr-FR"/>
          </w:rPr>
          <m:t>=1</m:t>
        </m:r>
      </m:oMath>
      <w:r w:rsidR="001F70DA">
        <w:rPr>
          <w:lang w:val="fr-FR"/>
        </w:rPr>
        <w:t>.</w:t>
      </w:r>
    </w:p>
    <w:p w14:paraId="32B64890" w14:textId="38DE9406" w:rsidR="001F70DA" w:rsidRPr="001F70DA" w:rsidRDefault="001F70DA" w:rsidP="00D02246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∀k≠K,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536D0858" w14:textId="6692F6A9" w:rsidR="001F70DA" w:rsidRDefault="001F70DA" w:rsidP="00D02246">
      <w:pPr>
        <w:rPr>
          <w:lang w:val="fr-FR"/>
        </w:rPr>
      </w:pPr>
      <w:r>
        <w:rPr>
          <w:lang w:val="fr-FR"/>
        </w:rPr>
        <w:t xml:space="preserve">La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>
        <w:rPr>
          <w:lang w:val="fr-FR"/>
        </w:rPr>
        <w:t xml:space="preserve"> sert de référence.</w:t>
      </w:r>
    </w:p>
    <w:p w14:paraId="36BFE1AB" w14:textId="415713C4" w:rsidR="001F70DA" w:rsidRDefault="001F70DA" w:rsidP="00D02246">
      <w:pPr>
        <w:rPr>
          <w:lang w:val="fr-FR"/>
        </w:rPr>
      </w:pPr>
      <w:r>
        <w:rPr>
          <w:lang w:val="fr-FR"/>
        </w:rPr>
        <w:t>On montre que :</w:t>
      </w:r>
    </w:p>
    <w:p w14:paraId="7EA8158A" w14:textId="13CB33C2" w:rsidR="001F70DA" w:rsidRPr="001F70DA" w:rsidRDefault="001F70DA" w:rsidP="001F70DA">
      <w:pPr>
        <w:pStyle w:val="Equationimportante"/>
      </w:pPr>
      <m:oMathPara>
        <m:oMath>
          <m:r>
            <m:rPr>
              <m:sty m:val="bi"/>
            </m:rPr>
            <m:t xml:space="preserve">∀k≠K,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e</m:t>
                  </m:r>
                </m:e>
                <m:sup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sup>
              </m:sSup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</m:oMath>
      </m:oMathPara>
    </w:p>
    <w:p w14:paraId="53EFCAA0" w14:textId="6C4FCF93" w:rsidR="001F70DA" w:rsidRDefault="00C31867" w:rsidP="001F70DA">
      <w:pPr>
        <w:rPr>
          <w:lang w:val="fr-FR"/>
        </w:rPr>
      </w:pPr>
      <w:r>
        <w:rPr>
          <w:lang w:val="fr-FR"/>
        </w:rPr>
        <w:t>Dans le cas binaire, on a</w:t>
      </w:r>
      <w:r w:rsidR="001F70DA">
        <w:rPr>
          <w:lang w:val="fr-FR"/>
        </w:rPr>
        <w:t> :</w:t>
      </w:r>
    </w:p>
    <w:p w14:paraId="68823717" w14:textId="43C5E4EA" w:rsidR="001F70DA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 </m:t>
          </m:r>
        </m:oMath>
      </m:oMathPara>
    </w:p>
    <w:p w14:paraId="06B73D78" w14:textId="49BFED07" w:rsidR="00C31867" w:rsidRDefault="00C31867" w:rsidP="001F70DA">
      <w:pPr>
        <w:rPr>
          <w:lang w:val="fr-FR"/>
        </w:rPr>
      </w:pPr>
      <w:r>
        <w:rPr>
          <w:lang w:val="fr-FR"/>
        </w:rPr>
        <w:t>Donc la vraisemblance :</w:t>
      </w:r>
    </w:p>
    <w:p w14:paraId="6DCD8F10" w14:textId="31191223" w:rsidR="00C31867" w:rsidRPr="00C31867" w:rsidRDefault="00C31867" w:rsidP="001F70DA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L∝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p>
            </m:e>
          </m:nary>
        </m:oMath>
      </m:oMathPara>
    </w:p>
    <w:p w14:paraId="7047147C" w14:textId="7C8DC651" w:rsidR="00C31867" w:rsidRDefault="00C31867" w:rsidP="001F70DA">
      <w:pPr>
        <w:rPr>
          <w:lang w:val="fr-FR"/>
        </w:rPr>
      </w:pPr>
      <w:r>
        <w:rPr>
          <w:lang w:val="fr-FR"/>
        </w:rPr>
        <w:lastRenderedPageBreak/>
        <w:t>Où :</w:t>
      </w:r>
    </w:p>
    <w:p w14:paraId="5DA6CE4A" w14:textId="140BDDFE" w:rsidR="00C31867" w:rsidRPr="00C3186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hAnsi="Cambria Math"/>
                  <w:lang w:val="fr-FR"/>
                </w:rPr>
                <m:t>n</m:t>
              </m:r>
            </m:sub>
          </m:sSub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</m:oMath>
      </m:oMathPara>
    </w:p>
    <w:p w14:paraId="2A6B3FCE" w14:textId="718480AD" w:rsidR="00C31867" w:rsidRDefault="00C31867" w:rsidP="001F70DA">
      <w:pPr>
        <w:rPr>
          <w:lang w:val="fr-FR"/>
        </w:rPr>
      </w:pPr>
      <w:r>
        <w:rPr>
          <w:lang w:val="fr-FR"/>
        </w:rPr>
        <w:t>La fonction de coût :</w:t>
      </w:r>
    </w:p>
    <w:p w14:paraId="2F2668B8" w14:textId="3818C4D5" w:rsidR="00C31867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1F1B5770" w14:textId="3BD81943" w:rsidR="00E05A97" w:rsidRDefault="00E05A97" w:rsidP="001F70DA">
      <w:pPr>
        <w:rPr>
          <w:lang w:val="fr-FR"/>
        </w:rPr>
      </w:pPr>
      <w:r>
        <w:rPr>
          <w:lang w:val="fr-FR"/>
        </w:rPr>
        <w:t>On a la propriété :</w:t>
      </w:r>
    </w:p>
    <w:p w14:paraId="0703E3E3" w14:textId="1D78026E" w:rsidR="00E05A97" w:rsidRPr="00E05A97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σ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1-σ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d>
            </m:e>
          </m:d>
        </m:oMath>
      </m:oMathPara>
    </w:p>
    <w:p w14:paraId="0684B204" w14:textId="4A4ED18C" w:rsidR="00E05A97" w:rsidRDefault="00E05A97" w:rsidP="001F70DA">
      <w:pPr>
        <w:rPr>
          <w:lang w:val="fr-FR"/>
        </w:rPr>
      </w:pPr>
      <w:r>
        <w:rPr>
          <w:lang w:val="fr-FR"/>
        </w:rPr>
        <w:t>Donc :</w:t>
      </w:r>
    </w:p>
    <w:p w14:paraId="7104F99F" w14:textId="0DBD1F20" w:rsidR="00E05A97" w:rsidRDefault="00000000" w:rsidP="001F70D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=1-σ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</m:oMath>
      </m:oMathPara>
    </w:p>
    <w:p w14:paraId="6D24EEB3" w14:textId="0EE78165" w:rsidR="00C31867" w:rsidRDefault="00E05A97" w:rsidP="001F70DA">
      <w:pPr>
        <w:rPr>
          <w:lang w:val="fr-FR"/>
        </w:rPr>
      </w:pPr>
      <w:r>
        <w:rPr>
          <w:lang w:val="fr-FR"/>
        </w:rPr>
        <w:t>Et on obtient</w:t>
      </w:r>
      <w:r w:rsidR="00C31867">
        <w:rPr>
          <w:lang w:val="fr-FR"/>
        </w:rPr>
        <w:t> :</w:t>
      </w:r>
    </w:p>
    <w:p w14:paraId="5292B3D7" w14:textId="1B7A3AD1" w:rsidR="00C31867" w:rsidRPr="00E05A9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y-t</m:t>
              </m:r>
            </m:e>
          </m:d>
        </m:oMath>
      </m:oMathPara>
    </w:p>
    <w:p w14:paraId="703901FF" w14:textId="76B13994" w:rsidR="00E05A97" w:rsidRDefault="00E05A97" w:rsidP="001F70DA">
      <w:pPr>
        <w:rPr>
          <w:lang w:val="fr-FR"/>
        </w:rPr>
      </w:pPr>
      <w:r>
        <w:rPr>
          <w:lang w:val="fr-FR"/>
        </w:rPr>
        <w:t>Où :</w:t>
      </w:r>
    </w:p>
    <w:p w14:paraId="3F7A6EE9" w14:textId="2D4B42FA" w:rsidR="00E05A97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D×N</m:t>
              </m:r>
            </m:sup>
          </m:sSup>
          <m:r>
            <w:rPr>
              <w:rFonts w:ascii="Cambria Math" w:hAnsi="Cambria Math"/>
              <w:lang w:val="fr-FR"/>
            </w:rPr>
            <m:t>,  y, 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</m:sSup>
        </m:oMath>
      </m:oMathPara>
    </w:p>
    <w:p w14:paraId="1380DA07" w14:textId="783CA8CC" w:rsidR="009F6778" w:rsidRDefault="009F6778" w:rsidP="001F70DA">
      <w:pPr>
        <w:rPr>
          <w:lang w:val="fr-FR"/>
        </w:rPr>
      </w:pPr>
      <w:r>
        <w:rPr>
          <w:lang w:val="fr-FR"/>
        </w:rPr>
        <w:t>On doit résoudre le système non-linéaire avec une solution numérique (algorithme de Newton-</w:t>
      </w:r>
      <w:proofErr w:type="spellStart"/>
      <w:r>
        <w:rPr>
          <w:lang w:val="fr-FR"/>
        </w:rPr>
        <w:t>Raphson</w:t>
      </w:r>
      <w:proofErr w:type="spellEnd"/>
      <w:r>
        <w:rPr>
          <w:lang w:val="fr-FR"/>
        </w:rPr>
        <w:t>) :</w:t>
      </w:r>
    </w:p>
    <w:p w14:paraId="3E2D5932" w14:textId="33979FE9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fr-FR"/>
                </w:rPr>
                <m:t>-t</m:t>
              </m:r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1C4C27A" w14:textId="11BBFCE0" w:rsidR="009F6778" w:rsidRDefault="009F6778" w:rsidP="001F70DA">
      <w:pPr>
        <w:rPr>
          <w:lang w:val="fr-FR"/>
        </w:rPr>
      </w:pPr>
      <w:r>
        <w:rPr>
          <w:lang w:val="fr-FR"/>
        </w:rPr>
        <w:t>A chaque itération :</w:t>
      </w:r>
    </w:p>
    <w:p w14:paraId="11B378A4" w14:textId="47F1547B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new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old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H</m:t>
              </m: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</m:t>
          </m:r>
        </m:oMath>
      </m:oMathPara>
    </w:p>
    <w:p w14:paraId="6EFA7359" w14:textId="3F167019" w:rsidR="009F6778" w:rsidRDefault="009F6778" w:rsidP="001F70DA">
      <w:pPr>
        <w:rPr>
          <w:lang w:val="fr-FR"/>
        </w:rPr>
      </w:pPr>
      <w:r>
        <w:rPr>
          <w:lang w:val="fr-FR"/>
        </w:rPr>
        <w:t>Où :</w:t>
      </w:r>
    </w:p>
    <w:p w14:paraId="403576B5" w14:textId="77777777" w:rsidR="009F6778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.R.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46EEF401" w14:textId="470CE7E5" w:rsidR="009F6778" w:rsidRPr="009F6778" w:rsidRDefault="009F6778" w:rsidP="001F70DA">
      <w:pPr>
        <w:rPr>
          <w:lang w:val="fr-FR"/>
        </w:rPr>
      </w:pPr>
      <w:r>
        <w:rPr>
          <w:lang w:val="fr-FR"/>
        </w:rPr>
        <w:t>Avec :</w:t>
      </w:r>
    </w:p>
    <w:p w14:paraId="10D204EE" w14:textId="4E6D01E8" w:rsidR="009F6778" w:rsidRPr="007D669F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R=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diag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1≤n≤N</m:t>
              </m:r>
            </m:sub>
          </m:sSub>
        </m:oMath>
      </m:oMathPara>
    </w:p>
    <w:p w14:paraId="35AC23A8" w14:textId="27E0AAD7" w:rsidR="007D669F" w:rsidRDefault="007D669F">
      <w:pPr>
        <w:spacing w:after="0" w:line="24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7106C688" w14:textId="4A56C7AD" w:rsidR="007D669F" w:rsidRDefault="007D669F" w:rsidP="007D669F">
      <w:pPr>
        <w:pStyle w:val="Titre1"/>
        <w:rPr>
          <w:lang w:val="fr-FR"/>
        </w:rPr>
      </w:pPr>
      <w:bookmarkStart w:id="26" w:name="_Toc149125559"/>
      <w:r>
        <w:rPr>
          <w:lang w:val="fr-FR"/>
        </w:rPr>
        <w:lastRenderedPageBreak/>
        <w:t>5. Arbres de décision</w:t>
      </w:r>
      <w:bookmarkEnd w:id="26"/>
    </w:p>
    <w:p w14:paraId="226EF5F2" w14:textId="60F8C2E4" w:rsidR="007D669F" w:rsidRDefault="007D669F" w:rsidP="007D669F">
      <w:pPr>
        <w:pStyle w:val="Titre2"/>
        <w:rPr>
          <w:lang w:val="fr-FR"/>
        </w:rPr>
      </w:pPr>
      <w:bookmarkStart w:id="27" w:name="_Toc149125560"/>
      <w:r>
        <w:rPr>
          <w:lang w:val="fr-FR"/>
        </w:rPr>
        <w:t>5.1. Principes de construction</w:t>
      </w:r>
      <w:bookmarkEnd w:id="27"/>
    </w:p>
    <w:p w14:paraId="7053FC80" w14:textId="146802FA" w:rsidR="007D669F" w:rsidRDefault="007D669F" w:rsidP="007D669F">
      <w:pPr>
        <w:rPr>
          <w:lang w:val="fr-FR"/>
        </w:rPr>
      </w:pPr>
      <w:r>
        <w:rPr>
          <w:lang w:val="fr-FR"/>
        </w:rPr>
        <w:t>On regarde pour chaque classes les occurrences d’un attribut donné : la contingence.</w:t>
      </w:r>
    </w:p>
    <w:p w14:paraId="3FA1FBE3" w14:textId="79B62AD1" w:rsidR="007D669F" w:rsidRPr="00A24C42" w:rsidRDefault="007D669F" w:rsidP="007D669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Y=k</m:t>
              </m:r>
            </m:e>
            <m:e>
              <m:r>
                <w:rPr>
                  <w:rFonts w:ascii="Cambria Math" w:hAnsi="Cambria Math"/>
                  <w:lang w:val="fr-FR"/>
                </w:rPr>
                <m:t>X=l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π</m:t>
              </m:r>
            </m:e>
            <m:sub>
              <m:r>
                <w:rPr>
                  <w:rFonts w:ascii="Cambria Math" w:hAnsi="Cambria Math"/>
                  <w:lang w:val="fr-FR"/>
                </w:rPr>
                <m:t>k|l</m:t>
              </m:r>
            </m:sub>
          </m:sSub>
        </m:oMath>
      </m:oMathPara>
    </w:p>
    <w:p w14:paraId="11964504" w14:textId="64B2C21B" w:rsidR="00A24C42" w:rsidRDefault="00A24C42" w:rsidP="007D669F">
      <w:pPr>
        <w:rPr>
          <w:lang w:val="fr-FR"/>
        </w:rPr>
      </w:pPr>
      <w:r>
        <w:rPr>
          <w:lang w:val="fr-FR"/>
        </w:rPr>
        <w:t>Le maximum de vraisemblance :</w:t>
      </w:r>
    </w:p>
    <w:p w14:paraId="3E68D093" w14:textId="471FBA4A" w:rsidR="00A24C42" w:rsidRPr="00A24C42" w:rsidRDefault="00000000" w:rsidP="007D669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k|l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k|l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k|l</m:t>
                      </m:r>
                    </m:sub>
                  </m:sSub>
                </m:e>
              </m:nary>
            </m:den>
          </m:f>
        </m:oMath>
      </m:oMathPara>
    </w:p>
    <w:p w14:paraId="0AE3C2D0" w14:textId="7FA904D9" w:rsidR="00A24C42" w:rsidRDefault="00A24C42" w:rsidP="00A24C42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122BFEA8" wp14:editId="72EC5D17">
            <wp:extent cx="4779093" cy="2404297"/>
            <wp:effectExtent l="0" t="0" r="0" b="0"/>
            <wp:docPr id="1142797436" name="Image 1" descr="Une image contenant diagramme, texte, Dessin techniqu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7436" name="Image 1" descr="Une image contenant diagramme, texte, Dessin technique, Pl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15" cy="24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3B0" w14:textId="5FCAADA7" w:rsidR="00A24C42" w:rsidRDefault="00A24C42" w:rsidP="00A24C42">
      <w:pPr>
        <w:pStyle w:val="Lgende"/>
        <w:rPr>
          <w:lang w:val="fr-FR"/>
        </w:rPr>
      </w:pPr>
      <w:r>
        <w:rPr>
          <w:lang w:val="fr-FR"/>
        </w:rPr>
        <w:t>Exemple de construction d’un arbre de décision pour des attributs continus.</w:t>
      </w:r>
    </w:p>
    <w:p w14:paraId="6001C036" w14:textId="6E831DCA" w:rsidR="00EA2C5C" w:rsidRPr="00EA2C5C" w:rsidRDefault="00EA2C5C" w:rsidP="00EA2C5C">
      <w:pPr>
        <w:rPr>
          <w:lang w:val="fr-FR"/>
        </w:rPr>
      </w:pPr>
      <w:r>
        <w:rPr>
          <w:lang w:val="fr-FR"/>
        </w:rPr>
        <w:t>Un nœud pur est un nœud pour lequel toutes les données appartiennent à la même classe.</w:t>
      </w:r>
    </w:p>
    <w:p w14:paraId="02F3EAE4" w14:textId="6D45AB6C" w:rsidR="00A24C42" w:rsidRDefault="00A24C42" w:rsidP="00A24C42">
      <w:pPr>
        <w:pStyle w:val="Titre2"/>
        <w:rPr>
          <w:lang w:val="fr-FR"/>
        </w:rPr>
      </w:pPr>
      <w:bookmarkStart w:id="28" w:name="_Toc149125561"/>
      <w:r>
        <w:rPr>
          <w:lang w:val="fr-FR"/>
        </w:rPr>
        <w:t xml:space="preserve">5.2. </w:t>
      </w:r>
      <w:r w:rsidR="00EA2C5C">
        <w:rPr>
          <w:lang w:val="fr-FR"/>
        </w:rPr>
        <w:t>Algorithme</w:t>
      </w:r>
      <w:bookmarkEnd w:id="28"/>
    </w:p>
    <w:p w14:paraId="3C72FBEF" w14:textId="5B093142" w:rsidR="00EA2C5C" w:rsidRPr="00EA2C5C" w:rsidRDefault="00EA2C5C" w:rsidP="00EA2C5C">
      <w:pPr>
        <w:pStyle w:val="Code"/>
      </w:pPr>
      <w:r w:rsidRPr="00EA2C5C">
        <w:rPr>
          <w:b/>
          <w:bCs/>
        </w:rPr>
        <w:t>Procédure</w:t>
      </w:r>
      <w:r w:rsidRPr="00EA2C5C">
        <w:t xml:space="preserve"> Construire-arbre (nœud m)</w:t>
      </w:r>
      <w:r w:rsidRPr="00EA2C5C">
        <w:br/>
      </w:r>
      <w:r w:rsidRPr="00EA2C5C">
        <w:rPr>
          <w:b/>
          <w:bCs/>
        </w:rPr>
        <w:t>début</w:t>
      </w:r>
      <w:r w:rsidRPr="00EA2C5C">
        <w:t xml:space="preserve"> </w:t>
      </w:r>
    </w:p>
    <w:p w14:paraId="2D349949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si</w:t>
      </w:r>
      <w:r w:rsidRPr="00EA2C5C">
        <w:t xml:space="preserve"> </w:t>
      </w:r>
    </w:p>
    <w:p w14:paraId="48091B31" w14:textId="7ED785CA" w:rsidR="00EA2C5C" w:rsidRDefault="00EA2C5C" w:rsidP="00EA2C5C">
      <w:pPr>
        <w:pStyle w:val="Code"/>
        <w:ind w:left="1134"/>
      </w:pPr>
      <w:r w:rsidRPr="00EA2C5C">
        <w:t>Tous les points de m appartiennent</w:t>
      </w:r>
      <w:r>
        <w:t xml:space="preserve"> à</w:t>
      </w:r>
      <w:r w:rsidRPr="00EA2C5C">
        <w:t xml:space="preserve"> la même classe </w:t>
      </w:r>
    </w:p>
    <w:p w14:paraId="1F9DABE0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alors</w:t>
      </w:r>
      <w:r w:rsidRPr="00EA2C5C">
        <w:t xml:space="preserve"> </w:t>
      </w:r>
    </w:p>
    <w:p w14:paraId="2237E0DC" w14:textId="42F3D776" w:rsidR="00EA2C5C" w:rsidRPr="00EA2C5C" w:rsidRDefault="00EA2C5C" w:rsidP="00EA2C5C">
      <w:pPr>
        <w:pStyle w:val="Code"/>
        <w:ind w:left="1134"/>
      </w:pPr>
      <w:r w:rsidRPr="00EA2C5C">
        <w:rPr>
          <w:b/>
          <w:bCs/>
        </w:rPr>
        <w:t>Créer</w:t>
      </w:r>
      <w:r w:rsidRPr="00EA2C5C">
        <w:t xml:space="preserve"> une feuille portant le nom de cette classe </w:t>
      </w:r>
    </w:p>
    <w:p w14:paraId="54BA1403" w14:textId="77777777" w:rsidR="00EA2C5C" w:rsidRPr="00EA2C5C" w:rsidRDefault="00EA2C5C" w:rsidP="00EA2C5C">
      <w:pPr>
        <w:pStyle w:val="Code"/>
        <w:ind w:left="567"/>
        <w:rPr>
          <w:b/>
          <w:bCs/>
        </w:rPr>
      </w:pPr>
      <w:r w:rsidRPr="00EA2C5C">
        <w:rPr>
          <w:b/>
          <w:bCs/>
        </w:rPr>
        <w:t xml:space="preserve">sinon </w:t>
      </w:r>
    </w:p>
    <w:p w14:paraId="019EAADC" w14:textId="2B719159" w:rsidR="00EA2C5C" w:rsidRPr="00EA2C5C" w:rsidRDefault="00EA2C5C" w:rsidP="00EA2C5C">
      <w:pPr>
        <w:pStyle w:val="Code"/>
        <w:ind w:left="1134"/>
      </w:pPr>
      <w:r w:rsidRPr="00EA2C5C">
        <w:rPr>
          <w:b/>
          <w:bCs/>
        </w:rPr>
        <w:t>Choisir</w:t>
      </w:r>
      <w:r w:rsidRPr="00EA2C5C">
        <w:t xml:space="preserve"> le meilleur attribut pour créer un nœud</w:t>
      </w:r>
      <w:r w:rsidRPr="00EA2C5C">
        <w:br/>
      </w:r>
      <w:r w:rsidRPr="00EA2C5C">
        <w:rPr>
          <w:b/>
          <w:bCs/>
        </w:rPr>
        <w:t>Tester</w:t>
      </w:r>
      <w:r w:rsidRPr="00EA2C5C">
        <w:t xml:space="preserve"> attribut pour séparer m en 2 nœuds fils mL et mR Construire-arbre (mL)</w:t>
      </w:r>
      <w:r w:rsidRPr="00EA2C5C">
        <w:br/>
        <w:t xml:space="preserve">Construire-arbre (mR) </w:t>
      </w:r>
    </w:p>
    <w:p w14:paraId="1B4318EE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fin</w:t>
      </w:r>
      <w:r w:rsidRPr="00EA2C5C">
        <w:t xml:space="preserve"> si </w:t>
      </w:r>
    </w:p>
    <w:p w14:paraId="3F0D5F63" w14:textId="371AD3FB" w:rsidR="00EA2C5C" w:rsidRPr="00EA2C5C" w:rsidRDefault="00EA2C5C" w:rsidP="00EA2C5C">
      <w:pPr>
        <w:pStyle w:val="Code"/>
      </w:pPr>
      <w:r w:rsidRPr="00EA2C5C">
        <w:rPr>
          <w:b/>
          <w:bCs/>
        </w:rPr>
        <w:t>fin</w:t>
      </w:r>
      <w:r w:rsidRPr="00EA2C5C">
        <w:t xml:space="preserve"> </w:t>
      </w:r>
    </w:p>
    <w:p w14:paraId="7978D7F5" w14:textId="639D5559" w:rsidR="00EA2C5C" w:rsidRDefault="00EA2C5C" w:rsidP="00EA2C5C">
      <w:pPr>
        <w:pStyle w:val="NormalWeb"/>
        <w:shd w:val="clear" w:color="auto" w:fill="FFFFFF"/>
      </w:pPr>
      <w:r>
        <w:t>L’algorithme termine car on partitionne les données restantes à chaque niveau de l’arbre.</w:t>
      </w:r>
    </w:p>
    <w:p w14:paraId="16F20F7A" w14:textId="5AECDCE1" w:rsidR="00EA2C5C" w:rsidRDefault="00F812F6" w:rsidP="00F812F6">
      <w:pPr>
        <w:pStyle w:val="Titre2"/>
        <w:rPr>
          <w:lang w:val="fr-FR"/>
        </w:rPr>
      </w:pPr>
      <w:bookmarkStart w:id="29" w:name="_Toc149125562"/>
      <w:r>
        <w:rPr>
          <w:lang w:val="fr-FR"/>
        </w:rPr>
        <w:lastRenderedPageBreak/>
        <w:t xml:space="preserve">5.3. Mesures d’impureté d’un </w:t>
      </w:r>
      <w:r w:rsidR="00B4182C">
        <w:rPr>
          <w:lang w:val="fr-FR"/>
        </w:rPr>
        <w:t>nœud</w:t>
      </w:r>
      <w:bookmarkEnd w:id="29"/>
    </w:p>
    <w:p w14:paraId="4A14681D" w14:textId="76CCDF5A" w:rsidR="00B4182C" w:rsidRDefault="00B4182C" w:rsidP="00B4182C">
      <w:pPr>
        <w:rPr>
          <w:lang w:val="fr-FR"/>
        </w:rPr>
      </w:pPr>
      <w:r>
        <w:rPr>
          <w:lang w:val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l’ensemble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données d’apprentissage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>.</w:t>
      </w:r>
    </w:p>
    <w:p w14:paraId="48BD62DC" w14:textId="0A08A014" w:rsidR="00B4182C" w:rsidRDefault="00B4182C" w:rsidP="00B4182C">
      <w:pPr>
        <w:rPr>
          <w:lang w:val="fr-FR"/>
        </w:rPr>
      </w:pPr>
      <w:r>
        <w:rPr>
          <w:lang w:val="fr-FR"/>
        </w:rPr>
        <w:t xml:space="preserve">La fréquence de chaque classe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 :</w:t>
      </w:r>
    </w:p>
    <w:p w14:paraId="614E8A4A" w14:textId="3E083998" w:rsidR="00B4182C" w:rsidRPr="00B4182C" w:rsidRDefault="00000000" w:rsidP="00B4182C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  <m:sub>
              <m:r>
                <w:rPr>
                  <w:rFonts w:ascii="Cambria Math" w:hAnsi="Cambria Math"/>
                  <w:lang w:val="fr-FR"/>
                </w:rPr>
                <m:t>m,k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lang w:val="fr-FR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d>
            </m:e>
          </m:nary>
        </m:oMath>
      </m:oMathPara>
    </w:p>
    <w:p w14:paraId="2BE564EC" w14:textId="5FC249B0" w:rsidR="00B4182C" w:rsidRDefault="00B4182C" w:rsidP="00B4182C">
      <w:pPr>
        <w:rPr>
          <w:lang w:val="fr-FR"/>
        </w:rPr>
      </w:pPr>
      <w:r>
        <w:rPr>
          <w:lang w:val="fr-FR"/>
        </w:rPr>
        <w:t xml:space="preserve">Le vote de majorité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 donc :</w:t>
      </w:r>
    </w:p>
    <w:p w14:paraId="64980433" w14:textId="57C8794E" w:rsidR="00B4182C" w:rsidRPr="00B4182C" w:rsidRDefault="00B4182C" w:rsidP="00B4182C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m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m,k</m:t>
                      </m:r>
                    </m:sub>
                  </m:sSub>
                </m:e>
              </m:d>
            </m:e>
          </m:func>
        </m:oMath>
      </m:oMathPara>
    </w:p>
    <w:p w14:paraId="7266F5B0" w14:textId="23D0FD21" w:rsidR="00A24C42" w:rsidRDefault="00B4182C" w:rsidP="00A24C42">
      <w:pPr>
        <w:rPr>
          <w:lang w:val="fr-FR"/>
        </w:rPr>
      </w:pPr>
      <w:r>
        <w:rPr>
          <w:lang w:val="fr-FR"/>
        </w:rPr>
        <w:t>Un</w:t>
      </w:r>
      <w:r w:rsidR="00C37A42">
        <w:rPr>
          <w:lang w:val="fr-FR"/>
        </w:rPr>
        <w:t>e</w:t>
      </w:r>
      <w:r>
        <w:rPr>
          <w:lang w:val="fr-FR"/>
        </w:rPr>
        <w:t xml:space="preserve"> fonction d’impureté </w:t>
      </w: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r w:rsidR="00C37A42">
        <w:rPr>
          <w:lang w:val="fr-FR"/>
        </w:rPr>
        <w:t xml:space="preserve">définie sur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C37A42">
        <w:rPr>
          <w:lang w:val="fr-FR"/>
        </w:rPr>
        <w:t xml:space="preserve"> avec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p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≥0</m:t>
        </m:r>
      </m:oMath>
      <w:r w:rsidR="00C37A42">
        <w:rPr>
          <w:lang w:val="fr-FR"/>
        </w:rPr>
        <w:t xml:space="preserve"> et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="00C37A42">
        <w:rPr>
          <w:lang w:val="fr-FR"/>
        </w:rPr>
        <w:t xml:space="preserve"> est telle que :</w:t>
      </w:r>
    </w:p>
    <w:p w14:paraId="6B5AF03B" w14:textId="02672CE2" w:rsid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un maximum unique en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K</m:t>
                </m:r>
              </m:den>
            </m:f>
            <m:r>
              <w:rPr>
                <w:rFonts w:ascii="Cambria Math" w:hAnsi="Cambria Math"/>
                <w:lang w:val="fr-FR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K</m:t>
                </m:r>
              </m:den>
            </m:f>
          </m:e>
        </m:d>
      </m:oMath>
    </w:p>
    <w:p w14:paraId="64E70DC6" w14:textId="1BDFC986" w:rsid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est</w:t>
      </w:r>
      <w:proofErr w:type="gramEnd"/>
      <w:r>
        <w:rPr>
          <w:lang w:val="fr-FR"/>
        </w:rPr>
        <w:t xml:space="preserve"> minimale en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1,…,0</m:t>
            </m:r>
          </m:e>
        </m:d>
        <m:r>
          <w:rPr>
            <w:rFonts w:ascii="Cambria Math" w:hAnsi="Cambria Math"/>
            <w:lang w:val="fr-FR"/>
          </w:rPr>
          <m:t>,…,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0,…,1</m:t>
            </m:r>
          </m:e>
        </m:d>
      </m:oMath>
    </w:p>
    <w:p w14:paraId="6599FFA2" w14:textId="035EC91B" w:rsidR="00C37A42" w:rsidRP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val="fr-FR"/>
          </w:rPr>
          <m:t>=ϕ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e>
                </m:d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</m:d>
              </m:sub>
            </m:sSub>
          </m:e>
        </m:d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toute permutation </w:t>
      </w:r>
      <m:oMath>
        <m:r>
          <w:rPr>
            <w:rFonts w:ascii="Cambria Math" w:hAnsi="Cambria Math"/>
            <w:lang w:val="fr-FR"/>
          </w:rPr>
          <m:t>σ</m:t>
        </m:r>
      </m:oMath>
    </w:p>
    <w:p w14:paraId="70B71E33" w14:textId="1D6A218A" w:rsidR="00F812F6" w:rsidRDefault="00056971" w:rsidP="00A24C42">
      <w:pPr>
        <w:rPr>
          <w:lang w:val="fr-FR"/>
        </w:rPr>
      </w:pPr>
      <w:r>
        <w:rPr>
          <w:lang w:val="fr-FR"/>
        </w:rPr>
        <w:t>Les fonctions d’impureté standard sont :</w:t>
      </w:r>
    </w:p>
    <w:p w14:paraId="7EDF3B5F" w14:textId="4CD3A2C1" w:rsidR="00056971" w:rsidRDefault="00056971" w:rsidP="00056971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L’erreur de classification :</w:t>
      </w:r>
    </w:p>
    <w:p w14:paraId="28AD4C60" w14:textId="241C8B91" w:rsidR="00056971" w:rsidRPr="00056971" w:rsidRDefault="00056971" w:rsidP="00056971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  <m:sub>
              <m:r>
                <w:rPr>
                  <w:rFonts w:ascii="Cambria Math" w:hAnsi="Cambria Math"/>
                  <w:lang w:val="fr-FR"/>
                </w:rPr>
                <m:t>m,k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i∈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lang w:val="fr-FR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≠d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  <w:lang w:val="fr-FR"/>
            </w:rPr>
            <m:t>=1-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  <m:sub>
              <m:r>
                <w:rPr>
                  <w:rFonts w:ascii="Cambria Math" w:hAnsi="Cambria Math"/>
                  <w:lang w:val="fr-FR"/>
                </w:rPr>
                <m:t>m,d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e>
              </m:d>
            </m:sub>
          </m:sSub>
        </m:oMath>
      </m:oMathPara>
    </w:p>
    <w:p w14:paraId="1E2BE51D" w14:textId="2F9EB020" w:rsidR="00056971" w:rsidRDefault="00056971" w:rsidP="00056971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L’indice de Gini :</w:t>
      </w:r>
    </w:p>
    <w:p w14:paraId="67F2E5E7" w14:textId="777B059A" w:rsidR="00056971" w:rsidRPr="00056971" w:rsidRDefault="00056971" w:rsidP="00056971">
      <w:pPr>
        <w:rPr>
          <w:lang w:val="fr-FR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k≠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m,k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k=1</m:t>
              </m:r>
            </m:sub>
            <m:sup>
              <m:r>
                <w:rPr>
                  <w:rFonts w:ascii="Cambria Math" w:hAnsi="Cambria Math"/>
                  <w:lang w:val="fr-FR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m,k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m,k</m:t>
                      </m:r>
                    </m:sub>
                  </m:sSub>
                </m:e>
              </m:d>
            </m:e>
          </m:nary>
        </m:oMath>
      </m:oMathPara>
    </w:p>
    <w:p w14:paraId="238DDC87" w14:textId="7E2879E3" w:rsidR="00056971" w:rsidRDefault="00056971" w:rsidP="00056971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La cross-entropie (ou déviance)</w:t>
      </w:r>
    </w:p>
    <w:p w14:paraId="74CCB69C" w14:textId="4F1B0D8A" w:rsidR="00F812F6" w:rsidRDefault="00056971" w:rsidP="00A24C42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k=1</m:t>
              </m:r>
            </m:sub>
            <m:sup>
              <m:r>
                <w:rPr>
                  <w:rFonts w:ascii="Cambria Math" w:hAnsi="Cambria Math"/>
                  <w:lang w:val="fr-FR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m,k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m,k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414883C8" w14:textId="04957596" w:rsidR="00F812F6" w:rsidRDefault="00F812F6" w:rsidP="00056971">
      <w:pPr>
        <w:pStyle w:val="Image"/>
        <w:rPr>
          <w:lang w:val="fr-FR"/>
        </w:rPr>
      </w:pPr>
      <w:r>
        <w:rPr>
          <w:lang w:val="fr-FR"/>
        </w:rPr>
        <w:lastRenderedPageBreak/>
        <w:drawing>
          <wp:inline distT="0" distB="0" distL="0" distR="0" wp14:anchorId="7D15F726" wp14:editId="2691060A">
            <wp:extent cx="3553715" cy="3011632"/>
            <wp:effectExtent l="0" t="0" r="2540" b="0"/>
            <wp:docPr id="1852449172" name="Image 5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9172" name="Image 5" descr="Une image contenant texte, capture d’écran, diagramme, ligne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4" t="36446" r="27791"/>
                    <a:stretch/>
                  </pic:blipFill>
                  <pic:spPr bwMode="auto">
                    <a:xfrm>
                      <a:off x="0" y="0"/>
                      <a:ext cx="3614151" cy="306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0F3F" w14:textId="4130BD87" w:rsidR="00056971" w:rsidRPr="00056971" w:rsidRDefault="00056971" w:rsidP="00056971">
      <w:pPr>
        <w:pStyle w:val="Lgende"/>
        <w:rPr>
          <w:lang w:val="fr-FR"/>
        </w:rPr>
      </w:pPr>
      <w:r>
        <w:rPr>
          <w:lang w:val="fr-FR"/>
        </w:rPr>
        <w:t xml:space="preserve">Exemples de fonctions d’impureté en dimension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K=2</m:t>
        </m:r>
      </m:oMath>
      <w:r>
        <w:rPr>
          <w:lang w:val="fr-FR"/>
        </w:rPr>
        <w:t>.</w:t>
      </w:r>
    </w:p>
    <w:p w14:paraId="2F64EC44" w14:textId="7615747F" w:rsidR="00B4182C" w:rsidRDefault="00B4182C" w:rsidP="00B4182C">
      <w:pPr>
        <w:pStyle w:val="Titre2"/>
        <w:rPr>
          <w:lang w:val="fr-FR"/>
        </w:rPr>
      </w:pPr>
      <w:bookmarkStart w:id="30" w:name="_Toc149125563"/>
      <w:r>
        <w:rPr>
          <w:lang w:val="fr-FR"/>
        </w:rPr>
        <w:t>5.4. Choix du sélecteur</w:t>
      </w:r>
      <w:bookmarkEnd w:id="30"/>
    </w:p>
    <w:p w14:paraId="0EC24BD1" w14:textId="77777777" w:rsidR="00B4182C" w:rsidRDefault="00B4182C" w:rsidP="00B4182C">
      <w:pPr>
        <w:rPr>
          <w:lang w:val="fr-FR"/>
        </w:rPr>
      </w:pPr>
      <w:r>
        <w:rPr>
          <w:lang w:val="fr-FR"/>
        </w:rPr>
        <w:t>Si :</w:t>
      </w:r>
    </w:p>
    <w:p w14:paraId="5819FB94" w14:textId="77777777" w:rsidR="00B4182C" w:rsidRPr="00B4182C" w:rsidRDefault="00000000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="00B4182C" w:rsidRPr="00B4182C">
        <w:rPr>
          <w:lang w:val="fr-FR"/>
        </w:rPr>
        <w:t xml:space="preserve"> </w:t>
      </w:r>
      <w:proofErr w:type="gramStart"/>
      <w:r w:rsidR="00B4182C" w:rsidRPr="00B4182C">
        <w:rPr>
          <w:lang w:val="fr-FR"/>
        </w:rPr>
        <w:t>et</w:t>
      </w:r>
      <w:proofErr w:type="gramEnd"/>
      <w:r w:rsidR="00B4182C" w:rsidRPr="00B4182C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  <w:r w:rsidR="00B4182C" w:rsidRPr="00B4182C">
        <w:rPr>
          <w:lang w:val="fr-FR"/>
        </w:rPr>
        <w:t xml:space="preserve"> sont les nœuds fils du nœud </w:t>
      </w:r>
      <m:oMath>
        <m:r>
          <w:rPr>
            <w:rFonts w:ascii="Cambria Math" w:hAnsi="Cambria Math"/>
            <w:lang w:val="fr-FR"/>
          </w:rPr>
          <m:t>m</m:t>
        </m:r>
      </m:oMath>
    </w:p>
    <w:p w14:paraId="2971E840" w14:textId="77777777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L</m:t>
                    </m:r>
                  </m:sub>
                </m:sSub>
              </m:sub>
            </m:sSub>
          </m:e>
        </m:d>
      </m:oMath>
      <w:r w:rsidRPr="00B4182C">
        <w:rPr>
          <w:lang w:val="fr-FR"/>
        </w:rPr>
        <w:t xml:space="preserve"> </w:t>
      </w:r>
      <w:proofErr w:type="gramStart"/>
      <w:r w:rsidRPr="00B4182C">
        <w:rPr>
          <w:lang w:val="fr-FR"/>
        </w:rPr>
        <w:t>et</w:t>
      </w:r>
      <w:proofErr w:type="gramEnd"/>
      <w:r w:rsidRPr="00B4182C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</m:sub>
            </m:sSub>
          </m:e>
        </m:d>
      </m:oMath>
      <w:r w:rsidRPr="00B4182C">
        <w:rPr>
          <w:lang w:val="fr-FR"/>
        </w:rPr>
        <w:t xml:space="preserve"> les mesures d’impureté des nœuds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Pr="00B4182C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</w:p>
    <w:p w14:paraId="58E791D0" w14:textId="3EC4D48A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</m:t>
                </m:r>
              </m:sub>
            </m:sSub>
          </m:e>
        </m:d>
      </m:oMath>
      <w:r w:rsidRPr="00B4182C">
        <w:rPr>
          <w:lang w:val="fr-FR"/>
        </w:rPr>
        <w:t xml:space="preserve"> </w:t>
      </w:r>
      <w:proofErr w:type="gramStart"/>
      <w:r w:rsidR="00C37A42">
        <w:rPr>
          <w:lang w:val="fr-FR"/>
        </w:rPr>
        <w:t>la</w:t>
      </w:r>
      <w:proofErr w:type="gramEnd"/>
      <w:r w:rsidR="00C37A42">
        <w:rPr>
          <w:lang w:val="fr-FR"/>
        </w:rPr>
        <w:t xml:space="preserve"> mesure d</w:t>
      </w:r>
      <w:r w:rsidRPr="00B4182C">
        <w:rPr>
          <w:lang w:val="fr-FR"/>
        </w:rPr>
        <w:t>’impureté du père</w:t>
      </w:r>
    </w:p>
    <w:p w14:paraId="38470C13" w14:textId="5119ADB7" w:rsidR="00B4182C" w:rsidRPr="00B4182C" w:rsidRDefault="00000000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="00B4182C" w:rsidRPr="00B4182C">
        <w:rPr>
          <w:lang w:val="fr-FR"/>
        </w:rPr>
        <w:t xml:space="preserve"> </w:t>
      </w:r>
      <w:proofErr w:type="gramStart"/>
      <w:r w:rsidR="00B4182C" w:rsidRPr="00B4182C">
        <w:rPr>
          <w:lang w:val="fr-FR"/>
        </w:rPr>
        <w:t>et</w:t>
      </w:r>
      <w:proofErr w:type="gramEnd"/>
      <w:r w:rsidR="00B4182C" w:rsidRPr="00B4182C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  <w:r w:rsidR="00B4182C" w:rsidRPr="00B4182C">
        <w:rPr>
          <w:lang w:val="fr-FR"/>
        </w:rPr>
        <w:t xml:space="preserve"> les proportions de données partant des nœuds gauche et droit</w:t>
      </w:r>
    </w:p>
    <w:p w14:paraId="4CB721D3" w14:textId="774858FB" w:rsidR="00B4182C" w:rsidRPr="00B4182C" w:rsidRDefault="00B4182C" w:rsidP="00B4182C">
      <w:pPr>
        <w:rPr>
          <w:lang w:val="fr-FR"/>
        </w:rPr>
      </w:pPr>
      <w:r>
        <w:rPr>
          <w:lang w:val="fr-FR"/>
        </w:rPr>
        <w:t xml:space="preserve">Alors la qualité d’une partition </w:t>
      </w:r>
      <m:oMath>
        <m:r>
          <w:rPr>
            <w:rFonts w:ascii="Cambria Math" w:hAnsi="Cambria Math"/>
            <w:lang w:val="fr-FR"/>
          </w:rPr>
          <m:t>s</m:t>
        </m:r>
      </m:oMath>
      <w:r>
        <w:rPr>
          <w:lang w:val="fr-FR"/>
        </w:rPr>
        <w:t xml:space="preserve">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 mesurée par :</w:t>
      </w:r>
    </w:p>
    <w:p w14:paraId="5E31C2A2" w14:textId="7C5317B3" w:rsidR="00B4182C" w:rsidRPr="00B4182C" w:rsidRDefault="00B4182C" w:rsidP="00B4182C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Δ</m:t>
          </m:r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s,m</m:t>
              </m:r>
            </m:e>
          </m:d>
          <m:r>
            <w:rPr>
              <w:rFonts w:ascii="Cambria Math" w:hAnsi="Cambria Math"/>
              <w:lang w:val="fr-FR"/>
            </w:rPr>
            <m:t>= ϕ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sub>
                      </m:sSub>
                    </m:sub>
                  </m:sSub>
                </m:e>
              </m:d>
            </m:e>
          </m:d>
        </m:oMath>
      </m:oMathPara>
    </w:p>
    <w:p w14:paraId="16C38B7C" w14:textId="1CF0F1A6" w:rsidR="00B4182C" w:rsidRDefault="00C37A42" w:rsidP="00A24C42">
      <w:pPr>
        <w:rPr>
          <w:lang w:val="fr-FR"/>
        </w:rPr>
      </w:pPr>
      <w:r>
        <w:rPr>
          <w:lang w:val="fr-FR"/>
        </w:rPr>
        <w:t>On cherche à maximiser cette valeur pour augmenter la pureté</w:t>
      </w:r>
      <w:r w:rsidR="00056971">
        <w:rPr>
          <w:lang w:val="fr-FR"/>
        </w:rPr>
        <w:t>.</w:t>
      </w:r>
    </w:p>
    <w:p w14:paraId="7448B1D6" w14:textId="1E523FEB" w:rsidR="00056971" w:rsidRDefault="00056971" w:rsidP="00056971">
      <w:pPr>
        <w:pStyle w:val="Titre2"/>
        <w:rPr>
          <w:lang w:val="fr-FR"/>
        </w:rPr>
      </w:pPr>
      <w:bookmarkStart w:id="31" w:name="_Toc149125564"/>
      <w:r>
        <w:rPr>
          <w:lang w:val="fr-FR"/>
        </w:rPr>
        <w:t>5.</w:t>
      </w:r>
      <w:r>
        <w:rPr>
          <w:lang w:val="fr-FR"/>
        </w:rPr>
        <w:t>5</w:t>
      </w:r>
      <w:r>
        <w:rPr>
          <w:lang w:val="fr-FR"/>
        </w:rPr>
        <w:t xml:space="preserve">. </w:t>
      </w:r>
      <w:r>
        <w:rPr>
          <w:lang w:val="fr-FR"/>
        </w:rPr>
        <w:t>Élagage : régularisation des arbres</w:t>
      </w:r>
      <w:bookmarkEnd w:id="31"/>
    </w:p>
    <w:p w14:paraId="7D1D7647" w14:textId="4A47571E" w:rsidR="00056971" w:rsidRPr="00056971" w:rsidRDefault="00056971" w:rsidP="00056971">
      <w:pPr>
        <w:rPr>
          <w:lang w:val="fr-FR"/>
        </w:rPr>
      </w:pPr>
      <w:r>
        <w:rPr>
          <w:lang w:val="fr-FR"/>
        </w:rPr>
        <w:t xml:space="preserve">Intuitivement, on veut stopper l’arbre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si pour un seuil donné </w:t>
      </w:r>
      <m:oMath>
        <m:r>
          <w:rPr>
            <w:rFonts w:ascii="Cambria Math" w:hAnsi="Cambria Math"/>
            <w:lang w:val="fr-FR"/>
          </w:rPr>
          <m:t>ε&gt;0</m:t>
        </m:r>
      </m:oMath>
      <w:r>
        <w:rPr>
          <w:lang w:val="fr-FR"/>
        </w:rPr>
        <w:t> :</w:t>
      </w:r>
    </w:p>
    <w:p w14:paraId="78D3E6C3" w14:textId="4BB72A9C" w:rsidR="00056971" w:rsidRPr="00056971" w:rsidRDefault="00056971" w:rsidP="00A24C42">
      <w:pPr>
        <w:rPr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s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Δ</m:t>
              </m:r>
              <m:r>
                <w:rPr>
                  <w:rFonts w:ascii="Cambria Math" w:hAnsi="Cambria Math"/>
                  <w:lang w:val="fr-FR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s,m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&lt;ε</m:t>
          </m:r>
        </m:oMath>
      </m:oMathPara>
    </w:p>
    <w:p w14:paraId="1C421FC1" w14:textId="6D216EFF" w:rsidR="00056971" w:rsidRDefault="00810734" w:rsidP="00A24C42">
      <w:pPr>
        <w:rPr>
          <w:lang w:val="fr-FR"/>
        </w:rPr>
      </w:pPr>
      <w:r>
        <w:rPr>
          <w:lang w:val="fr-FR"/>
        </w:rPr>
        <w:t>Mais cette stratégie n’est pas efficace en pratique car plusieurs partitions successives peu décisive peuvent apporter un gain important.</w:t>
      </w:r>
    </w:p>
    <w:p w14:paraId="748CA43D" w14:textId="41EEDD6A" w:rsidR="00810734" w:rsidRDefault="00810734" w:rsidP="00A24C42">
      <w:pPr>
        <w:rPr>
          <w:lang w:val="fr-FR"/>
        </w:rPr>
      </w:pPr>
      <w:r>
        <w:rPr>
          <w:lang w:val="fr-FR"/>
        </w:rPr>
        <w:t xml:space="preserve">La méthode est donc de construire un arbre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>
        <w:rPr>
          <w:lang w:val="fr-FR"/>
        </w:rPr>
        <w:t xml:space="preserve"> trop profond en s’arrêtant lorsqu’une taille minimale est atteinte, puis on coupe les branches de cet arbre par rapport à un critère de complexité.</w:t>
      </w:r>
    </w:p>
    <w:p w14:paraId="3A324CFA" w14:textId="3B9B2298" w:rsidR="00810734" w:rsidRDefault="00810734" w:rsidP="00A24C42">
      <w:pPr>
        <w:rPr>
          <w:lang w:val="fr-FR"/>
        </w:rPr>
      </w:pPr>
      <w:r>
        <w:rPr>
          <w:lang w:val="fr-FR"/>
        </w:rPr>
        <w:lastRenderedPageBreak/>
        <w:t xml:space="preserve">On définit le </w:t>
      </w:r>
      <w:r w:rsidRPr="0087386E">
        <w:rPr>
          <w:b/>
          <w:bCs/>
          <w:lang w:val="fr-FR"/>
        </w:rPr>
        <w:t>critère coût-complexité</w:t>
      </w:r>
      <w:r>
        <w:rPr>
          <w:lang w:val="fr-FR"/>
        </w:rPr>
        <w:t xml:space="preserve">, où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>
        <w:rPr>
          <w:lang w:val="fr-FR"/>
        </w:rPr>
        <w:t xml:space="preserve"> est le nombre de nœuds terminaux de </w:t>
      </w:r>
      <m:oMath>
        <m:r>
          <w:rPr>
            <w:rFonts w:ascii="Cambria Math" w:hAnsi="Cambria Math"/>
            <w:lang w:val="fr-FR"/>
          </w:rPr>
          <m:t>T</m:t>
        </m:r>
      </m:oMath>
      <w:r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les nœuds terminaux :</w:t>
      </w:r>
    </w:p>
    <w:p w14:paraId="19FBD5E1" w14:textId="6A7D358B" w:rsidR="00810734" w:rsidRPr="00810734" w:rsidRDefault="00810734" w:rsidP="00A24C4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C</m:t>
              </m:r>
            </m:e>
            <m:sub>
              <m:r>
                <w:rPr>
                  <w:rFonts w:ascii="Cambria Math" w:hAnsi="Cambria Math"/>
                  <w:lang w:val="fr-FR"/>
                </w:rPr>
                <m:t>α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m=1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</m:d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+α.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</m:d>
            </m:e>
          </m:nary>
        </m:oMath>
      </m:oMathPara>
    </w:p>
    <w:p w14:paraId="7577ACFA" w14:textId="58F5794E" w:rsidR="00810734" w:rsidRDefault="00810734" w:rsidP="00A24C42">
      <w:pPr>
        <w:rPr>
          <w:lang w:val="fr-FR"/>
        </w:rPr>
      </w:pPr>
      <w:r>
        <w:rPr>
          <w:lang w:val="fr-FR"/>
        </w:rPr>
        <w:t xml:space="preserve">Le paramètre </w:t>
      </w:r>
      <m:oMath>
        <m:r>
          <w:rPr>
            <w:rFonts w:ascii="Cambria Math" w:hAnsi="Cambria Math"/>
            <w:lang w:val="fr-FR"/>
          </w:rPr>
          <m:t>α</m:t>
        </m:r>
      </m:oMath>
      <w:r>
        <w:rPr>
          <w:lang w:val="fr-FR"/>
        </w:rPr>
        <w:t xml:space="preserve"> règle la complexité de l’arbre :</w:t>
      </w:r>
    </w:p>
    <w:p w14:paraId="73455F1A" w14:textId="5D991CB4" w:rsidR="00810734" w:rsidRDefault="00810734" w:rsidP="00810734">
      <w:pPr>
        <w:pStyle w:val="Paragraphedeliste"/>
        <w:numPr>
          <w:ilvl w:val="0"/>
          <w:numId w:val="7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α=0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correspond</w:t>
      </w:r>
      <w:proofErr w:type="gramEnd"/>
      <w:r>
        <w:rPr>
          <w:lang w:val="fr-FR"/>
        </w:rPr>
        <w:t xml:space="preserve"> à l’arbre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</w:p>
    <w:p w14:paraId="0061B2AB" w14:textId="66B4D5F3" w:rsidR="00810734" w:rsidRDefault="00810734" w:rsidP="00810734">
      <w:pPr>
        <w:pStyle w:val="Paragraphedeliste"/>
        <w:numPr>
          <w:ilvl w:val="0"/>
          <w:numId w:val="7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α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large</w:t>
      </w:r>
      <w:proofErr w:type="gramEnd"/>
      <w:r>
        <w:rPr>
          <w:lang w:val="fr-FR"/>
        </w:rPr>
        <w:t xml:space="preserve"> va favoriser des arbres peu profonds</w:t>
      </w:r>
    </w:p>
    <w:p w14:paraId="5CBB5C86" w14:textId="059526A3" w:rsidR="00810734" w:rsidRDefault="00810734" w:rsidP="00810734">
      <w:pPr>
        <w:rPr>
          <w:lang w:val="fr-FR"/>
        </w:rPr>
      </w:pPr>
      <w:r>
        <w:rPr>
          <w:lang w:val="fr-FR"/>
        </w:rPr>
        <w:t>Les avantages de cette méthode sont le passage à l’échelle (on travaille sur les attributs indépendamment) et le fait de pouvoir travailler avec des variables caractérielles ou quantitatives.</w:t>
      </w:r>
    </w:p>
    <w:p w14:paraId="51F1C077" w14:textId="511C4375" w:rsidR="00810734" w:rsidRPr="00810734" w:rsidRDefault="00810734" w:rsidP="00810734">
      <w:pPr>
        <w:rPr>
          <w:lang w:val="fr-FR"/>
        </w:rPr>
      </w:pPr>
      <w:r>
        <w:rPr>
          <w:lang w:val="fr-FR"/>
        </w:rPr>
        <w:t>Les arbres de décision sont instables car un faible changement dans les données d’apprentissage peut donner un arbre très différent, du fait de la construction hiérarchique de l’arbre. L</w:t>
      </w:r>
      <w:r w:rsidR="00C95C87">
        <w:rPr>
          <w:lang w:val="fr-FR"/>
        </w:rPr>
        <w:t>es solutions à cela sont le bagging et les forêts aléatoires.</w:t>
      </w:r>
    </w:p>
    <w:p w14:paraId="1E4A92E9" w14:textId="5815D88D" w:rsidR="0087386E" w:rsidRDefault="0087386E" w:rsidP="0087386E">
      <w:pPr>
        <w:pStyle w:val="Titre2"/>
        <w:rPr>
          <w:lang w:val="fr-FR"/>
        </w:rPr>
      </w:pPr>
      <w:bookmarkStart w:id="32" w:name="_Toc149125565"/>
      <w:r>
        <w:rPr>
          <w:lang w:val="fr-FR"/>
        </w:rPr>
        <w:t>5.</w:t>
      </w:r>
      <w:r>
        <w:rPr>
          <w:lang w:val="fr-FR"/>
        </w:rPr>
        <w:t>6</w:t>
      </w:r>
      <w:r>
        <w:rPr>
          <w:lang w:val="fr-FR"/>
        </w:rPr>
        <w:t xml:space="preserve">. </w:t>
      </w:r>
      <w:r>
        <w:rPr>
          <w:lang w:val="fr-FR"/>
        </w:rPr>
        <w:t xml:space="preserve">Bagging : </w:t>
      </w:r>
      <w:r w:rsidRPr="0087386E">
        <w:rPr>
          <w:lang w:val="fr-FR"/>
        </w:rPr>
        <w:t xml:space="preserve">Bootstrap </w:t>
      </w:r>
      <w:r>
        <w:rPr>
          <w:lang w:val="fr-FR"/>
        </w:rPr>
        <w:t>Agg</w:t>
      </w:r>
      <w:r w:rsidRPr="0087386E">
        <w:rPr>
          <w:lang w:val="fr-FR"/>
        </w:rPr>
        <w:t>regat</w:t>
      </w:r>
      <w:r>
        <w:rPr>
          <w:lang w:val="fr-FR"/>
        </w:rPr>
        <w:t>ing</w:t>
      </w:r>
      <w:bookmarkEnd w:id="32"/>
    </w:p>
    <w:p w14:paraId="0F850650" w14:textId="3C8B82FA" w:rsidR="0087386E" w:rsidRDefault="0087386E" w:rsidP="0087386E">
      <w:pPr>
        <w:rPr>
          <w:lang w:val="fr-FR"/>
        </w:rPr>
      </w:pPr>
      <w:r>
        <w:rPr>
          <w:lang w:val="fr-FR"/>
        </w:rPr>
        <w:t xml:space="preserve">L’idée du bagging est de créer de façon artificielle plusieurs jeux de données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χ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>
        <w:rPr>
          <w:lang w:val="fr-FR"/>
        </w:rPr>
        <w:t xml:space="preserve"> pour </w:t>
      </w:r>
      <m:oMath>
        <m:r>
          <w:rPr>
            <w:rFonts w:ascii="Cambria Math" w:hAnsi="Cambria Math"/>
            <w:lang w:val="fr-FR"/>
          </w:rPr>
          <m:t>b=1,…,B</m:t>
        </m:r>
      </m:oMath>
      <w:r>
        <w:rPr>
          <w:lang w:val="fr-FR"/>
        </w:rPr>
        <w:t>.</w:t>
      </w:r>
    </w:p>
    <w:p w14:paraId="7AF2C583" w14:textId="1D5EDD7E" w:rsidR="0087386E" w:rsidRDefault="0087386E" w:rsidP="0087386E">
      <w:pPr>
        <w:rPr>
          <w:lang w:val="fr-FR"/>
        </w:rPr>
      </w:pPr>
      <w:r>
        <w:rPr>
          <w:lang w:val="fr-FR"/>
        </w:rPr>
        <w:t>On réalise</w:t>
      </w:r>
      <w:r w:rsidR="007E642C">
        <w:rPr>
          <w:lang w:val="fr-FR"/>
        </w:rPr>
        <w:t xml:space="preserve"> d’abord </w:t>
      </w:r>
      <w:r>
        <w:rPr>
          <w:lang w:val="fr-FR"/>
        </w:rPr>
        <w:t xml:space="preserve">un </w:t>
      </w:r>
      <w:r w:rsidRPr="0087386E">
        <w:rPr>
          <w:b/>
          <w:bCs/>
          <w:lang w:val="fr-FR"/>
        </w:rPr>
        <w:t>bootstrap</w:t>
      </w:r>
      <w:r>
        <w:rPr>
          <w:lang w:val="fr-FR"/>
        </w:rPr>
        <w:t xml:space="preserve"> : un tirage </w:t>
      </w:r>
      <w:r w:rsidR="007E642C">
        <w:rPr>
          <w:lang w:val="fr-FR"/>
        </w:rPr>
        <w:t xml:space="preserve">équiprobable </w:t>
      </w:r>
      <w:r>
        <w:rPr>
          <w:lang w:val="fr-FR"/>
        </w:rPr>
        <w:t xml:space="preserve">avec </w:t>
      </w:r>
      <w:r w:rsidR="007E642C">
        <w:rPr>
          <w:lang w:val="fr-FR"/>
        </w:rPr>
        <w:t>remise</w:t>
      </w:r>
      <w:r>
        <w:rPr>
          <w:lang w:val="fr-FR"/>
        </w:rPr>
        <w:t xml:space="preserve"> de l’ensemble d’apprentissage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χ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 w:rsidR="007E642C">
        <w:rPr>
          <w:lang w:val="fr-FR"/>
        </w:rPr>
        <w:t xml:space="preserve"> de même taille que l’ensemble d’entrainement</w:t>
      </w:r>
      <w:r>
        <w:rPr>
          <w:lang w:val="fr-FR"/>
        </w:rPr>
        <w:t>.</w:t>
      </w:r>
    </w:p>
    <w:p w14:paraId="07AEC9B2" w14:textId="03AA5580" w:rsidR="0087386E" w:rsidRDefault="0087386E" w:rsidP="0087386E">
      <w:pPr>
        <w:rPr>
          <w:lang w:val="fr-FR"/>
        </w:rPr>
      </w:pPr>
      <w:r>
        <w:rPr>
          <w:lang w:val="fr-FR"/>
        </w:rPr>
        <w:t xml:space="preserve">On réalise ensuite une </w:t>
      </w:r>
      <w:r w:rsidRPr="0087386E">
        <w:rPr>
          <w:b/>
          <w:bCs/>
          <w:lang w:val="fr-FR"/>
        </w:rPr>
        <w:t>agrégation</w:t>
      </w:r>
      <w:r>
        <w:rPr>
          <w:lang w:val="fr-FR"/>
        </w:rPr>
        <w:t xml:space="preserve"> : on construit un arbre de classification pour chaque jeu de données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χ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>
        <w:rPr>
          <w:lang w:val="fr-FR"/>
        </w:rPr>
        <w:t xml:space="preserve"> et on prédit avec  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>
        <w:rPr>
          <w:lang w:val="fr-FR"/>
        </w:rPr>
        <w:t xml:space="preserve"> la prédiction donnée pour </w:t>
      </w:r>
      <m:oMath>
        <m:r>
          <w:rPr>
            <w:rFonts w:ascii="Cambria Math" w:hAnsi="Cambria Math"/>
            <w:lang w:val="fr-FR"/>
          </w:rPr>
          <m:t>x</m:t>
        </m:r>
      </m:oMath>
      <w:r>
        <w:rPr>
          <w:lang w:val="fr-FR"/>
        </w:rPr>
        <w:t xml:space="preserve"> par l’arbre </w:t>
      </w:r>
      <m:oMath>
        <m:r>
          <w:rPr>
            <w:rFonts w:ascii="Cambria Math" w:hAnsi="Cambria Math"/>
            <w:lang w:val="fr-FR"/>
          </w:rPr>
          <m:t>b </m:t>
        </m:r>
      </m:oMath>
      <w:r>
        <w:rPr>
          <w:lang w:val="fr-FR"/>
        </w:rPr>
        <w:t>:</w:t>
      </w:r>
    </w:p>
    <w:p w14:paraId="3C4372A9" w14:textId="3D4A759D" w:rsidR="0087386E" w:rsidRPr="0087386E" w:rsidRDefault="0087386E" w:rsidP="0087386E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m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b=1</m:t>
              </m:r>
            </m:sub>
            <m:sup>
              <m:r>
                <w:rPr>
                  <w:rFonts w:ascii="Cambria Math" w:hAnsi="Cambria Math"/>
                  <w:lang w:val="fr-FR"/>
                </w:rPr>
                <m:t>B</m:t>
              </m:r>
            </m:sup>
            <m:e>
              <m:r>
                <w:rPr>
                  <w:rFonts w:ascii="Cambria Math" w:hAnsi="Cambria Math"/>
                  <w:lang w:val="fr-FR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d>
            </m:e>
          </m:nary>
          <m:r>
            <w:rPr>
              <w:rFonts w:ascii="Cambria Math" w:hAnsi="Cambria Math"/>
              <w:lang w:val="fr-FR"/>
            </w:rPr>
            <m:t xml:space="preserve">,  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B5EA962" w14:textId="4A61BA34" w:rsidR="0087386E" w:rsidRDefault="0087386E" w:rsidP="0087386E">
      <w:pPr>
        <w:rPr>
          <w:lang w:val="fr-FR"/>
        </w:rPr>
      </w:pPr>
      <w:r>
        <w:rPr>
          <w:lang w:val="fr-FR"/>
        </w:rPr>
        <w:t>L’inconvénient de cette méthode est la perte de la structure hiérarchique, mais elle améliore souvent les performance (erreurs de classification) et gagne en stabilité.</w:t>
      </w:r>
    </w:p>
    <w:p w14:paraId="28BA8BE0" w14:textId="63A803C5" w:rsidR="0087386E" w:rsidRDefault="0087386E" w:rsidP="0087386E">
      <w:pPr>
        <w:pStyle w:val="Titre2"/>
        <w:rPr>
          <w:lang w:val="fr-FR"/>
        </w:rPr>
      </w:pPr>
      <w:bookmarkStart w:id="33" w:name="_Toc149125566"/>
      <w:r>
        <w:rPr>
          <w:lang w:val="fr-FR"/>
        </w:rPr>
        <w:t xml:space="preserve">5.6. </w:t>
      </w:r>
      <w:r>
        <w:rPr>
          <w:lang w:val="fr-FR"/>
        </w:rPr>
        <w:t>Random Forest : Forêts aléatoires</w:t>
      </w:r>
      <w:bookmarkEnd w:id="33"/>
    </w:p>
    <w:p w14:paraId="55BCCDB7" w14:textId="511A1E2B" w:rsidR="0087386E" w:rsidRDefault="0087386E" w:rsidP="0087386E">
      <w:pPr>
        <w:rPr>
          <w:lang w:val="fr-FR"/>
        </w:rPr>
      </w:pPr>
      <w:r>
        <w:rPr>
          <w:lang w:val="fr-FR"/>
        </w:rPr>
        <w:t>Les forêts aléatoires sont une modification du bagging qui ajoute de l’aléa afin de décorréler les différents arbres.</w:t>
      </w:r>
    </w:p>
    <w:p w14:paraId="342CEE42" w14:textId="77777777" w:rsidR="002440BA" w:rsidRPr="002440BA" w:rsidRDefault="002440BA" w:rsidP="002440BA">
      <w:pPr>
        <w:rPr>
          <w:lang w:val="fr-FR"/>
        </w:rPr>
      </w:pPr>
      <w:r w:rsidRPr="002440BA">
        <w:rPr>
          <w:lang w:val="fr-FR"/>
        </w:rPr>
        <w:t>Algorithme 15.1 Forêt aléatoire pour la régression ou la classification.</w:t>
      </w:r>
    </w:p>
    <w:p w14:paraId="3ABD2BE0" w14:textId="1271AAE8" w:rsidR="002440BA" w:rsidRDefault="002440BA">
      <w:pPr>
        <w:spacing w:after="0" w:line="24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2DB64705" w14:textId="77777777" w:rsidR="002440BA" w:rsidRPr="002440BA" w:rsidRDefault="002440BA" w:rsidP="002440BA">
      <w:pPr>
        <w:rPr>
          <w:lang w:val="fr-FR"/>
        </w:rPr>
      </w:pPr>
    </w:p>
    <w:p w14:paraId="0648F84F" w14:textId="77777777" w:rsidR="002440BA" w:rsidRPr="002440BA" w:rsidRDefault="002440BA" w:rsidP="002440BA">
      <w:pPr>
        <w:pStyle w:val="Code"/>
      </w:pPr>
      <w:r w:rsidRPr="002440BA">
        <w:rPr>
          <w:b/>
          <w:bCs/>
        </w:rPr>
        <w:t>Pour</w:t>
      </w:r>
      <w:r w:rsidRPr="002440BA">
        <w:t xml:space="preserve"> b de 1 à B :</w:t>
      </w:r>
    </w:p>
    <w:p w14:paraId="386AB090" w14:textId="7222DA17" w:rsidR="002440BA" w:rsidRPr="002440BA" w:rsidRDefault="002440BA" w:rsidP="002440BA">
      <w:pPr>
        <w:pStyle w:val="Code"/>
        <w:ind w:left="567"/>
      </w:pPr>
      <w:r w:rsidRPr="002440BA">
        <w:rPr>
          <w:b/>
          <w:bCs/>
        </w:rPr>
        <w:t>Tirer</w:t>
      </w:r>
      <w:r w:rsidRPr="002440BA">
        <w:t xml:space="preserve"> un échantillon bootstrap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 w:cs="Cambria Math"/>
              </w:rPr>
              <m:t>*</m:t>
            </m:r>
          </m:sup>
        </m:sSup>
      </m:oMath>
      <w:r w:rsidRPr="002440BA">
        <w:t xml:space="preserve"> de taille </w:t>
      </w:r>
      <m:oMath>
        <m:r>
          <w:rPr>
            <w:rFonts w:ascii="Cambria Math" w:hAnsi="Cambria Math"/>
          </w:rPr>
          <m:t>N</m:t>
        </m:r>
      </m:oMath>
      <w:r w:rsidRPr="002440BA">
        <w:t xml:space="preserve"> à partir des données d'entraînement.</w:t>
      </w:r>
    </w:p>
    <w:p w14:paraId="70045130" w14:textId="4D41AE2A" w:rsidR="002440BA" w:rsidRPr="002440BA" w:rsidRDefault="002440BA" w:rsidP="002440BA">
      <w:pPr>
        <w:pStyle w:val="Code"/>
        <w:ind w:left="567"/>
      </w:pPr>
      <w:r w:rsidRPr="002440BA">
        <w:rPr>
          <w:b/>
          <w:bCs/>
        </w:rPr>
        <w:t>Construire</w:t>
      </w:r>
      <w:r w:rsidRPr="002440BA">
        <w:t xml:space="preserve"> un arbre de forêt aléatoire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440BA">
        <w:t xml:space="preserve"> avec les données bootstrap, en répétant de manière récursive les étapes suivantes pour chaque nœud terminal de l'arbre, jusqu'à ce que la taille minimale du nœud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2440BA">
        <w:t xml:space="preserve"> soit atteinte.</w:t>
      </w:r>
    </w:p>
    <w:p w14:paraId="70AB8636" w14:textId="29187028" w:rsidR="002440BA" w:rsidRPr="002440BA" w:rsidRDefault="002440BA" w:rsidP="002440BA">
      <w:pPr>
        <w:pStyle w:val="Code"/>
        <w:ind w:left="1134"/>
      </w:pPr>
      <w:r w:rsidRPr="002440BA">
        <w:rPr>
          <w:b/>
          <w:bCs/>
        </w:rPr>
        <w:t>Sélectionner</w:t>
      </w:r>
      <w:r w:rsidRPr="002440BA">
        <w:t xml:space="preserve"> </w:t>
      </w:r>
      <m:oMath>
        <m:r>
          <w:rPr>
            <w:rFonts w:ascii="Cambria Math" w:hAnsi="Cambria Math"/>
          </w:rPr>
          <m:t>m</m:t>
        </m:r>
      </m:oMath>
      <w:r w:rsidRPr="002440BA">
        <w:t xml:space="preserve"> variables au hasard parmi les </w:t>
      </w:r>
      <m:oMath>
        <m:r>
          <w:rPr>
            <w:rFonts w:ascii="Cambria Math" w:hAnsi="Cambria Math"/>
          </w:rPr>
          <m:t>p</m:t>
        </m:r>
      </m:oMath>
      <w:r w:rsidRPr="002440BA">
        <w:t xml:space="preserve"> variables.</w:t>
      </w:r>
    </w:p>
    <w:p w14:paraId="7F48B57B" w14:textId="2D66CD2E" w:rsidR="002440BA" w:rsidRPr="002440BA" w:rsidRDefault="002440BA" w:rsidP="002440BA">
      <w:pPr>
        <w:pStyle w:val="Code"/>
        <w:ind w:left="1134"/>
      </w:pPr>
      <w:r w:rsidRPr="002440BA">
        <w:rPr>
          <w:b/>
          <w:bCs/>
        </w:rPr>
        <w:t>Choisir</w:t>
      </w:r>
      <w:r w:rsidRPr="002440BA">
        <w:t xml:space="preserve"> la meilleure variable</w:t>
      </w:r>
      <w:r>
        <w:t xml:space="preserve"> (</w:t>
      </w:r>
      <w:r w:rsidRPr="002440BA">
        <w:t>point de division</w:t>
      </w:r>
      <w:r>
        <w:t>)</w:t>
      </w:r>
      <w:r w:rsidRPr="002440BA">
        <w:t xml:space="preserve"> parmi les </w:t>
      </w:r>
      <m:oMath>
        <m:r>
          <w:rPr>
            <w:rFonts w:ascii="Cambria Math" w:hAnsi="Cambria Math"/>
          </w:rPr>
          <m:t>m</m:t>
        </m:r>
      </m:oMath>
      <w:r w:rsidRPr="002440BA">
        <w:t>.</w:t>
      </w:r>
    </w:p>
    <w:p w14:paraId="2367373B" w14:textId="5482F9A0" w:rsidR="002440BA" w:rsidRPr="002440BA" w:rsidRDefault="002440BA" w:rsidP="002440BA">
      <w:pPr>
        <w:pStyle w:val="Code"/>
        <w:ind w:left="1134"/>
      </w:pPr>
      <w:r w:rsidRPr="002440BA">
        <w:rPr>
          <w:b/>
          <w:bCs/>
        </w:rPr>
        <w:t>Diviser</w:t>
      </w:r>
      <w:r w:rsidRPr="002440BA">
        <w:t xml:space="preserve"> le nœud en deux nœuds fils.</w:t>
      </w:r>
    </w:p>
    <w:p w14:paraId="49BE9C8A" w14:textId="6A5B1C14" w:rsidR="002440BA" w:rsidRPr="002440BA" w:rsidRDefault="002440BA" w:rsidP="002440BA">
      <w:pPr>
        <w:pStyle w:val="Code"/>
      </w:pPr>
      <w:r w:rsidRPr="002440BA">
        <w:rPr>
          <w:b/>
          <w:bCs/>
        </w:rPr>
        <w:t>Produire</w:t>
      </w:r>
      <w:r w:rsidRPr="002440BA">
        <w:t xml:space="preserve"> l'ensemble d'arbres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 w:rsidRPr="002440BA">
        <w:t>.</w:t>
      </w:r>
    </w:p>
    <w:p w14:paraId="7230A0CB" w14:textId="459F8BCC" w:rsidR="002440BA" w:rsidRPr="002440BA" w:rsidRDefault="002440BA" w:rsidP="002440BA">
      <w:pPr>
        <w:rPr>
          <w:lang w:val="fr-FR"/>
        </w:rPr>
      </w:pPr>
      <w:r w:rsidRPr="002440BA">
        <w:rPr>
          <w:lang w:val="fr-FR"/>
        </w:rPr>
        <w:t xml:space="preserve">Pour effectuer une prédiction sur un nouveau point </w:t>
      </w:r>
      <m:oMath>
        <m:r>
          <w:rPr>
            <w:rFonts w:ascii="Cambria Math" w:hAnsi="Cambria Math"/>
            <w:lang w:val="fr-FR"/>
          </w:rPr>
          <m:t>x</m:t>
        </m:r>
      </m:oMath>
      <w:r w:rsidRPr="002440BA">
        <w:rPr>
          <w:lang w:val="fr-FR"/>
        </w:rPr>
        <w:t xml:space="preserve"> :</w:t>
      </w:r>
    </w:p>
    <w:p w14:paraId="4E957E63" w14:textId="27FFDFA1" w:rsidR="002440BA" w:rsidRPr="002440BA" w:rsidRDefault="002440BA" w:rsidP="002440BA">
      <w:pPr>
        <w:pStyle w:val="Paragraphedeliste"/>
        <w:numPr>
          <w:ilvl w:val="0"/>
          <w:numId w:val="8"/>
        </w:numPr>
        <w:rPr>
          <w:lang w:val="fr-FR"/>
        </w:rPr>
      </w:pPr>
      <w:r w:rsidRPr="001F0675">
        <w:rPr>
          <w:b/>
          <w:bCs/>
          <w:lang w:val="fr-FR"/>
        </w:rPr>
        <w:t>Régression</w:t>
      </w:r>
      <w:r w:rsidRPr="002440BA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 xml:space="preserve">: 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rf</m:t>
            </m:r>
          </m:sub>
          <m:sup>
            <m:r>
              <w:rPr>
                <w:rFonts w:ascii="Cambria Math" w:hAnsi="Cambria Math"/>
                <w:lang w:val="fr-FR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lang w:val="fr-FR"/>
              </w:rPr>
              <m:t>B</m:t>
            </m:r>
          </m:den>
        </m:f>
        <m:r>
          <w:rPr>
            <w:rFonts w:ascii="Cambria Math" w:hAnsi="Cambria Math"/>
            <w:lang w:val="fr-FR"/>
          </w:rPr>
          <m:t>.</m:t>
        </m:r>
        <m:r>
          <w:rPr>
            <w:rFonts w:ascii="Cambria Math" w:hAnsi="Cambria Math"/>
            <w:lang w:val="fr-FR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b=1</m:t>
            </m:r>
          </m:sub>
          <m:sup>
            <m:r>
              <w:rPr>
                <w:rFonts w:ascii="Cambria Math" w:hAnsi="Cambria Math"/>
                <w:lang w:val="fr-FR"/>
              </w:rPr>
              <m:t>B</m:t>
            </m:r>
          </m:sup>
          <m:e>
            <m:r>
              <w:rPr>
                <w:rFonts w:ascii="Cambria Math" w:hAnsi="Cambria Math"/>
                <w:lang w:val="fr-FR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nary>
      </m:oMath>
    </w:p>
    <w:p w14:paraId="3C946765" w14:textId="481382C8" w:rsidR="001F0675" w:rsidRDefault="002440BA" w:rsidP="002440BA">
      <w:pPr>
        <w:pStyle w:val="Paragraphedeliste"/>
        <w:numPr>
          <w:ilvl w:val="0"/>
          <w:numId w:val="8"/>
        </w:numPr>
        <w:rPr>
          <w:lang w:val="fr-FR"/>
        </w:rPr>
      </w:pPr>
      <w:r w:rsidRPr="001F0675">
        <w:rPr>
          <w:b/>
          <w:bCs/>
          <w:lang w:val="fr-FR"/>
        </w:rPr>
        <w:t>Classification</w:t>
      </w:r>
      <w:r w:rsidRPr="002440BA">
        <w:rPr>
          <w:lang w:val="fr-FR"/>
        </w:rPr>
        <w:t xml:space="preserve"> : Soit </w:t>
      </w:r>
      <w:r w:rsidR="001F0675">
        <w:rPr>
          <w:lang w:val="fr-FR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2440BA">
        <w:rPr>
          <w:lang w:val="fr-FR"/>
        </w:rPr>
        <w:t xml:space="preserve"> la prédiction de classe de l'arbre de forêt aléatoire </w:t>
      </w:r>
      <m:oMath>
        <m:r>
          <w:rPr>
            <w:rFonts w:ascii="Cambria Math" w:hAnsi="Cambria Math"/>
            <w:lang w:val="fr-FR"/>
          </w:rPr>
          <m:t>b</m:t>
        </m:r>
      </m:oMath>
      <w:r w:rsidRPr="002440BA">
        <w:rPr>
          <w:lang w:val="fr-FR"/>
        </w:rPr>
        <w:t xml:space="preserve">. Alors </w:t>
      </w:r>
      <w:r w:rsidR="001F0675">
        <w:rPr>
          <w:lang w:val="fr-FR"/>
        </w:rPr>
        <w:t> 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rf</m:t>
            </m:r>
          </m:sub>
          <m:sup>
            <m:r>
              <w:rPr>
                <w:rFonts w:ascii="Cambria Math" w:hAnsi="Cambria Math"/>
                <w:lang w:val="fr-FR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2440BA">
        <w:rPr>
          <w:lang w:val="fr-FR"/>
        </w:rPr>
        <w:t xml:space="preserve"> </w:t>
      </w:r>
      <w:r w:rsidR="001F0675">
        <w:rPr>
          <w:lang w:val="fr-FR"/>
        </w:rPr>
        <w:t>est le</w:t>
      </w:r>
      <w:r w:rsidRPr="002440BA">
        <w:rPr>
          <w:lang w:val="fr-FR"/>
        </w:rPr>
        <w:t xml:space="preserve"> vote majoritaire </w:t>
      </w:r>
      <w:r w:rsidR="001F0675">
        <w:rPr>
          <w:lang w:val="fr-FR"/>
        </w:rPr>
        <w:t xml:space="preserve">de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lang w:val="fr-FR"/>
              </w:rPr>
              <m:t>B</m:t>
            </m:r>
          </m:sup>
        </m:sSubSup>
      </m:oMath>
      <w:r w:rsidRPr="002440BA">
        <w:rPr>
          <w:lang w:val="fr-FR"/>
        </w:rPr>
        <w:t>.</w:t>
      </w:r>
    </w:p>
    <w:p w14:paraId="2F8D07ED" w14:textId="77777777" w:rsidR="001F0675" w:rsidRDefault="001F0675">
      <w:pPr>
        <w:spacing w:after="0" w:line="24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70DF971B" w14:textId="1ACC79FF" w:rsidR="006F7944" w:rsidRDefault="001F0675" w:rsidP="006F7944">
      <w:pPr>
        <w:pStyle w:val="Titre1"/>
        <w:rPr>
          <w:lang w:val="fr-FR"/>
        </w:rPr>
      </w:pPr>
      <w:bookmarkStart w:id="34" w:name="_Toc149125567"/>
      <w:r>
        <w:rPr>
          <w:lang w:val="fr-FR"/>
        </w:rPr>
        <w:lastRenderedPageBreak/>
        <w:t>6. Boosting</w:t>
      </w:r>
      <w:bookmarkEnd w:id="34"/>
    </w:p>
    <w:p w14:paraId="37917CEB" w14:textId="58E3BB3F" w:rsidR="00C43A60" w:rsidRPr="00C43A60" w:rsidRDefault="00C43A60" w:rsidP="00C43A60">
      <w:pPr>
        <w:pStyle w:val="Titre2"/>
        <w:rPr>
          <w:lang w:val="fr-FR"/>
        </w:rPr>
      </w:pPr>
      <w:r>
        <w:rPr>
          <w:lang w:val="fr-FR"/>
        </w:rPr>
        <w:t>6.1. Motivations</w:t>
      </w:r>
    </w:p>
    <w:p w14:paraId="1DADE302" w14:textId="77777777" w:rsidR="006F7944" w:rsidRDefault="006F7944" w:rsidP="006F7944">
      <w:pPr>
        <w:rPr>
          <w:lang w:val="fr-FR"/>
        </w:rPr>
      </w:pPr>
      <w:r w:rsidRPr="006F7944">
        <w:rPr>
          <w:lang w:val="fr-FR"/>
        </w:rPr>
        <w:t>La nécessité de combiner des classifieurs découle de deux principaux avantages</w:t>
      </w:r>
      <w:r>
        <w:rPr>
          <w:lang w:val="fr-FR"/>
        </w:rPr>
        <w:t xml:space="preserve"> : </w:t>
      </w:r>
    </w:p>
    <w:p w14:paraId="67236AC4" w14:textId="3CFB56F3" w:rsidR="006F7944" w:rsidRPr="006F7944" w:rsidRDefault="006F7944" w:rsidP="006F7944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>O</w:t>
      </w:r>
      <w:r w:rsidRPr="006F7944">
        <w:rPr>
          <w:lang w:val="fr-FR"/>
        </w:rPr>
        <w:t>btenir une décision plus fiable en agrégeant l'avis de plusieurs experts</w:t>
      </w:r>
    </w:p>
    <w:p w14:paraId="0663FEA2" w14:textId="5C4FB617" w:rsidR="001F0675" w:rsidRDefault="006F7944" w:rsidP="006F7944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>Décomposer la</w:t>
      </w:r>
      <w:r w:rsidRPr="006F7944">
        <w:rPr>
          <w:lang w:val="fr-FR"/>
        </w:rPr>
        <w:t xml:space="preserve"> complexité d'un problème en</w:t>
      </w:r>
      <w:r>
        <w:rPr>
          <w:lang w:val="fr-FR"/>
        </w:rPr>
        <w:t xml:space="preserve"> construisant</w:t>
      </w:r>
      <w:r w:rsidRPr="006F7944">
        <w:rPr>
          <w:lang w:val="fr-FR"/>
        </w:rPr>
        <w:t xml:space="preserve"> plusieurs sous-problèmes plus faciles à comprendre et à résoudre</w:t>
      </w:r>
      <w:r w:rsidRPr="006F7944">
        <w:rPr>
          <w:lang w:val="fr-FR"/>
        </w:rPr>
        <w:t xml:space="preserve"> (</w:t>
      </w:r>
      <w:r w:rsidRPr="006F7944">
        <w:rPr>
          <w:lang w:val="fr-FR"/>
        </w:rPr>
        <w:t>diviser pour mieux régner</w:t>
      </w:r>
      <w:r w:rsidRPr="006F7944">
        <w:rPr>
          <w:lang w:val="fr-FR"/>
        </w:rPr>
        <w:t>)</w:t>
      </w:r>
    </w:p>
    <w:p w14:paraId="219D8968" w14:textId="5ADD7221" w:rsidR="00C43A60" w:rsidRPr="00C43A60" w:rsidRDefault="00C43A60" w:rsidP="00C43A60">
      <w:pPr>
        <w:pStyle w:val="Titre2"/>
        <w:rPr>
          <w:lang w:val="fr-FR"/>
        </w:rPr>
      </w:pPr>
      <w:r>
        <w:rPr>
          <w:lang w:val="fr-FR"/>
        </w:rPr>
        <w:t>6.2. Algorithme de boosting</w:t>
      </w:r>
    </w:p>
    <w:p w14:paraId="79E4480A" w14:textId="5F6397F3" w:rsidR="006F7944" w:rsidRPr="006F7944" w:rsidRDefault="006F7944" w:rsidP="006F7944">
      <w:pPr>
        <w:pStyle w:val="Code"/>
      </w:pPr>
      <w:r w:rsidRPr="006F7944">
        <w:rPr>
          <w:b/>
          <w:bCs/>
        </w:rPr>
        <w:t>Début</w:t>
      </w:r>
      <w:r>
        <w:t xml:space="preserve"> (</w:t>
      </w:r>
      <w:r w:rsidRPr="006F7944">
        <w:t xml:space="preserve">Données : Base d'apprentissage D : {(xn , yn ) n = 1, ...., N } </w:t>
      </w:r>
      <w:r>
        <w:t>)</w:t>
      </w:r>
    </w:p>
    <w:p w14:paraId="45AC9EB2" w14:textId="0BCD2FD1" w:rsidR="006F7944" w:rsidRPr="006F7944" w:rsidRDefault="006F7944" w:rsidP="006F7944">
      <w:pPr>
        <w:pStyle w:val="Code"/>
        <w:ind w:left="567"/>
      </w:pPr>
      <w:r w:rsidRPr="006F7944">
        <w:rPr>
          <w:b/>
          <w:bCs/>
        </w:rPr>
        <w:t>Estimer</w:t>
      </w:r>
      <w:r w:rsidRPr="006F7944">
        <w:t xml:space="preserve"> un classifieur faible φ1 (x, D1) avec D1 sous-base d'apprentissage de D de taille N1 &lt; N</w:t>
      </w:r>
    </w:p>
    <w:p w14:paraId="0A50DE45" w14:textId="59B0187A" w:rsidR="006F7944" w:rsidRPr="006F7944" w:rsidRDefault="006F7944" w:rsidP="006F7944">
      <w:pPr>
        <w:pStyle w:val="Code"/>
        <w:ind w:left="567"/>
      </w:pPr>
      <w:r w:rsidRPr="006F7944">
        <w:rPr>
          <w:b/>
          <w:bCs/>
        </w:rPr>
        <w:t>Estimer</w:t>
      </w:r>
      <w:r w:rsidRPr="006F7944">
        <w:t xml:space="preserve"> un classifieur faible φ2 (x, D2) avec D2 sous-base d'apprentissage de D − D1 de taille N2 dont la moitié des échantillons sont mal classés par φ1</w:t>
      </w:r>
    </w:p>
    <w:p w14:paraId="5B6BBB1B" w14:textId="53A7D8F6" w:rsidR="006F7944" w:rsidRPr="006F7944" w:rsidRDefault="006F7944" w:rsidP="006F7944">
      <w:pPr>
        <w:pStyle w:val="Code"/>
        <w:ind w:left="567"/>
      </w:pPr>
      <w:r w:rsidRPr="006F7944">
        <w:rPr>
          <w:b/>
          <w:bCs/>
        </w:rPr>
        <w:t>Estimer</w:t>
      </w:r>
      <w:r w:rsidRPr="006F7944">
        <w:t xml:space="preserve"> un classifieur faible φ3 (x, D3) avec D3 sous-base d'apprentissage de D − D1 − D2 de taille N3 où les échantillons mettent en désaccord φ1 et φ2</w:t>
      </w:r>
    </w:p>
    <w:p w14:paraId="5928C2FC" w14:textId="77777777" w:rsidR="006F7944" w:rsidRDefault="006F7944" w:rsidP="006F7944">
      <w:pPr>
        <w:pStyle w:val="Code"/>
        <w:ind w:left="567"/>
      </w:pPr>
      <w:r w:rsidRPr="006F7944">
        <w:rPr>
          <w:b/>
          <w:bCs/>
        </w:rPr>
        <w:t>Calculer</w:t>
      </w:r>
      <w:r w:rsidRPr="006F7944">
        <w:t xml:space="preserve"> φBo (x) = vote (φ1 (x) , φ2 (x) , φ3 (x)) </w:t>
      </w:r>
    </w:p>
    <w:p w14:paraId="3D8AAA0E" w14:textId="732EF20E" w:rsidR="006F7944" w:rsidRDefault="006F7944" w:rsidP="006F7944">
      <w:pPr>
        <w:pStyle w:val="Code"/>
      </w:pPr>
      <w:r w:rsidRPr="006F7944">
        <w:rPr>
          <w:b/>
          <w:bCs/>
        </w:rPr>
        <w:t>Renvoyer</w:t>
      </w:r>
      <w:r w:rsidRPr="006F7944">
        <w:t xml:space="preserve"> Classifieur φBo (x)</w:t>
      </w:r>
    </w:p>
    <w:p w14:paraId="7A8662F6" w14:textId="30F8380A" w:rsidR="006F7944" w:rsidRDefault="006F7944" w:rsidP="006F7944">
      <w:pPr>
        <w:pStyle w:val="Code"/>
      </w:pPr>
      <w:r w:rsidRPr="006F7944">
        <w:t>Fin</w:t>
      </w:r>
    </w:p>
    <w:p w14:paraId="18CD72E8" w14:textId="4F4296E4" w:rsidR="006F7944" w:rsidRDefault="00C43A60" w:rsidP="00C43A60">
      <w:pPr>
        <w:pStyle w:val="Titre2"/>
        <w:rPr>
          <w:lang w:val="fr-FR"/>
        </w:rPr>
      </w:pPr>
      <w:r>
        <w:rPr>
          <w:lang w:val="fr-FR"/>
        </w:rPr>
        <w:t xml:space="preserve">6.3. Algorithme </w:t>
      </w:r>
      <w:proofErr w:type="spellStart"/>
      <w:r>
        <w:rPr>
          <w:lang w:val="fr-FR"/>
        </w:rPr>
        <w:t>AdaBoost</w:t>
      </w:r>
      <w:proofErr w:type="spellEnd"/>
    </w:p>
    <w:p w14:paraId="09B8EC1C" w14:textId="77777777" w:rsidR="00C43A60" w:rsidRPr="00C43A60" w:rsidRDefault="00C43A60" w:rsidP="00C43A60">
      <w:pPr>
        <w:pStyle w:val="Code"/>
      </w:pPr>
      <w:r w:rsidRPr="00C43A60">
        <w:rPr>
          <w:b/>
          <w:bCs/>
        </w:rPr>
        <w:t>Début</w:t>
      </w:r>
    </w:p>
    <w:p w14:paraId="121AA2B4" w14:textId="34B924BC" w:rsidR="00C43A60" w:rsidRDefault="00C43A60" w:rsidP="00C43A60">
      <w:pPr>
        <w:pStyle w:val="Code"/>
      </w:pPr>
      <w:r w:rsidRPr="00C43A60">
        <w:t xml:space="preserve">D = {(x1,y1),...,(xN,yN)}, avec yn </w:t>
      </w:r>
      <w:r w:rsidRPr="00C43A60">
        <w:rPr>
          <w:rFonts w:hint="eastAsia"/>
        </w:rPr>
        <w:t>∈</w:t>
      </w:r>
      <w:r w:rsidRPr="00C43A60">
        <w:t xml:space="preserve"> {−1,+1}, n = 1,</w:t>
      </w:r>
      <w:r>
        <w:t>...,</w:t>
      </w:r>
      <w:r w:rsidRPr="00C43A60">
        <w:t>N</w:t>
      </w:r>
    </w:p>
    <w:p w14:paraId="164695D0" w14:textId="69F8621D" w:rsidR="00C43A60" w:rsidRPr="00C43A60" w:rsidRDefault="00C43A60" w:rsidP="00C43A60">
      <w:pPr>
        <w:pStyle w:val="Code"/>
      </w:pPr>
      <w:r w:rsidRPr="00C43A60">
        <w:rPr>
          <w:b/>
          <w:bCs/>
        </w:rPr>
        <w:t>Pour</w:t>
      </w:r>
      <w:r w:rsidRPr="00C43A60">
        <w:t xml:space="preserve"> n </w:t>
      </w:r>
      <w:r>
        <w:t>allant de</w:t>
      </w:r>
      <w:r w:rsidRPr="00C43A60">
        <w:t xml:space="preserve"> 1 </w:t>
      </w:r>
      <w:r>
        <w:t>à</w:t>
      </w:r>
      <w:r w:rsidRPr="00C43A60">
        <w:t xml:space="preserve"> N </w:t>
      </w:r>
      <w:r w:rsidRPr="00C43A60">
        <w:rPr>
          <w:b/>
          <w:bCs/>
        </w:rPr>
        <w:t>faire</w:t>
      </w:r>
    </w:p>
    <w:p w14:paraId="417CCE7F" w14:textId="77777777" w:rsidR="00C43A60" w:rsidRDefault="00C43A60" w:rsidP="00C43A60">
      <w:pPr>
        <w:pStyle w:val="Code"/>
        <w:ind w:left="567"/>
      </w:pPr>
      <w:r w:rsidRPr="00C43A60">
        <w:rPr>
          <w:rFonts w:hint="eastAsia"/>
        </w:rPr>
        <w:t>p0(xn) = 1/N</w:t>
      </w:r>
    </w:p>
    <w:p w14:paraId="354CB530" w14:textId="6C0AC696" w:rsidR="00C43A60" w:rsidRDefault="00C43A60" w:rsidP="00C43A60">
      <w:pPr>
        <w:pStyle w:val="Code"/>
        <w:ind w:left="567"/>
      </w:pPr>
      <w:r w:rsidRPr="00C43A60">
        <w:rPr>
          <w:rFonts w:hint="eastAsia"/>
        </w:rPr>
        <w:t>t = 0</w:t>
      </w:r>
    </w:p>
    <w:p w14:paraId="2CEE0369" w14:textId="78D8EEC3" w:rsidR="00C43A60" w:rsidRPr="00C43A60" w:rsidRDefault="00C43A60" w:rsidP="00C43A60">
      <w:pPr>
        <w:pStyle w:val="Code"/>
        <w:rPr>
          <w:rFonts w:hint="eastAsia"/>
        </w:rPr>
      </w:pPr>
      <w:r w:rsidRPr="00C43A60">
        <w:rPr>
          <w:rFonts w:hint="eastAsia"/>
          <w:b/>
          <w:bCs/>
        </w:rPr>
        <w:t>Pour</w:t>
      </w:r>
      <w:r w:rsidRPr="00C43A60">
        <w:rPr>
          <w:rFonts w:hint="eastAsia"/>
        </w:rPr>
        <w:t xml:space="preserve"> t </w:t>
      </w:r>
      <w:r w:rsidRPr="00C43A60">
        <w:rPr>
          <w:rFonts w:hint="eastAsia"/>
        </w:rPr>
        <w:t>≤</w:t>
      </w:r>
      <w:r w:rsidRPr="00C43A60">
        <w:rPr>
          <w:rFonts w:hint="eastAsia"/>
        </w:rPr>
        <w:t xml:space="preserve"> T </w:t>
      </w:r>
      <w:r w:rsidRPr="00C43A60">
        <w:rPr>
          <w:rFonts w:hint="eastAsia"/>
          <w:b/>
          <w:bCs/>
        </w:rPr>
        <w:t>faire</w:t>
      </w:r>
    </w:p>
    <w:p w14:paraId="4205AB7C" w14:textId="77777777" w:rsidR="00C43A60" w:rsidRPr="00C43A60" w:rsidRDefault="00C43A60" w:rsidP="00C43A60">
      <w:pPr>
        <w:pStyle w:val="Code"/>
        <w:ind w:left="567"/>
      </w:pPr>
      <w:r w:rsidRPr="00C43A60">
        <w:rPr>
          <w:b/>
          <w:bCs/>
        </w:rPr>
        <w:t>Tirer</w:t>
      </w:r>
      <w:r w:rsidRPr="00C43A60">
        <w:t xml:space="preserve"> un échantillon d’apprentissage Dt dans D selon proba pt</w:t>
      </w:r>
    </w:p>
    <w:p w14:paraId="6E9093CD" w14:textId="77777777" w:rsidR="00C43A60" w:rsidRPr="00C43A60" w:rsidRDefault="00C43A60" w:rsidP="00C43A60">
      <w:pPr>
        <w:pStyle w:val="Code"/>
        <w:ind w:left="567"/>
      </w:pPr>
      <w:r w:rsidRPr="00C43A60">
        <w:rPr>
          <w:b/>
          <w:bCs/>
        </w:rPr>
        <w:t>Apprendre</w:t>
      </w:r>
      <w:r w:rsidRPr="00C43A60">
        <w:t xml:space="preserve"> une règle de classification ht sur Dt par algo A</w:t>
      </w:r>
    </w:p>
    <w:p w14:paraId="55E7E9D7" w14:textId="77777777" w:rsidR="00C43A60" w:rsidRDefault="00C43A60" w:rsidP="00C43A60">
      <w:pPr>
        <w:pStyle w:val="Code"/>
        <w:ind w:left="567"/>
      </w:pPr>
      <w:r w:rsidRPr="00C43A60">
        <w:t xml:space="preserve">Soit εt l’erreur apparente de ht sur Dt </w:t>
      </w:r>
    </w:p>
    <w:p w14:paraId="3B8324EC" w14:textId="11466D9D" w:rsidR="00C43A60" w:rsidRPr="00C43A60" w:rsidRDefault="00C43A60" w:rsidP="00C43A60">
      <w:pPr>
        <w:pStyle w:val="Code"/>
        <w:ind w:left="567"/>
      </w:pPr>
      <w:r w:rsidRPr="00C43A60">
        <w:t xml:space="preserve">αt </w:t>
      </w:r>
      <w:r w:rsidRPr="00C43A60">
        <w:rPr>
          <w:rFonts w:hint="eastAsia"/>
        </w:rPr>
        <w:t>←</w:t>
      </w:r>
      <w:r w:rsidRPr="00C43A60">
        <w:t xml:space="preserve"> 1/2 ln((1−εt)/εt)</w:t>
      </w:r>
    </w:p>
    <w:p w14:paraId="312C388B" w14:textId="6F37ECA9" w:rsidR="00C43A60" w:rsidRDefault="00C43A60" w:rsidP="00C43A60">
      <w:pPr>
        <w:pStyle w:val="Code"/>
        <w:ind w:left="567"/>
        <w:rPr>
          <w:b/>
          <w:bCs/>
        </w:rPr>
      </w:pPr>
      <w:r w:rsidRPr="00C43A60">
        <w:rPr>
          <w:b/>
          <w:bCs/>
        </w:rPr>
        <w:t>Pour</w:t>
      </w:r>
      <w:r w:rsidRPr="00C43A60">
        <w:t xml:space="preserve"> n</w:t>
      </w:r>
      <w:r>
        <w:t xml:space="preserve"> allant de </w:t>
      </w:r>
      <w:r w:rsidRPr="00C43A60">
        <w:t>1</w:t>
      </w:r>
      <w:r>
        <w:t xml:space="preserve"> à </w:t>
      </w:r>
      <w:r w:rsidRPr="00C43A60">
        <w:t xml:space="preserve">N </w:t>
      </w:r>
      <w:r w:rsidRPr="00C43A60">
        <w:rPr>
          <w:b/>
          <w:bCs/>
        </w:rPr>
        <w:t>faire</w:t>
      </w:r>
    </w:p>
    <w:p w14:paraId="2F10CFBE" w14:textId="7A9C84FC" w:rsidR="00C43A60" w:rsidRPr="00C43A60" w:rsidRDefault="00C43A60" w:rsidP="00C43A60">
      <w:pPr>
        <w:pStyle w:val="Code"/>
        <w:ind w:left="1134"/>
      </w:pPr>
      <w:r>
        <w:rPr>
          <w:b/>
          <w:bCs/>
        </w:rPr>
        <w:t>S</w:t>
      </w:r>
      <w:r w:rsidRPr="00C43A60">
        <w:rPr>
          <w:b/>
          <w:bCs/>
        </w:rPr>
        <w:t>i</w:t>
      </w:r>
      <w:r w:rsidRPr="00C43A60">
        <w:t xml:space="preserve"> ht(xn) = yn (bien classée par ht)</w:t>
      </w:r>
    </w:p>
    <w:p w14:paraId="0881F8ED" w14:textId="628B1C15" w:rsidR="00C43A60" w:rsidRDefault="00C43A60" w:rsidP="00C43A60">
      <w:pPr>
        <w:pStyle w:val="Code"/>
        <w:ind w:left="1701"/>
      </w:pPr>
      <w:r w:rsidRPr="00C43A60">
        <w:t>P</w:t>
      </w:r>
      <w:r>
        <w:t>(</w:t>
      </w:r>
      <w:r w:rsidRPr="00C43A60">
        <w:t>t+1</w:t>
      </w:r>
      <w:r>
        <w:t>)</w:t>
      </w:r>
      <w:r w:rsidRPr="00C43A60">
        <w:t xml:space="preserve">(xn) = pt(xn)e^(-αt) </w:t>
      </w:r>
    </w:p>
    <w:p w14:paraId="56D7AA42" w14:textId="5685A08D" w:rsidR="00C43A60" w:rsidRPr="00C43A60" w:rsidRDefault="00C43A60" w:rsidP="00C43A60">
      <w:pPr>
        <w:pStyle w:val="Code"/>
        <w:ind w:left="1134"/>
        <w:rPr>
          <w:b/>
          <w:bCs/>
        </w:rPr>
      </w:pPr>
      <w:r w:rsidRPr="00C43A60">
        <w:rPr>
          <w:b/>
          <w:bCs/>
        </w:rPr>
        <w:t>Fin Si</w:t>
      </w:r>
    </w:p>
    <w:p w14:paraId="7D375A0F" w14:textId="54D8676E" w:rsidR="00C43A60" w:rsidRDefault="00C43A60" w:rsidP="00C43A60">
      <w:pPr>
        <w:pStyle w:val="Code"/>
        <w:ind w:left="1134"/>
      </w:pPr>
      <w:r>
        <w:rPr>
          <w:b/>
          <w:bCs/>
        </w:rPr>
        <w:t>S</w:t>
      </w:r>
      <w:r w:rsidRPr="00C43A60">
        <w:rPr>
          <w:rFonts w:hint="eastAsia"/>
          <w:b/>
          <w:bCs/>
        </w:rPr>
        <w:t>i</w:t>
      </w:r>
      <w:r w:rsidRPr="00C43A60">
        <w:rPr>
          <w:rFonts w:hint="eastAsia"/>
        </w:rPr>
        <w:t xml:space="preserve"> ht(xn) </w:t>
      </w:r>
      <w:r w:rsidRPr="00C43A60">
        <w:rPr>
          <w:rFonts w:hint="eastAsia"/>
        </w:rPr>
        <w:t>≠</w:t>
      </w:r>
      <w:r w:rsidRPr="00C43A60">
        <w:rPr>
          <w:rFonts w:hint="eastAsia"/>
        </w:rPr>
        <w:t xml:space="preserve"> yn (mal classée par ht)</w:t>
      </w:r>
    </w:p>
    <w:p w14:paraId="3C611346" w14:textId="0DC13C55" w:rsidR="00C43A60" w:rsidRDefault="00C43A60" w:rsidP="00C43A60">
      <w:pPr>
        <w:pStyle w:val="Code"/>
        <w:ind w:left="1701"/>
      </w:pPr>
      <w:r w:rsidRPr="00C43A60">
        <w:t>P</w:t>
      </w:r>
      <w:r>
        <w:t>(</w:t>
      </w:r>
      <w:r w:rsidRPr="00C43A60">
        <w:rPr>
          <w:rFonts w:hint="eastAsia"/>
        </w:rPr>
        <w:t>t+1</w:t>
      </w:r>
      <w:r>
        <w:t>)</w:t>
      </w:r>
      <w:r w:rsidRPr="00C43A60">
        <w:rPr>
          <w:rFonts w:hint="eastAsia"/>
        </w:rPr>
        <w:t>(xn) = pt(xn)e^(</w:t>
      </w:r>
      <w:r w:rsidRPr="00C43A60">
        <w:rPr>
          <w:rFonts w:hint="eastAsia"/>
        </w:rPr>
        <w:t>α</w:t>
      </w:r>
      <w:r w:rsidRPr="00C43A60">
        <w:rPr>
          <w:rFonts w:hint="eastAsia"/>
        </w:rPr>
        <w:t>t)</w:t>
      </w:r>
    </w:p>
    <w:p w14:paraId="14B4D195" w14:textId="5C62CAFE" w:rsidR="00C43A60" w:rsidRPr="00C43A60" w:rsidRDefault="00C43A60" w:rsidP="00C43A60">
      <w:pPr>
        <w:pStyle w:val="Code"/>
        <w:ind w:left="1134"/>
        <w:rPr>
          <w:rFonts w:hint="eastAsia"/>
          <w:b/>
          <w:bCs/>
        </w:rPr>
      </w:pPr>
      <w:r w:rsidRPr="00C43A60">
        <w:rPr>
          <w:b/>
          <w:bCs/>
        </w:rPr>
        <w:t>Fin Si</w:t>
      </w:r>
    </w:p>
    <w:p w14:paraId="57D3FA59" w14:textId="77777777" w:rsidR="00C43A60" w:rsidRDefault="00C43A60" w:rsidP="00C43A60">
      <w:pPr>
        <w:pStyle w:val="Code"/>
        <w:ind w:left="1134"/>
      </w:pPr>
      <w:r w:rsidRPr="00C43A60">
        <w:t xml:space="preserve">(Zt est une valeur de normalisation, P pt+1(xn) = 1) </w:t>
      </w:r>
    </w:p>
    <w:p w14:paraId="4F86F9F8" w14:textId="1A0B0169" w:rsidR="00C43A60" w:rsidRPr="00C43A60" w:rsidRDefault="00C43A60" w:rsidP="00C43A60">
      <w:pPr>
        <w:pStyle w:val="Code"/>
        <w:ind w:left="567"/>
        <w:rPr>
          <w:b/>
          <w:bCs/>
        </w:rPr>
      </w:pPr>
      <w:r w:rsidRPr="00C43A60">
        <w:rPr>
          <w:b/>
          <w:bCs/>
        </w:rPr>
        <w:t>Fin</w:t>
      </w:r>
      <w:r w:rsidRPr="00C43A60">
        <w:rPr>
          <w:b/>
          <w:bCs/>
        </w:rPr>
        <w:t xml:space="preserve"> Pour</w:t>
      </w:r>
    </w:p>
    <w:p w14:paraId="393B3AEB" w14:textId="77777777" w:rsidR="00C43A60" w:rsidRDefault="00C43A60" w:rsidP="00C43A60">
      <w:pPr>
        <w:pStyle w:val="Code"/>
        <w:ind w:left="567"/>
      </w:pPr>
      <w:r w:rsidRPr="00C43A60">
        <w:rPr>
          <w:rFonts w:hint="eastAsia"/>
        </w:rPr>
        <w:t>t</w:t>
      </w:r>
      <w:r w:rsidRPr="00C43A60">
        <w:rPr>
          <w:rFonts w:hint="eastAsia"/>
        </w:rPr>
        <w:t>←</w:t>
      </w:r>
      <w:r w:rsidRPr="00C43A60">
        <w:rPr>
          <w:rFonts w:hint="eastAsia"/>
        </w:rPr>
        <w:t xml:space="preserve">t+1 </w:t>
      </w:r>
    </w:p>
    <w:p w14:paraId="083076FD" w14:textId="74714A45" w:rsidR="00C43A60" w:rsidRPr="00C43A60" w:rsidRDefault="00C43A60" w:rsidP="00C43A60">
      <w:pPr>
        <w:pStyle w:val="Code"/>
        <w:rPr>
          <w:rFonts w:hint="eastAsia"/>
          <w:b/>
          <w:bCs/>
        </w:rPr>
      </w:pPr>
      <w:r w:rsidRPr="00C43A60">
        <w:rPr>
          <w:rFonts w:hint="eastAsia"/>
          <w:b/>
          <w:bCs/>
        </w:rPr>
        <w:lastRenderedPageBreak/>
        <w:t>Fin Pour</w:t>
      </w:r>
    </w:p>
    <w:p w14:paraId="68D72AFE" w14:textId="3E049B92" w:rsidR="00C43A60" w:rsidRDefault="00C43A60" w:rsidP="00C43A60">
      <w:pPr>
        <w:pStyle w:val="Code"/>
      </w:pPr>
      <w:r w:rsidRPr="00C43A60">
        <w:rPr>
          <w:b/>
          <w:bCs/>
        </w:rPr>
        <w:t>Renvoyer</w:t>
      </w:r>
      <w:r w:rsidRPr="00C43A60">
        <w:t xml:space="preserve"> H(x) = sign(Σt=0 à T αtht(x)) </w:t>
      </w:r>
    </w:p>
    <w:p w14:paraId="4262FC9B" w14:textId="3F56325F" w:rsidR="00C43A60" w:rsidRDefault="00C43A60" w:rsidP="00C43A60">
      <w:pPr>
        <w:pStyle w:val="Code"/>
        <w:rPr>
          <w:b/>
          <w:bCs/>
        </w:rPr>
      </w:pPr>
      <w:r w:rsidRPr="00C43A60">
        <w:rPr>
          <w:b/>
          <w:bCs/>
        </w:rPr>
        <w:t>Fin</w:t>
      </w:r>
    </w:p>
    <w:p w14:paraId="7202577D" w14:textId="3A77E9CF" w:rsidR="00C43A60" w:rsidRDefault="00C43A60" w:rsidP="00DE4B9A">
      <w:pPr>
        <w:pStyle w:val="Image"/>
      </w:pPr>
      <w:r>
        <w:drawing>
          <wp:inline distT="0" distB="0" distL="0" distR="0" wp14:anchorId="222C0B62" wp14:editId="0EEADF13">
            <wp:extent cx="4211782" cy="1457781"/>
            <wp:effectExtent l="0" t="0" r="5080" b="3175"/>
            <wp:docPr id="644808376" name="Image 6" descr="Une image contenant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8376" name="Image 6" descr="Une image contenant Rectangle, conceptio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40" cy="14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B9A">
        <w:drawing>
          <wp:inline distT="0" distB="0" distL="0" distR="0" wp14:anchorId="255176C7" wp14:editId="3B0376A1">
            <wp:extent cx="1433840" cy="1394691"/>
            <wp:effectExtent l="0" t="0" r="1270" b="2540"/>
            <wp:docPr id="1353607020" name="Image 7" descr="Une image contenant Rectangle, car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07020" name="Image 7" descr="Une image contenant Rectangle, carré, conception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72" cy="14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91AA" w14:textId="2AAB1E50" w:rsidR="00DE4B9A" w:rsidRPr="00DE4B9A" w:rsidRDefault="00DE4B9A" w:rsidP="00DE4B9A">
      <w:pPr>
        <w:pStyle w:val="Lgende"/>
        <w:rPr>
          <w:lang w:val="fr-FR"/>
        </w:rPr>
      </w:pPr>
      <w:r w:rsidRPr="00DE4B9A">
        <w:rPr>
          <w:lang w:val="fr-FR"/>
        </w:rPr>
        <w:t>Exemple d’application d’Adaboost.</w:t>
      </w:r>
    </w:p>
    <w:p w14:paraId="7B4242D9" w14:textId="59FCF8AC" w:rsidR="00DE4B9A" w:rsidRDefault="00DE4B9A" w:rsidP="00DE4B9A">
      <w:pPr>
        <w:rPr>
          <w:lang w:val="fr-FR"/>
        </w:rPr>
      </w:pPr>
      <w:r w:rsidRPr="00DE4B9A">
        <w:rPr>
          <w:lang w:val="fr-FR"/>
        </w:rPr>
        <w:t xml:space="preserve">Une approche consiste à éliminer les </w:t>
      </w:r>
      <w:proofErr w:type="spellStart"/>
      <w:r w:rsidRPr="00DE4B9A">
        <w:rPr>
          <w:lang w:val="fr-FR"/>
        </w:rPr>
        <w:t>outliers</w:t>
      </w:r>
      <w:proofErr w:type="spellEnd"/>
      <w:r w:rsidRPr="00DE4B9A">
        <w:rPr>
          <w:lang w:val="fr-FR"/>
        </w:rPr>
        <w:t xml:space="preserve"> avant la phase d'apprentissage, mettant en œuvre des techniques de réduction de données pour assurer une qualité optimale. </w:t>
      </w:r>
      <w:r>
        <w:rPr>
          <w:lang w:val="fr-FR"/>
        </w:rPr>
        <w:t xml:space="preserve"> </w:t>
      </w:r>
      <w:r w:rsidRPr="00DE4B9A">
        <w:rPr>
          <w:lang w:val="fr-FR"/>
        </w:rPr>
        <w:t xml:space="preserve">Une autre alternative est de gérer la présence des </w:t>
      </w:r>
      <w:proofErr w:type="spellStart"/>
      <w:r w:rsidRPr="00DE4B9A">
        <w:rPr>
          <w:lang w:val="fr-FR"/>
        </w:rPr>
        <w:t>outliers</w:t>
      </w:r>
      <w:proofErr w:type="spellEnd"/>
      <w:r w:rsidRPr="00DE4B9A">
        <w:rPr>
          <w:lang w:val="fr-FR"/>
        </w:rPr>
        <w:t xml:space="preserve"> pendant l'apprentissage. </w:t>
      </w:r>
    </w:p>
    <w:p w14:paraId="50247239" w14:textId="21E0E4F7" w:rsidR="00DE4B9A" w:rsidRPr="00DE4B9A" w:rsidRDefault="00DE4B9A" w:rsidP="00DE4B9A">
      <w:pPr>
        <w:rPr>
          <w:lang w:val="fr-FR"/>
        </w:rPr>
      </w:pPr>
      <w:r>
        <w:rPr>
          <w:lang w:val="fr-FR"/>
        </w:rPr>
        <w:t>Les a</w:t>
      </w:r>
      <w:r w:rsidRPr="00DE4B9A">
        <w:rPr>
          <w:lang w:val="fr-FR"/>
        </w:rPr>
        <w:t>vantages</w:t>
      </w:r>
      <w:r>
        <w:rPr>
          <w:lang w:val="fr-FR"/>
        </w:rPr>
        <w:t xml:space="preserve"> sont</w:t>
      </w:r>
      <w:r w:rsidRPr="00DE4B9A">
        <w:rPr>
          <w:lang w:val="fr-FR"/>
        </w:rPr>
        <w:t xml:space="preserve"> :</w:t>
      </w:r>
    </w:p>
    <w:p w14:paraId="213EDF7B" w14:textId="64D35ADC" w:rsidR="00DE4B9A" w:rsidRPr="00DE4B9A" w:rsidRDefault="00DE4B9A" w:rsidP="00DE4B9A">
      <w:pPr>
        <w:pStyle w:val="Paragraphedeliste"/>
        <w:numPr>
          <w:ilvl w:val="0"/>
          <w:numId w:val="10"/>
        </w:numPr>
        <w:rPr>
          <w:lang w:val="fr-FR"/>
        </w:rPr>
      </w:pPr>
      <w:r w:rsidRPr="00DE4B9A">
        <w:rPr>
          <w:lang w:val="fr-FR"/>
        </w:rPr>
        <w:t>Méta-algorithme d'apprentissage : L'algorithme Adaboost est un m</w:t>
      </w:r>
      <w:r>
        <w:rPr>
          <w:lang w:val="fr-FR"/>
        </w:rPr>
        <w:t>é</w:t>
      </w:r>
      <w:r w:rsidRPr="00DE4B9A">
        <w:rPr>
          <w:lang w:val="fr-FR"/>
        </w:rPr>
        <w:t>ta-algorithme d'apprentissage qui a la flexibilité d'utiliser n'importe quel algorithme d'apprentissage faible comme composant de base.</w:t>
      </w:r>
    </w:p>
    <w:p w14:paraId="44877229" w14:textId="2CB3010E" w:rsidR="00DE4B9A" w:rsidRPr="00DE4B9A" w:rsidRDefault="00DE4B9A" w:rsidP="00DE4B9A">
      <w:pPr>
        <w:pStyle w:val="Paragraphedeliste"/>
        <w:numPr>
          <w:ilvl w:val="0"/>
          <w:numId w:val="10"/>
        </w:numPr>
        <w:rPr>
          <w:lang w:val="fr-FR"/>
        </w:rPr>
      </w:pPr>
      <w:r w:rsidRPr="00DE4B9A">
        <w:rPr>
          <w:lang w:val="fr-FR"/>
        </w:rPr>
        <w:t xml:space="preserve">Paramètre unique à régler : Un seul paramètre, le nombre </w:t>
      </w:r>
      <m:oMath>
        <m:r>
          <w:rPr>
            <w:rFonts w:ascii="Cambria Math" w:hAnsi="Cambria Math"/>
            <w:lang w:val="fr-FR"/>
          </w:rPr>
          <m:t>T</m:t>
        </m:r>
      </m:oMath>
      <w:r w:rsidRPr="00DE4B9A">
        <w:rPr>
          <w:lang w:val="fr-FR"/>
        </w:rPr>
        <w:t xml:space="preserve"> d'itérations, nécessite un réglage, simplifiant ainsi le processus de configuration.</w:t>
      </w:r>
    </w:p>
    <w:p w14:paraId="1B336464" w14:textId="77777777" w:rsidR="00DE4B9A" w:rsidRPr="00DE4B9A" w:rsidRDefault="00DE4B9A" w:rsidP="00DE4B9A">
      <w:pPr>
        <w:pStyle w:val="Paragraphedeliste"/>
        <w:numPr>
          <w:ilvl w:val="0"/>
          <w:numId w:val="10"/>
        </w:numPr>
        <w:rPr>
          <w:lang w:val="fr-FR"/>
        </w:rPr>
      </w:pPr>
      <w:r w:rsidRPr="00DE4B9A">
        <w:rPr>
          <w:lang w:val="fr-FR"/>
        </w:rPr>
        <w:t>Facilité de programmation : Sa conception intuitive le rend facile et accessible à programmer, facilitant son implémentation.</w:t>
      </w:r>
    </w:p>
    <w:p w14:paraId="1D9F0D79" w14:textId="77777777" w:rsidR="00DE4B9A" w:rsidRPr="00DE4B9A" w:rsidRDefault="00DE4B9A" w:rsidP="00DE4B9A">
      <w:pPr>
        <w:pStyle w:val="Paragraphedeliste"/>
        <w:numPr>
          <w:ilvl w:val="0"/>
          <w:numId w:val="10"/>
        </w:numPr>
        <w:rPr>
          <w:lang w:val="fr-FR"/>
        </w:rPr>
      </w:pPr>
      <w:r w:rsidRPr="00DE4B9A">
        <w:rPr>
          <w:lang w:val="fr-FR"/>
        </w:rPr>
        <w:t>Performances théoriques garanties : Adaboost offre des garanties théoriques en termes de performances, assurant une convergence vers des modèles performants.</w:t>
      </w:r>
    </w:p>
    <w:p w14:paraId="79D496D2" w14:textId="00B333A8" w:rsidR="00DE4B9A" w:rsidRPr="00DE4B9A" w:rsidRDefault="00DE4B9A" w:rsidP="00DE4B9A">
      <w:pPr>
        <w:rPr>
          <w:lang w:val="fr-FR"/>
        </w:rPr>
      </w:pPr>
      <w:r>
        <w:rPr>
          <w:lang w:val="fr-FR"/>
        </w:rPr>
        <w:t>Les i</w:t>
      </w:r>
      <w:r w:rsidRPr="00DE4B9A">
        <w:rPr>
          <w:lang w:val="fr-FR"/>
        </w:rPr>
        <w:t>nconvénients</w:t>
      </w:r>
      <w:r>
        <w:rPr>
          <w:lang w:val="fr-FR"/>
        </w:rPr>
        <w:t xml:space="preserve"> sont</w:t>
      </w:r>
      <w:r w:rsidRPr="00DE4B9A">
        <w:rPr>
          <w:lang w:val="fr-FR"/>
        </w:rPr>
        <w:t xml:space="preserve"> :</w:t>
      </w:r>
    </w:p>
    <w:p w14:paraId="197FA8C8" w14:textId="77777777" w:rsidR="00DE4B9A" w:rsidRPr="00DE4B9A" w:rsidRDefault="00DE4B9A" w:rsidP="00DE4B9A">
      <w:pPr>
        <w:pStyle w:val="Paragraphedeliste"/>
        <w:numPr>
          <w:ilvl w:val="0"/>
          <w:numId w:val="11"/>
        </w:numPr>
        <w:rPr>
          <w:lang w:val="fr-FR"/>
        </w:rPr>
      </w:pPr>
      <w:r w:rsidRPr="00DE4B9A">
        <w:rPr>
          <w:lang w:val="fr-FR"/>
        </w:rPr>
        <w:t>Difficulté d'incorporation de connaissances a priori : L'incorporation de connaissances préalables dans le processus d'apprentissage avec Adaboost peut être complexe.</w:t>
      </w:r>
    </w:p>
    <w:p w14:paraId="517AD28D" w14:textId="77777777" w:rsidR="00DE4B9A" w:rsidRPr="00DE4B9A" w:rsidRDefault="00DE4B9A" w:rsidP="00DE4B9A">
      <w:pPr>
        <w:pStyle w:val="Paragraphedeliste"/>
        <w:numPr>
          <w:ilvl w:val="0"/>
          <w:numId w:val="11"/>
        </w:numPr>
        <w:rPr>
          <w:lang w:val="fr-FR"/>
        </w:rPr>
      </w:pPr>
      <w:r w:rsidRPr="00DE4B9A">
        <w:rPr>
          <w:lang w:val="fr-FR"/>
        </w:rPr>
        <w:t>Difficulté de régularisation : La régularisation du modèle peut s'avérer délicate, posant des défis lors de la gestion de la complexité du modèle.</w:t>
      </w:r>
    </w:p>
    <w:p w14:paraId="6FEC5984" w14:textId="77777777" w:rsidR="00DE4B9A" w:rsidRPr="00DE4B9A" w:rsidRDefault="00DE4B9A" w:rsidP="00DE4B9A">
      <w:pPr>
        <w:pStyle w:val="Paragraphedeliste"/>
        <w:numPr>
          <w:ilvl w:val="0"/>
          <w:numId w:val="11"/>
        </w:numPr>
        <w:rPr>
          <w:lang w:val="fr-FR"/>
        </w:rPr>
      </w:pPr>
      <w:r w:rsidRPr="00DE4B9A">
        <w:rPr>
          <w:lang w:val="fr-FR"/>
        </w:rPr>
        <w:t>Choix délicat de l'apprenti faible : Sélectionner le meilleur algorithme d'apprentissage faible n'est pas toujours évident et peut nécessiter une exploration minutieuse.</w:t>
      </w:r>
    </w:p>
    <w:p w14:paraId="25FCE0CF" w14:textId="5933052D" w:rsidR="00DE4B9A" w:rsidRPr="00DE4B9A" w:rsidRDefault="00DE4B9A" w:rsidP="00DE4B9A">
      <w:pPr>
        <w:pStyle w:val="Paragraphedeliste"/>
        <w:numPr>
          <w:ilvl w:val="0"/>
          <w:numId w:val="11"/>
        </w:numPr>
        <w:rPr>
          <w:lang w:val="fr-FR"/>
        </w:rPr>
      </w:pPr>
      <w:r w:rsidRPr="00DE4B9A">
        <w:rPr>
          <w:lang w:val="fr-FR"/>
        </w:rPr>
        <w:t>Frontières de décision non interprétables : Les frontières de décision générées par Adaboost peuvent souvent être complexes et difficiles à interpréter, limitant la compréhension du modèle dans certains cas.</w:t>
      </w:r>
    </w:p>
    <w:sectPr w:rsidR="00DE4B9A" w:rsidRPr="00DE4B9A" w:rsidSect="00960E6D">
      <w:footerReference w:type="even" r:id="rId34"/>
      <w:footerReference w:type="default" r:id="rId35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AC3A6" w14:textId="77777777" w:rsidR="00B9660E" w:rsidRDefault="00B9660E" w:rsidP="0000775B">
      <w:pPr>
        <w:spacing w:after="0" w:line="240" w:lineRule="auto"/>
      </w:pPr>
      <w:r>
        <w:separator/>
      </w:r>
    </w:p>
  </w:endnote>
  <w:endnote w:type="continuationSeparator" w:id="0">
    <w:p w14:paraId="136FC060" w14:textId="77777777" w:rsidR="00B9660E" w:rsidRDefault="00B9660E" w:rsidP="0000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993830462"/>
      <w:docPartObj>
        <w:docPartGallery w:val="Page Numbers (Bottom of Page)"/>
        <w:docPartUnique/>
      </w:docPartObj>
    </w:sdtPr>
    <w:sdtContent>
      <w:p w14:paraId="42549526" w14:textId="61D1746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D531A84" w14:textId="77777777" w:rsidR="0000775B" w:rsidRDefault="0000775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875695752"/>
      <w:docPartObj>
        <w:docPartGallery w:val="Page Numbers (Bottom of Page)"/>
        <w:docPartUnique/>
      </w:docPartObj>
    </w:sdtPr>
    <w:sdtContent>
      <w:p w14:paraId="2B4E5AE0" w14:textId="73E14DF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FD9AF6A" w14:textId="77777777" w:rsidR="0000775B" w:rsidRDefault="000077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22613" w14:textId="77777777" w:rsidR="00B9660E" w:rsidRDefault="00B9660E" w:rsidP="0000775B">
      <w:pPr>
        <w:spacing w:after="0" w:line="240" w:lineRule="auto"/>
      </w:pPr>
      <w:r>
        <w:separator/>
      </w:r>
    </w:p>
  </w:footnote>
  <w:footnote w:type="continuationSeparator" w:id="0">
    <w:p w14:paraId="393F7F1D" w14:textId="77777777" w:rsidR="00B9660E" w:rsidRDefault="00B9660E" w:rsidP="00007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EFB"/>
    <w:multiLevelType w:val="hybridMultilevel"/>
    <w:tmpl w:val="16867DA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51CDA"/>
    <w:multiLevelType w:val="hybridMultilevel"/>
    <w:tmpl w:val="D4D80DB0"/>
    <w:lvl w:ilvl="0" w:tplc="9C7811DE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E7D16"/>
    <w:multiLevelType w:val="hybridMultilevel"/>
    <w:tmpl w:val="F0EE89A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41C54"/>
    <w:multiLevelType w:val="hybridMultilevel"/>
    <w:tmpl w:val="0F16245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E7589"/>
    <w:multiLevelType w:val="hybridMultilevel"/>
    <w:tmpl w:val="BA9A37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950B0"/>
    <w:multiLevelType w:val="hybridMultilevel"/>
    <w:tmpl w:val="5FAA77B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64618"/>
    <w:multiLevelType w:val="hybridMultilevel"/>
    <w:tmpl w:val="7F82175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F2604F"/>
    <w:multiLevelType w:val="multilevel"/>
    <w:tmpl w:val="037866F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B54E6C"/>
    <w:multiLevelType w:val="hybridMultilevel"/>
    <w:tmpl w:val="C2C227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F1CFC"/>
    <w:multiLevelType w:val="hybridMultilevel"/>
    <w:tmpl w:val="56742E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53AF3"/>
    <w:multiLevelType w:val="hybridMultilevel"/>
    <w:tmpl w:val="7464AF3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080964">
    <w:abstractNumId w:val="7"/>
  </w:num>
  <w:num w:numId="2" w16cid:durableId="1565794725">
    <w:abstractNumId w:val="8"/>
  </w:num>
  <w:num w:numId="3" w16cid:durableId="504710530">
    <w:abstractNumId w:val="1"/>
  </w:num>
  <w:num w:numId="4" w16cid:durableId="1954050148">
    <w:abstractNumId w:val="10"/>
  </w:num>
  <w:num w:numId="5" w16cid:durableId="1538156921">
    <w:abstractNumId w:val="0"/>
  </w:num>
  <w:num w:numId="6" w16cid:durableId="2135512460">
    <w:abstractNumId w:val="6"/>
  </w:num>
  <w:num w:numId="7" w16cid:durableId="548341203">
    <w:abstractNumId w:val="2"/>
  </w:num>
  <w:num w:numId="8" w16cid:durableId="1299217921">
    <w:abstractNumId w:val="3"/>
  </w:num>
  <w:num w:numId="9" w16cid:durableId="1560898068">
    <w:abstractNumId w:val="9"/>
  </w:num>
  <w:num w:numId="10" w16cid:durableId="1234509726">
    <w:abstractNumId w:val="5"/>
  </w:num>
  <w:num w:numId="11" w16cid:durableId="1459953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6D"/>
    <w:rsid w:val="0000775B"/>
    <w:rsid w:val="00013990"/>
    <w:rsid w:val="00033B9C"/>
    <w:rsid w:val="00040F14"/>
    <w:rsid w:val="000535A1"/>
    <w:rsid w:val="00056971"/>
    <w:rsid w:val="00080B06"/>
    <w:rsid w:val="0009272C"/>
    <w:rsid w:val="000A2D04"/>
    <w:rsid w:val="000B7721"/>
    <w:rsid w:val="000D2DDF"/>
    <w:rsid w:val="001162BB"/>
    <w:rsid w:val="00116C3A"/>
    <w:rsid w:val="0012525A"/>
    <w:rsid w:val="00127FEF"/>
    <w:rsid w:val="00161DAA"/>
    <w:rsid w:val="00167F43"/>
    <w:rsid w:val="001E7DB8"/>
    <w:rsid w:val="001F0675"/>
    <w:rsid w:val="001F70DA"/>
    <w:rsid w:val="00202AC2"/>
    <w:rsid w:val="00206237"/>
    <w:rsid w:val="0021400A"/>
    <w:rsid w:val="002150A0"/>
    <w:rsid w:val="002311C3"/>
    <w:rsid w:val="002440BA"/>
    <w:rsid w:val="002501F3"/>
    <w:rsid w:val="00285809"/>
    <w:rsid w:val="00291A58"/>
    <w:rsid w:val="002A3394"/>
    <w:rsid w:val="002F1813"/>
    <w:rsid w:val="002F23B6"/>
    <w:rsid w:val="00303FC7"/>
    <w:rsid w:val="0031332E"/>
    <w:rsid w:val="00314971"/>
    <w:rsid w:val="003555AB"/>
    <w:rsid w:val="0035591E"/>
    <w:rsid w:val="003D403F"/>
    <w:rsid w:val="00422E70"/>
    <w:rsid w:val="00427727"/>
    <w:rsid w:val="004404ED"/>
    <w:rsid w:val="0045312F"/>
    <w:rsid w:val="00472A39"/>
    <w:rsid w:val="004E523A"/>
    <w:rsid w:val="004E7AFF"/>
    <w:rsid w:val="00541D57"/>
    <w:rsid w:val="005422BE"/>
    <w:rsid w:val="00543887"/>
    <w:rsid w:val="00545A09"/>
    <w:rsid w:val="00555B11"/>
    <w:rsid w:val="00565CCD"/>
    <w:rsid w:val="00582C26"/>
    <w:rsid w:val="00582F38"/>
    <w:rsid w:val="00586947"/>
    <w:rsid w:val="00641742"/>
    <w:rsid w:val="00666488"/>
    <w:rsid w:val="00680C21"/>
    <w:rsid w:val="00683B5A"/>
    <w:rsid w:val="006B33AB"/>
    <w:rsid w:val="006B4A93"/>
    <w:rsid w:val="006E3CD8"/>
    <w:rsid w:val="006F7944"/>
    <w:rsid w:val="00734C40"/>
    <w:rsid w:val="0078484E"/>
    <w:rsid w:val="00784B0D"/>
    <w:rsid w:val="007D669F"/>
    <w:rsid w:val="007E6354"/>
    <w:rsid w:val="007E642C"/>
    <w:rsid w:val="00810734"/>
    <w:rsid w:val="00813357"/>
    <w:rsid w:val="00873522"/>
    <w:rsid w:val="0087386E"/>
    <w:rsid w:val="00883F9F"/>
    <w:rsid w:val="008A33F8"/>
    <w:rsid w:val="008A4C39"/>
    <w:rsid w:val="008B7FF6"/>
    <w:rsid w:val="008D7BCD"/>
    <w:rsid w:val="00906CD6"/>
    <w:rsid w:val="009310AA"/>
    <w:rsid w:val="00960E6D"/>
    <w:rsid w:val="009A3DA5"/>
    <w:rsid w:val="009B2A46"/>
    <w:rsid w:val="009D6EEC"/>
    <w:rsid w:val="009F6778"/>
    <w:rsid w:val="00A01C7E"/>
    <w:rsid w:val="00A20A45"/>
    <w:rsid w:val="00A24C42"/>
    <w:rsid w:val="00A36D3D"/>
    <w:rsid w:val="00A75889"/>
    <w:rsid w:val="00A90C23"/>
    <w:rsid w:val="00AA3098"/>
    <w:rsid w:val="00AA3DE7"/>
    <w:rsid w:val="00AB4DC2"/>
    <w:rsid w:val="00AC7714"/>
    <w:rsid w:val="00AD1C5F"/>
    <w:rsid w:val="00AD7E9D"/>
    <w:rsid w:val="00AE2EAC"/>
    <w:rsid w:val="00AE5359"/>
    <w:rsid w:val="00B216DC"/>
    <w:rsid w:val="00B4182C"/>
    <w:rsid w:val="00B459B9"/>
    <w:rsid w:val="00B76189"/>
    <w:rsid w:val="00B9660E"/>
    <w:rsid w:val="00BE332B"/>
    <w:rsid w:val="00BF7BE5"/>
    <w:rsid w:val="00C31867"/>
    <w:rsid w:val="00C37A42"/>
    <w:rsid w:val="00C40D6B"/>
    <w:rsid w:val="00C43A60"/>
    <w:rsid w:val="00C57B4C"/>
    <w:rsid w:val="00C65516"/>
    <w:rsid w:val="00C95C87"/>
    <w:rsid w:val="00CC74D2"/>
    <w:rsid w:val="00CD58AF"/>
    <w:rsid w:val="00D02246"/>
    <w:rsid w:val="00D04062"/>
    <w:rsid w:val="00D3797C"/>
    <w:rsid w:val="00D7331F"/>
    <w:rsid w:val="00DB3544"/>
    <w:rsid w:val="00DE4B9A"/>
    <w:rsid w:val="00E00C4C"/>
    <w:rsid w:val="00E01A72"/>
    <w:rsid w:val="00E02A31"/>
    <w:rsid w:val="00E05A97"/>
    <w:rsid w:val="00E279A6"/>
    <w:rsid w:val="00E34BC2"/>
    <w:rsid w:val="00E43F08"/>
    <w:rsid w:val="00E76681"/>
    <w:rsid w:val="00E900FC"/>
    <w:rsid w:val="00EA2C5C"/>
    <w:rsid w:val="00EB71CB"/>
    <w:rsid w:val="00EE0E7A"/>
    <w:rsid w:val="00F32B2A"/>
    <w:rsid w:val="00F665D1"/>
    <w:rsid w:val="00F812F6"/>
    <w:rsid w:val="00F913BB"/>
    <w:rsid w:val="00FA2CF6"/>
    <w:rsid w:val="00FE005A"/>
    <w:rsid w:val="00FE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4E54"/>
  <w15:chartTrackingRefBased/>
  <w15:docId w15:val="{0F103DB0-7B1A-E146-A84B-1DAAAB7E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E6D"/>
    <w:pPr>
      <w:spacing w:after="120" w:line="300" w:lineRule="auto"/>
      <w:jc w:val="both"/>
    </w:pPr>
    <w:rPr>
      <w:color w:val="000000" w:themeColor="text1"/>
      <w:sz w:val="24"/>
      <w:szCs w:val="24"/>
      <w:lang w:val="en-US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60E6D"/>
    <w:pPr>
      <w:spacing w:before="360" w:after="240"/>
      <w:outlineLvl w:val="0"/>
    </w:pPr>
    <w:rPr>
      <w:rFonts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960E6D"/>
    <w:pPr>
      <w:spacing w:before="360"/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960E6D"/>
    <w:pPr>
      <w:keepNext/>
      <w:keepLines/>
      <w:spacing w:before="240"/>
      <w:outlineLvl w:val="2"/>
    </w:pPr>
    <w:rPr>
      <w:rFonts w:eastAsiaTheme="majorEastAsia"/>
      <w:b/>
      <w:bCs/>
      <w:color w:val="auto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0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0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0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0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0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0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E6D"/>
    <w:rPr>
      <w:rFonts w:cstheme="majorBidi"/>
      <w:b/>
      <w:bCs/>
      <w:color w:val="000000" w:themeColor="text1"/>
      <w:sz w:val="32"/>
      <w:szCs w:val="32"/>
      <w:lang w:val="en-US" w:eastAsia="fr-FR"/>
    </w:rPr>
  </w:style>
  <w:style w:type="paragraph" w:customStyle="1" w:styleId="Grillemoyenne1-Accent21">
    <w:name w:val="Grille moyenne 1 - Accent 21"/>
    <w:basedOn w:val="Normal"/>
    <w:uiPriority w:val="34"/>
    <w:qFormat/>
    <w:rsid w:val="00960E6D"/>
    <w:pPr>
      <w:spacing w:after="200"/>
      <w:ind w:left="720"/>
      <w:contextualSpacing/>
      <w:jc w:val="left"/>
    </w:pPr>
    <w:rPr>
      <w:rFonts w:ascii="Cambria" w:eastAsia="MS Mincho" w:hAnsi="Cambria"/>
      <w:color w:val="auto"/>
      <w:sz w:val="22"/>
      <w:szCs w:val="22"/>
    </w:rPr>
  </w:style>
  <w:style w:type="paragraph" w:customStyle="1" w:styleId="Code">
    <w:name w:val="Code"/>
    <w:basedOn w:val="Normal"/>
    <w:uiPriority w:val="1"/>
    <w:qFormat/>
    <w:rsid w:val="00EA2C5C"/>
    <w:pPr>
      <w:spacing w:before="120"/>
      <w:contextualSpacing/>
      <w:jc w:val="left"/>
    </w:pPr>
    <w:rPr>
      <w:rFonts w:ascii="Courier New" w:hAnsi="Courier New"/>
      <w:noProof/>
      <w:sz w:val="20"/>
      <w:szCs w:val="21"/>
      <w:lang w:val="fr-FR"/>
    </w:rPr>
  </w:style>
  <w:style w:type="paragraph" w:customStyle="1" w:styleId="Surtitre">
    <w:name w:val="Surtitre"/>
    <w:basedOn w:val="Normal"/>
    <w:qFormat/>
    <w:rsid w:val="00960E6D"/>
    <w:rPr>
      <w:smallCaps/>
      <w:sz w:val="28"/>
      <w:szCs w:val="28"/>
      <w:lang w:val="fr-FR"/>
    </w:rPr>
  </w:style>
  <w:style w:type="paragraph" w:customStyle="1" w:styleId="Image">
    <w:name w:val="Image"/>
    <w:basedOn w:val="Normal"/>
    <w:next w:val="Lgende"/>
    <w:qFormat/>
    <w:rsid w:val="00960E6D"/>
    <w:pPr>
      <w:spacing w:before="360" w:after="360"/>
      <w:jc w:val="center"/>
    </w:pPr>
    <w:rPr>
      <w:noProof/>
    </w:rPr>
  </w:style>
  <w:style w:type="paragraph" w:styleId="Lgende">
    <w:name w:val="caption"/>
    <w:basedOn w:val="Normal"/>
    <w:next w:val="Normal"/>
    <w:uiPriority w:val="1"/>
    <w:qFormat/>
    <w:rsid w:val="00960E6D"/>
    <w:pPr>
      <w:spacing w:before="120"/>
    </w:pPr>
    <w:rPr>
      <w:b/>
      <w:bCs/>
      <w:color w:val="808080" w:themeColor="background1" w:themeShade="80"/>
      <w:sz w:val="22"/>
      <w:szCs w:val="22"/>
      <w:u w:val="single"/>
    </w:rPr>
  </w:style>
  <w:style w:type="paragraph" w:customStyle="1" w:styleId="Italique">
    <w:name w:val="Italique"/>
    <w:basedOn w:val="Normal"/>
    <w:qFormat/>
    <w:rsid w:val="00960E6D"/>
    <w:rPr>
      <w:i/>
    </w:rPr>
  </w:style>
  <w:style w:type="character" w:customStyle="1" w:styleId="Titre2Car">
    <w:name w:val="Titre 2 Car"/>
    <w:basedOn w:val="Policepardfaut"/>
    <w:link w:val="Titre2"/>
    <w:uiPriority w:val="1"/>
    <w:rsid w:val="00960E6D"/>
    <w:rPr>
      <w:b/>
      <w:bCs/>
      <w:i/>
      <w:iCs/>
      <w:color w:val="000000" w:themeColor="text1"/>
      <w:sz w:val="28"/>
      <w:szCs w:val="28"/>
      <w:lang w:val="en-US" w:eastAsia="fr-FR"/>
    </w:rPr>
  </w:style>
  <w:style w:type="character" w:customStyle="1" w:styleId="Titre3Car">
    <w:name w:val="Titre 3 Car"/>
    <w:basedOn w:val="Policepardfaut"/>
    <w:link w:val="Titre3"/>
    <w:uiPriority w:val="1"/>
    <w:rsid w:val="00960E6D"/>
    <w:rPr>
      <w:rFonts w:eastAsiaTheme="majorEastAsia"/>
      <w:b/>
      <w:bCs/>
      <w:sz w:val="24"/>
      <w:szCs w:val="24"/>
      <w:lang w:val="en-US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960E6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960E6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960E6D"/>
    <w:rPr>
      <w:rFonts w:asciiTheme="majorHAnsi" w:eastAsiaTheme="majorEastAsia" w:hAnsiTheme="majorHAnsi" w:cstheme="majorBidi"/>
      <w:color w:val="1F3763"/>
      <w:sz w:val="24"/>
      <w:szCs w:val="24"/>
      <w:lang w:val="en-US"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60E6D"/>
    <w:rPr>
      <w:rFonts w:asciiTheme="majorHAnsi" w:eastAsiaTheme="majorEastAsia" w:hAnsiTheme="majorHAnsi" w:cstheme="majorBidi"/>
      <w:i/>
      <w:iCs/>
      <w:color w:val="1F3763"/>
      <w:sz w:val="24"/>
      <w:szCs w:val="24"/>
      <w:lang w:val="en-US"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960E6D"/>
    <w:rPr>
      <w:rFonts w:asciiTheme="majorHAnsi" w:eastAsiaTheme="majorEastAsia" w:hAnsiTheme="majorHAnsi" w:cstheme="majorBidi"/>
      <w:color w:val="272727"/>
      <w:sz w:val="21"/>
      <w:szCs w:val="21"/>
      <w:lang w:val="en-US"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960E6D"/>
    <w:rPr>
      <w:rFonts w:asciiTheme="majorHAnsi" w:eastAsiaTheme="majorEastAsia" w:hAnsiTheme="majorHAnsi" w:cstheme="majorBidi"/>
      <w:i/>
      <w:iCs/>
      <w:color w:val="272727"/>
      <w:sz w:val="21"/>
      <w:szCs w:val="21"/>
      <w:lang w:val="en-US" w:eastAsia="fr-FR"/>
    </w:rPr>
  </w:style>
  <w:style w:type="paragraph" w:styleId="Titre">
    <w:name w:val="Title"/>
    <w:basedOn w:val="Normal"/>
    <w:next w:val="Normal"/>
    <w:link w:val="TitreCar"/>
    <w:uiPriority w:val="1"/>
    <w:qFormat/>
    <w:rsid w:val="00960E6D"/>
    <w:pPr>
      <w:pBdr>
        <w:top w:val="single" w:sz="4" w:space="10" w:color="auto"/>
        <w:bottom w:val="single" w:sz="4" w:space="10" w:color="auto"/>
      </w:pBdr>
      <w:spacing w:before="2760" w:after="2760"/>
      <w:jc w:val="center"/>
    </w:pPr>
    <w:rPr>
      <w:rFonts w:ascii="Times New Roman Bold" w:hAnsi="Times New Roman Bold"/>
      <w:sz w:val="48"/>
      <w:szCs w:val="48"/>
    </w:rPr>
  </w:style>
  <w:style w:type="character" w:customStyle="1" w:styleId="TitreCar">
    <w:name w:val="Titre Car"/>
    <w:basedOn w:val="Policepardfaut"/>
    <w:link w:val="Titre"/>
    <w:uiPriority w:val="1"/>
    <w:rsid w:val="00960E6D"/>
    <w:rPr>
      <w:rFonts w:ascii="Times New Roman Bold" w:hAnsi="Times New Roman Bold"/>
      <w:color w:val="000000" w:themeColor="text1"/>
      <w:sz w:val="48"/>
      <w:szCs w:val="48"/>
      <w:lang w:val="en-US" w:eastAsia="fr-FR"/>
    </w:rPr>
  </w:style>
  <w:style w:type="paragraph" w:styleId="Sous-titre">
    <w:name w:val="Subtitle"/>
    <w:basedOn w:val="Normal"/>
    <w:next w:val="Normal"/>
    <w:link w:val="Sous-titreCar"/>
    <w:uiPriority w:val="1"/>
    <w:qFormat/>
    <w:rsid w:val="00960E6D"/>
    <w:pPr>
      <w:spacing w:after="240" w:line="360" w:lineRule="auto"/>
      <w:contextualSpacing/>
      <w:jc w:val="center"/>
    </w:pPr>
    <w:rPr>
      <w:rFonts w:eastAsiaTheme="minorEastAsia"/>
      <w:i/>
      <w:iCs/>
      <w:color w:val="5A5A5A"/>
    </w:rPr>
  </w:style>
  <w:style w:type="character" w:customStyle="1" w:styleId="Sous-titreCar">
    <w:name w:val="Sous-titre Car"/>
    <w:basedOn w:val="Policepardfaut"/>
    <w:link w:val="Sous-titre"/>
    <w:uiPriority w:val="1"/>
    <w:rsid w:val="00960E6D"/>
    <w:rPr>
      <w:rFonts w:eastAsiaTheme="minorEastAsia"/>
      <w:i/>
      <w:iCs/>
      <w:color w:val="5A5A5A"/>
      <w:sz w:val="24"/>
      <w:szCs w:val="24"/>
      <w:lang w:val="en-US" w:eastAsia="fr-FR"/>
    </w:rPr>
  </w:style>
  <w:style w:type="character" w:styleId="lev">
    <w:name w:val="Strong"/>
    <w:uiPriority w:val="22"/>
    <w:qFormat/>
    <w:rsid w:val="00960E6D"/>
    <w:rPr>
      <w:b/>
      <w:bCs/>
    </w:rPr>
  </w:style>
  <w:style w:type="paragraph" w:styleId="Sansinterligne">
    <w:name w:val="No Spacing"/>
    <w:uiPriority w:val="1"/>
    <w:qFormat/>
    <w:rsid w:val="00960E6D"/>
    <w:pPr>
      <w:jc w:val="both"/>
    </w:pPr>
    <w:rPr>
      <w:color w:val="000000"/>
      <w:sz w:val="24"/>
      <w:lang w:val="en-US" w:eastAsia="zh-CN"/>
    </w:rPr>
  </w:style>
  <w:style w:type="paragraph" w:styleId="Paragraphedeliste">
    <w:name w:val="List Paragraph"/>
    <w:basedOn w:val="Normal"/>
    <w:uiPriority w:val="34"/>
    <w:qFormat/>
    <w:rsid w:val="00960E6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960E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0E6D"/>
    <w:rPr>
      <w:i/>
      <w:iCs/>
      <w:color w:val="404040" w:themeColor="text1" w:themeTint="BF"/>
      <w:sz w:val="24"/>
      <w:szCs w:val="24"/>
      <w:lang w:val="en-US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0E6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0E6D"/>
    <w:rPr>
      <w:i/>
      <w:iCs/>
      <w:color w:val="4472C4" w:themeColor="accent1"/>
      <w:sz w:val="24"/>
      <w:szCs w:val="24"/>
      <w:lang w:val="en-US" w:eastAsia="fr-FR"/>
    </w:rPr>
  </w:style>
  <w:style w:type="paragraph" w:styleId="En-ttedetabledesmatires">
    <w:name w:val="TOC Heading"/>
    <w:basedOn w:val="Normal"/>
    <w:next w:val="Normal"/>
    <w:uiPriority w:val="39"/>
    <w:unhideWhenUsed/>
    <w:qFormat/>
    <w:rsid w:val="00960E6D"/>
    <w:pPr>
      <w:keepNext/>
      <w:keepLines/>
      <w:spacing w:before="480"/>
      <w:jc w:val="left"/>
    </w:pPr>
    <w:rPr>
      <w:rFonts w:eastAsiaTheme="majorEastAsia" w:cstheme="majorBidi"/>
      <w:b/>
      <w:sz w:val="32"/>
      <w:szCs w:val="28"/>
      <w:lang w:val="fr-FR"/>
    </w:rPr>
  </w:style>
  <w:style w:type="character" w:styleId="Textedelespacerserv">
    <w:name w:val="Placeholder Text"/>
    <w:basedOn w:val="Policepardfaut"/>
    <w:uiPriority w:val="99"/>
    <w:semiHidden/>
    <w:rsid w:val="00784B0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75B"/>
    <w:rPr>
      <w:color w:val="000000" w:themeColor="text1"/>
      <w:sz w:val="24"/>
      <w:szCs w:val="24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75B"/>
    <w:rPr>
      <w:color w:val="000000" w:themeColor="text1"/>
      <w:sz w:val="24"/>
      <w:szCs w:val="24"/>
      <w:lang w:val="en-US" w:eastAsia="fr-FR"/>
    </w:rPr>
  </w:style>
  <w:style w:type="character" w:styleId="Numrodepage">
    <w:name w:val="page number"/>
    <w:basedOn w:val="Policepardfaut"/>
    <w:uiPriority w:val="99"/>
    <w:semiHidden/>
    <w:unhideWhenUsed/>
    <w:rsid w:val="0000775B"/>
  </w:style>
  <w:style w:type="paragraph" w:styleId="TM1">
    <w:name w:val="toc 1"/>
    <w:basedOn w:val="Normal"/>
    <w:next w:val="Normal"/>
    <w:autoRedefine/>
    <w:uiPriority w:val="39"/>
    <w:unhideWhenUsed/>
    <w:rsid w:val="00641742"/>
    <w:pPr>
      <w:spacing w:before="120" w:after="0"/>
      <w:jc w:val="left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641742"/>
    <w:pPr>
      <w:spacing w:before="120" w:after="0"/>
      <w:ind w:left="240"/>
      <w:jc w:val="left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6417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41742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417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417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417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417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417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4174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Equationimportante">
    <w:name w:val="Equation importante"/>
    <w:basedOn w:val="Normal"/>
    <w:next w:val="Normal"/>
    <w:qFormat/>
    <w:rsid w:val="004E7AFF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</w:pPr>
    <w:rPr>
      <w:rFonts w:ascii="Cambria Math" w:hAnsi="Cambria Math"/>
      <w:b/>
      <w:bCs/>
      <w:i/>
      <w:lang w:val="fr-FR"/>
    </w:rPr>
  </w:style>
  <w:style w:type="paragraph" w:styleId="NormalWeb">
    <w:name w:val="Normal (Web)"/>
    <w:basedOn w:val="Normal"/>
    <w:uiPriority w:val="99"/>
    <w:semiHidden/>
    <w:unhideWhenUsed/>
    <w:rsid w:val="00EA2C5C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6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9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9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5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microsoft.com/office/2007/relationships/hdphoto" Target="media/hdphoto7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B01978-1569-9B49-AB1D-C8538EC9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30</Pages>
  <Words>5644</Words>
  <Characters>31042</Characters>
  <Application>Microsoft Office Word</Application>
  <DocSecurity>0</DocSecurity>
  <Lines>258</Lines>
  <Paragraphs>73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Félix Monnier</dc:creator>
  <cp:keywords/>
  <dc:description/>
  <cp:lastModifiedBy>Félix Monnier</cp:lastModifiedBy>
  <cp:revision>8</cp:revision>
  <cp:lastPrinted>2023-10-16T13:20:00Z</cp:lastPrinted>
  <dcterms:created xsi:type="dcterms:W3CDTF">2023-10-16T13:20:00Z</dcterms:created>
  <dcterms:modified xsi:type="dcterms:W3CDTF">2023-10-25T09:53:00Z</dcterms:modified>
</cp:coreProperties>
</file>