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3F5A8" w14:textId="33B346BC" w:rsidR="00192157" w:rsidRPr="005F7467" w:rsidRDefault="00DE3C31" w:rsidP="00E458E7">
      <w:pPr>
        <w:jc w:val="both"/>
        <w:rPr>
          <w:rFonts w:ascii="Arial" w:hAnsi="Arial" w:cs="Arial"/>
        </w:rPr>
      </w:pPr>
      <w:r w:rsidRPr="005F7467">
        <w:rPr>
          <w:rFonts w:ascii="Arial" w:hAnsi="Arial" w:cs="Arial"/>
        </w:rPr>
        <w:t>The solution was coded in Visual Studio 2019 Professional. Version 16.</w:t>
      </w:r>
      <w:r w:rsidR="00A5165B">
        <w:rPr>
          <w:rFonts w:ascii="Arial" w:hAnsi="Arial" w:cs="Arial"/>
        </w:rPr>
        <w:t>9</w:t>
      </w:r>
      <w:r w:rsidRPr="005F7467">
        <w:rPr>
          <w:rFonts w:ascii="Arial" w:hAnsi="Arial" w:cs="Arial"/>
        </w:rPr>
        <w:t>.</w:t>
      </w:r>
      <w:r w:rsidR="00A5165B">
        <w:rPr>
          <w:rFonts w:ascii="Arial" w:hAnsi="Arial" w:cs="Arial"/>
        </w:rPr>
        <w:t>6</w:t>
      </w:r>
      <w:r w:rsidRPr="005F7467">
        <w:rPr>
          <w:rFonts w:ascii="Arial" w:hAnsi="Arial" w:cs="Arial"/>
        </w:rPr>
        <w:t>, using Web API</w:t>
      </w:r>
      <w:r w:rsidR="00A5165B">
        <w:rPr>
          <w:rFonts w:ascii="Arial" w:hAnsi="Arial" w:cs="Arial"/>
        </w:rPr>
        <w:t>/</w:t>
      </w:r>
      <w:r w:rsidRPr="005F7467">
        <w:rPr>
          <w:rFonts w:ascii="Arial" w:hAnsi="Arial" w:cs="Arial"/>
        </w:rPr>
        <w:t xml:space="preserve"> ASP NET Core </w:t>
      </w:r>
      <w:r w:rsidR="00A5165B">
        <w:rPr>
          <w:rFonts w:ascii="Arial" w:hAnsi="Arial" w:cs="Arial"/>
        </w:rPr>
        <w:t>3.1</w:t>
      </w:r>
    </w:p>
    <w:p w14:paraId="75F4FE3C" w14:textId="31C8EB35" w:rsidR="00DE3C31" w:rsidRDefault="00DE3C31" w:rsidP="00E458E7">
      <w:pPr>
        <w:jc w:val="both"/>
        <w:rPr>
          <w:rFonts w:ascii="Arial" w:hAnsi="Arial" w:cs="Arial"/>
        </w:rPr>
      </w:pPr>
      <w:r w:rsidRPr="005F7467">
        <w:rPr>
          <w:rFonts w:ascii="Arial" w:hAnsi="Arial" w:cs="Arial"/>
        </w:rPr>
        <w:t xml:space="preserve">For the sake of </w:t>
      </w:r>
      <w:r w:rsidR="00307882" w:rsidRPr="005F7467">
        <w:rPr>
          <w:rFonts w:ascii="Arial" w:hAnsi="Arial" w:cs="Arial"/>
        </w:rPr>
        <w:t>simplicity,</w:t>
      </w:r>
      <w:r w:rsidRPr="005F7467">
        <w:rPr>
          <w:rFonts w:ascii="Arial" w:hAnsi="Arial" w:cs="Arial"/>
        </w:rPr>
        <w:t xml:space="preserve"> I have used Entity Framework Core as an In-Memory database for ASP </w:t>
      </w:r>
      <w:r w:rsidR="00307882" w:rsidRPr="005F7467">
        <w:rPr>
          <w:rFonts w:ascii="Arial" w:hAnsi="Arial" w:cs="Arial"/>
        </w:rPr>
        <w:t>NET</w:t>
      </w:r>
      <w:r w:rsidRPr="005F7467">
        <w:rPr>
          <w:rFonts w:ascii="Arial" w:hAnsi="Arial" w:cs="Arial"/>
        </w:rPr>
        <w:t xml:space="preserve"> Core</w:t>
      </w:r>
      <w:r w:rsidR="00307882" w:rsidRPr="005F7467">
        <w:rPr>
          <w:rFonts w:ascii="Arial" w:hAnsi="Arial" w:cs="Arial"/>
        </w:rPr>
        <w:t>, and Code First approach for creating the database objects and sample data for testing.</w:t>
      </w:r>
    </w:p>
    <w:p w14:paraId="03F40C80" w14:textId="3EB2B5B4" w:rsidR="004B5C6C" w:rsidRDefault="004B5C6C" w:rsidP="00E458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following test data is added automatically when application starts for testing purposes:</w:t>
      </w:r>
    </w:p>
    <w:p w14:paraId="68F190EE" w14:textId="66B96FEF" w:rsidR="004B5C6C" w:rsidRDefault="004B5C6C" w:rsidP="00E458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Gateways:</w:t>
      </w:r>
    </w:p>
    <w:p w14:paraId="02211F03" w14:textId="2E037B94" w:rsidR="00A5165B" w:rsidRDefault="004B5C6C" w:rsidP="00A5165B">
      <w:pPr>
        <w:autoSpaceDE w:val="0"/>
        <w:autoSpaceDN w:val="0"/>
        <w:adjustRightInd w:val="0"/>
        <w:spacing w:after="0" w:line="240" w:lineRule="auto"/>
        <w:ind w:left="-19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Gateway {Id=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5165B" w:rsidRPr="00A5165B">
        <w:rPr>
          <w:rFonts w:ascii="Consolas" w:hAnsi="Consolas" w:cs="Consolas"/>
          <w:color w:val="A31515"/>
          <w:sz w:val="19"/>
          <w:szCs w:val="19"/>
        </w:rPr>
        <w:t>e0c653d1-248b-4877-b629-e9030dce6095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A516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Name=</w:t>
      </w:r>
      <w:r w:rsidR="00A516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"Gateway-1"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"127.0.0.1"</w:t>
      </w:r>
      <w:r w:rsidR="00A5165B">
        <w:rPr>
          <w:rFonts w:ascii="Consolas" w:hAnsi="Consolas" w:cs="Consolas"/>
          <w:color w:val="000000"/>
          <w:sz w:val="19"/>
          <w:szCs w:val="19"/>
        </w:rPr>
        <w:t>}</w:t>
      </w:r>
    </w:p>
    <w:p w14:paraId="61547A13" w14:textId="56A8B854" w:rsidR="00A5165B" w:rsidRDefault="004B5C6C" w:rsidP="00A5165B">
      <w:pPr>
        <w:autoSpaceDE w:val="0"/>
        <w:autoSpaceDN w:val="0"/>
        <w:adjustRightInd w:val="0"/>
        <w:spacing w:after="0" w:line="240" w:lineRule="auto"/>
        <w:ind w:left="-19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Gateway {Id=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5165B" w:rsidRPr="00A5165B">
        <w:rPr>
          <w:rFonts w:ascii="Consolas" w:hAnsi="Consolas" w:cs="Consolas"/>
          <w:color w:val="A31515"/>
          <w:sz w:val="19"/>
          <w:szCs w:val="19"/>
        </w:rPr>
        <w:t>138c4789-ad19-47e2-9b84-8375caf0a792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Name=</w:t>
      </w:r>
      <w:r w:rsidR="00A516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"Gateway-2"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"192.168.0.1"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EB35AE" w14:textId="21B44702" w:rsidR="004B5C6C" w:rsidRDefault="004B5C6C" w:rsidP="00A5165B">
      <w:pPr>
        <w:autoSpaceDE w:val="0"/>
        <w:autoSpaceDN w:val="0"/>
        <w:adjustRightInd w:val="0"/>
        <w:spacing w:after="0" w:line="240" w:lineRule="auto"/>
        <w:ind w:left="-19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Gateway {Id=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5165B" w:rsidRPr="00A5165B">
        <w:rPr>
          <w:rFonts w:ascii="Consolas" w:hAnsi="Consolas" w:cs="Consolas"/>
          <w:color w:val="A31515"/>
          <w:sz w:val="19"/>
          <w:szCs w:val="19"/>
        </w:rPr>
        <w:t>9dbae714-b2e7-4d46-89cb-81ce52a28741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Name=</w:t>
      </w:r>
      <w:r w:rsidR="00A516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"Gateway-3"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"192.168.0.254"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662E1B" w14:textId="77777777" w:rsidR="00A5165B" w:rsidRDefault="00A5165B" w:rsidP="00A5165B">
      <w:pPr>
        <w:autoSpaceDE w:val="0"/>
        <w:autoSpaceDN w:val="0"/>
        <w:adjustRightInd w:val="0"/>
        <w:spacing w:after="0" w:line="240" w:lineRule="auto"/>
        <w:ind w:left="-198"/>
        <w:rPr>
          <w:rFonts w:ascii="Consolas" w:hAnsi="Consolas" w:cs="Consolas"/>
          <w:color w:val="000000"/>
          <w:sz w:val="19"/>
          <w:szCs w:val="19"/>
        </w:rPr>
      </w:pPr>
    </w:p>
    <w:p w14:paraId="7B426F3F" w14:textId="7EE5E427" w:rsidR="004B5C6C" w:rsidRPr="00B166AB" w:rsidRDefault="004B5C6C" w:rsidP="004B5C6C">
      <w:pPr>
        <w:jc w:val="both"/>
        <w:rPr>
          <w:rFonts w:ascii="Arial" w:hAnsi="Arial" w:cs="Arial"/>
          <w:lang w:val="es-ES"/>
        </w:rPr>
      </w:pPr>
      <w:proofErr w:type="spellStart"/>
      <w:r w:rsidRPr="00B166AB">
        <w:rPr>
          <w:rFonts w:ascii="Arial" w:hAnsi="Arial" w:cs="Arial"/>
          <w:lang w:val="es-ES"/>
        </w:rPr>
        <w:t>Peripheral</w:t>
      </w:r>
      <w:proofErr w:type="spellEnd"/>
      <w:r w:rsidRPr="00B166AB">
        <w:rPr>
          <w:rFonts w:ascii="Arial" w:hAnsi="Arial" w:cs="Arial"/>
          <w:lang w:val="es-ES"/>
        </w:rPr>
        <w:t xml:space="preserve"> </w:t>
      </w:r>
      <w:proofErr w:type="spellStart"/>
      <w:r w:rsidRPr="00B166AB">
        <w:rPr>
          <w:rFonts w:ascii="Arial" w:hAnsi="Arial" w:cs="Arial"/>
          <w:lang w:val="es-ES"/>
        </w:rPr>
        <w:t>Devices</w:t>
      </w:r>
      <w:proofErr w:type="spellEnd"/>
      <w:r w:rsidRPr="00B166AB">
        <w:rPr>
          <w:rFonts w:ascii="Arial" w:hAnsi="Arial" w:cs="Arial"/>
          <w:lang w:val="es-ES"/>
        </w:rPr>
        <w:t>:</w:t>
      </w:r>
    </w:p>
    <w:p w14:paraId="055FA2EA" w14:textId="26A041ED" w:rsidR="004B5C6C" w:rsidRPr="00B166AB" w:rsidRDefault="004B5C6C" w:rsidP="004B5C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B166AB">
        <w:rPr>
          <w:rFonts w:ascii="Consolas" w:hAnsi="Consolas" w:cs="Consolas"/>
          <w:color w:val="000000"/>
          <w:sz w:val="19"/>
          <w:szCs w:val="19"/>
          <w:lang w:val="es-ES"/>
        </w:rPr>
        <w:t>PeripheralDevice</w:t>
      </w:r>
      <w:proofErr w:type="spellEnd"/>
    </w:p>
    <w:p w14:paraId="40F99977" w14:textId="17966D10" w:rsidR="004B5C6C" w:rsidRPr="00B166AB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B166A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{</w:t>
      </w:r>
    </w:p>
    <w:p w14:paraId="42813562" w14:textId="12D61E75" w:rsidR="004B5C6C" w:rsidRPr="00B166AB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B166A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</w:t>
      </w:r>
      <w:r w:rsidRPr="00B166AB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proofErr w:type="spellStart"/>
      <w:r w:rsidRPr="00B166AB">
        <w:rPr>
          <w:rFonts w:ascii="Consolas" w:hAnsi="Consolas" w:cs="Consolas"/>
          <w:color w:val="000000"/>
          <w:sz w:val="19"/>
          <w:szCs w:val="19"/>
          <w:lang w:val="es-ES"/>
        </w:rPr>
        <w:t>Uid</w:t>
      </w:r>
      <w:proofErr w:type="spellEnd"/>
      <w:r w:rsidRPr="00B166A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10000,</w:t>
      </w:r>
    </w:p>
    <w:p w14:paraId="71E9D18E" w14:textId="3B5B1D09" w:rsidR="004B5C6C" w:rsidRPr="00B166AB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B166A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</w:t>
      </w:r>
      <w:proofErr w:type="spellStart"/>
      <w:r w:rsidRPr="00B166AB">
        <w:rPr>
          <w:rFonts w:ascii="Consolas" w:hAnsi="Consolas" w:cs="Consolas"/>
          <w:color w:val="000000"/>
          <w:sz w:val="19"/>
          <w:szCs w:val="19"/>
          <w:lang w:val="es-ES"/>
        </w:rPr>
        <w:t>Vendor</w:t>
      </w:r>
      <w:proofErr w:type="spellEnd"/>
      <w:r w:rsidRPr="00B166A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 w:rsidRPr="00B166AB">
        <w:rPr>
          <w:rFonts w:ascii="Consolas" w:hAnsi="Consolas" w:cs="Consolas"/>
          <w:color w:val="A31515"/>
          <w:sz w:val="19"/>
          <w:szCs w:val="19"/>
          <w:lang w:val="es-ES"/>
        </w:rPr>
        <w:t>"Siemens"</w:t>
      </w:r>
      <w:r w:rsidRPr="00B166AB">
        <w:rPr>
          <w:rFonts w:ascii="Consolas" w:hAnsi="Consolas" w:cs="Consolas"/>
          <w:color w:val="000000"/>
          <w:sz w:val="19"/>
          <w:szCs w:val="19"/>
          <w:lang w:val="es-ES"/>
        </w:rPr>
        <w:t>,</w:t>
      </w:r>
    </w:p>
    <w:p w14:paraId="32193670" w14:textId="3175BFE5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66A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2000, 10, 01),</w:t>
      </w:r>
    </w:p>
    <w:p w14:paraId="0C4A384A" w14:textId="0D4F7947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Online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5E1AF2" w14:textId="65099D6E" w:rsidR="004B5C6C" w:rsidRPr="00A5165B" w:rsidRDefault="004B5C6C" w:rsidP="004B5C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lang w:val="es-ES"/>
        </w:rPr>
      </w:pPr>
      <w:proofErr w:type="spellStart"/>
      <w:r w:rsidRPr="00A5165B">
        <w:rPr>
          <w:rFonts w:ascii="Consolas" w:hAnsi="Consolas" w:cs="Consolas"/>
          <w:color w:val="000000"/>
          <w:sz w:val="19"/>
          <w:szCs w:val="19"/>
          <w:lang w:val="es-ES"/>
        </w:rPr>
        <w:t>GatewayID</w:t>
      </w:r>
      <w:proofErr w:type="spellEnd"/>
      <w:r w:rsidRPr="00A5165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 w:rsidRPr="00A5165B"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 w:rsidR="00A5165B" w:rsidRPr="00A5165B">
        <w:rPr>
          <w:rFonts w:ascii="Consolas" w:hAnsi="Consolas" w:cs="Consolas"/>
          <w:color w:val="A31515"/>
          <w:sz w:val="19"/>
          <w:szCs w:val="19"/>
          <w:lang w:val="es-ES"/>
        </w:rPr>
        <w:t>e0c653d1-248b-4877-b629-e9030dce6095</w:t>
      </w:r>
      <w:r w:rsidRPr="00A5165B">
        <w:rPr>
          <w:rFonts w:ascii="Consolas" w:hAnsi="Consolas" w:cs="Consolas"/>
          <w:color w:val="A31515"/>
          <w:sz w:val="19"/>
          <w:szCs w:val="19"/>
          <w:lang w:val="es-ES"/>
        </w:rPr>
        <w:t>"</w:t>
      </w:r>
    </w:p>
    <w:p w14:paraId="333C61E6" w14:textId="4BCE0174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165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</w:t>
      </w:r>
      <w:r w:rsidRPr="00A5165B">
        <w:rPr>
          <w:rFonts w:ascii="Consolas" w:hAnsi="Consolas" w:cs="Consolas"/>
          <w:color w:val="000000"/>
          <w:sz w:val="19"/>
          <w:szCs w:val="19"/>
          <w:lang w:val="es-E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E847FEF" w14:textId="391AAAF7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PeripheralDevice</w:t>
      </w:r>
      <w:proofErr w:type="spellEnd"/>
    </w:p>
    <w:p w14:paraId="2C2CC353" w14:textId="4F1D87D1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C4E1647" w14:textId="2DA2812B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10001,</w:t>
      </w:r>
    </w:p>
    <w:p w14:paraId="6AB97470" w14:textId="4E42192D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Vendor = </w:t>
      </w:r>
      <w:r>
        <w:rPr>
          <w:rFonts w:ascii="Consolas" w:hAnsi="Consolas" w:cs="Consolas"/>
          <w:color w:val="A31515"/>
          <w:sz w:val="19"/>
          <w:szCs w:val="19"/>
        </w:rPr>
        <w:t>"Sony"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7B4D3F0" w14:textId="58CCA2EC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2010, 01, 01),</w:t>
      </w:r>
    </w:p>
    <w:p w14:paraId="1F338391" w14:textId="3D930DD4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Online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4B224D" w14:textId="05586A85" w:rsidR="004B5C6C" w:rsidRPr="00A5165B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A5165B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  </w:t>
      </w:r>
      <w:proofErr w:type="spellStart"/>
      <w:r w:rsidRPr="00A5165B">
        <w:rPr>
          <w:rFonts w:ascii="Consolas" w:hAnsi="Consolas" w:cs="Consolas"/>
          <w:color w:val="000000"/>
          <w:sz w:val="19"/>
          <w:szCs w:val="19"/>
          <w:lang w:val="es-ES"/>
        </w:rPr>
        <w:t>GatewayID</w:t>
      </w:r>
      <w:proofErr w:type="spellEnd"/>
      <w:r w:rsidRPr="00A5165B">
        <w:rPr>
          <w:rFonts w:ascii="Consolas" w:hAnsi="Consolas" w:cs="Consolas"/>
          <w:color w:val="000000"/>
          <w:sz w:val="19"/>
          <w:szCs w:val="19"/>
          <w:lang w:val="es-ES"/>
        </w:rPr>
        <w:t xml:space="preserve"> = </w:t>
      </w:r>
      <w:r w:rsidRPr="00A5165B"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 w:rsidR="00A5165B" w:rsidRPr="00A5165B">
        <w:rPr>
          <w:rFonts w:ascii="Consolas" w:hAnsi="Consolas" w:cs="Consolas"/>
          <w:color w:val="A31515"/>
          <w:sz w:val="19"/>
          <w:szCs w:val="19"/>
          <w:lang w:val="es-ES"/>
        </w:rPr>
        <w:t>e0c653d1-248b-4877-b629-e9030dce6095</w:t>
      </w:r>
      <w:r w:rsidRPr="00A5165B">
        <w:rPr>
          <w:rFonts w:ascii="Consolas" w:hAnsi="Consolas" w:cs="Consolas"/>
          <w:color w:val="A31515"/>
          <w:sz w:val="19"/>
          <w:szCs w:val="19"/>
          <w:lang w:val="es-ES"/>
        </w:rPr>
        <w:t>"</w:t>
      </w:r>
    </w:p>
    <w:p w14:paraId="5B6FA888" w14:textId="1F621C81" w:rsidR="004B5C6C" w:rsidRDefault="004B5C6C" w:rsidP="004B5C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65A14AF6" w14:textId="11EC54F0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PeripheralDevice</w:t>
      </w:r>
      <w:proofErr w:type="spellEnd"/>
    </w:p>
    <w:p w14:paraId="77C5AC3C" w14:textId="32832706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756D7713" w14:textId="0B0F8182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10002,</w:t>
      </w:r>
    </w:p>
    <w:p w14:paraId="037E08B8" w14:textId="6CE80050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Vendor = </w:t>
      </w:r>
      <w:r>
        <w:rPr>
          <w:rFonts w:ascii="Consolas" w:hAnsi="Consolas" w:cs="Consolas"/>
          <w:color w:val="A31515"/>
          <w:sz w:val="19"/>
          <w:szCs w:val="19"/>
        </w:rPr>
        <w:t>"Sanyo"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213537" w14:textId="1B60DDB9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DateCreated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2018, 02, 03),</w:t>
      </w:r>
    </w:p>
    <w:p w14:paraId="36034590" w14:textId="6E26C1F8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Online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908333" w14:textId="5426CC15" w:rsidR="004B5C6C" w:rsidRDefault="004B5C6C" w:rsidP="004B5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GatewayID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A5165B" w:rsidRPr="00A5165B">
        <w:rPr>
          <w:rFonts w:ascii="Consolas" w:hAnsi="Consolas" w:cs="Consolas"/>
          <w:color w:val="A31515"/>
          <w:sz w:val="19"/>
          <w:szCs w:val="19"/>
        </w:rPr>
        <w:t>138c4789-ad19-47e2-9b84-8375caf0a792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6EA720" w14:textId="4B05A103" w:rsidR="004B5C6C" w:rsidRDefault="004B5C6C" w:rsidP="004B5C6C">
      <w:pPr>
        <w:ind w:firstLine="720"/>
        <w:jc w:val="both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A59362" w14:textId="77777777" w:rsidR="004B5C6C" w:rsidRPr="005F7467" w:rsidRDefault="004B5C6C" w:rsidP="00E458E7">
      <w:pPr>
        <w:jc w:val="both"/>
        <w:rPr>
          <w:rFonts w:ascii="Arial" w:hAnsi="Arial" w:cs="Arial"/>
        </w:rPr>
      </w:pPr>
    </w:p>
    <w:p w14:paraId="65DE82B2" w14:textId="7F21F8C7" w:rsidR="00DE3C31" w:rsidRPr="005F7467" w:rsidRDefault="00307882" w:rsidP="00E458E7">
      <w:pPr>
        <w:jc w:val="both"/>
        <w:rPr>
          <w:rFonts w:ascii="Arial" w:hAnsi="Arial" w:cs="Arial"/>
        </w:rPr>
      </w:pPr>
      <w:r w:rsidRPr="005F7467">
        <w:rPr>
          <w:rFonts w:ascii="Arial" w:hAnsi="Arial" w:cs="Arial"/>
        </w:rPr>
        <w:t>How to test the API:</w:t>
      </w:r>
      <w:r w:rsidR="005F7467">
        <w:rPr>
          <w:rFonts w:ascii="Arial" w:hAnsi="Arial" w:cs="Arial"/>
        </w:rPr>
        <w:t xml:space="preserve"> </w:t>
      </w:r>
    </w:p>
    <w:p w14:paraId="59397D75" w14:textId="0DB63825" w:rsidR="00307882" w:rsidRPr="005F7467" w:rsidRDefault="00307882" w:rsidP="00E458E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F7467">
        <w:rPr>
          <w:rFonts w:ascii="Arial" w:hAnsi="Arial" w:cs="Arial"/>
        </w:rPr>
        <w:t>Operation for storing a Gateway</w:t>
      </w:r>
    </w:p>
    <w:p w14:paraId="762CFE08" w14:textId="7F276E4B" w:rsidR="00307882" w:rsidRPr="005F7467" w:rsidRDefault="00307882" w:rsidP="00E458E7">
      <w:pPr>
        <w:pStyle w:val="ListParagraph"/>
        <w:ind w:left="1440"/>
        <w:jc w:val="both"/>
        <w:rPr>
          <w:rFonts w:ascii="Arial" w:hAnsi="Arial" w:cs="Arial"/>
          <w:color w:val="505050"/>
          <w:shd w:val="clear" w:color="auto" w:fill="FFFFFF"/>
        </w:rPr>
      </w:pPr>
      <w:r w:rsidRPr="005F7467">
        <w:rPr>
          <w:rFonts w:ascii="Arial" w:hAnsi="Arial" w:cs="Arial"/>
          <w:b/>
          <w:bCs/>
        </w:rPr>
        <w:t>POST</w:t>
      </w:r>
      <w:r w:rsidRPr="005F7467">
        <w:rPr>
          <w:rFonts w:ascii="Arial" w:hAnsi="Arial" w:cs="Arial"/>
        </w:rPr>
        <w:t xml:space="preserve">:  </w:t>
      </w:r>
      <w:hyperlink r:id="rId5" w:history="1">
        <w:r w:rsidR="005F7467" w:rsidRPr="0015487D">
          <w:rPr>
            <w:rStyle w:val="Hyperlink"/>
            <w:rFonts w:ascii="Arial" w:hAnsi="Arial" w:cs="Arial"/>
            <w:shd w:val="clear" w:color="auto" w:fill="FFFFFF"/>
          </w:rPr>
          <w:t>http://localhost:5000/api/gateways</w:t>
        </w:r>
      </w:hyperlink>
    </w:p>
    <w:p w14:paraId="2882D5B7" w14:textId="62ADF23A" w:rsidR="00307882" w:rsidRPr="005F7467" w:rsidRDefault="005F7467" w:rsidP="00E458E7">
      <w:pPr>
        <w:pStyle w:val="ListParagraph"/>
        <w:tabs>
          <w:tab w:val="left" w:pos="1800"/>
        </w:tabs>
        <w:ind w:left="144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</w:rPr>
        <w:t xml:space="preserve"> </w:t>
      </w:r>
      <w:r w:rsidRPr="005F7467">
        <w:rPr>
          <w:rFonts w:ascii="Arial" w:hAnsi="Arial" w:cs="Arial"/>
        </w:rPr>
        <w:tab/>
      </w:r>
      <w:r w:rsidR="00307882" w:rsidRPr="005F7467">
        <w:rPr>
          <w:rFonts w:ascii="Arial" w:hAnsi="Arial" w:cs="Arial"/>
          <w:color w:val="C45911" w:themeColor="accent2" w:themeShade="BF"/>
        </w:rPr>
        <w:t>Request body (JSON)</w:t>
      </w:r>
    </w:p>
    <w:p w14:paraId="076DBBA3" w14:textId="37732243" w:rsidR="00307882" w:rsidRPr="005F7467" w:rsidRDefault="00307882" w:rsidP="00E458E7">
      <w:pPr>
        <w:pStyle w:val="ListParagraph"/>
        <w:spacing w:after="0" w:line="240" w:lineRule="auto"/>
        <w:ind w:left="1440" w:firstLine="72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  <w:color w:val="C45911" w:themeColor="accent2" w:themeShade="BF"/>
        </w:rPr>
        <w:t>{</w:t>
      </w:r>
    </w:p>
    <w:p w14:paraId="17C40FC5" w14:textId="5CEC7A41" w:rsidR="00307882" w:rsidRPr="005F7467" w:rsidRDefault="00307882" w:rsidP="00E458E7">
      <w:pPr>
        <w:pStyle w:val="ListParagraph"/>
        <w:tabs>
          <w:tab w:val="left" w:pos="2520"/>
        </w:tabs>
        <w:spacing w:after="0" w:line="240" w:lineRule="auto"/>
        <w:ind w:left="144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  <w:color w:val="C45911" w:themeColor="accent2" w:themeShade="BF"/>
        </w:rPr>
        <w:t xml:space="preserve">  </w:t>
      </w:r>
      <w:r w:rsidRPr="005F7467">
        <w:rPr>
          <w:rFonts w:ascii="Arial" w:hAnsi="Arial" w:cs="Arial"/>
          <w:color w:val="C45911" w:themeColor="accent2" w:themeShade="BF"/>
        </w:rPr>
        <w:tab/>
        <w:t>"name": "Gateway Name",</w:t>
      </w:r>
    </w:p>
    <w:p w14:paraId="579DAAD8" w14:textId="69A3C5F8" w:rsidR="00307882" w:rsidRPr="005F7467" w:rsidRDefault="00307882" w:rsidP="00E458E7">
      <w:pPr>
        <w:pStyle w:val="ListParagraph"/>
        <w:tabs>
          <w:tab w:val="left" w:pos="2520"/>
        </w:tabs>
        <w:spacing w:after="0" w:line="240" w:lineRule="auto"/>
        <w:ind w:left="144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  <w:color w:val="C45911" w:themeColor="accent2" w:themeShade="BF"/>
        </w:rPr>
        <w:t xml:space="preserve">  </w:t>
      </w:r>
      <w:r w:rsidRPr="005F7467">
        <w:rPr>
          <w:rFonts w:ascii="Arial" w:hAnsi="Arial" w:cs="Arial"/>
          <w:color w:val="C45911" w:themeColor="accent2" w:themeShade="BF"/>
        </w:rPr>
        <w:tab/>
        <w:t>"ipaddress":"200.1.25.56"</w:t>
      </w:r>
    </w:p>
    <w:p w14:paraId="293531C0" w14:textId="56AFF5BC" w:rsidR="00307882" w:rsidRPr="005F7467" w:rsidRDefault="00307882" w:rsidP="00E458E7">
      <w:pPr>
        <w:spacing w:after="0" w:line="240" w:lineRule="auto"/>
        <w:ind w:left="1440" w:firstLine="72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  <w:color w:val="C45911" w:themeColor="accent2" w:themeShade="BF"/>
        </w:rPr>
        <w:t>}</w:t>
      </w:r>
    </w:p>
    <w:p w14:paraId="2B3560C9" w14:textId="5C2381DA" w:rsidR="00307882" w:rsidRPr="005F7467" w:rsidRDefault="00307882" w:rsidP="00E458E7">
      <w:pPr>
        <w:pStyle w:val="ListParagraph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5F746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Operation for displaying information about all stored gateways (and their devices)</w:t>
      </w:r>
    </w:p>
    <w:p w14:paraId="3C81CB14" w14:textId="24EE4121" w:rsidR="00307882" w:rsidRPr="005F7467" w:rsidRDefault="00307882" w:rsidP="00E458E7">
      <w:pPr>
        <w:ind w:left="1440"/>
        <w:jc w:val="both"/>
        <w:rPr>
          <w:rFonts w:ascii="Arial" w:hAnsi="Arial" w:cs="Arial"/>
          <w:color w:val="505050"/>
          <w:shd w:val="clear" w:color="auto" w:fill="FFFFFF"/>
        </w:rPr>
      </w:pPr>
      <w:r w:rsidRPr="005F7467">
        <w:rPr>
          <w:rFonts w:ascii="Arial" w:hAnsi="Arial" w:cs="Arial"/>
          <w:b/>
          <w:bCs/>
        </w:rPr>
        <w:t>GET</w:t>
      </w:r>
      <w:r w:rsidRPr="005F7467">
        <w:rPr>
          <w:rFonts w:ascii="Arial" w:hAnsi="Arial" w:cs="Arial"/>
        </w:rPr>
        <w:t xml:space="preserve">: </w:t>
      </w:r>
      <w:hyperlink r:id="rId6" w:history="1">
        <w:r w:rsidR="005F7467" w:rsidRPr="0015487D">
          <w:rPr>
            <w:rStyle w:val="Hyperlink"/>
            <w:rFonts w:ascii="Arial" w:hAnsi="Arial" w:cs="Arial"/>
            <w:shd w:val="clear" w:color="auto" w:fill="FFFFFF"/>
          </w:rPr>
          <w:t>http://localhost:5000/api/gateways</w:t>
        </w:r>
      </w:hyperlink>
      <w:r w:rsidRPr="005F7467">
        <w:rPr>
          <w:rFonts w:ascii="Arial" w:hAnsi="Arial" w:cs="Arial"/>
          <w:color w:val="505050"/>
          <w:shd w:val="clear" w:color="auto" w:fill="FFFFFF"/>
        </w:rPr>
        <w:t xml:space="preserve"> </w:t>
      </w:r>
    </w:p>
    <w:p w14:paraId="330302C1" w14:textId="6A32AABD" w:rsidR="00307882" w:rsidRPr="005F7467" w:rsidRDefault="00307882" w:rsidP="00E458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505050"/>
          <w:shd w:val="clear" w:color="auto" w:fill="FFFFFF"/>
        </w:rPr>
      </w:pPr>
      <w:r w:rsidRPr="005F746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>Operation for displaying details for a single gateway (and its devices)</w:t>
      </w:r>
    </w:p>
    <w:p w14:paraId="7056D64B" w14:textId="36288EDA" w:rsidR="00307882" w:rsidRPr="005F7467" w:rsidRDefault="00307882" w:rsidP="00E458E7">
      <w:pPr>
        <w:pStyle w:val="ListParagraph"/>
        <w:ind w:left="1440"/>
        <w:jc w:val="both"/>
        <w:rPr>
          <w:rFonts w:ascii="Arial" w:hAnsi="Arial" w:cs="Arial"/>
          <w:color w:val="505050"/>
          <w:shd w:val="clear" w:color="auto" w:fill="FFFFFF"/>
        </w:rPr>
      </w:pPr>
      <w:r w:rsidRPr="005F7467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bg-BG"/>
        </w:rPr>
        <w:lastRenderedPageBreak/>
        <w:t>GET</w:t>
      </w:r>
      <w:r w:rsidRPr="005F7467">
        <w:rPr>
          <w:rFonts w:ascii="Arial" w:eastAsia="Times New Roman" w:hAnsi="Arial" w:cs="Arial"/>
          <w:color w:val="000000"/>
          <w:shd w:val="clear" w:color="auto" w:fill="FFFFFF"/>
          <w:lang w:eastAsia="bg-BG"/>
        </w:rPr>
        <w:t xml:space="preserve">: </w:t>
      </w:r>
      <w:hyperlink r:id="rId7" w:history="1">
        <w:r w:rsidR="005F7467" w:rsidRPr="0015487D">
          <w:rPr>
            <w:rStyle w:val="Hyperlink"/>
            <w:rFonts w:ascii="Arial" w:hAnsi="Arial" w:cs="Arial"/>
            <w:shd w:val="clear" w:color="auto" w:fill="FFFFFF"/>
          </w:rPr>
          <w:t>http://localhost:5000/api/gateways/1</w:t>
        </w:r>
      </w:hyperlink>
      <w:r w:rsidRPr="005F7467">
        <w:rPr>
          <w:rFonts w:ascii="Arial" w:hAnsi="Arial" w:cs="Arial"/>
          <w:color w:val="505050"/>
          <w:shd w:val="clear" w:color="auto" w:fill="FFFFFF"/>
        </w:rPr>
        <w:t xml:space="preserve">  </w:t>
      </w:r>
    </w:p>
    <w:p w14:paraId="3AEB30DB" w14:textId="77777777" w:rsidR="00307882" w:rsidRPr="005F7467" w:rsidRDefault="00307882" w:rsidP="00E458E7">
      <w:pPr>
        <w:pStyle w:val="ListParagraph"/>
        <w:ind w:left="1440"/>
        <w:jc w:val="both"/>
        <w:rPr>
          <w:rFonts w:ascii="Arial" w:hAnsi="Arial" w:cs="Arial"/>
          <w:color w:val="505050"/>
          <w:shd w:val="clear" w:color="auto" w:fill="FFFFFF"/>
        </w:rPr>
      </w:pPr>
    </w:p>
    <w:p w14:paraId="3575B1FD" w14:textId="5B2F7B49" w:rsidR="00307882" w:rsidRPr="005F7467" w:rsidRDefault="00307882" w:rsidP="00E458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505050"/>
          <w:shd w:val="clear" w:color="auto" w:fill="FFFFFF"/>
        </w:rPr>
      </w:pPr>
      <w:r w:rsidRPr="005F7467">
        <w:rPr>
          <w:rFonts w:ascii="Arial" w:hAnsi="Arial" w:cs="Arial"/>
          <w:color w:val="505050"/>
          <w:shd w:val="clear" w:color="auto" w:fill="FFFFFF"/>
        </w:rPr>
        <w:t>Operation for adding a peripheral to a gateway</w:t>
      </w:r>
    </w:p>
    <w:p w14:paraId="47999130" w14:textId="78166BA5" w:rsidR="005F7467" w:rsidRPr="005F7467" w:rsidRDefault="005F7467" w:rsidP="00E458E7">
      <w:pPr>
        <w:pStyle w:val="ListParagraph"/>
        <w:ind w:left="1440"/>
        <w:jc w:val="both"/>
        <w:rPr>
          <w:rFonts w:ascii="Arial" w:hAnsi="Arial" w:cs="Arial"/>
          <w:color w:val="505050"/>
          <w:shd w:val="clear" w:color="auto" w:fill="FFFFFF"/>
        </w:rPr>
      </w:pPr>
      <w:r w:rsidRPr="005F7467">
        <w:rPr>
          <w:rFonts w:ascii="Arial" w:hAnsi="Arial" w:cs="Arial"/>
          <w:b/>
          <w:bCs/>
          <w:color w:val="505050"/>
          <w:shd w:val="clear" w:color="auto" w:fill="FFFFFF"/>
        </w:rPr>
        <w:t>POST</w:t>
      </w:r>
      <w:r w:rsidRPr="005F7467">
        <w:rPr>
          <w:rFonts w:ascii="Arial" w:hAnsi="Arial" w:cs="Arial"/>
          <w:color w:val="505050"/>
          <w:shd w:val="clear" w:color="auto" w:fill="FFFFFF"/>
        </w:rPr>
        <w:t xml:space="preserve">: </w:t>
      </w:r>
      <w:hyperlink r:id="rId8" w:history="1">
        <w:r w:rsidRPr="0015487D">
          <w:rPr>
            <w:rStyle w:val="Hyperlink"/>
            <w:rFonts w:ascii="Arial" w:hAnsi="Arial" w:cs="Arial"/>
            <w:shd w:val="clear" w:color="auto" w:fill="FFFFFF"/>
          </w:rPr>
          <w:t>http://localhost:5000/api/devices</w:t>
        </w:r>
      </w:hyperlink>
    </w:p>
    <w:p w14:paraId="6DE356D9" w14:textId="77777777" w:rsidR="005F7467" w:rsidRPr="005F7467" w:rsidRDefault="005F7467" w:rsidP="00E458E7">
      <w:pPr>
        <w:pStyle w:val="ListParagraph"/>
        <w:tabs>
          <w:tab w:val="left" w:pos="1800"/>
        </w:tabs>
        <w:spacing w:after="0"/>
        <w:ind w:left="144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</w:rPr>
        <w:tab/>
      </w:r>
      <w:r w:rsidRPr="005F7467">
        <w:rPr>
          <w:rFonts w:ascii="Arial" w:hAnsi="Arial" w:cs="Arial"/>
          <w:color w:val="C45911" w:themeColor="accent2" w:themeShade="BF"/>
        </w:rPr>
        <w:t>Request body (JSON)</w:t>
      </w:r>
    </w:p>
    <w:p w14:paraId="60E70A57" w14:textId="77777777" w:rsidR="005F7467" w:rsidRPr="005F7467" w:rsidRDefault="005F7467" w:rsidP="00E458E7">
      <w:pPr>
        <w:spacing w:after="0" w:line="240" w:lineRule="auto"/>
        <w:ind w:left="1440" w:firstLine="72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  <w:color w:val="C45911" w:themeColor="accent2" w:themeShade="BF"/>
        </w:rPr>
        <w:t>{</w:t>
      </w:r>
    </w:p>
    <w:p w14:paraId="1A8489A5" w14:textId="6EFAC242" w:rsidR="005F7467" w:rsidRPr="005F7467" w:rsidRDefault="005F7467" w:rsidP="00E458E7">
      <w:pPr>
        <w:spacing w:after="0" w:line="240" w:lineRule="auto"/>
        <w:ind w:left="1440" w:firstLine="72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  <w:color w:val="C45911" w:themeColor="accent2" w:themeShade="BF"/>
        </w:rPr>
        <w:t xml:space="preserve">  "vendor": "Sony",</w:t>
      </w:r>
    </w:p>
    <w:p w14:paraId="69A13F3A" w14:textId="77777777" w:rsidR="005F7467" w:rsidRPr="005F7467" w:rsidRDefault="005F7467" w:rsidP="00E458E7">
      <w:pPr>
        <w:spacing w:after="0" w:line="240" w:lineRule="auto"/>
        <w:ind w:left="1440" w:firstLine="72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  <w:color w:val="C45911" w:themeColor="accent2" w:themeShade="BF"/>
        </w:rPr>
        <w:t xml:space="preserve">  "datecreated":"2019-01-01",</w:t>
      </w:r>
    </w:p>
    <w:p w14:paraId="6A038E6D" w14:textId="77777777" w:rsidR="005F7467" w:rsidRPr="005F7467" w:rsidRDefault="005F7467" w:rsidP="00E458E7">
      <w:pPr>
        <w:spacing w:after="0" w:line="240" w:lineRule="auto"/>
        <w:ind w:left="1440" w:firstLine="72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  <w:color w:val="C45911" w:themeColor="accent2" w:themeShade="BF"/>
        </w:rPr>
        <w:t xml:space="preserve">  "online": true,</w:t>
      </w:r>
    </w:p>
    <w:p w14:paraId="257BDD31" w14:textId="77777777" w:rsidR="005F7467" w:rsidRPr="005F7467" w:rsidRDefault="005F7467" w:rsidP="00E458E7">
      <w:pPr>
        <w:spacing w:after="0" w:line="240" w:lineRule="auto"/>
        <w:ind w:left="1440" w:firstLine="72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  <w:color w:val="C45911" w:themeColor="accent2" w:themeShade="BF"/>
        </w:rPr>
        <w:t xml:space="preserve">  "</w:t>
      </w:r>
      <w:proofErr w:type="spellStart"/>
      <w:r w:rsidRPr="005F7467">
        <w:rPr>
          <w:rFonts w:ascii="Arial" w:hAnsi="Arial" w:cs="Arial"/>
          <w:color w:val="C45911" w:themeColor="accent2" w:themeShade="BF"/>
        </w:rPr>
        <w:t>gatewayid</w:t>
      </w:r>
      <w:proofErr w:type="spellEnd"/>
      <w:r w:rsidRPr="005F7467">
        <w:rPr>
          <w:rFonts w:ascii="Arial" w:hAnsi="Arial" w:cs="Arial"/>
          <w:color w:val="C45911" w:themeColor="accent2" w:themeShade="BF"/>
        </w:rPr>
        <w:t>": "1"</w:t>
      </w:r>
    </w:p>
    <w:p w14:paraId="66EDCE63" w14:textId="4C13ACEB" w:rsidR="00E458E7" w:rsidRPr="005F7467" w:rsidRDefault="005F7467" w:rsidP="00E458E7">
      <w:pPr>
        <w:spacing w:line="240" w:lineRule="auto"/>
        <w:ind w:left="1440" w:firstLine="720"/>
        <w:jc w:val="both"/>
        <w:rPr>
          <w:rFonts w:ascii="Arial" w:hAnsi="Arial" w:cs="Arial"/>
          <w:color w:val="C45911" w:themeColor="accent2" w:themeShade="BF"/>
        </w:rPr>
      </w:pPr>
      <w:r w:rsidRPr="005F7467">
        <w:rPr>
          <w:rFonts w:ascii="Arial" w:hAnsi="Arial" w:cs="Arial"/>
          <w:color w:val="C45911" w:themeColor="accent2" w:themeShade="BF"/>
        </w:rPr>
        <w:t>}</w:t>
      </w:r>
    </w:p>
    <w:p w14:paraId="77004390" w14:textId="24FB3D83" w:rsidR="00307882" w:rsidRPr="005F7467" w:rsidRDefault="00307882" w:rsidP="00E458E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505050"/>
          <w:shd w:val="clear" w:color="auto" w:fill="FFFFFF"/>
        </w:rPr>
      </w:pPr>
      <w:r w:rsidRPr="005F7467">
        <w:rPr>
          <w:rFonts w:ascii="Arial" w:hAnsi="Arial" w:cs="Arial"/>
          <w:color w:val="505050"/>
          <w:shd w:val="clear" w:color="auto" w:fill="FFFFFF"/>
        </w:rPr>
        <w:t>Operation for removing a peripheral</w:t>
      </w:r>
    </w:p>
    <w:p w14:paraId="557394D8" w14:textId="46905CCB" w:rsidR="005F7467" w:rsidRDefault="005F7467" w:rsidP="00E458E7">
      <w:pPr>
        <w:pStyle w:val="ListParagraph"/>
        <w:ind w:left="1440"/>
        <w:jc w:val="both"/>
        <w:rPr>
          <w:rFonts w:ascii="Arial" w:hAnsi="Arial" w:cs="Arial"/>
          <w:color w:val="505050"/>
          <w:shd w:val="clear" w:color="auto" w:fill="FFFFFF"/>
          <w:lang w:val="es-ES"/>
        </w:rPr>
      </w:pPr>
      <w:r w:rsidRPr="005F7467">
        <w:rPr>
          <w:rFonts w:ascii="Arial" w:hAnsi="Arial" w:cs="Arial"/>
          <w:color w:val="505050"/>
          <w:shd w:val="clear" w:color="auto" w:fill="FFFFFF"/>
          <w:lang w:val="es-ES"/>
        </w:rPr>
        <w:t xml:space="preserve">DELETE: </w:t>
      </w:r>
      <w:hyperlink r:id="rId9" w:history="1">
        <w:r w:rsidRPr="0015487D">
          <w:rPr>
            <w:rStyle w:val="Hyperlink"/>
            <w:rFonts w:ascii="Arial" w:hAnsi="Arial" w:cs="Arial"/>
            <w:shd w:val="clear" w:color="auto" w:fill="FFFFFF"/>
            <w:lang w:val="es-ES"/>
          </w:rPr>
          <w:t>http://localhost:5000/api/devices/10002</w:t>
        </w:r>
      </w:hyperlink>
    </w:p>
    <w:p w14:paraId="2B44C1B2" w14:textId="77777777" w:rsidR="009D4AD7" w:rsidRPr="00E458E7" w:rsidRDefault="009D4AD7" w:rsidP="00E458E7">
      <w:pPr>
        <w:pStyle w:val="ListParagraph"/>
        <w:ind w:left="1440"/>
        <w:jc w:val="both"/>
        <w:rPr>
          <w:rFonts w:ascii="Arial" w:hAnsi="Arial" w:cs="Arial"/>
          <w:color w:val="505050"/>
          <w:shd w:val="clear" w:color="auto" w:fill="FFFFFF"/>
          <w:lang w:val="es-ES"/>
        </w:rPr>
      </w:pPr>
    </w:p>
    <w:p w14:paraId="398FF7D2" w14:textId="0F7FBD38" w:rsidR="00E458E7" w:rsidRPr="009D4AD7" w:rsidRDefault="00E458E7" w:rsidP="009D4A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05050"/>
          <w:shd w:val="clear" w:color="auto" w:fill="FFFFFF"/>
        </w:rPr>
      </w:pPr>
      <w:r w:rsidRPr="009D4AD7">
        <w:rPr>
          <w:rFonts w:ascii="Arial" w:hAnsi="Arial" w:cs="Arial"/>
          <w:color w:val="505050"/>
          <w:shd w:val="clear" w:color="auto" w:fill="FFFFFF"/>
        </w:rPr>
        <w:t>When storing a gateway to the database, we only have to specify the “name” and “</w:t>
      </w:r>
      <w:proofErr w:type="spellStart"/>
      <w:proofErr w:type="gramStart"/>
      <w:r w:rsidRPr="009D4AD7">
        <w:rPr>
          <w:rFonts w:ascii="Arial" w:hAnsi="Arial" w:cs="Arial"/>
          <w:color w:val="505050"/>
          <w:shd w:val="clear" w:color="auto" w:fill="FFFFFF"/>
        </w:rPr>
        <w:t>ipaddress</w:t>
      </w:r>
      <w:proofErr w:type="spellEnd"/>
      <w:r w:rsidRPr="009D4AD7">
        <w:rPr>
          <w:rFonts w:ascii="Arial" w:hAnsi="Arial" w:cs="Arial"/>
          <w:color w:val="505050"/>
          <w:shd w:val="clear" w:color="auto" w:fill="FFFFFF"/>
        </w:rPr>
        <w:t>”  attributes</w:t>
      </w:r>
      <w:proofErr w:type="gramEnd"/>
      <w:r w:rsidRPr="009D4AD7">
        <w:rPr>
          <w:rFonts w:ascii="Arial" w:hAnsi="Arial" w:cs="Arial"/>
          <w:color w:val="505050"/>
          <w:shd w:val="clear" w:color="auto" w:fill="FFFFFF"/>
        </w:rPr>
        <w:t xml:space="preserve"> as the gateway ID is being generated  automatically</w:t>
      </w:r>
      <w:r w:rsidR="009D4AD7" w:rsidRPr="009D4AD7">
        <w:rPr>
          <w:rFonts w:ascii="Arial" w:hAnsi="Arial" w:cs="Arial"/>
          <w:color w:val="505050"/>
          <w:shd w:val="clear" w:color="auto" w:fill="FFFFFF"/>
        </w:rPr>
        <w:t xml:space="preserve"> (defined a</w:t>
      </w:r>
      <w:r w:rsidR="00B05A84">
        <w:rPr>
          <w:rFonts w:ascii="Arial" w:hAnsi="Arial" w:cs="Arial"/>
          <w:color w:val="505050"/>
          <w:shd w:val="clear" w:color="auto" w:fill="FFFFFF"/>
        </w:rPr>
        <w:t>t</w:t>
      </w:r>
      <w:r w:rsidR="009D4AD7" w:rsidRPr="009D4AD7">
        <w:rPr>
          <w:rFonts w:ascii="Arial" w:hAnsi="Arial" w:cs="Arial"/>
          <w:color w:val="505050"/>
          <w:shd w:val="clear" w:color="auto" w:fill="FFFFFF"/>
        </w:rPr>
        <w:t xml:space="preserve"> </w:t>
      </w:r>
      <w:proofErr w:type="spellStart"/>
      <w:r w:rsidR="009D4AD7" w:rsidRPr="009D4AD7">
        <w:rPr>
          <w:rFonts w:ascii="Arial" w:hAnsi="Arial" w:cs="Arial"/>
          <w:color w:val="505050"/>
          <w:shd w:val="clear" w:color="auto" w:fill="FFFFFF"/>
        </w:rPr>
        <w:t>DBContext</w:t>
      </w:r>
      <w:proofErr w:type="spellEnd"/>
      <w:r w:rsidR="009D4AD7" w:rsidRPr="009D4AD7">
        <w:rPr>
          <w:rFonts w:ascii="Arial" w:hAnsi="Arial" w:cs="Arial"/>
          <w:color w:val="505050"/>
          <w:shd w:val="clear" w:color="auto" w:fill="FFFFFF"/>
        </w:rPr>
        <w:t>)</w:t>
      </w:r>
    </w:p>
    <w:p w14:paraId="4F8EFABE" w14:textId="0DE531A7" w:rsidR="00E458E7" w:rsidRPr="009D4AD7" w:rsidRDefault="00E458E7" w:rsidP="009D4AD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05050"/>
          <w:shd w:val="clear" w:color="auto" w:fill="FFFFFF"/>
        </w:rPr>
      </w:pPr>
      <w:r w:rsidRPr="009D4AD7">
        <w:rPr>
          <w:rFonts w:ascii="Arial" w:hAnsi="Arial" w:cs="Arial"/>
          <w:color w:val="505050"/>
          <w:shd w:val="clear" w:color="auto" w:fill="FFFFFF"/>
        </w:rPr>
        <w:t>Notice that the action of adding a peripheral to a gateway takes just the device details including the gateway ID to which is related. As the in-memory database is not a relational database, it does not enforce the foreign key constraints, so, in this particular case, no errors will be raised when adding a peripheral to an inexistent gateway. If we use an actual relational database engine, then and error would be returned.</w:t>
      </w:r>
      <w:r w:rsidR="009D4AD7" w:rsidRPr="009D4AD7">
        <w:rPr>
          <w:rFonts w:ascii="Arial" w:hAnsi="Arial" w:cs="Arial"/>
          <w:color w:val="505050"/>
          <w:shd w:val="clear" w:color="auto" w:fill="FFFFFF"/>
        </w:rPr>
        <w:t xml:space="preserve"> There’s no need to specify the peripheral </w:t>
      </w:r>
      <w:proofErr w:type="spellStart"/>
      <w:r w:rsidR="009D4AD7" w:rsidRPr="009D4AD7">
        <w:rPr>
          <w:rFonts w:ascii="Arial" w:hAnsi="Arial" w:cs="Arial"/>
          <w:color w:val="505050"/>
          <w:shd w:val="clear" w:color="auto" w:fill="FFFFFF"/>
        </w:rPr>
        <w:t>Uid</w:t>
      </w:r>
      <w:proofErr w:type="spellEnd"/>
      <w:r w:rsidR="009D4AD7" w:rsidRPr="009D4AD7">
        <w:rPr>
          <w:rFonts w:ascii="Arial" w:hAnsi="Arial" w:cs="Arial"/>
          <w:color w:val="505050"/>
          <w:shd w:val="clear" w:color="auto" w:fill="FFFFFF"/>
        </w:rPr>
        <w:t xml:space="preserve"> as it is generated automatically.</w:t>
      </w:r>
    </w:p>
    <w:p w14:paraId="54CA3116" w14:textId="74E54017" w:rsidR="00E458E7" w:rsidRDefault="00B166AB" w:rsidP="003B6FF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>As there’s no specification, I’m assuming that when a peripheral is not online, it is still managed by the corresponding gateway, so, the action of removing it from a gateway would be just deleting it. A</w:t>
      </w:r>
      <w:r w:rsidR="00E458E7" w:rsidRPr="009D4AD7">
        <w:rPr>
          <w:rFonts w:ascii="Arial" w:hAnsi="Arial" w:cs="Arial"/>
          <w:color w:val="505050"/>
          <w:shd w:val="clear" w:color="auto" w:fill="FFFFFF"/>
        </w:rPr>
        <w:t>s long as the peripheral device UID is unique, we need to provide just the peripheral UID as parameter</w:t>
      </w:r>
      <w:r>
        <w:rPr>
          <w:rFonts w:ascii="Arial" w:hAnsi="Arial" w:cs="Arial"/>
          <w:color w:val="505050"/>
          <w:shd w:val="clear" w:color="auto" w:fill="FFFFFF"/>
        </w:rPr>
        <w:t xml:space="preserve"> for removing </w:t>
      </w:r>
      <w:r w:rsidRPr="009D4AD7">
        <w:rPr>
          <w:rFonts w:ascii="Arial" w:hAnsi="Arial" w:cs="Arial"/>
          <w:color w:val="505050"/>
          <w:shd w:val="clear" w:color="auto" w:fill="FFFFFF"/>
        </w:rPr>
        <w:t>a peripheral from a gateway</w:t>
      </w:r>
      <w:r>
        <w:rPr>
          <w:rFonts w:ascii="Arial" w:hAnsi="Arial" w:cs="Arial"/>
          <w:color w:val="505050"/>
          <w:shd w:val="clear" w:color="auto" w:fill="FFFFFF"/>
        </w:rPr>
        <w:t>.</w:t>
      </w:r>
    </w:p>
    <w:p w14:paraId="6C8953E4" w14:textId="01C7178E" w:rsidR="009D4AD7" w:rsidRPr="009D4AD7" w:rsidRDefault="009D4AD7" w:rsidP="003B6FF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505050"/>
          <w:shd w:val="clear" w:color="auto" w:fill="FFFFFF"/>
        </w:rPr>
      </w:pPr>
      <w:r>
        <w:rPr>
          <w:rFonts w:ascii="Arial" w:hAnsi="Arial" w:cs="Arial"/>
          <w:color w:val="505050"/>
          <w:shd w:val="clear" w:color="auto" w:fill="FFFFFF"/>
        </w:rPr>
        <w:t>Attached a Postman collection for test calls.</w:t>
      </w:r>
    </w:p>
    <w:p w14:paraId="15FA2078" w14:textId="77777777" w:rsidR="00E458E7" w:rsidRPr="00E458E7" w:rsidRDefault="00E458E7" w:rsidP="00E458E7">
      <w:pPr>
        <w:rPr>
          <w:rFonts w:ascii="Arial" w:hAnsi="Arial" w:cs="Arial"/>
          <w:color w:val="505050"/>
          <w:shd w:val="clear" w:color="auto" w:fill="FFFFFF"/>
        </w:rPr>
      </w:pPr>
    </w:p>
    <w:sectPr w:rsidR="00E458E7" w:rsidRPr="00E458E7" w:rsidSect="00A5165B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9243E1"/>
    <w:multiLevelType w:val="hybridMultilevel"/>
    <w:tmpl w:val="94FAB792"/>
    <w:lvl w:ilvl="0" w:tplc="094AC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B2C19"/>
    <w:multiLevelType w:val="hybridMultilevel"/>
    <w:tmpl w:val="EE62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CA"/>
    <w:rsid w:val="00192157"/>
    <w:rsid w:val="00307882"/>
    <w:rsid w:val="004B5C6C"/>
    <w:rsid w:val="005453CA"/>
    <w:rsid w:val="005F7467"/>
    <w:rsid w:val="009D4AD7"/>
    <w:rsid w:val="00A5165B"/>
    <w:rsid w:val="00B05A84"/>
    <w:rsid w:val="00B166AB"/>
    <w:rsid w:val="00DE3C31"/>
    <w:rsid w:val="00E4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954B6"/>
  <w15:chartTrackingRefBased/>
  <w15:docId w15:val="{44115840-B3B5-44F0-B92D-9F3E38BD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8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7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de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gateway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gateway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5000/api/gateway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devices/1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 Alberto Gonzalez</cp:lastModifiedBy>
  <cp:revision>8</cp:revision>
  <dcterms:created xsi:type="dcterms:W3CDTF">2019-09-23T02:03:00Z</dcterms:created>
  <dcterms:modified xsi:type="dcterms:W3CDTF">2021-06-04T19:58:00Z</dcterms:modified>
</cp:coreProperties>
</file>