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71DB46" w14:textId="77777777" w:rsidR="000C04E2" w:rsidRPr="000C04E2" w:rsidRDefault="000C04E2" w:rsidP="000C04E2">
      <w:pPr>
        <w:pStyle w:val="Heading1"/>
        <w:jc w:val="center"/>
        <w:rPr>
          <w:rFonts w:ascii="Cambria" w:hAnsi="Cambria"/>
          <w:b/>
          <w:bCs/>
        </w:rPr>
      </w:pPr>
      <w:r w:rsidRPr="000C04E2">
        <w:rPr>
          <w:rFonts w:ascii="Cambria" w:hAnsi="Cambria"/>
          <w:b/>
          <w:bCs/>
        </w:rPr>
        <w:t>HEALTHCONNECT CLINIC</w:t>
      </w:r>
    </w:p>
    <w:p w14:paraId="36F6109B" w14:textId="0718A77E" w:rsidR="000C04E2" w:rsidRPr="000C04E2" w:rsidRDefault="000C04E2" w:rsidP="000C04E2">
      <w:pPr>
        <w:jc w:val="center"/>
        <w:rPr>
          <w:rFonts w:ascii="Cambria" w:hAnsi="Cambria"/>
          <w:b/>
          <w:sz w:val="30"/>
        </w:rPr>
      </w:pPr>
      <w:r w:rsidRPr="000C04E2">
        <w:rPr>
          <w:rFonts w:ascii="Cambria" w:hAnsi="Cambria"/>
          <w:b/>
          <w:sz w:val="30"/>
        </w:rPr>
        <w:t>WEEK 5 PROJECT SUMMARY</w:t>
      </w:r>
    </w:p>
    <w:p w14:paraId="57DE4F75" w14:textId="77777777" w:rsidR="000C04E2" w:rsidRPr="000C04E2" w:rsidRDefault="000C04E2" w:rsidP="000C04E2">
      <w:pPr>
        <w:jc w:val="center"/>
        <w:rPr>
          <w:rFonts w:ascii="Cambria" w:hAnsi="Cambria"/>
        </w:rPr>
      </w:pPr>
    </w:p>
    <w:tbl>
      <w:tblPr>
        <w:tblStyle w:val="TableGrid"/>
        <w:tblW w:w="0" w:type="auto"/>
        <w:jc w:val="center"/>
        <w:tblLook w:val="04A0" w:firstRow="1" w:lastRow="0" w:firstColumn="1" w:lastColumn="0" w:noHBand="0" w:noVBand="1"/>
      </w:tblPr>
      <w:tblGrid>
        <w:gridCol w:w="4315"/>
        <w:gridCol w:w="4315"/>
      </w:tblGrid>
      <w:tr w:rsidR="000C04E2" w:rsidRPr="000C04E2" w14:paraId="532CA583" w14:textId="77777777" w:rsidTr="00F75904">
        <w:trPr>
          <w:jc w:val="center"/>
        </w:trPr>
        <w:tc>
          <w:tcPr>
            <w:tcW w:w="4320" w:type="dxa"/>
          </w:tcPr>
          <w:p w14:paraId="18E7CDAC" w14:textId="77777777" w:rsidR="000C04E2" w:rsidRPr="000C04E2" w:rsidRDefault="000C04E2" w:rsidP="000C04E2">
            <w:pPr>
              <w:spacing w:after="0"/>
              <w:rPr>
                <w:rFonts w:ascii="Cambria" w:hAnsi="Cambria"/>
              </w:rPr>
            </w:pPr>
            <w:r w:rsidRPr="000C04E2">
              <w:rPr>
                <w:rFonts w:ascii="Cambria" w:hAnsi="Cambria"/>
                <w:b/>
              </w:rPr>
              <w:t>Project</w:t>
            </w:r>
          </w:p>
        </w:tc>
        <w:tc>
          <w:tcPr>
            <w:tcW w:w="4320" w:type="dxa"/>
          </w:tcPr>
          <w:p w14:paraId="0FC9FE47" w14:textId="77777777" w:rsidR="000C04E2" w:rsidRPr="000C04E2" w:rsidRDefault="000C04E2" w:rsidP="000C04E2">
            <w:pPr>
              <w:spacing w:after="0"/>
              <w:rPr>
                <w:rFonts w:ascii="Cambria" w:hAnsi="Cambria"/>
              </w:rPr>
            </w:pPr>
            <w:proofErr w:type="spellStart"/>
            <w:r w:rsidRPr="000C04E2">
              <w:rPr>
                <w:rFonts w:ascii="Cambria" w:hAnsi="Cambria"/>
              </w:rPr>
              <w:t>HealthConnect</w:t>
            </w:r>
            <w:proofErr w:type="spellEnd"/>
            <w:r w:rsidRPr="000C04E2">
              <w:rPr>
                <w:rFonts w:ascii="Cambria" w:hAnsi="Cambria"/>
              </w:rPr>
              <w:t xml:space="preserve"> Clinic Experience Lab</w:t>
            </w:r>
          </w:p>
        </w:tc>
      </w:tr>
      <w:tr w:rsidR="000C04E2" w:rsidRPr="000C04E2" w14:paraId="1793AC54" w14:textId="77777777" w:rsidTr="00F75904">
        <w:trPr>
          <w:jc w:val="center"/>
        </w:trPr>
        <w:tc>
          <w:tcPr>
            <w:tcW w:w="4320" w:type="dxa"/>
          </w:tcPr>
          <w:p w14:paraId="72D66382" w14:textId="77777777" w:rsidR="000C04E2" w:rsidRPr="000C04E2" w:rsidRDefault="000C04E2" w:rsidP="000C04E2">
            <w:pPr>
              <w:spacing w:after="0"/>
              <w:rPr>
                <w:rFonts w:ascii="Cambria" w:hAnsi="Cambria"/>
              </w:rPr>
            </w:pPr>
            <w:r w:rsidRPr="000C04E2">
              <w:rPr>
                <w:rFonts w:ascii="Cambria" w:hAnsi="Cambria"/>
                <w:b/>
              </w:rPr>
              <w:t>Project Title</w:t>
            </w:r>
          </w:p>
        </w:tc>
        <w:tc>
          <w:tcPr>
            <w:tcW w:w="4320" w:type="dxa"/>
          </w:tcPr>
          <w:p w14:paraId="25B47906" w14:textId="77777777" w:rsidR="000C04E2" w:rsidRPr="000C04E2" w:rsidRDefault="000C04E2" w:rsidP="000C04E2">
            <w:pPr>
              <w:spacing w:after="0"/>
              <w:rPr>
                <w:rFonts w:ascii="Cambria" w:hAnsi="Cambria"/>
              </w:rPr>
            </w:pPr>
            <w:r w:rsidRPr="000C04E2">
              <w:rPr>
                <w:rFonts w:ascii="Cambria" w:hAnsi="Cambria"/>
              </w:rPr>
              <w:t>Improving Patient Appointment Attendance and Healthcare Support Using Data and AI</w:t>
            </w:r>
          </w:p>
        </w:tc>
      </w:tr>
      <w:tr w:rsidR="000C04E2" w:rsidRPr="000C04E2" w14:paraId="2206552E" w14:textId="77777777" w:rsidTr="00F75904">
        <w:trPr>
          <w:jc w:val="center"/>
        </w:trPr>
        <w:tc>
          <w:tcPr>
            <w:tcW w:w="4320" w:type="dxa"/>
          </w:tcPr>
          <w:p w14:paraId="1746E17E" w14:textId="77777777" w:rsidR="000C04E2" w:rsidRPr="000C04E2" w:rsidRDefault="000C04E2" w:rsidP="000C04E2">
            <w:pPr>
              <w:spacing w:after="0"/>
              <w:rPr>
                <w:rFonts w:ascii="Cambria" w:hAnsi="Cambria"/>
              </w:rPr>
            </w:pPr>
            <w:r w:rsidRPr="000C04E2">
              <w:rPr>
                <w:rFonts w:ascii="Cambria" w:hAnsi="Cambria"/>
                <w:b/>
              </w:rPr>
              <w:t>Professional Track</w:t>
            </w:r>
          </w:p>
        </w:tc>
        <w:tc>
          <w:tcPr>
            <w:tcW w:w="4320" w:type="dxa"/>
          </w:tcPr>
          <w:p w14:paraId="1545637C" w14:textId="77777777" w:rsidR="000C04E2" w:rsidRPr="000C04E2" w:rsidRDefault="000C04E2" w:rsidP="000C04E2">
            <w:pPr>
              <w:spacing w:after="0"/>
              <w:rPr>
                <w:rFonts w:ascii="Cambria" w:hAnsi="Cambria"/>
              </w:rPr>
            </w:pPr>
            <w:r w:rsidRPr="000C04E2">
              <w:rPr>
                <w:rFonts w:ascii="Cambria" w:hAnsi="Cambria"/>
              </w:rPr>
              <w:t>Project Management</w:t>
            </w:r>
          </w:p>
        </w:tc>
      </w:tr>
      <w:tr w:rsidR="000C04E2" w:rsidRPr="000C04E2" w14:paraId="3E85B3D1" w14:textId="77777777" w:rsidTr="00F75904">
        <w:trPr>
          <w:jc w:val="center"/>
        </w:trPr>
        <w:tc>
          <w:tcPr>
            <w:tcW w:w="4320" w:type="dxa"/>
          </w:tcPr>
          <w:p w14:paraId="67FE83F9" w14:textId="77777777" w:rsidR="000C04E2" w:rsidRPr="000C04E2" w:rsidRDefault="000C04E2" w:rsidP="000C04E2">
            <w:pPr>
              <w:spacing w:after="0"/>
              <w:rPr>
                <w:rFonts w:ascii="Cambria" w:hAnsi="Cambria"/>
              </w:rPr>
            </w:pPr>
            <w:r w:rsidRPr="000C04E2">
              <w:rPr>
                <w:rFonts w:ascii="Cambria" w:hAnsi="Cambria"/>
                <w:b/>
              </w:rPr>
              <w:t>Week</w:t>
            </w:r>
          </w:p>
        </w:tc>
        <w:tc>
          <w:tcPr>
            <w:tcW w:w="4320" w:type="dxa"/>
          </w:tcPr>
          <w:p w14:paraId="2A19E57D" w14:textId="77777777" w:rsidR="000C04E2" w:rsidRPr="000C04E2" w:rsidRDefault="000C04E2" w:rsidP="000C04E2">
            <w:pPr>
              <w:spacing w:after="0"/>
              <w:rPr>
                <w:rFonts w:ascii="Cambria" w:hAnsi="Cambria"/>
              </w:rPr>
            </w:pPr>
            <w:r w:rsidRPr="000C04E2">
              <w:rPr>
                <w:rFonts w:ascii="Cambria" w:hAnsi="Cambria"/>
              </w:rPr>
              <w:t>Week 5</w:t>
            </w:r>
          </w:p>
        </w:tc>
      </w:tr>
      <w:tr w:rsidR="000C04E2" w:rsidRPr="000C04E2" w14:paraId="4D1708F8" w14:textId="77777777" w:rsidTr="00F75904">
        <w:trPr>
          <w:jc w:val="center"/>
        </w:trPr>
        <w:tc>
          <w:tcPr>
            <w:tcW w:w="4320" w:type="dxa"/>
          </w:tcPr>
          <w:p w14:paraId="2A5036BD" w14:textId="77777777" w:rsidR="000C04E2" w:rsidRPr="000C04E2" w:rsidRDefault="000C04E2" w:rsidP="000C04E2">
            <w:pPr>
              <w:spacing w:after="0"/>
              <w:rPr>
                <w:rFonts w:ascii="Cambria" w:hAnsi="Cambria"/>
              </w:rPr>
            </w:pPr>
            <w:r w:rsidRPr="000C04E2">
              <w:rPr>
                <w:rFonts w:ascii="Cambria" w:hAnsi="Cambria"/>
                <w:b/>
              </w:rPr>
              <w:t>Version</w:t>
            </w:r>
          </w:p>
        </w:tc>
        <w:tc>
          <w:tcPr>
            <w:tcW w:w="4320" w:type="dxa"/>
          </w:tcPr>
          <w:p w14:paraId="6250B405" w14:textId="77777777" w:rsidR="000C04E2" w:rsidRPr="000C04E2" w:rsidRDefault="000C04E2" w:rsidP="000C04E2">
            <w:pPr>
              <w:spacing w:after="0"/>
              <w:rPr>
                <w:rFonts w:ascii="Cambria" w:hAnsi="Cambria"/>
              </w:rPr>
            </w:pPr>
            <w:r w:rsidRPr="000C04E2">
              <w:rPr>
                <w:rFonts w:ascii="Cambria" w:hAnsi="Cambria"/>
              </w:rPr>
              <w:t>1.0</w:t>
            </w:r>
          </w:p>
        </w:tc>
      </w:tr>
    </w:tbl>
    <w:p w14:paraId="07BFF42E" w14:textId="77777777" w:rsidR="000C04E2" w:rsidRPr="000C04E2" w:rsidRDefault="000C04E2" w:rsidP="000C04E2">
      <w:pPr>
        <w:pStyle w:val="Heading1"/>
        <w:rPr>
          <w:rFonts w:ascii="Cambria" w:hAnsi="Cambria"/>
        </w:rPr>
      </w:pPr>
      <w:r w:rsidRPr="000C04E2">
        <w:rPr>
          <w:rFonts w:ascii="Cambria" w:hAnsi="Cambria"/>
        </w:rPr>
        <w:t>1. Specific Problem Addressed</w:t>
      </w:r>
    </w:p>
    <w:p w14:paraId="6A073345" w14:textId="77777777" w:rsidR="000C04E2" w:rsidRPr="000C04E2" w:rsidRDefault="000C04E2" w:rsidP="000C04E2">
      <w:pPr>
        <w:spacing w:after="80"/>
        <w:rPr>
          <w:rFonts w:ascii="Cambria" w:hAnsi="Cambria"/>
        </w:rPr>
      </w:pPr>
      <w:r w:rsidRPr="000C04E2">
        <w:rPr>
          <w:rFonts w:ascii="Cambria" w:hAnsi="Cambria"/>
        </w:rPr>
        <w:t xml:space="preserve">Week 5 focused on moving the </w:t>
      </w:r>
      <w:proofErr w:type="spellStart"/>
      <w:r w:rsidRPr="000C04E2">
        <w:rPr>
          <w:rFonts w:ascii="Cambria" w:hAnsi="Cambria"/>
        </w:rPr>
        <w:t>HealthConnect</w:t>
      </w:r>
      <w:proofErr w:type="spellEnd"/>
      <w:r w:rsidRPr="000C04E2">
        <w:rPr>
          <w:rFonts w:ascii="Cambria" w:hAnsi="Cambria"/>
        </w:rPr>
        <w:t xml:space="preserve"> project from the Week 4 planning foundation into an execution and progress-management stage.</w:t>
      </w:r>
    </w:p>
    <w:p w14:paraId="3146BE80" w14:textId="77777777" w:rsidR="000C04E2" w:rsidRPr="000C04E2" w:rsidRDefault="000C04E2" w:rsidP="000C04E2">
      <w:pPr>
        <w:spacing w:after="80"/>
        <w:rPr>
          <w:rFonts w:ascii="Cambria" w:hAnsi="Cambria"/>
        </w:rPr>
      </w:pPr>
      <w:r w:rsidRPr="000C04E2">
        <w:rPr>
          <w:rFonts w:ascii="Cambria" w:hAnsi="Cambria"/>
        </w:rPr>
        <w:t>The Project Management focus was to convert the Week 4 WBS into actionable tasks, establish workstream responsibility mapping and priorities, monitor project progress, update the project timeline, review risks and dependencies, document issues and decisions, and establish a structured approach for coordinating the different project workstreams.</w:t>
      </w:r>
    </w:p>
    <w:p w14:paraId="02070594" w14:textId="77777777" w:rsidR="000C04E2" w:rsidRPr="000C04E2" w:rsidRDefault="000C04E2" w:rsidP="000C04E2">
      <w:pPr>
        <w:spacing w:after="80"/>
        <w:rPr>
          <w:rFonts w:ascii="Cambria" w:hAnsi="Cambria"/>
        </w:rPr>
      </w:pPr>
      <w:r w:rsidRPr="000C04E2">
        <w:rPr>
          <w:rFonts w:ascii="Cambria" w:hAnsi="Cambria"/>
        </w:rPr>
        <w:t>The overall project continues to address missed patient appointments and the need to improve the patient support experience through the appropriate use of data and AI.</w:t>
      </w:r>
    </w:p>
    <w:p w14:paraId="626DA068" w14:textId="77777777" w:rsidR="000C04E2" w:rsidRPr="000C04E2" w:rsidRDefault="000C04E2" w:rsidP="000C04E2">
      <w:pPr>
        <w:pStyle w:val="Heading1"/>
        <w:rPr>
          <w:rFonts w:ascii="Cambria" w:hAnsi="Cambria"/>
        </w:rPr>
      </w:pPr>
      <w:r w:rsidRPr="000C04E2">
        <w:rPr>
          <w:rFonts w:ascii="Cambria" w:hAnsi="Cambria"/>
        </w:rPr>
        <w:t>2. Planned Activities</w:t>
      </w:r>
    </w:p>
    <w:p w14:paraId="22AFA4FB" w14:textId="77777777" w:rsidR="000C04E2" w:rsidRPr="000C04E2" w:rsidRDefault="000C04E2" w:rsidP="000C04E2">
      <w:pPr>
        <w:pStyle w:val="ListBullet"/>
        <w:spacing w:after="80"/>
        <w:rPr>
          <w:rFonts w:ascii="Cambria" w:hAnsi="Cambria"/>
        </w:rPr>
      </w:pPr>
      <w:r w:rsidRPr="000C04E2">
        <w:rPr>
          <w:rFonts w:ascii="Cambria" w:hAnsi="Cambria"/>
        </w:rPr>
        <w:t>Review the Week 4 project foundation and WBS.</w:t>
      </w:r>
    </w:p>
    <w:p w14:paraId="4758EA94" w14:textId="77777777" w:rsidR="000C04E2" w:rsidRPr="000C04E2" w:rsidRDefault="000C04E2" w:rsidP="000C04E2">
      <w:pPr>
        <w:pStyle w:val="ListBullet"/>
        <w:spacing w:after="80"/>
        <w:rPr>
          <w:rFonts w:ascii="Cambria" w:hAnsi="Cambria"/>
        </w:rPr>
      </w:pPr>
      <w:r w:rsidRPr="000C04E2">
        <w:rPr>
          <w:rFonts w:ascii="Cambria" w:hAnsi="Cambria"/>
        </w:rPr>
        <w:t>Convert major WBS activities into actionable tasks.</w:t>
      </w:r>
    </w:p>
    <w:p w14:paraId="392C0EDA" w14:textId="77777777" w:rsidR="000C04E2" w:rsidRPr="000C04E2" w:rsidRDefault="000C04E2" w:rsidP="000C04E2">
      <w:pPr>
        <w:pStyle w:val="ListBullet"/>
        <w:spacing w:after="80"/>
        <w:rPr>
          <w:rFonts w:ascii="Cambria" w:hAnsi="Cambria"/>
        </w:rPr>
      </w:pPr>
      <w:r w:rsidRPr="000C04E2">
        <w:rPr>
          <w:rFonts w:ascii="Cambria" w:hAnsi="Cambria"/>
        </w:rPr>
        <w:t>Map tasks to the relevant project workstreams.</w:t>
      </w:r>
    </w:p>
    <w:p w14:paraId="6A4287ED" w14:textId="77777777" w:rsidR="000C04E2" w:rsidRPr="000C04E2" w:rsidRDefault="000C04E2" w:rsidP="000C04E2">
      <w:pPr>
        <w:pStyle w:val="ListBullet"/>
        <w:spacing w:after="80"/>
        <w:rPr>
          <w:rFonts w:ascii="Cambria" w:hAnsi="Cambria"/>
        </w:rPr>
      </w:pPr>
      <w:r w:rsidRPr="000C04E2">
        <w:rPr>
          <w:rFonts w:ascii="Cambria" w:hAnsi="Cambria"/>
        </w:rPr>
        <w:t>Establish task priorities and status definitions.</w:t>
      </w:r>
    </w:p>
    <w:p w14:paraId="15657AEC" w14:textId="77777777" w:rsidR="000C04E2" w:rsidRPr="000C04E2" w:rsidRDefault="000C04E2" w:rsidP="000C04E2">
      <w:pPr>
        <w:pStyle w:val="ListBullet"/>
        <w:spacing w:after="80"/>
        <w:rPr>
          <w:rFonts w:ascii="Cambria" w:hAnsi="Cambria"/>
        </w:rPr>
      </w:pPr>
      <w:r w:rsidRPr="000C04E2">
        <w:rPr>
          <w:rFonts w:ascii="Cambria" w:hAnsi="Cambria"/>
        </w:rPr>
        <w:t>Update the project timeline using the existing relative Week 4–12 structure.</w:t>
      </w:r>
    </w:p>
    <w:p w14:paraId="712971D2" w14:textId="77777777" w:rsidR="000C04E2" w:rsidRPr="000C04E2" w:rsidRDefault="000C04E2" w:rsidP="000C04E2">
      <w:pPr>
        <w:pStyle w:val="ListBullet"/>
        <w:spacing w:after="80"/>
        <w:rPr>
          <w:rFonts w:ascii="Cambria" w:hAnsi="Cambria"/>
        </w:rPr>
      </w:pPr>
      <w:r w:rsidRPr="000C04E2">
        <w:rPr>
          <w:rFonts w:ascii="Cambria" w:hAnsi="Cambria"/>
        </w:rPr>
        <w:t>Review and update the risk and dependency registers.</w:t>
      </w:r>
    </w:p>
    <w:p w14:paraId="5E006712" w14:textId="77777777" w:rsidR="000C04E2" w:rsidRPr="000C04E2" w:rsidRDefault="000C04E2" w:rsidP="000C04E2">
      <w:pPr>
        <w:pStyle w:val="ListBullet"/>
        <w:spacing w:after="80"/>
        <w:rPr>
          <w:rFonts w:ascii="Cambria" w:hAnsi="Cambria"/>
        </w:rPr>
      </w:pPr>
      <w:r w:rsidRPr="000C04E2">
        <w:rPr>
          <w:rFonts w:ascii="Cambria" w:hAnsi="Cambria"/>
        </w:rPr>
        <w:t>Establish issues and decision tracking.</w:t>
      </w:r>
    </w:p>
    <w:p w14:paraId="507EF907" w14:textId="77777777" w:rsidR="000C04E2" w:rsidRPr="000C04E2" w:rsidRDefault="000C04E2" w:rsidP="000C04E2">
      <w:pPr>
        <w:pStyle w:val="ListBullet"/>
        <w:spacing w:after="80"/>
        <w:rPr>
          <w:rFonts w:ascii="Cambria" w:hAnsi="Cambria"/>
        </w:rPr>
      </w:pPr>
      <w:r w:rsidRPr="000C04E2">
        <w:rPr>
          <w:rFonts w:ascii="Cambria" w:hAnsi="Cambria"/>
        </w:rPr>
        <w:t>Develop a track coordination framework.</w:t>
      </w:r>
    </w:p>
    <w:p w14:paraId="32245311" w14:textId="77777777" w:rsidR="000C04E2" w:rsidRPr="000C04E2" w:rsidRDefault="000C04E2" w:rsidP="000C04E2">
      <w:pPr>
        <w:pStyle w:val="ListBullet"/>
        <w:spacing w:after="80"/>
        <w:rPr>
          <w:rFonts w:ascii="Cambria" w:hAnsi="Cambria"/>
        </w:rPr>
      </w:pPr>
      <w:r w:rsidRPr="000C04E2">
        <w:rPr>
          <w:rFonts w:ascii="Cambria" w:hAnsi="Cambria"/>
        </w:rPr>
        <w:t>Prepare a Week 5 progress/status report.</w:t>
      </w:r>
    </w:p>
    <w:p w14:paraId="36937EA1" w14:textId="77777777" w:rsidR="000C04E2" w:rsidRPr="000C04E2" w:rsidRDefault="000C04E2" w:rsidP="000C04E2">
      <w:pPr>
        <w:pStyle w:val="ListBullet"/>
        <w:spacing w:after="80"/>
        <w:rPr>
          <w:rFonts w:ascii="Cambria" w:hAnsi="Cambria"/>
        </w:rPr>
      </w:pPr>
      <w:r w:rsidRPr="000C04E2">
        <w:rPr>
          <w:rFonts w:ascii="Cambria" w:hAnsi="Cambria"/>
        </w:rPr>
        <w:t>Define priorities for the transition into Week 6.</w:t>
      </w:r>
    </w:p>
    <w:p w14:paraId="536DBCF4" w14:textId="77777777" w:rsidR="000C04E2" w:rsidRPr="000C04E2" w:rsidRDefault="000C04E2" w:rsidP="000C04E2">
      <w:pPr>
        <w:pStyle w:val="Heading1"/>
        <w:rPr>
          <w:rFonts w:ascii="Cambria" w:hAnsi="Cambria"/>
        </w:rPr>
      </w:pPr>
      <w:r w:rsidRPr="000C04E2">
        <w:rPr>
          <w:rFonts w:ascii="Cambria" w:hAnsi="Cambria"/>
        </w:rPr>
        <w:t>3. Work Completed</w:t>
      </w:r>
    </w:p>
    <w:p w14:paraId="33F6CE02" w14:textId="77777777" w:rsidR="000C04E2" w:rsidRPr="000C04E2" w:rsidRDefault="000C04E2" w:rsidP="000C04E2">
      <w:pPr>
        <w:spacing w:after="80"/>
        <w:rPr>
          <w:rFonts w:ascii="Cambria" w:hAnsi="Cambria"/>
        </w:rPr>
      </w:pPr>
      <w:r w:rsidRPr="000C04E2">
        <w:rPr>
          <w:rFonts w:ascii="Cambria" w:hAnsi="Cambria"/>
        </w:rPr>
        <w:t>The Project Management execution-control package was developed to provide a central structure for monitoring the project.</w:t>
      </w:r>
    </w:p>
    <w:p w14:paraId="1E49F5C0" w14:textId="77777777" w:rsidR="000C04E2" w:rsidRPr="000C04E2" w:rsidRDefault="000C04E2" w:rsidP="000C04E2">
      <w:pPr>
        <w:spacing w:after="80"/>
        <w:rPr>
          <w:rFonts w:ascii="Cambria" w:hAnsi="Cambria"/>
        </w:rPr>
      </w:pPr>
      <w:r w:rsidRPr="000C04E2">
        <w:rPr>
          <w:rFonts w:ascii="Cambria" w:hAnsi="Cambria"/>
        </w:rPr>
        <w:t>Major outputs include the project execution/task tracker, updated project plan and timeline, updated risk and dependency registers, issues log, decision log, track coordination plan, and Week 5 progress/status report.</w:t>
      </w:r>
    </w:p>
    <w:p w14:paraId="1665841E" w14:textId="77777777" w:rsidR="000C04E2" w:rsidRPr="000C04E2" w:rsidRDefault="000C04E2" w:rsidP="000C04E2">
      <w:pPr>
        <w:spacing w:after="80"/>
        <w:rPr>
          <w:rFonts w:ascii="Cambria" w:hAnsi="Cambria"/>
        </w:rPr>
      </w:pPr>
      <w:r w:rsidRPr="000C04E2">
        <w:rPr>
          <w:rFonts w:ascii="Cambria" w:hAnsi="Cambria"/>
        </w:rPr>
        <w:lastRenderedPageBreak/>
        <w:t>The Week 5 approach also introduced evidence-based status categories to distinguish completed PM activities from planned activities and technical work for which no direct progress evidence was available.</w:t>
      </w:r>
    </w:p>
    <w:p w14:paraId="4F8A43AC" w14:textId="77777777" w:rsidR="000C04E2" w:rsidRPr="000C04E2" w:rsidRDefault="000C04E2" w:rsidP="000C04E2">
      <w:pPr>
        <w:pStyle w:val="Heading1"/>
        <w:rPr>
          <w:rFonts w:ascii="Cambria" w:hAnsi="Cambria"/>
        </w:rPr>
      </w:pPr>
      <w:r w:rsidRPr="000C04E2">
        <w:rPr>
          <w:rFonts w:ascii="Cambria" w:hAnsi="Cambria"/>
        </w:rPr>
        <w:t>4. Key Findings and Execution Outcomes</w:t>
      </w:r>
    </w:p>
    <w:p w14:paraId="0652EFFC" w14:textId="77777777" w:rsidR="000C04E2" w:rsidRPr="000C04E2" w:rsidRDefault="000C04E2" w:rsidP="000C04E2">
      <w:pPr>
        <w:spacing w:after="80"/>
        <w:rPr>
          <w:rFonts w:ascii="Cambria" w:hAnsi="Cambria"/>
        </w:rPr>
      </w:pPr>
      <w:r w:rsidRPr="000C04E2">
        <w:rPr>
          <w:rFonts w:ascii="Cambria" w:hAnsi="Cambria"/>
        </w:rPr>
        <w:t>A major finding was that the Week 4 project foundation could be converted into a more practical execution-control structure without changing the project's core scope.</w:t>
      </w:r>
    </w:p>
    <w:p w14:paraId="36CD4980" w14:textId="77777777" w:rsidR="000C04E2" w:rsidRPr="000C04E2" w:rsidRDefault="000C04E2" w:rsidP="000C04E2">
      <w:pPr>
        <w:spacing w:after="80"/>
        <w:rPr>
          <w:rFonts w:ascii="Cambria" w:hAnsi="Cambria"/>
        </w:rPr>
      </w:pPr>
      <w:r w:rsidRPr="000C04E2">
        <w:rPr>
          <w:rFonts w:ascii="Cambria" w:hAnsi="Cambria"/>
        </w:rPr>
        <w:t xml:space="preserve">The project now has clearer mechanisms for tracking actionable tasks, identifying responsible workstreams, </w:t>
      </w:r>
      <w:proofErr w:type="spellStart"/>
      <w:r w:rsidRPr="000C04E2">
        <w:rPr>
          <w:rFonts w:ascii="Cambria" w:hAnsi="Cambria"/>
        </w:rPr>
        <w:t>prioritising</w:t>
      </w:r>
      <w:proofErr w:type="spellEnd"/>
      <w:r w:rsidRPr="000C04E2">
        <w:rPr>
          <w:rFonts w:ascii="Cambria" w:hAnsi="Cambria"/>
        </w:rPr>
        <w:t xml:space="preserve"> activities, monitoring dependencies, tracking risks and issues, recording project decisions, monitoring expected workstream handoffs, and preparing for future project milestones.</w:t>
      </w:r>
    </w:p>
    <w:p w14:paraId="7C897AC1" w14:textId="77777777" w:rsidR="000C04E2" w:rsidRPr="000C04E2" w:rsidRDefault="000C04E2" w:rsidP="000C04E2">
      <w:pPr>
        <w:spacing w:after="80"/>
        <w:rPr>
          <w:rFonts w:ascii="Cambria" w:hAnsi="Cambria"/>
        </w:rPr>
      </w:pPr>
      <w:r w:rsidRPr="000C04E2">
        <w:rPr>
          <w:rFonts w:ascii="Cambria" w:hAnsi="Cambria"/>
        </w:rPr>
        <w:t>The execution review also identified governance risks related to unavailable workstream status information, unclear ownership, artifact/version consistency, and the possibility of treating assumptions as confirmed project facts.</w:t>
      </w:r>
    </w:p>
    <w:p w14:paraId="4137345A" w14:textId="77777777" w:rsidR="000C04E2" w:rsidRPr="000C04E2" w:rsidRDefault="000C04E2" w:rsidP="000C04E2">
      <w:pPr>
        <w:pStyle w:val="Heading1"/>
        <w:rPr>
          <w:rFonts w:ascii="Cambria" w:hAnsi="Cambria"/>
        </w:rPr>
      </w:pPr>
      <w:r w:rsidRPr="000C04E2">
        <w:rPr>
          <w:rFonts w:ascii="Cambria" w:hAnsi="Cambria"/>
        </w:rPr>
        <w:t>5. Challenges Encountered</w:t>
      </w:r>
    </w:p>
    <w:p w14:paraId="7DE02C72" w14:textId="77777777" w:rsidR="000C04E2" w:rsidRPr="000C04E2" w:rsidRDefault="000C04E2" w:rsidP="000C04E2">
      <w:pPr>
        <w:spacing w:after="80"/>
        <w:rPr>
          <w:rFonts w:ascii="Cambria" w:hAnsi="Cambria"/>
        </w:rPr>
      </w:pPr>
      <w:r w:rsidRPr="000C04E2">
        <w:rPr>
          <w:rFonts w:ascii="Cambria" w:hAnsi="Cambria"/>
        </w:rPr>
        <w:t>The main execution constraint was the individual online internship setting. Direct cross-track status updates and collaboration evidence were not available.</w:t>
      </w:r>
    </w:p>
    <w:p w14:paraId="1C1603C2" w14:textId="77777777" w:rsidR="000C04E2" w:rsidRPr="000C04E2" w:rsidRDefault="000C04E2" w:rsidP="000C04E2">
      <w:pPr>
        <w:spacing w:after="80"/>
        <w:rPr>
          <w:rFonts w:ascii="Cambria" w:hAnsi="Cambria"/>
        </w:rPr>
      </w:pPr>
      <w:r w:rsidRPr="000C04E2">
        <w:rPr>
          <w:rFonts w:ascii="Cambria" w:hAnsi="Cambria"/>
        </w:rPr>
        <w:t>As a result, technical workstream progress could not be independently verified. Rather than assigning unsupported completion percentages or claiming meetings and communications that did not occur, technical activities were recorded as planned, pending, or awaiting workstream updates.</w:t>
      </w:r>
    </w:p>
    <w:p w14:paraId="139AE426" w14:textId="77777777" w:rsidR="000C04E2" w:rsidRPr="000C04E2" w:rsidRDefault="000C04E2" w:rsidP="000C04E2">
      <w:pPr>
        <w:spacing w:after="80"/>
        <w:rPr>
          <w:rFonts w:ascii="Cambria" w:hAnsi="Cambria"/>
        </w:rPr>
      </w:pPr>
      <w:r w:rsidRPr="000C04E2">
        <w:rPr>
          <w:rFonts w:ascii="Cambria" w:hAnsi="Cambria"/>
        </w:rPr>
        <w:t>To reduce the possibility of conflicting information, the project execution-control workbook was established as the central PM control package.</w:t>
      </w:r>
    </w:p>
    <w:p w14:paraId="382F41E6" w14:textId="77777777" w:rsidR="000C04E2" w:rsidRPr="000C04E2" w:rsidRDefault="000C04E2" w:rsidP="000C04E2">
      <w:pPr>
        <w:pStyle w:val="Heading1"/>
        <w:rPr>
          <w:rFonts w:ascii="Cambria" w:hAnsi="Cambria"/>
        </w:rPr>
      </w:pPr>
      <w:r w:rsidRPr="000C04E2">
        <w:rPr>
          <w:rFonts w:ascii="Cambria" w:hAnsi="Cambria"/>
        </w:rPr>
        <w:t>6. Decisions and Rationale</w:t>
      </w:r>
    </w:p>
    <w:p w14:paraId="07FFE1F6" w14:textId="77777777" w:rsidR="000C04E2" w:rsidRPr="000C04E2" w:rsidRDefault="000C04E2" w:rsidP="000C04E2">
      <w:pPr>
        <w:spacing w:after="80"/>
        <w:rPr>
          <w:rFonts w:ascii="Cambria" w:hAnsi="Cambria"/>
        </w:rPr>
      </w:pPr>
      <w:r w:rsidRPr="000C04E2">
        <w:rPr>
          <w:rFonts w:ascii="Cambria" w:hAnsi="Cambria"/>
        </w:rPr>
        <w:t>Use “Responsible Workstream” instead of “Assigned To” to avoid implying that individual interns were directly assigned work when no such assignment evidence exists.</w:t>
      </w:r>
    </w:p>
    <w:p w14:paraId="7E8C3FD4" w14:textId="77777777" w:rsidR="000C04E2" w:rsidRPr="000C04E2" w:rsidRDefault="000C04E2" w:rsidP="000C04E2">
      <w:pPr>
        <w:spacing w:after="80"/>
        <w:rPr>
          <w:rFonts w:ascii="Cambria" w:hAnsi="Cambria"/>
        </w:rPr>
      </w:pPr>
      <w:r w:rsidRPr="000C04E2">
        <w:rPr>
          <w:rFonts w:ascii="Cambria" w:hAnsi="Cambria"/>
        </w:rPr>
        <w:t>Use evidence-based status categories to prevent unsupported claims about technical progress.</w:t>
      </w:r>
    </w:p>
    <w:p w14:paraId="6579A153" w14:textId="77777777" w:rsidR="000C04E2" w:rsidRPr="000C04E2" w:rsidRDefault="000C04E2" w:rsidP="000C04E2">
      <w:pPr>
        <w:spacing w:after="80"/>
        <w:rPr>
          <w:rFonts w:ascii="Cambria" w:hAnsi="Cambria"/>
        </w:rPr>
      </w:pPr>
      <w:r w:rsidRPr="000C04E2">
        <w:rPr>
          <w:rFonts w:ascii="Cambria" w:hAnsi="Cambria"/>
        </w:rPr>
        <w:t>Use one central PM control workbook to reduce the risk of inconsistent information across separate project-management files.</w:t>
      </w:r>
    </w:p>
    <w:p w14:paraId="062EC9FE" w14:textId="77777777" w:rsidR="000C04E2" w:rsidRPr="000C04E2" w:rsidRDefault="000C04E2" w:rsidP="000C04E2">
      <w:pPr>
        <w:spacing w:after="80"/>
        <w:rPr>
          <w:rFonts w:ascii="Cambria" w:hAnsi="Cambria"/>
        </w:rPr>
      </w:pPr>
      <w:r w:rsidRPr="000C04E2">
        <w:rPr>
          <w:rFonts w:ascii="Cambria" w:hAnsi="Cambria"/>
        </w:rPr>
        <w:t>Use relative project weeks rather than invented calendar dates because an official project calendar was not provided.</w:t>
      </w:r>
    </w:p>
    <w:p w14:paraId="4C07CAC6" w14:textId="77777777" w:rsidR="000C04E2" w:rsidRPr="000C04E2" w:rsidRDefault="000C04E2" w:rsidP="000C04E2">
      <w:pPr>
        <w:pStyle w:val="Heading1"/>
        <w:rPr>
          <w:rFonts w:ascii="Cambria" w:hAnsi="Cambria"/>
        </w:rPr>
      </w:pPr>
      <w:r w:rsidRPr="000C04E2">
        <w:rPr>
          <w:rFonts w:ascii="Cambria" w:hAnsi="Cambria"/>
        </w:rPr>
        <w:t>7. Changes from the Week 4 Approach</w:t>
      </w:r>
    </w:p>
    <w:p w14:paraId="61FADBEE" w14:textId="77777777" w:rsidR="000C04E2" w:rsidRPr="000C04E2" w:rsidRDefault="000C04E2" w:rsidP="000C04E2">
      <w:pPr>
        <w:spacing w:after="80"/>
        <w:rPr>
          <w:rFonts w:ascii="Cambria" w:hAnsi="Cambria"/>
        </w:rPr>
      </w:pPr>
      <w:r w:rsidRPr="000C04E2">
        <w:rPr>
          <w:rFonts w:ascii="Cambria" w:hAnsi="Cambria"/>
        </w:rPr>
        <w:t>The main change was the transition from high-level project planning to execution-level control.</w:t>
      </w:r>
    </w:p>
    <w:p w14:paraId="6FD416AB" w14:textId="77777777" w:rsidR="000C04E2" w:rsidRPr="000C04E2" w:rsidRDefault="000C04E2" w:rsidP="000C04E2">
      <w:pPr>
        <w:spacing w:after="80"/>
        <w:rPr>
          <w:rFonts w:ascii="Cambria" w:hAnsi="Cambria"/>
        </w:rPr>
      </w:pPr>
      <w:r w:rsidRPr="000C04E2">
        <w:rPr>
          <w:rFonts w:ascii="Cambria" w:hAnsi="Cambria"/>
        </w:rPr>
        <w:t>Week 4 established the project foundation through the charter, scope, stakeholder register, WBS, timeline, risk/dependency framework, and communication approach.</w:t>
      </w:r>
    </w:p>
    <w:p w14:paraId="36769CD3" w14:textId="77777777" w:rsidR="000C04E2" w:rsidRPr="000C04E2" w:rsidRDefault="000C04E2" w:rsidP="000C04E2">
      <w:pPr>
        <w:spacing w:after="80"/>
        <w:rPr>
          <w:rFonts w:ascii="Cambria" w:hAnsi="Cambria"/>
        </w:rPr>
      </w:pPr>
      <w:r w:rsidRPr="000C04E2">
        <w:rPr>
          <w:rFonts w:ascii="Cambria" w:hAnsi="Cambria"/>
        </w:rPr>
        <w:t xml:space="preserve">Week 5 built on that foundation by introducing actionable task-level tracking, workstream responsibility mapping, explicit priorities and status definitions, execution-stage risk </w:t>
      </w:r>
      <w:r w:rsidRPr="000C04E2">
        <w:rPr>
          <w:rFonts w:ascii="Cambria" w:hAnsi="Cambria"/>
        </w:rPr>
        <w:lastRenderedPageBreak/>
        <w:t>monitoring, issues and decision logs, planned cross-track coordination mechanisms, and progress/status reporting.</w:t>
      </w:r>
    </w:p>
    <w:p w14:paraId="7F6B2A7B" w14:textId="77777777" w:rsidR="000C04E2" w:rsidRPr="000C04E2" w:rsidRDefault="000C04E2" w:rsidP="000C04E2">
      <w:pPr>
        <w:spacing w:after="80"/>
        <w:rPr>
          <w:rFonts w:ascii="Cambria" w:hAnsi="Cambria"/>
        </w:rPr>
      </w:pPr>
      <w:r w:rsidRPr="000C04E2">
        <w:rPr>
          <w:rFonts w:ascii="Cambria" w:hAnsi="Cambria"/>
        </w:rPr>
        <w:t>The project's central scope and objective were not changed.</w:t>
      </w:r>
    </w:p>
    <w:p w14:paraId="4D49BD19" w14:textId="77777777" w:rsidR="000C04E2" w:rsidRPr="000C04E2" w:rsidRDefault="000C04E2" w:rsidP="000C04E2">
      <w:pPr>
        <w:pStyle w:val="Heading1"/>
        <w:rPr>
          <w:rFonts w:ascii="Cambria" w:hAnsi="Cambria"/>
        </w:rPr>
      </w:pPr>
      <w:r w:rsidRPr="000C04E2">
        <w:rPr>
          <w:rFonts w:ascii="Cambria" w:hAnsi="Cambria"/>
        </w:rPr>
        <w:t>8. Cross-Track Coordination</w:t>
      </w:r>
    </w:p>
    <w:p w14:paraId="20E85135" w14:textId="77777777" w:rsidR="000C04E2" w:rsidRPr="000C04E2" w:rsidRDefault="000C04E2" w:rsidP="000C04E2">
      <w:pPr>
        <w:spacing w:after="80"/>
        <w:rPr>
          <w:rFonts w:ascii="Cambria" w:hAnsi="Cambria"/>
        </w:rPr>
      </w:pPr>
      <w:r w:rsidRPr="000C04E2">
        <w:rPr>
          <w:rFonts w:ascii="Cambria" w:hAnsi="Cambria"/>
        </w:rPr>
        <w:t>No direct cross-track collaboration is claimed for Week 5.</w:t>
      </w:r>
    </w:p>
    <w:p w14:paraId="0B803207" w14:textId="77777777" w:rsidR="000C04E2" w:rsidRPr="000C04E2" w:rsidRDefault="000C04E2" w:rsidP="000C04E2">
      <w:pPr>
        <w:spacing w:after="80"/>
        <w:rPr>
          <w:rFonts w:ascii="Cambria" w:hAnsi="Cambria"/>
        </w:rPr>
      </w:pPr>
      <w:r w:rsidRPr="000C04E2">
        <w:rPr>
          <w:rFonts w:ascii="Cambria" w:hAnsi="Cambria"/>
        </w:rPr>
        <w:t>Instead, meaningful coordination points were identified and documented between Project Management and the technical workstreams. These include expected exchanges involving the appointment dataset and Data Dictionary with Data Analytics/Data Science, implementation requirements and status with ML Engineering, and the Clinic Knowledge Base, prototype/testing evidence, safety and escalation requirements with Generative AI.</w:t>
      </w:r>
    </w:p>
    <w:p w14:paraId="500BECDE" w14:textId="77777777" w:rsidR="000C04E2" w:rsidRPr="000C04E2" w:rsidRDefault="000C04E2" w:rsidP="000C04E2">
      <w:pPr>
        <w:spacing w:after="80"/>
        <w:rPr>
          <w:rFonts w:ascii="Cambria" w:hAnsi="Cambria"/>
        </w:rPr>
      </w:pPr>
      <w:r w:rsidRPr="000C04E2">
        <w:rPr>
          <w:rFonts w:ascii="Cambria" w:hAnsi="Cambria"/>
        </w:rPr>
        <w:t>The purpose of these coordination points is to monitor dependencies, identify potential blockers, support appropriate handoffs, and maintain alignment with the project objective.</w:t>
      </w:r>
    </w:p>
    <w:p w14:paraId="748ACE92" w14:textId="77777777" w:rsidR="000C04E2" w:rsidRPr="000C04E2" w:rsidRDefault="000C04E2" w:rsidP="000C04E2">
      <w:pPr>
        <w:pStyle w:val="Heading1"/>
        <w:rPr>
          <w:rFonts w:ascii="Cambria" w:hAnsi="Cambria"/>
        </w:rPr>
      </w:pPr>
      <w:r w:rsidRPr="000C04E2">
        <w:rPr>
          <w:rFonts w:ascii="Cambria" w:hAnsi="Cambria"/>
        </w:rPr>
        <w:t>9. Remaining Work</w:t>
      </w:r>
    </w:p>
    <w:p w14:paraId="0C23B3A6" w14:textId="77777777" w:rsidR="000C04E2" w:rsidRPr="000C04E2" w:rsidRDefault="000C04E2" w:rsidP="000C04E2">
      <w:pPr>
        <w:pStyle w:val="ListBullet"/>
        <w:spacing w:after="80"/>
        <w:rPr>
          <w:rFonts w:ascii="Cambria" w:hAnsi="Cambria"/>
        </w:rPr>
      </w:pPr>
      <w:r w:rsidRPr="000C04E2">
        <w:rPr>
          <w:rFonts w:ascii="Cambria" w:hAnsi="Cambria"/>
        </w:rPr>
        <w:t>Appointment attendance analysis.</w:t>
      </w:r>
    </w:p>
    <w:p w14:paraId="50AF9D7A" w14:textId="77777777" w:rsidR="000C04E2" w:rsidRPr="000C04E2" w:rsidRDefault="000C04E2" w:rsidP="000C04E2">
      <w:pPr>
        <w:pStyle w:val="ListBullet"/>
        <w:spacing w:after="80"/>
        <w:rPr>
          <w:rFonts w:ascii="Cambria" w:hAnsi="Cambria"/>
        </w:rPr>
      </w:pPr>
      <w:r w:rsidRPr="000C04E2">
        <w:rPr>
          <w:rFonts w:ascii="Cambria" w:hAnsi="Cambria"/>
        </w:rPr>
        <w:t>No-show prediction analysis/model development.</w:t>
      </w:r>
    </w:p>
    <w:p w14:paraId="7C3937AB" w14:textId="77777777" w:rsidR="000C04E2" w:rsidRPr="000C04E2" w:rsidRDefault="000C04E2" w:rsidP="000C04E2">
      <w:pPr>
        <w:pStyle w:val="ListBullet"/>
        <w:spacing w:after="80"/>
        <w:rPr>
          <w:rFonts w:ascii="Cambria" w:hAnsi="Cambria"/>
        </w:rPr>
      </w:pPr>
      <w:r w:rsidRPr="000C04E2">
        <w:rPr>
          <w:rFonts w:ascii="Cambria" w:hAnsi="Cambria"/>
        </w:rPr>
        <w:t>AI assistant development and testing.</w:t>
      </w:r>
    </w:p>
    <w:p w14:paraId="3A199FF8" w14:textId="77777777" w:rsidR="000C04E2" w:rsidRPr="000C04E2" w:rsidRDefault="000C04E2" w:rsidP="000C04E2">
      <w:pPr>
        <w:pStyle w:val="ListBullet"/>
        <w:spacing w:after="80"/>
        <w:rPr>
          <w:rFonts w:ascii="Cambria" w:hAnsi="Cambria"/>
        </w:rPr>
      </w:pPr>
      <w:r w:rsidRPr="000C04E2">
        <w:rPr>
          <w:rFonts w:ascii="Cambria" w:hAnsi="Cambria"/>
        </w:rPr>
        <w:t>Technical implementation and integration.</w:t>
      </w:r>
    </w:p>
    <w:p w14:paraId="041AC8E3" w14:textId="77777777" w:rsidR="000C04E2" w:rsidRPr="000C04E2" w:rsidRDefault="000C04E2" w:rsidP="000C04E2">
      <w:pPr>
        <w:pStyle w:val="ListBullet"/>
        <w:spacing w:after="80"/>
        <w:rPr>
          <w:rFonts w:ascii="Cambria" w:hAnsi="Cambria"/>
        </w:rPr>
      </w:pPr>
      <w:r w:rsidRPr="000C04E2">
        <w:rPr>
          <w:rFonts w:ascii="Cambria" w:hAnsi="Cambria"/>
        </w:rPr>
        <w:t>Testing and refinement.</w:t>
      </w:r>
    </w:p>
    <w:p w14:paraId="12994D23" w14:textId="77777777" w:rsidR="000C04E2" w:rsidRPr="000C04E2" w:rsidRDefault="000C04E2" w:rsidP="000C04E2">
      <w:pPr>
        <w:pStyle w:val="ListBullet"/>
        <w:spacing w:after="80"/>
        <w:rPr>
          <w:rFonts w:ascii="Cambria" w:hAnsi="Cambria"/>
        </w:rPr>
      </w:pPr>
      <w:r w:rsidRPr="000C04E2">
        <w:rPr>
          <w:rFonts w:ascii="Cambria" w:hAnsi="Cambria"/>
        </w:rPr>
        <w:t>Further monitoring of risks and dependencies.</w:t>
      </w:r>
    </w:p>
    <w:p w14:paraId="1E30F2B0" w14:textId="77777777" w:rsidR="000C04E2" w:rsidRPr="000C04E2" w:rsidRDefault="000C04E2" w:rsidP="000C04E2">
      <w:pPr>
        <w:pStyle w:val="ListBullet"/>
        <w:spacing w:after="80"/>
        <w:rPr>
          <w:rFonts w:ascii="Cambria" w:hAnsi="Cambria"/>
        </w:rPr>
      </w:pPr>
      <w:r w:rsidRPr="000C04E2">
        <w:rPr>
          <w:rFonts w:ascii="Cambria" w:hAnsi="Cambria"/>
        </w:rPr>
        <w:t>Verification of technical workstream progress.</w:t>
      </w:r>
    </w:p>
    <w:p w14:paraId="56DAFB8A" w14:textId="77777777" w:rsidR="000C04E2" w:rsidRPr="000C04E2" w:rsidRDefault="000C04E2" w:rsidP="000C04E2">
      <w:pPr>
        <w:pStyle w:val="ListBullet"/>
        <w:spacing w:after="80"/>
        <w:rPr>
          <w:rFonts w:ascii="Cambria" w:hAnsi="Cambria"/>
        </w:rPr>
      </w:pPr>
      <w:r w:rsidRPr="000C04E2">
        <w:rPr>
          <w:rFonts w:ascii="Cambria" w:hAnsi="Cambria"/>
        </w:rPr>
        <w:t>Final project evaluation and recommendations.</w:t>
      </w:r>
    </w:p>
    <w:p w14:paraId="29F0C06A" w14:textId="77777777" w:rsidR="000C04E2" w:rsidRPr="000C04E2" w:rsidRDefault="000C04E2" w:rsidP="000C04E2">
      <w:pPr>
        <w:pStyle w:val="Heading1"/>
        <w:rPr>
          <w:rFonts w:ascii="Cambria" w:hAnsi="Cambria"/>
        </w:rPr>
      </w:pPr>
      <w:r w:rsidRPr="000C04E2">
        <w:rPr>
          <w:rFonts w:ascii="Cambria" w:hAnsi="Cambria"/>
        </w:rPr>
        <w:t>10. Week 6 Focus</w:t>
      </w:r>
    </w:p>
    <w:p w14:paraId="14126FD6" w14:textId="77777777" w:rsidR="000C04E2" w:rsidRPr="000C04E2" w:rsidRDefault="000C04E2" w:rsidP="000C04E2">
      <w:pPr>
        <w:spacing w:after="80"/>
        <w:rPr>
          <w:rFonts w:ascii="Cambria" w:hAnsi="Cambria"/>
        </w:rPr>
      </w:pPr>
      <w:r w:rsidRPr="000C04E2">
        <w:rPr>
          <w:rFonts w:ascii="Cambria" w:hAnsi="Cambria"/>
        </w:rPr>
        <w:t>The Week 6 focus will be to continue monitoring the project against the updated timeline and review available evidence from the different workstreams.</w:t>
      </w:r>
    </w:p>
    <w:p w14:paraId="2259299A" w14:textId="77777777" w:rsidR="000C04E2" w:rsidRPr="000C04E2" w:rsidRDefault="000C04E2" w:rsidP="000C04E2">
      <w:pPr>
        <w:spacing w:after="80"/>
        <w:rPr>
          <w:rFonts w:ascii="Cambria" w:hAnsi="Cambria"/>
        </w:rPr>
      </w:pPr>
      <w:r w:rsidRPr="000C04E2">
        <w:rPr>
          <w:rFonts w:ascii="Cambria" w:hAnsi="Cambria"/>
        </w:rPr>
        <w:t>Key priorities include updating task status when verified information becomes available, monitoring critical risks and dependencies, tracking analysis and solution-design milestones, identifying and escalating confirmed issues, reviewing alignment between technical outputs and the agreed project scope, and preparing for the transition into development.</w:t>
      </w:r>
    </w:p>
    <w:p w14:paraId="519DD003" w14:textId="77777777" w:rsidR="000C04E2" w:rsidRPr="000C04E2" w:rsidRDefault="000C04E2" w:rsidP="000C04E2">
      <w:pPr>
        <w:pStyle w:val="Heading1"/>
        <w:rPr>
          <w:rFonts w:ascii="Cambria" w:hAnsi="Cambria"/>
        </w:rPr>
      </w:pPr>
      <w:r w:rsidRPr="000C04E2">
        <w:rPr>
          <w:rFonts w:ascii="Cambria" w:hAnsi="Cambria"/>
        </w:rPr>
        <w:t>11. Conclusion</w:t>
      </w:r>
    </w:p>
    <w:p w14:paraId="2E41DF7A" w14:textId="77777777" w:rsidR="000C04E2" w:rsidRPr="000C04E2" w:rsidRDefault="000C04E2" w:rsidP="000C04E2">
      <w:pPr>
        <w:spacing w:after="80"/>
        <w:rPr>
          <w:rFonts w:ascii="Cambria" w:hAnsi="Cambria"/>
        </w:rPr>
      </w:pPr>
      <w:r w:rsidRPr="000C04E2">
        <w:rPr>
          <w:rFonts w:ascii="Cambria" w:hAnsi="Cambria"/>
        </w:rPr>
        <w:t xml:space="preserve">Week 5 established an execution-control layer on top of the </w:t>
      </w:r>
      <w:proofErr w:type="spellStart"/>
      <w:r w:rsidRPr="000C04E2">
        <w:rPr>
          <w:rFonts w:ascii="Cambria" w:hAnsi="Cambria"/>
        </w:rPr>
        <w:t>HealthConnect</w:t>
      </w:r>
      <w:proofErr w:type="spellEnd"/>
      <w:r w:rsidRPr="000C04E2">
        <w:rPr>
          <w:rFonts w:ascii="Cambria" w:hAnsi="Cambria"/>
        </w:rPr>
        <w:t xml:space="preserve"> Week 4 project foundation.</w:t>
      </w:r>
    </w:p>
    <w:p w14:paraId="302723BD" w14:textId="77777777" w:rsidR="000C04E2" w:rsidRPr="000C04E2" w:rsidRDefault="000C04E2" w:rsidP="000C04E2">
      <w:pPr>
        <w:spacing w:after="80"/>
        <w:rPr>
          <w:rFonts w:ascii="Cambria" w:hAnsi="Cambria"/>
        </w:rPr>
      </w:pPr>
      <w:r w:rsidRPr="000C04E2">
        <w:rPr>
          <w:rFonts w:ascii="Cambria" w:hAnsi="Cambria"/>
        </w:rPr>
        <w:t>The primary achievement was not technical solution completion, but the development of a structured Project Management mechanism for turning planned work into trackable activities, monitoring risks and dependencies, recording issues and decisions, and coordinating expected workstream handoffs.</w:t>
      </w:r>
    </w:p>
    <w:p w14:paraId="0B29369D" w14:textId="41E37E43" w:rsidR="009D7BA0" w:rsidRPr="000C04E2" w:rsidRDefault="000C04E2" w:rsidP="000C04E2">
      <w:pPr>
        <w:spacing w:after="80"/>
        <w:rPr>
          <w:rFonts w:ascii="Cambria" w:hAnsi="Cambria"/>
        </w:rPr>
      </w:pPr>
      <w:r w:rsidRPr="000C04E2">
        <w:rPr>
          <w:rFonts w:ascii="Cambria" w:hAnsi="Cambria"/>
        </w:rPr>
        <w:t>The project is therefore positioned to continue into Week 6 with clearer execution controls while maintaining evidence-based reporting and avoiding unsupported claims about technical progress.</w:t>
      </w:r>
    </w:p>
    <w:sectPr w:rsidR="009D7BA0" w:rsidRPr="000C04E2" w:rsidSect="00034616">
      <w:footerReference w:type="default" r:id="rId5"/>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w:altName w:val="Cambria"/>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5D2324" w14:textId="77777777" w:rsidR="00EF6841" w:rsidRDefault="000C04E2">
    <w:pPr>
      <w:pStyle w:val="Footer"/>
      <w:jc w:val="center"/>
      <w:rPr>
        <w:rFonts w:hint="eastAsia"/>
      </w:rPr>
    </w:pPr>
    <w:proofErr w:type="spellStart"/>
    <w:r>
      <w:rPr>
        <w:sz w:val="16"/>
      </w:rPr>
      <w:t>HealthConnect</w:t>
    </w:r>
    <w:proofErr w:type="spellEnd"/>
    <w:r>
      <w:rPr>
        <w:sz w:val="16"/>
      </w:rPr>
      <w:t xml:space="preserve"> Clinic Experience Lab | Week 5 | Project Management</w:t>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843A38E2"/>
    <w:lvl w:ilvl="0">
      <w:start w:val="1"/>
      <w:numFmt w:val="bullet"/>
      <w:pStyle w:val="ListBullet"/>
      <w:lvlText w:val=""/>
      <w:lvlJc w:val="left"/>
      <w:pPr>
        <w:tabs>
          <w:tab w:val="num" w:pos="360"/>
        </w:tabs>
        <w:ind w:left="360" w:hanging="360"/>
      </w:pPr>
      <w:rPr>
        <w:rFonts w:ascii="Symbol" w:hAnsi="Symbol"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67FC"/>
    <w:rsid w:val="000C04E2"/>
    <w:rsid w:val="001967FC"/>
    <w:rsid w:val="009D7B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5588CE"/>
  <w15:chartTrackingRefBased/>
  <w15:docId w15:val="{AD891A5F-93E3-4810-8A21-65BBD93F9E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04E2"/>
    <w:pPr>
      <w:spacing w:after="200" w:line="276" w:lineRule="auto"/>
    </w:pPr>
    <w:rPr>
      <w:rFonts w:ascii="Aptos" w:eastAsiaTheme="minorEastAsia" w:hAnsi="Aptos"/>
      <w:sz w:val="21"/>
    </w:rPr>
  </w:style>
  <w:style w:type="paragraph" w:styleId="Heading1">
    <w:name w:val="heading 1"/>
    <w:basedOn w:val="Normal"/>
    <w:next w:val="Normal"/>
    <w:link w:val="Heading1Char"/>
    <w:uiPriority w:val="9"/>
    <w:qFormat/>
    <w:rsid w:val="000C04E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0C04E2"/>
    <w:pPr>
      <w:tabs>
        <w:tab w:val="center" w:pos="4680"/>
        <w:tab w:val="right" w:pos="9360"/>
      </w:tabs>
      <w:spacing w:after="0" w:line="240" w:lineRule="auto"/>
    </w:pPr>
  </w:style>
  <w:style w:type="character" w:customStyle="1" w:styleId="FooterChar">
    <w:name w:val="Footer Char"/>
    <w:basedOn w:val="DefaultParagraphFont"/>
    <w:link w:val="Footer"/>
    <w:uiPriority w:val="99"/>
    <w:rsid w:val="000C04E2"/>
    <w:rPr>
      <w:rFonts w:ascii="Aptos" w:eastAsiaTheme="minorEastAsia" w:hAnsi="Aptos"/>
      <w:sz w:val="21"/>
    </w:rPr>
  </w:style>
  <w:style w:type="paragraph" w:styleId="ListBullet">
    <w:name w:val="List Bullet"/>
    <w:basedOn w:val="Normal"/>
    <w:uiPriority w:val="99"/>
    <w:unhideWhenUsed/>
    <w:rsid w:val="000C04E2"/>
    <w:pPr>
      <w:numPr>
        <w:numId w:val="1"/>
      </w:numPr>
      <w:contextualSpacing/>
    </w:pPr>
  </w:style>
  <w:style w:type="table" w:styleId="TableGrid">
    <w:name w:val="Table Grid"/>
    <w:basedOn w:val="TableNormal"/>
    <w:uiPriority w:val="59"/>
    <w:rsid w:val="000C04E2"/>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0C04E2"/>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footer" Target="footer1.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998</Words>
  <Characters>5693</Characters>
  <Application>Microsoft Office Word</Application>
  <DocSecurity>0</DocSecurity>
  <Lines>47</Lines>
  <Paragraphs>13</Paragraphs>
  <ScaleCrop>false</ScaleCrop>
  <Company/>
  <LinksUpToDate>false</LinksUpToDate>
  <CharactersWithSpaces>6678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Felix OKafor</dc:creator>
  <cp:keywords/>
  <dc:description/>
  <cp:lastModifiedBy>Felix OKafor</cp:lastModifiedBy>
  <cp:revision>2</cp:revision>
  <dcterms:created xsi:type="dcterms:W3CDTF">2026-09-05T15:52:00Z</dcterms:created>
  <dcterms:modified xsi:type="dcterms:W3CDTF">2026-09-05T15:55:00Z</dcterms:modified>
</cp:coreProperties>
</file>