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6D4AB" w14:textId="77777777" w:rsidR="00022DEE" w:rsidRDefault="00022DEE" w:rsidP="00022DEE">
      <w:pPr>
        <w:jc w:val="center"/>
        <w:rPr>
          <w:rFonts w:hint="eastAsia"/>
        </w:rPr>
      </w:pPr>
      <w:r>
        <w:rPr>
          <w:b/>
          <w:sz w:val="36"/>
        </w:rPr>
        <w:t>HEALTHCONNECT CLINIC</w:t>
      </w:r>
    </w:p>
    <w:p w14:paraId="6B197DCF" w14:textId="77777777" w:rsidR="00022DEE" w:rsidRDefault="00022DEE" w:rsidP="00022DEE">
      <w:pPr>
        <w:jc w:val="center"/>
        <w:rPr>
          <w:rFonts w:hint="eastAsia"/>
        </w:rPr>
      </w:pPr>
      <w:r>
        <w:rPr>
          <w:b/>
          <w:sz w:val="30"/>
        </w:rPr>
        <w:t>Initial Communication Approach</w:t>
      </w:r>
    </w:p>
    <w:p w14:paraId="4BFC584C" w14:textId="77777777" w:rsidR="00022DEE" w:rsidRDefault="00022DEE" w:rsidP="00022DEE">
      <w:pPr>
        <w:jc w:val="center"/>
        <w:rPr>
          <w:rFonts w:hint="eastAsia"/>
        </w:rPr>
      </w:pPr>
      <w:r>
        <w:rPr>
          <w:i/>
        </w:rPr>
        <w:t>Improving Patient Appointment Attendance and Healthcare Support Using Data and AI</w:t>
      </w:r>
    </w:p>
    <w:tbl>
      <w:tblPr>
        <w:tblStyle w:val="TableGrid"/>
        <w:tblW w:w="0" w:type="auto"/>
        <w:jc w:val="center"/>
        <w:tblLook w:val="04A0" w:firstRow="1" w:lastRow="0" w:firstColumn="1" w:lastColumn="0" w:noHBand="0" w:noVBand="1"/>
      </w:tblPr>
      <w:tblGrid>
        <w:gridCol w:w="2517"/>
        <w:gridCol w:w="2518"/>
        <w:gridCol w:w="2517"/>
        <w:gridCol w:w="2518"/>
      </w:tblGrid>
      <w:tr w:rsidR="00022DEE" w14:paraId="5A4CB4F5" w14:textId="77777777" w:rsidTr="00200504">
        <w:trPr>
          <w:jc w:val="center"/>
        </w:trPr>
        <w:tc>
          <w:tcPr>
            <w:tcW w:w="2520" w:type="dxa"/>
          </w:tcPr>
          <w:p w14:paraId="2AD43D3E" w14:textId="77777777" w:rsidR="00022DEE" w:rsidRDefault="00022DEE" w:rsidP="00200504">
            <w:pPr>
              <w:spacing w:after="0"/>
              <w:rPr>
                <w:rFonts w:hint="eastAsia"/>
              </w:rPr>
            </w:pPr>
            <w:r>
              <w:rPr>
                <w:b/>
              </w:rPr>
              <w:t>Project</w:t>
            </w:r>
          </w:p>
        </w:tc>
        <w:tc>
          <w:tcPr>
            <w:tcW w:w="2520" w:type="dxa"/>
          </w:tcPr>
          <w:p w14:paraId="2B3E4100" w14:textId="77777777" w:rsidR="00022DEE" w:rsidRDefault="00022DEE" w:rsidP="00200504">
            <w:pPr>
              <w:spacing w:after="0"/>
              <w:rPr>
                <w:rFonts w:hint="eastAsia"/>
              </w:rPr>
            </w:pPr>
            <w:proofErr w:type="spellStart"/>
            <w:r>
              <w:t>HealthConnect</w:t>
            </w:r>
            <w:proofErr w:type="spellEnd"/>
            <w:r>
              <w:t xml:space="preserve"> Clinic Experience Lab</w:t>
            </w:r>
          </w:p>
        </w:tc>
        <w:tc>
          <w:tcPr>
            <w:tcW w:w="2520" w:type="dxa"/>
          </w:tcPr>
          <w:p w14:paraId="0E506FCD" w14:textId="77777777" w:rsidR="00022DEE" w:rsidRDefault="00022DEE" w:rsidP="00200504">
            <w:pPr>
              <w:spacing w:after="0"/>
              <w:rPr>
                <w:rFonts w:hint="eastAsia"/>
              </w:rPr>
            </w:pPr>
            <w:r>
              <w:rPr>
                <w:b/>
              </w:rPr>
              <w:t>Track</w:t>
            </w:r>
          </w:p>
        </w:tc>
        <w:tc>
          <w:tcPr>
            <w:tcW w:w="2520" w:type="dxa"/>
          </w:tcPr>
          <w:p w14:paraId="3EDDB3EF" w14:textId="77777777" w:rsidR="00022DEE" w:rsidRDefault="00022DEE" w:rsidP="00200504">
            <w:pPr>
              <w:spacing w:after="0"/>
              <w:rPr>
                <w:rFonts w:hint="eastAsia"/>
              </w:rPr>
            </w:pPr>
            <w:r>
              <w:t>Project Management</w:t>
            </w:r>
          </w:p>
        </w:tc>
      </w:tr>
      <w:tr w:rsidR="00022DEE" w14:paraId="25F4C759" w14:textId="77777777" w:rsidTr="002F362E">
        <w:trPr>
          <w:jc w:val="center"/>
        </w:trPr>
        <w:tc>
          <w:tcPr>
            <w:tcW w:w="2520" w:type="dxa"/>
          </w:tcPr>
          <w:p w14:paraId="4BC712BD" w14:textId="77777777" w:rsidR="00022DEE" w:rsidRDefault="00022DEE" w:rsidP="00200504">
            <w:pPr>
              <w:spacing w:after="0"/>
              <w:rPr>
                <w:rFonts w:hint="eastAsia"/>
              </w:rPr>
            </w:pPr>
            <w:r>
              <w:rPr>
                <w:b/>
              </w:rPr>
              <w:t>Version</w:t>
            </w:r>
          </w:p>
        </w:tc>
        <w:tc>
          <w:tcPr>
            <w:tcW w:w="2520" w:type="dxa"/>
          </w:tcPr>
          <w:p w14:paraId="2F26C08A" w14:textId="77777777" w:rsidR="00022DEE" w:rsidRDefault="00022DEE" w:rsidP="00200504">
            <w:pPr>
              <w:spacing w:after="0"/>
              <w:rPr>
                <w:rFonts w:hint="eastAsia"/>
              </w:rPr>
            </w:pPr>
            <w:r>
              <w:t>1.0</w:t>
            </w:r>
          </w:p>
        </w:tc>
        <w:tc>
          <w:tcPr>
            <w:tcW w:w="2520" w:type="dxa"/>
          </w:tcPr>
          <w:p w14:paraId="7CB54CD7" w14:textId="77777777" w:rsidR="00022DEE" w:rsidRDefault="00022DEE" w:rsidP="00200504">
            <w:pPr>
              <w:spacing w:after="0"/>
              <w:rPr>
                <w:rFonts w:hint="eastAsia"/>
              </w:rPr>
            </w:pPr>
            <w:r>
              <w:rPr>
                <w:b/>
              </w:rPr>
              <w:t>Project Stage</w:t>
            </w:r>
          </w:p>
        </w:tc>
        <w:tc>
          <w:tcPr>
            <w:tcW w:w="2520" w:type="dxa"/>
          </w:tcPr>
          <w:p w14:paraId="5251C4B9" w14:textId="77777777" w:rsidR="00022DEE" w:rsidRDefault="00022DEE" w:rsidP="00200504">
            <w:pPr>
              <w:spacing w:after="0"/>
              <w:rPr>
                <w:rFonts w:hint="eastAsia"/>
              </w:rPr>
            </w:pPr>
            <w:r>
              <w:t>Problem Understanding / Initiation</w:t>
            </w:r>
          </w:p>
        </w:tc>
      </w:tr>
      <w:tr w:rsidR="00022DEE" w14:paraId="3AE616D1" w14:textId="77777777" w:rsidTr="002F362E">
        <w:trPr>
          <w:jc w:val="center"/>
        </w:trPr>
        <w:tc>
          <w:tcPr>
            <w:tcW w:w="2520" w:type="dxa"/>
          </w:tcPr>
          <w:p w14:paraId="3A906884" w14:textId="77777777" w:rsidR="00022DEE" w:rsidRDefault="00022DEE" w:rsidP="00200504">
            <w:pPr>
              <w:spacing w:after="0"/>
              <w:rPr>
                <w:rFonts w:hint="eastAsia"/>
              </w:rPr>
            </w:pPr>
            <w:r>
              <w:rPr>
                <w:b/>
              </w:rPr>
              <w:t>Prepared by</w:t>
            </w:r>
          </w:p>
        </w:tc>
        <w:tc>
          <w:tcPr>
            <w:tcW w:w="2520" w:type="dxa"/>
          </w:tcPr>
          <w:p w14:paraId="510658DC" w14:textId="77777777" w:rsidR="00022DEE" w:rsidRDefault="00022DEE" w:rsidP="00200504">
            <w:pPr>
              <w:spacing w:after="0"/>
              <w:rPr>
                <w:rFonts w:hint="eastAsia"/>
              </w:rPr>
            </w:pPr>
            <w:r>
              <w:t>Project Management Intern</w:t>
            </w:r>
          </w:p>
        </w:tc>
        <w:tc>
          <w:tcPr>
            <w:tcW w:w="2520" w:type="dxa"/>
          </w:tcPr>
          <w:p w14:paraId="7B8BBFA4" w14:textId="77777777" w:rsidR="00022DEE" w:rsidRDefault="00022DEE" w:rsidP="00200504">
            <w:pPr>
              <w:spacing w:after="0"/>
              <w:rPr>
                <w:rFonts w:hint="eastAsia"/>
              </w:rPr>
            </w:pPr>
            <w:r>
              <w:rPr>
                <w:b/>
              </w:rPr>
              <w:t>Date</w:t>
            </w:r>
          </w:p>
        </w:tc>
        <w:tc>
          <w:tcPr>
            <w:tcW w:w="2520" w:type="dxa"/>
          </w:tcPr>
          <w:p w14:paraId="3B4400F9" w14:textId="77777777" w:rsidR="00022DEE" w:rsidRDefault="00022DEE" w:rsidP="00200504">
            <w:pPr>
              <w:spacing w:after="0"/>
              <w:rPr>
                <w:rFonts w:hint="eastAsia"/>
              </w:rPr>
            </w:pPr>
            <w:r>
              <w:t>August 2026</w:t>
            </w:r>
          </w:p>
        </w:tc>
      </w:tr>
    </w:tbl>
    <w:p w14:paraId="280618E8" w14:textId="77777777" w:rsidR="00022DEE" w:rsidRDefault="00022DEE" w:rsidP="00022DEE">
      <w:pPr>
        <w:pStyle w:val="Heading1"/>
      </w:pPr>
      <w:r>
        <w:t>1. Communication Objective</w:t>
      </w:r>
    </w:p>
    <w:p w14:paraId="0CF652FA" w14:textId="77777777" w:rsidR="00022DEE" w:rsidRDefault="00022DEE" w:rsidP="00022DEE">
      <w:pPr>
        <w:rPr>
          <w:rFonts w:hint="eastAsia"/>
        </w:rPr>
      </w:pPr>
      <w:r>
        <w:t xml:space="preserve">The communication approach is designed to ensure that project stakeholders and team members receive timely, relevant, and consistent information throughout the </w:t>
      </w:r>
      <w:proofErr w:type="spellStart"/>
      <w:r>
        <w:t>HealthConnect</w:t>
      </w:r>
      <w:proofErr w:type="spellEnd"/>
      <w:r>
        <w:t xml:space="preserve"> project.</w:t>
      </w:r>
    </w:p>
    <w:p w14:paraId="60D9FA5D" w14:textId="77777777" w:rsidR="00022DEE" w:rsidRDefault="00022DEE" w:rsidP="00022DEE">
      <w:pPr>
        <w:pStyle w:val="ListBullet"/>
        <w:rPr>
          <w:rFonts w:hint="eastAsia"/>
        </w:rPr>
      </w:pPr>
      <w:r>
        <w:t>Coordinate activities across the different professional tracks.</w:t>
      </w:r>
    </w:p>
    <w:p w14:paraId="2566AECF" w14:textId="77777777" w:rsidR="00022DEE" w:rsidRDefault="00022DEE" w:rsidP="00022DEE">
      <w:pPr>
        <w:pStyle w:val="ListBullet"/>
        <w:rPr>
          <w:rFonts w:hint="eastAsia"/>
        </w:rPr>
      </w:pPr>
      <w:r>
        <w:t>Maintain a clear understanding of project responsibilities and expectations.</w:t>
      </w:r>
    </w:p>
    <w:p w14:paraId="6F4CF9B0" w14:textId="77777777" w:rsidR="00022DEE" w:rsidRDefault="00022DEE" w:rsidP="00022DEE">
      <w:pPr>
        <w:pStyle w:val="ListBullet"/>
        <w:rPr>
          <w:rFonts w:hint="eastAsia"/>
        </w:rPr>
      </w:pPr>
      <w:r>
        <w:t>Identify and communicate risks, issues, and dependencies early.</w:t>
      </w:r>
    </w:p>
    <w:p w14:paraId="7713C181" w14:textId="77777777" w:rsidR="00022DEE" w:rsidRDefault="00022DEE" w:rsidP="00022DEE">
      <w:pPr>
        <w:pStyle w:val="ListBullet"/>
        <w:rPr>
          <w:rFonts w:hint="eastAsia"/>
        </w:rPr>
      </w:pPr>
      <w:r>
        <w:t>Monitor progress against the project timeline and key milestones.</w:t>
      </w:r>
    </w:p>
    <w:p w14:paraId="4BF379B5" w14:textId="77777777" w:rsidR="00022DEE" w:rsidRDefault="00022DEE" w:rsidP="00022DEE">
      <w:pPr>
        <w:pStyle w:val="ListBullet"/>
        <w:rPr>
          <w:rFonts w:hint="eastAsia"/>
        </w:rPr>
      </w:pPr>
      <w:r>
        <w:t>Document important decisions, changes, and agreed actions.</w:t>
      </w:r>
    </w:p>
    <w:p w14:paraId="5690FABB" w14:textId="77777777" w:rsidR="00022DEE" w:rsidRDefault="00022DEE" w:rsidP="00022DEE">
      <w:pPr>
        <w:pStyle w:val="ListBullet"/>
        <w:rPr>
          <w:rFonts w:hint="eastAsia"/>
        </w:rPr>
      </w:pPr>
      <w:r>
        <w:t>Maintain alignment between the project team, mentor, and relevant stakeholders.</w:t>
      </w:r>
    </w:p>
    <w:p w14:paraId="12EFB9F1" w14:textId="77777777" w:rsidR="00022DEE" w:rsidRDefault="00022DEE" w:rsidP="00022DEE">
      <w:pPr>
        <w:pStyle w:val="Heading1"/>
      </w:pPr>
      <w:r>
        <w:t>2. Communication Plan</w:t>
      </w:r>
    </w:p>
    <w:tbl>
      <w:tblPr>
        <w:tblStyle w:val="TableGrid"/>
        <w:tblW w:w="0" w:type="auto"/>
        <w:jc w:val="center"/>
        <w:tblLook w:val="04A0" w:firstRow="1" w:lastRow="0" w:firstColumn="1" w:lastColumn="0" w:noHBand="0" w:noVBand="1"/>
      </w:tblPr>
      <w:tblGrid>
        <w:gridCol w:w="1748"/>
        <w:gridCol w:w="1634"/>
        <w:gridCol w:w="1889"/>
        <w:gridCol w:w="1610"/>
        <w:gridCol w:w="1616"/>
        <w:gridCol w:w="1573"/>
      </w:tblGrid>
      <w:tr w:rsidR="00022DEE" w14:paraId="6E227D44" w14:textId="77777777" w:rsidTr="002F362E">
        <w:trPr>
          <w:jc w:val="center"/>
        </w:trPr>
        <w:tc>
          <w:tcPr>
            <w:tcW w:w="1680" w:type="dxa"/>
          </w:tcPr>
          <w:p w14:paraId="11BD1C82" w14:textId="77777777" w:rsidR="00022DEE" w:rsidRDefault="00022DEE" w:rsidP="00200504">
            <w:pPr>
              <w:spacing w:after="0"/>
              <w:rPr>
                <w:rFonts w:hint="eastAsia"/>
              </w:rPr>
            </w:pPr>
            <w:r>
              <w:rPr>
                <w:b/>
              </w:rPr>
              <w:t>Communication Activity</w:t>
            </w:r>
          </w:p>
        </w:tc>
        <w:tc>
          <w:tcPr>
            <w:tcW w:w="1680" w:type="dxa"/>
          </w:tcPr>
          <w:p w14:paraId="1EFB656B" w14:textId="77777777" w:rsidR="00022DEE" w:rsidRDefault="00022DEE" w:rsidP="00200504">
            <w:pPr>
              <w:spacing w:after="0"/>
              <w:rPr>
                <w:rFonts w:hint="eastAsia"/>
              </w:rPr>
            </w:pPr>
            <w:r>
              <w:rPr>
                <w:b/>
              </w:rPr>
              <w:t>Audience</w:t>
            </w:r>
          </w:p>
        </w:tc>
        <w:tc>
          <w:tcPr>
            <w:tcW w:w="1680" w:type="dxa"/>
          </w:tcPr>
          <w:p w14:paraId="2D6E8A92" w14:textId="77777777" w:rsidR="00022DEE" w:rsidRDefault="00022DEE" w:rsidP="00200504">
            <w:pPr>
              <w:spacing w:after="0"/>
              <w:rPr>
                <w:rFonts w:hint="eastAsia"/>
              </w:rPr>
            </w:pPr>
            <w:r>
              <w:rPr>
                <w:b/>
              </w:rPr>
              <w:t>Purpose</w:t>
            </w:r>
          </w:p>
        </w:tc>
        <w:tc>
          <w:tcPr>
            <w:tcW w:w="1680" w:type="dxa"/>
          </w:tcPr>
          <w:p w14:paraId="04C6CE92" w14:textId="77777777" w:rsidR="00022DEE" w:rsidRDefault="00022DEE" w:rsidP="00200504">
            <w:pPr>
              <w:spacing w:after="0"/>
              <w:rPr>
                <w:rFonts w:hint="eastAsia"/>
              </w:rPr>
            </w:pPr>
            <w:r>
              <w:rPr>
                <w:b/>
              </w:rPr>
              <w:t>Frequency</w:t>
            </w:r>
          </w:p>
        </w:tc>
        <w:tc>
          <w:tcPr>
            <w:tcW w:w="1680" w:type="dxa"/>
          </w:tcPr>
          <w:p w14:paraId="59EF6E1C" w14:textId="77777777" w:rsidR="00022DEE" w:rsidRDefault="00022DEE" w:rsidP="00200504">
            <w:pPr>
              <w:spacing w:after="0"/>
              <w:rPr>
                <w:rFonts w:hint="eastAsia"/>
              </w:rPr>
            </w:pPr>
            <w:r>
              <w:rPr>
                <w:b/>
              </w:rPr>
              <w:t>Channel / Tool</w:t>
            </w:r>
          </w:p>
        </w:tc>
        <w:tc>
          <w:tcPr>
            <w:tcW w:w="1680" w:type="dxa"/>
          </w:tcPr>
          <w:p w14:paraId="5160156B" w14:textId="77777777" w:rsidR="00022DEE" w:rsidRDefault="00022DEE" w:rsidP="00200504">
            <w:pPr>
              <w:spacing w:after="0"/>
              <w:rPr>
                <w:rFonts w:hint="eastAsia"/>
              </w:rPr>
            </w:pPr>
            <w:r>
              <w:rPr>
                <w:b/>
              </w:rPr>
              <w:t>Owner</w:t>
            </w:r>
          </w:p>
        </w:tc>
      </w:tr>
      <w:tr w:rsidR="00022DEE" w14:paraId="416C77D7" w14:textId="77777777" w:rsidTr="002F362E">
        <w:trPr>
          <w:jc w:val="center"/>
        </w:trPr>
        <w:tc>
          <w:tcPr>
            <w:tcW w:w="1680" w:type="dxa"/>
            <w:vAlign w:val="center"/>
          </w:tcPr>
          <w:p w14:paraId="3C2C79E9" w14:textId="77777777" w:rsidR="00022DEE" w:rsidRDefault="00022DEE" w:rsidP="00200504">
            <w:pPr>
              <w:spacing w:after="0"/>
              <w:rPr>
                <w:rFonts w:hint="eastAsia"/>
              </w:rPr>
            </w:pPr>
            <w:r>
              <w:t>Project Team Meeting</w:t>
            </w:r>
          </w:p>
        </w:tc>
        <w:tc>
          <w:tcPr>
            <w:tcW w:w="1680" w:type="dxa"/>
            <w:vAlign w:val="center"/>
          </w:tcPr>
          <w:p w14:paraId="114DC22E" w14:textId="77777777" w:rsidR="00022DEE" w:rsidRDefault="00022DEE" w:rsidP="00200504">
            <w:pPr>
              <w:spacing w:after="0"/>
              <w:rPr>
                <w:rFonts w:hint="eastAsia"/>
              </w:rPr>
            </w:pPr>
            <w:r>
              <w:t>All project team members</w:t>
            </w:r>
          </w:p>
        </w:tc>
        <w:tc>
          <w:tcPr>
            <w:tcW w:w="1680" w:type="dxa"/>
            <w:vAlign w:val="center"/>
          </w:tcPr>
          <w:p w14:paraId="6F1F0CB7" w14:textId="77777777" w:rsidR="00022DEE" w:rsidRDefault="00022DEE" w:rsidP="00200504">
            <w:pPr>
              <w:spacing w:after="0"/>
              <w:rPr>
                <w:rFonts w:hint="eastAsia"/>
              </w:rPr>
            </w:pPr>
            <w:r>
              <w:t>Review progress, tasks, blockers, risks, and dependencies.</w:t>
            </w:r>
          </w:p>
        </w:tc>
        <w:tc>
          <w:tcPr>
            <w:tcW w:w="1680" w:type="dxa"/>
            <w:vAlign w:val="center"/>
          </w:tcPr>
          <w:p w14:paraId="1537B68E" w14:textId="77777777" w:rsidR="00022DEE" w:rsidRDefault="00022DEE" w:rsidP="00200504">
            <w:pPr>
              <w:spacing w:after="0"/>
              <w:rPr>
                <w:rFonts w:hint="eastAsia"/>
              </w:rPr>
            </w:pPr>
            <w:r>
              <w:t>Weekly</w:t>
            </w:r>
          </w:p>
        </w:tc>
        <w:tc>
          <w:tcPr>
            <w:tcW w:w="1680" w:type="dxa"/>
            <w:vAlign w:val="center"/>
          </w:tcPr>
          <w:p w14:paraId="1563129F" w14:textId="77777777" w:rsidR="00022DEE" w:rsidRDefault="00022DEE" w:rsidP="00200504">
            <w:pPr>
              <w:spacing w:after="0"/>
              <w:rPr>
                <w:rFonts w:hint="eastAsia"/>
              </w:rPr>
            </w:pPr>
            <w:r>
              <w:t>Microsoft Teams / Google Meet</w:t>
            </w:r>
          </w:p>
        </w:tc>
        <w:tc>
          <w:tcPr>
            <w:tcW w:w="1680" w:type="dxa"/>
            <w:vAlign w:val="center"/>
          </w:tcPr>
          <w:p w14:paraId="14CE179C" w14:textId="77777777" w:rsidR="00022DEE" w:rsidRDefault="00022DEE" w:rsidP="00200504">
            <w:pPr>
              <w:spacing w:after="0"/>
              <w:rPr>
                <w:rFonts w:hint="eastAsia"/>
              </w:rPr>
            </w:pPr>
            <w:r>
              <w:t>Project Manager</w:t>
            </w:r>
          </w:p>
        </w:tc>
      </w:tr>
      <w:tr w:rsidR="00022DEE" w14:paraId="60DD381F" w14:textId="77777777" w:rsidTr="002F362E">
        <w:trPr>
          <w:jc w:val="center"/>
        </w:trPr>
        <w:tc>
          <w:tcPr>
            <w:tcW w:w="1680" w:type="dxa"/>
            <w:vAlign w:val="center"/>
          </w:tcPr>
          <w:p w14:paraId="793E4779" w14:textId="77777777" w:rsidR="00022DEE" w:rsidRDefault="00022DEE" w:rsidP="00200504">
            <w:pPr>
              <w:spacing w:after="0"/>
              <w:rPr>
                <w:rFonts w:hint="eastAsia"/>
              </w:rPr>
            </w:pPr>
            <w:r>
              <w:t>Project Progress Update</w:t>
            </w:r>
          </w:p>
        </w:tc>
        <w:tc>
          <w:tcPr>
            <w:tcW w:w="1680" w:type="dxa"/>
            <w:vAlign w:val="center"/>
          </w:tcPr>
          <w:p w14:paraId="6548DB06" w14:textId="77777777" w:rsidR="00022DEE" w:rsidRDefault="00022DEE" w:rsidP="00200504">
            <w:pPr>
              <w:spacing w:after="0"/>
              <w:rPr>
                <w:rFonts w:hint="eastAsia"/>
              </w:rPr>
            </w:pPr>
            <w:r>
              <w:t>Project stakeholders / Mentor</w:t>
            </w:r>
          </w:p>
        </w:tc>
        <w:tc>
          <w:tcPr>
            <w:tcW w:w="1680" w:type="dxa"/>
            <w:vAlign w:val="center"/>
          </w:tcPr>
          <w:p w14:paraId="37076EF0" w14:textId="77777777" w:rsidR="00022DEE" w:rsidRDefault="00022DEE" w:rsidP="00200504">
            <w:pPr>
              <w:spacing w:after="0"/>
              <w:rPr>
                <w:rFonts w:hint="eastAsia"/>
              </w:rPr>
            </w:pPr>
            <w:r>
              <w:t>Communicate project status, completed work, and upcoming activities.</w:t>
            </w:r>
          </w:p>
        </w:tc>
        <w:tc>
          <w:tcPr>
            <w:tcW w:w="1680" w:type="dxa"/>
            <w:vAlign w:val="center"/>
          </w:tcPr>
          <w:p w14:paraId="3337CD66" w14:textId="77777777" w:rsidR="00022DEE" w:rsidRDefault="00022DEE" w:rsidP="00200504">
            <w:pPr>
              <w:spacing w:after="0"/>
              <w:rPr>
                <w:rFonts w:hint="eastAsia"/>
              </w:rPr>
            </w:pPr>
            <w:r>
              <w:t>Weekly</w:t>
            </w:r>
          </w:p>
        </w:tc>
        <w:tc>
          <w:tcPr>
            <w:tcW w:w="1680" w:type="dxa"/>
            <w:vAlign w:val="center"/>
          </w:tcPr>
          <w:p w14:paraId="7ECF7E38" w14:textId="77777777" w:rsidR="00022DEE" w:rsidRDefault="00022DEE" w:rsidP="00200504">
            <w:pPr>
              <w:spacing w:after="0"/>
              <w:rPr>
                <w:rFonts w:hint="eastAsia"/>
              </w:rPr>
            </w:pPr>
            <w:r>
              <w:t>Email / Project platform</w:t>
            </w:r>
          </w:p>
        </w:tc>
        <w:tc>
          <w:tcPr>
            <w:tcW w:w="1680" w:type="dxa"/>
            <w:vAlign w:val="center"/>
          </w:tcPr>
          <w:p w14:paraId="792A2513" w14:textId="77777777" w:rsidR="00022DEE" w:rsidRDefault="00022DEE" w:rsidP="00200504">
            <w:pPr>
              <w:spacing w:after="0"/>
              <w:rPr>
                <w:rFonts w:hint="eastAsia"/>
              </w:rPr>
            </w:pPr>
            <w:r>
              <w:t>Project Manager</w:t>
            </w:r>
          </w:p>
        </w:tc>
      </w:tr>
      <w:tr w:rsidR="00022DEE" w14:paraId="12D83962" w14:textId="77777777" w:rsidTr="002F362E">
        <w:trPr>
          <w:jc w:val="center"/>
        </w:trPr>
        <w:tc>
          <w:tcPr>
            <w:tcW w:w="1680" w:type="dxa"/>
            <w:vAlign w:val="center"/>
          </w:tcPr>
          <w:p w14:paraId="21BEDE99" w14:textId="77777777" w:rsidR="00022DEE" w:rsidRDefault="00022DEE" w:rsidP="00200504">
            <w:pPr>
              <w:spacing w:after="0"/>
              <w:rPr>
                <w:rFonts w:hint="eastAsia"/>
              </w:rPr>
            </w:pPr>
            <w:r>
              <w:t>Workstream Check-in</w:t>
            </w:r>
          </w:p>
        </w:tc>
        <w:tc>
          <w:tcPr>
            <w:tcW w:w="1680" w:type="dxa"/>
            <w:vAlign w:val="center"/>
          </w:tcPr>
          <w:p w14:paraId="326E4530" w14:textId="77777777" w:rsidR="00022DEE" w:rsidRDefault="00022DEE" w:rsidP="00200504">
            <w:pPr>
              <w:spacing w:after="0"/>
              <w:rPr>
                <w:rFonts w:hint="eastAsia"/>
              </w:rPr>
            </w:pPr>
            <w:r>
              <w:t>Track leads / team members</w:t>
            </w:r>
          </w:p>
        </w:tc>
        <w:tc>
          <w:tcPr>
            <w:tcW w:w="1680" w:type="dxa"/>
            <w:vAlign w:val="center"/>
          </w:tcPr>
          <w:p w14:paraId="4B60FF5B" w14:textId="77777777" w:rsidR="00022DEE" w:rsidRDefault="00022DEE" w:rsidP="00200504">
            <w:pPr>
              <w:spacing w:after="0"/>
              <w:rPr>
                <w:rFonts w:hint="eastAsia"/>
              </w:rPr>
            </w:pPr>
            <w:r>
              <w:t>Coordinate activities within and across professional tracks.</w:t>
            </w:r>
          </w:p>
        </w:tc>
        <w:tc>
          <w:tcPr>
            <w:tcW w:w="1680" w:type="dxa"/>
            <w:vAlign w:val="center"/>
          </w:tcPr>
          <w:p w14:paraId="63311362" w14:textId="77777777" w:rsidR="00022DEE" w:rsidRDefault="00022DEE" w:rsidP="00200504">
            <w:pPr>
              <w:spacing w:after="0"/>
              <w:rPr>
                <w:rFonts w:hint="eastAsia"/>
              </w:rPr>
            </w:pPr>
            <w:r>
              <w:t>Weekly / As needed</w:t>
            </w:r>
          </w:p>
        </w:tc>
        <w:tc>
          <w:tcPr>
            <w:tcW w:w="1680" w:type="dxa"/>
            <w:vAlign w:val="center"/>
          </w:tcPr>
          <w:p w14:paraId="6CC181D2" w14:textId="77777777" w:rsidR="00022DEE" w:rsidRDefault="00022DEE" w:rsidP="00200504">
            <w:pPr>
              <w:spacing w:after="0"/>
              <w:rPr>
                <w:rFonts w:hint="eastAsia"/>
              </w:rPr>
            </w:pPr>
            <w:r>
              <w:t>Teams / Project platform</w:t>
            </w:r>
          </w:p>
        </w:tc>
        <w:tc>
          <w:tcPr>
            <w:tcW w:w="1680" w:type="dxa"/>
            <w:vAlign w:val="center"/>
          </w:tcPr>
          <w:p w14:paraId="569E52B8" w14:textId="77777777" w:rsidR="00022DEE" w:rsidRDefault="00022DEE" w:rsidP="00200504">
            <w:pPr>
              <w:spacing w:after="0"/>
              <w:rPr>
                <w:rFonts w:hint="eastAsia"/>
              </w:rPr>
            </w:pPr>
            <w:r>
              <w:t>Track Leads</w:t>
            </w:r>
          </w:p>
        </w:tc>
      </w:tr>
      <w:tr w:rsidR="00022DEE" w14:paraId="0B40FBFF" w14:textId="77777777" w:rsidTr="002F362E">
        <w:trPr>
          <w:jc w:val="center"/>
        </w:trPr>
        <w:tc>
          <w:tcPr>
            <w:tcW w:w="1680" w:type="dxa"/>
            <w:vAlign w:val="center"/>
          </w:tcPr>
          <w:p w14:paraId="0C1E2498" w14:textId="77777777" w:rsidR="00022DEE" w:rsidRDefault="00022DEE" w:rsidP="00200504">
            <w:pPr>
              <w:spacing w:after="0"/>
              <w:rPr>
                <w:rFonts w:hint="eastAsia"/>
              </w:rPr>
            </w:pPr>
            <w:r>
              <w:t>Risk &amp; Dependency Review</w:t>
            </w:r>
          </w:p>
        </w:tc>
        <w:tc>
          <w:tcPr>
            <w:tcW w:w="1680" w:type="dxa"/>
            <w:vAlign w:val="center"/>
          </w:tcPr>
          <w:p w14:paraId="7B6E9356" w14:textId="77777777" w:rsidR="00022DEE" w:rsidRDefault="00022DEE" w:rsidP="00200504">
            <w:pPr>
              <w:spacing w:after="0"/>
              <w:rPr>
                <w:rFonts w:hint="eastAsia"/>
              </w:rPr>
            </w:pPr>
            <w:r>
              <w:t>Project Manager and Track Leads</w:t>
            </w:r>
          </w:p>
        </w:tc>
        <w:tc>
          <w:tcPr>
            <w:tcW w:w="1680" w:type="dxa"/>
            <w:vAlign w:val="center"/>
          </w:tcPr>
          <w:p w14:paraId="5C174C51" w14:textId="77777777" w:rsidR="00022DEE" w:rsidRDefault="00022DEE" w:rsidP="00200504">
            <w:pPr>
              <w:spacing w:after="0"/>
              <w:rPr>
                <w:rFonts w:hint="eastAsia"/>
              </w:rPr>
            </w:pPr>
            <w:r>
              <w:t>Review new and existing risks, dependencies, and mitigation actions.</w:t>
            </w:r>
          </w:p>
        </w:tc>
        <w:tc>
          <w:tcPr>
            <w:tcW w:w="1680" w:type="dxa"/>
            <w:vAlign w:val="center"/>
          </w:tcPr>
          <w:p w14:paraId="04D7A5DB" w14:textId="77777777" w:rsidR="00022DEE" w:rsidRDefault="00022DEE" w:rsidP="00200504">
            <w:pPr>
              <w:spacing w:after="0"/>
              <w:rPr>
                <w:rFonts w:hint="eastAsia"/>
              </w:rPr>
            </w:pPr>
            <w:r>
              <w:t>Weekly</w:t>
            </w:r>
          </w:p>
        </w:tc>
        <w:tc>
          <w:tcPr>
            <w:tcW w:w="1680" w:type="dxa"/>
            <w:vAlign w:val="center"/>
          </w:tcPr>
          <w:p w14:paraId="600281A6" w14:textId="77777777" w:rsidR="00022DEE" w:rsidRDefault="00022DEE" w:rsidP="00200504">
            <w:pPr>
              <w:spacing w:after="0"/>
              <w:rPr>
                <w:rFonts w:hint="eastAsia"/>
              </w:rPr>
            </w:pPr>
            <w:r>
              <w:t>Project meeting / Excel Register</w:t>
            </w:r>
          </w:p>
        </w:tc>
        <w:tc>
          <w:tcPr>
            <w:tcW w:w="1680" w:type="dxa"/>
            <w:vAlign w:val="center"/>
          </w:tcPr>
          <w:p w14:paraId="5B3494E5" w14:textId="77777777" w:rsidR="00022DEE" w:rsidRDefault="00022DEE" w:rsidP="00200504">
            <w:pPr>
              <w:spacing w:after="0"/>
              <w:rPr>
                <w:rFonts w:hint="eastAsia"/>
              </w:rPr>
            </w:pPr>
            <w:r>
              <w:t>Project Manager</w:t>
            </w:r>
          </w:p>
        </w:tc>
      </w:tr>
      <w:tr w:rsidR="00022DEE" w14:paraId="559F1CC2" w14:textId="77777777" w:rsidTr="002F362E">
        <w:trPr>
          <w:jc w:val="center"/>
        </w:trPr>
        <w:tc>
          <w:tcPr>
            <w:tcW w:w="1680" w:type="dxa"/>
            <w:vAlign w:val="center"/>
          </w:tcPr>
          <w:p w14:paraId="57102134" w14:textId="77777777" w:rsidR="00022DEE" w:rsidRDefault="00022DEE" w:rsidP="00200504">
            <w:pPr>
              <w:spacing w:after="0"/>
              <w:rPr>
                <w:rFonts w:hint="eastAsia"/>
              </w:rPr>
            </w:pPr>
            <w:r>
              <w:lastRenderedPageBreak/>
              <w:t>Project Decision Log</w:t>
            </w:r>
          </w:p>
        </w:tc>
        <w:tc>
          <w:tcPr>
            <w:tcW w:w="1680" w:type="dxa"/>
            <w:vAlign w:val="center"/>
          </w:tcPr>
          <w:p w14:paraId="20D6B13E" w14:textId="77777777" w:rsidR="00022DEE" w:rsidRDefault="00022DEE" w:rsidP="00200504">
            <w:pPr>
              <w:spacing w:after="0"/>
              <w:rPr>
                <w:rFonts w:hint="eastAsia"/>
              </w:rPr>
            </w:pPr>
            <w:r>
              <w:t>Project Team</w:t>
            </w:r>
          </w:p>
        </w:tc>
        <w:tc>
          <w:tcPr>
            <w:tcW w:w="1680" w:type="dxa"/>
            <w:vAlign w:val="center"/>
          </w:tcPr>
          <w:p w14:paraId="675A59D5" w14:textId="77777777" w:rsidR="00022DEE" w:rsidRDefault="00022DEE" w:rsidP="00200504">
            <w:pPr>
              <w:spacing w:after="0"/>
              <w:rPr>
                <w:rFonts w:hint="eastAsia"/>
              </w:rPr>
            </w:pPr>
            <w:r>
              <w:t>Record important project decisions and their rationale.</w:t>
            </w:r>
          </w:p>
        </w:tc>
        <w:tc>
          <w:tcPr>
            <w:tcW w:w="1680" w:type="dxa"/>
            <w:vAlign w:val="center"/>
          </w:tcPr>
          <w:p w14:paraId="10353712" w14:textId="77777777" w:rsidR="00022DEE" w:rsidRDefault="00022DEE" w:rsidP="00200504">
            <w:pPr>
              <w:spacing w:after="0"/>
              <w:rPr>
                <w:rFonts w:hint="eastAsia"/>
              </w:rPr>
            </w:pPr>
            <w:r>
              <w:t>As decisions occur</w:t>
            </w:r>
          </w:p>
        </w:tc>
        <w:tc>
          <w:tcPr>
            <w:tcW w:w="1680" w:type="dxa"/>
            <w:vAlign w:val="center"/>
          </w:tcPr>
          <w:p w14:paraId="648E5639" w14:textId="77777777" w:rsidR="00022DEE" w:rsidRDefault="00022DEE" w:rsidP="00200504">
            <w:pPr>
              <w:spacing w:after="0"/>
              <w:rPr>
                <w:rFonts w:hint="eastAsia"/>
              </w:rPr>
            </w:pPr>
            <w:r>
              <w:t>Excel / Shared Document</w:t>
            </w:r>
          </w:p>
        </w:tc>
        <w:tc>
          <w:tcPr>
            <w:tcW w:w="1680" w:type="dxa"/>
            <w:vAlign w:val="center"/>
          </w:tcPr>
          <w:p w14:paraId="438EBABF" w14:textId="77777777" w:rsidR="00022DEE" w:rsidRDefault="00022DEE" w:rsidP="00200504">
            <w:pPr>
              <w:spacing w:after="0"/>
              <w:rPr>
                <w:rFonts w:hint="eastAsia"/>
              </w:rPr>
            </w:pPr>
            <w:r>
              <w:t>Project Manager</w:t>
            </w:r>
          </w:p>
        </w:tc>
      </w:tr>
      <w:tr w:rsidR="00022DEE" w14:paraId="77C70F3E" w14:textId="77777777" w:rsidTr="002F362E">
        <w:trPr>
          <w:jc w:val="center"/>
        </w:trPr>
        <w:tc>
          <w:tcPr>
            <w:tcW w:w="1680" w:type="dxa"/>
            <w:vAlign w:val="center"/>
          </w:tcPr>
          <w:p w14:paraId="541F237B" w14:textId="77777777" w:rsidR="00022DEE" w:rsidRDefault="00022DEE" w:rsidP="00200504">
            <w:pPr>
              <w:spacing w:after="0"/>
              <w:rPr>
                <w:rFonts w:hint="eastAsia"/>
              </w:rPr>
            </w:pPr>
            <w:r>
              <w:t>Task &amp; Timeline Update</w:t>
            </w:r>
          </w:p>
        </w:tc>
        <w:tc>
          <w:tcPr>
            <w:tcW w:w="1680" w:type="dxa"/>
            <w:vAlign w:val="center"/>
          </w:tcPr>
          <w:p w14:paraId="49A0F9D4" w14:textId="77777777" w:rsidR="00022DEE" w:rsidRDefault="00022DEE" w:rsidP="00200504">
            <w:pPr>
              <w:spacing w:after="0"/>
              <w:rPr>
                <w:rFonts w:hint="eastAsia"/>
              </w:rPr>
            </w:pPr>
            <w:r>
              <w:t>Project Team</w:t>
            </w:r>
          </w:p>
        </w:tc>
        <w:tc>
          <w:tcPr>
            <w:tcW w:w="1680" w:type="dxa"/>
            <w:vAlign w:val="center"/>
          </w:tcPr>
          <w:p w14:paraId="3F9D132E" w14:textId="77777777" w:rsidR="00022DEE" w:rsidRDefault="00022DEE" w:rsidP="00200504">
            <w:pPr>
              <w:spacing w:after="0"/>
              <w:rPr>
                <w:rFonts w:hint="eastAsia"/>
              </w:rPr>
            </w:pPr>
            <w:r>
              <w:t>Track task completion, upcoming deadlines, and schedule changes.</w:t>
            </w:r>
          </w:p>
        </w:tc>
        <w:tc>
          <w:tcPr>
            <w:tcW w:w="1680" w:type="dxa"/>
            <w:vAlign w:val="center"/>
          </w:tcPr>
          <w:p w14:paraId="07F5AB66" w14:textId="77777777" w:rsidR="00022DEE" w:rsidRDefault="00022DEE" w:rsidP="00200504">
            <w:pPr>
              <w:spacing w:after="0"/>
              <w:rPr>
                <w:rFonts w:hint="eastAsia"/>
              </w:rPr>
            </w:pPr>
            <w:r>
              <w:t>Weekly</w:t>
            </w:r>
          </w:p>
        </w:tc>
        <w:tc>
          <w:tcPr>
            <w:tcW w:w="1680" w:type="dxa"/>
            <w:vAlign w:val="center"/>
          </w:tcPr>
          <w:p w14:paraId="76BD19CE" w14:textId="77777777" w:rsidR="00022DEE" w:rsidRDefault="00022DEE" w:rsidP="00200504">
            <w:pPr>
              <w:spacing w:after="0"/>
              <w:rPr>
                <w:rFonts w:hint="eastAsia"/>
              </w:rPr>
            </w:pPr>
            <w:r>
              <w:t>Excel / Trello / Jira</w:t>
            </w:r>
          </w:p>
        </w:tc>
        <w:tc>
          <w:tcPr>
            <w:tcW w:w="1680" w:type="dxa"/>
            <w:vAlign w:val="center"/>
          </w:tcPr>
          <w:p w14:paraId="4F93E50D" w14:textId="77777777" w:rsidR="00022DEE" w:rsidRDefault="00022DEE" w:rsidP="00200504">
            <w:pPr>
              <w:spacing w:after="0"/>
              <w:rPr>
                <w:rFonts w:hint="eastAsia"/>
              </w:rPr>
            </w:pPr>
            <w:r>
              <w:t>Project Manager</w:t>
            </w:r>
          </w:p>
        </w:tc>
      </w:tr>
      <w:tr w:rsidR="00022DEE" w14:paraId="25A4440D" w14:textId="77777777" w:rsidTr="002F362E">
        <w:trPr>
          <w:jc w:val="center"/>
        </w:trPr>
        <w:tc>
          <w:tcPr>
            <w:tcW w:w="1680" w:type="dxa"/>
            <w:vAlign w:val="center"/>
          </w:tcPr>
          <w:p w14:paraId="2AA0B077" w14:textId="77777777" w:rsidR="00022DEE" w:rsidRDefault="00022DEE" w:rsidP="00200504">
            <w:pPr>
              <w:spacing w:after="0"/>
              <w:rPr>
                <w:rFonts w:hint="eastAsia"/>
              </w:rPr>
            </w:pPr>
            <w:r>
              <w:t>Escalation Communication</w:t>
            </w:r>
          </w:p>
        </w:tc>
        <w:tc>
          <w:tcPr>
            <w:tcW w:w="1680" w:type="dxa"/>
            <w:vAlign w:val="center"/>
          </w:tcPr>
          <w:p w14:paraId="719E9148" w14:textId="77777777" w:rsidR="00022DEE" w:rsidRDefault="00022DEE" w:rsidP="00200504">
            <w:pPr>
              <w:spacing w:after="0"/>
              <w:rPr>
                <w:rFonts w:hint="eastAsia"/>
              </w:rPr>
            </w:pPr>
            <w:r>
              <w:t>Project Manager / Mentor / Relevant Stakeholder</w:t>
            </w:r>
          </w:p>
        </w:tc>
        <w:tc>
          <w:tcPr>
            <w:tcW w:w="1680" w:type="dxa"/>
            <w:vAlign w:val="center"/>
          </w:tcPr>
          <w:p w14:paraId="6B385F01" w14:textId="77777777" w:rsidR="00022DEE" w:rsidRDefault="00022DEE" w:rsidP="00200504">
            <w:pPr>
              <w:spacing w:after="0"/>
              <w:rPr>
                <w:rFonts w:hint="eastAsia"/>
              </w:rPr>
            </w:pPr>
            <w:r>
              <w:t>Escalate critical risks, blockers, or scope issues.</w:t>
            </w:r>
          </w:p>
        </w:tc>
        <w:tc>
          <w:tcPr>
            <w:tcW w:w="1680" w:type="dxa"/>
            <w:vAlign w:val="center"/>
          </w:tcPr>
          <w:p w14:paraId="6CA1A046" w14:textId="77777777" w:rsidR="00022DEE" w:rsidRDefault="00022DEE" w:rsidP="00200504">
            <w:pPr>
              <w:spacing w:after="0"/>
              <w:rPr>
                <w:rFonts w:hint="eastAsia"/>
              </w:rPr>
            </w:pPr>
            <w:r>
              <w:t>As required</w:t>
            </w:r>
          </w:p>
        </w:tc>
        <w:tc>
          <w:tcPr>
            <w:tcW w:w="1680" w:type="dxa"/>
            <w:vAlign w:val="center"/>
          </w:tcPr>
          <w:p w14:paraId="0F8E8176" w14:textId="77777777" w:rsidR="00022DEE" w:rsidRDefault="00022DEE" w:rsidP="00200504">
            <w:pPr>
              <w:spacing w:after="0"/>
              <w:rPr>
                <w:rFonts w:hint="eastAsia"/>
              </w:rPr>
            </w:pPr>
            <w:r>
              <w:t>Email / Teams</w:t>
            </w:r>
          </w:p>
        </w:tc>
        <w:tc>
          <w:tcPr>
            <w:tcW w:w="1680" w:type="dxa"/>
            <w:vAlign w:val="center"/>
          </w:tcPr>
          <w:p w14:paraId="69095239" w14:textId="77777777" w:rsidR="00022DEE" w:rsidRDefault="00022DEE" w:rsidP="00200504">
            <w:pPr>
              <w:spacing w:after="0"/>
              <w:rPr>
                <w:rFonts w:hint="eastAsia"/>
              </w:rPr>
            </w:pPr>
            <w:r>
              <w:t>Project Manager</w:t>
            </w:r>
          </w:p>
        </w:tc>
      </w:tr>
      <w:tr w:rsidR="00022DEE" w14:paraId="4FE4E39A" w14:textId="77777777" w:rsidTr="002F362E">
        <w:trPr>
          <w:jc w:val="center"/>
        </w:trPr>
        <w:tc>
          <w:tcPr>
            <w:tcW w:w="1680" w:type="dxa"/>
            <w:vAlign w:val="center"/>
          </w:tcPr>
          <w:p w14:paraId="29D37D6B" w14:textId="77777777" w:rsidR="00022DEE" w:rsidRDefault="00022DEE" w:rsidP="00200504">
            <w:pPr>
              <w:spacing w:after="0"/>
              <w:rPr>
                <w:rFonts w:hint="eastAsia"/>
              </w:rPr>
            </w:pPr>
            <w:r>
              <w:t>Final Project Presentation</w:t>
            </w:r>
          </w:p>
        </w:tc>
        <w:tc>
          <w:tcPr>
            <w:tcW w:w="1680" w:type="dxa"/>
            <w:vAlign w:val="center"/>
          </w:tcPr>
          <w:p w14:paraId="317F2B6B" w14:textId="77777777" w:rsidR="00022DEE" w:rsidRDefault="00022DEE" w:rsidP="00200504">
            <w:pPr>
              <w:spacing w:after="0"/>
              <w:rPr>
                <w:rFonts w:hint="eastAsia"/>
              </w:rPr>
            </w:pPr>
            <w:r>
              <w:t>Stakeholders / Project Team</w:t>
            </w:r>
          </w:p>
        </w:tc>
        <w:tc>
          <w:tcPr>
            <w:tcW w:w="1680" w:type="dxa"/>
            <w:vAlign w:val="center"/>
          </w:tcPr>
          <w:p w14:paraId="76B16E87" w14:textId="77777777" w:rsidR="00022DEE" w:rsidRDefault="00022DEE" w:rsidP="00200504">
            <w:pPr>
              <w:spacing w:after="0"/>
              <w:rPr>
                <w:rFonts w:hint="eastAsia"/>
              </w:rPr>
            </w:pPr>
            <w:r>
              <w:t>Present project findings, solution approach, and recommendations.</w:t>
            </w:r>
          </w:p>
        </w:tc>
        <w:tc>
          <w:tcPr>
            <w:tcW w:w="1680" w:type="dxa"/>
            <w:vAlign w:val="center"/>
          </w:tcPr>
          <w:p w14:paraId="0FEA15E6" w14:textId="77777777" w:rsidR="00022DEE" w:rsidRDefault="00022DEE" w:rsidP="00200504">
            <w:pPr>
              <w:spacing w:after="0"/>
              <w:rPr>
                <w:rFonts w:hint="eastAsia"/>
              </w:rPr>
            </w:pPr>
            <w:r>
              <w:t>End of project</w:t>
            </w:r>
          </w:p>
        </w:tc>
        <w:tc>
          <w:tcPr>
            <w:tcW w:w="1680" w:type="dxa"/>
            <w:vAlign w:val="center"/>
          </w:tcPr>
          <w:p w14:paraId="2256DEEA" w14:textId="77777777" w:rsidR="00022DEE" w:rsidRDefault="00022DEE" w:rsidP="00200504">
            <w:pPr>
              <w:spacing w:after="0"/>
              <w:rPr>
                <w:rFonts w:hint="eastAsia"/>
              </w:rPr>
            </w:pPr>
            <w:r>
              <w:t>PowerPoint / Google Slides</w:t>
            </w:r>
          </w:p>
        </w:tc>
        <w:tc>
          <w:tcPr>
            <w:tcW w:w="1680" w:type="dxa"/>
            <w:vAlign w:val="center"/>
          </w:tcPr>
          <w:p w14:paraId="79B27FFC" w14:textId="77777777" w:rsidR="00022DEE" w:rsidRDefault="00022DEE" w:rsidP="00200504">
            <w:pPr>
              <w:spacing w:after="0"/>
              <w:rPr>
                <w:rFonts w:hint="eastAsia"/>
              </w:rPr>
            </w:pPr>
            <w:r>
              <w:t>Project Team</w:t>
            </w:r>
          </w:p>
        </w:tc>
      </w:tr>
    </w:tbl>
    <w:p w14:paraId="1AFC6AEE" w14:textId="77777777" w:rsidR="00022DEE" w:rsidRDefault="00022DEE" w:rsidP="00022DEE">
      <w:pPr>
        <w:pStyle w:val="Heading1"/>
      </w:pPr>
      <w:r>
        <w:t>3. Communication Principles</w:t>
      </w:r>
    </w:p>
    <w:p w14:paraId="609EFA16" w14:textId="77777777" w:rsidR="00022DEE" w:rsidRDefault="00022DEE" w:rsidP="00022DEE">
      <w:pPr>
        <w:rPr>
          <w:rFonts w:hint="eastAsia"/>
        </w:rPr>
      </w:pPr>
      <w:r>
        <w:rPr>
          <w:b/>
        </w:rPr>
        <w:t xml:space="preserve">Clarity: </w:t>
      </w:r>
      <w:r>
        <w:t>Communication should be concise, specific, and easy to understand.</w:t>
      </w:r>
    </w:p>
    <w:p w14:paraId="4DECFEB9" w14:textId="77777777" w:rsidR="00022DEE" w:rsidRDefault="00022DEE" w:rsidP="00022DEE">
      <w:pPr>
        <w:rPr>
          <w:rFonts w:hint="eastAsia"/>
        </w:rPr>
      </w:pPr>
      <w:r>
        <w:rPr>
          <w:b/>
        </w:rPr>
        <w:t xml:space="preserve">Timeliness: </w:t>
      </w:r>
      <w:r>
        <w:t>Important updates, risks, blockers, and decisions should be communicated promptly.</w:t>
      </w:r>
    </w:p>
    <w:p w14:paraId="17F4EC28" w14:textId="77777777" w:rsidR="00022DEE" w:rsidRDefault="00022DEE" w:rsidP="00022DEE">
      <w:pPr>
        <w:rPr>
          <w:rFonts w:hint="eastAsia"/>
        </w:rPr>
      </w:pPr>
      <w:r>
        <w:rPr>
          <w:b/>
        </w:rPr>
        <w:t xml:space="preserve">Transparency: </w:t>
      </w:r>
      <w:r>
        <w:t>Project progress and challenges should be communicated honestly.</w:t>
      </w:r>
    </w:p>
    <w:p w14:paraId="2A14720E" w14:textId="77777777" w:rsidR="00022DEE" w:rsidRDefault="00022DEE" w:rsidP="00022DEE">
      <w:pPr>
        <w:rPr>
          <w:rFonts w:hint="eastAsia"/>
        </w:rPr>
      </w:pPr>
      <w:r>
        <w:rPr>
          <w:b/>
        </w:rPr>
        <w:t xml:space="preserve">Consistency: </w:t>
      </w:r>
      <w:r>
        <w:t>Project information should be maintained in agreed project documents and channels.</w:t>
      </w:r>
    </w:p>
    <w:p w14:paraId="6D684D6A" w14:textId="77777777" w:rsidR="00022DEE" w:rsidRDefault="00022DEE" w:rsidP="00022DEE">
      <w:pPr>
        <w:rPr>
          <w:rFonts w:hint="eastAsia"/>
        </w:rPr>
      </w:pPr>
      <w:r>
        <w:rPr>
          <w:b/>
        </w:rPr>
        <w:t xml:space="preserve">Documentation: </w:t>
      </w:r>
      <w:r>
        <w:t>Important decisions, changes, actions, and meeting outcomes should be recorded.</w:t>
      </w:r>
    </w:p>
    <w:p w14:paraId="556EBC8A" w14:textId="77777777" w:rsidR="00022DEE" w:rsidRDefault="00022DEE" w:rsidP="00022DEE">
      <w:pPr>
        <w:rPr>
          <w:rFonts w:hint="eastAsia"/>
        </w:rPr>
      </w:pPr>
      <w:r>
        <w:rPr>
          <w:b/>
        </w:rPr>
        <w:t xml:space="preserve">Escalation: </w:t>
      </w:r>
      <w:r>
        <w:t>Issues that cannot be resolved at team level should be escalated to the appropriate stakeholder.</w:t>
      </w:r>
    </w:p>
    <w:p w14:paraId="1443DCAB" w14:textId="77777777" w:rsidR="00022DEE" w:rsidRDefault="00022DEE" w:rsidP="00022DEE">
      <w:pPr>
        <w:pStyle w:val="Heading1"/>
      </w:pPr>
      <w:r>
        <w:t>4. Escalation Approach</w:t>
      </w:r>
    </w:p>
    <w:p w14:paraId="0A753A21" w14:textId="77777777" w:rsidR="00022DEE" w:rsidRDefault="00022DEE" w:rsidP="00022DEE">
      <w:pPr>
        <w:rPr>
          <w:rFonts w:hint="eastAsia"/>
        </w:rPr>
      </w:pPr>
      <w:r>
        <w:t>The project team will use the following escalation process when a risk, issue, dependency, or decision cannot be resolved at the appropriate working level:</w:t>
      </w:r>
    </w:p>
    <w:p w14:paraId="4E43CBB2" w14:textId="77777777" w:rsidR="00022DEE" w:rsidRDefault="00022DEE" w:rsidP="00022DEE">
      <w:pPr>
        <w:jc w:val="center"/>
        <w:rPr>
          <w:rFonts w:hint="eastAsia"/>
        </w:rPr>
      </w:pPr>
      <w:r>
        <w:rPr>
          <w:b/>
        </w:rPr>
        <w:t>Identify → Assess → Attempt Resolution → Escalate → Document → Monitor</w:t>
      </w:r>
    </w:p>
    <w:p w14:paraId="19EA3EFD" w14:textId="77777777" w:rsidR="00022DEE" w:rsidRDefault="00022DEE" w:rsidP="00022DEE">
      <w:pPr>
        <w:rPr>
          <w:rFonts w:hint="eastAsia"/>
        </w:rPr>
      </w:pPr>
      <w:r>
        <w:t>For example, if a dependency prevents a workstream from progressing, the issue should first be communicated to the relevant track lead. If it cannot be resolved within the agreed timeframe, it should be escalated to the Project Manager and, where necessary, the mentor or relevant stakeholder.</w:t>
      </w:r>
    </w:p>
    <w:p w14:paraId="4A7F22C9" w14:textId="77777777" w:rsidR="00022DEE" w:rsidRDefault="00022DEE" w:rsidP="00022DEE">
      <w:pPr>
        <w:pStyle w:val="Heading1"/>
      </w:pPr>
      <w:r>
        <w:t>5. Communication Records</w:t>
      </w:r>
    </w:p>
    <w:p w14:paraId="0A665FAD" w14:textId="77777777" w:rsidR="00022DEE" w:rsidRDefault="00022DEE" w:rsidP="00022DEE">
      <w:pPr>
        <w:rPr>
          <w:rFonts w:hint="eastAsia"/>
        </w:rPr>
      </w:pPr>
      <w:r>
        <w:t>The following records should be maintained throughout the project:</w:t>
      </w:r>
    </w:p>
    <w:p w14:paraId="14711D7B" w14:textId="77777777" w:rsidR="00022DEE" w:rsidRDefault="00022DEE" w:rsidP="00022DEE">
      <w:pPr>
        <w:pStyle w:val="ListBullet"/>
        <w:rPr>
          <w:rFonts w:hint="eastAsia"/>
        </w:rPr>
      </w:pPr>
      <w:r>
        <w:t>Meeting notes and action items</w:t>
      </w:r>
    </w:p>
    <w:p w14:paraId="5284C2E9" w14:textId="77777777" w:rsidR="00022DEE" w:rsidRDefault="00022DEE" w:rsidP="00022DEE">
      <w:pPr>
        <w:pStyle w:val="ListBullet"/>
        <w:rPr>
          <w:rFonts w:hint="eastAsia"/>
        </w:rPr>
      </w:pPr>
      <w:r>
        <w:t>Project decisions and decision rationale</w:t>
      </w:r>
    </w:p>
    <w:p w14:paraId="4A364C92" w14:textId="77777777" w:rsidR="00022DEE" w:rsidRDefault="00022DEE" w:rsidP="00022DEE">
      <w:pPr>
        <w:pStyle w:val="ListBullet"/>
        <w:rPr>
          <w:rFonts w:hint="eastAsia"/>
        </w:rPr>
      </w:pPr>
      <w:r>
        <w:lastRenderedPageBreak/>
        <w:t>Risk and dependency updates</w:t>
      </w:r>
    </w:p>
    <w:p w14:paraId="20245468" w14:textId="77777777" w:rsidR="00022DEE" w:rsidRDefault="00022DEE" w:rsidP="00022DEE">
      <w:pPr>
        <w:pStyle w:val="ListBullet"/>
        <w:rPr>
          <w:rFonts w:hint="eastAsia"/>
        </w:rPr>
      </w:pPr>
      <w:r>
        <w:t>Timeline and milestone updates</w:t>
      </w:r>
    </w:p>
    <w:p w14:paraId="2CC6EBAE" w14:textId="77777777" w:rsidR="00022DEE" w:rsidRDefault="00022DEE" w:rsidP="00022DEE">
      <w:pPr>
        <w:pStyle w:val="ListBullet"/>
        <w:rPr>
          <w:rFonts w:hint="eastAsia"/>
        </w:rPr>
      </w:pPr>
      <w:r>
        <w:t>Approved scope changes</w:t>
      </w:r>
    </w:p>
    <w:p w14:paraId="664C3A24" w14:textId="77777777" w:rsidR="00022DEE" w:rsidRDefault="00022DEE" w:rsidP="00022DEE">
      <w:pPr>
        <w:pStyle w:val="ListBullet"/>
        <w:rPr>
          <w:rFonts w:hint="eastAsia"/>
        </w:rPr>
      </w:pPr>
      <w:r>
        <w:t>Important stakeholder communications</w:t>
      </w:r>
    </w:p>
    <w:p w14:paraId="155F5F4E" w14:textId="77777777" w:rsidR="00022DEE" w:rsidRDefault="00022DEE" w:rsidP="00022DEE">
      <w:pPr>
        <w:pStyle w:val="Heading1"/>
      </w:pPr>
      <w:r>
        <w:t>6. Communication Success Criteria</w:t>
      </w:r>
    </w:p>
    <w:p w14:paraId="06D80037" w14:textId="77777777" w:rsidR="00022DEE" w:rsidRDefault="00022DEE" w:rsidP="00022DEE">
      <w:pPr>
        <w:rPr>
          <w:rFonts w:hint="eastAsia"/>
        </w:rPr>
      </w:pPr>
      <w:r>
        <w:t>The communication approach will be considered effective when:</w:t>
      </w:r>
    </w:p>
    <w:p w14:paraId="278CFF65" w14:textId="77777777" w:rsidR="00022DEE" w:rsidRDefault="00022DEE" w:rsidP="00022DEE">
      <w:pPr>
        <w:pStyle w:val="ListBullet"/>
        <w:rPr>
          <w:rFonts w:hint="eastAsia"/>
        </w:rPr>
      </w:pPr>
      <w:r>
        <w:t>Team members understand their responsibilities and expected deliverables.</w:t>
      </w:r>
    </w:p>
    <w:p w14:paraId="672E8F1E" w14:textId="77777777" w:rsidR="00022DEE" w:rsidRDefault="00022DEE" w:rsidP="00022DEE">
      <w:pPr>
        <w:pStyle w:val="ListBullet"/>
        <w:rPr>
          <w:rFonts w:hint="eastAsia"/>
        </w:rPr>
      </w:pPr>
      <w:r>
        <w:t>Project updates are provided consistently.</w:t>
      </w:r>
    </w:p>
    <w:p w14:paraId="00357268" w14:textId="77777777" w:rsidR="00022DEE" w:rsidRDefault="00022DEE" w:rsidP="00022DEE">
      <w:pPr>
        <w:pStyle w:val="ListBullet"/>
        <w:rPr>
          <w:rFonts w:hint="eastAsia"/>
        </w:rPr>
      </w:pPr>
      <w:r>
        <w:t>Risks, issues, and dependencies are identified and communicated early.</w:t>
      </w:r>
    </w:p>
    <w:p w14:paraId="1D72A09A" w14:textId="77777777" w:rsidR="00022DEE" w:rsidRDefault="00022DEE" w:rsidP="00022DEE">
      <w:pPr>
        <w:pStyle w:val="ListBullet"/>
        <w:rPr>
          <w:rFonts w:hint="eastAsia"/>
        </w:rPr>
      </w:pPr>
      <w:r>
        <w:t>Key decisions are documented and accessible to relevant team members.</w:t>
      </w:r>
    </w:p>
    <w:p w14:paraId="5187FCDA" w14:textId="77777777" w:rsidR="00022DEE" w:rsidRDefault="00022DEE" w:rsidP="00022DEE">
      <w:pPr>
        <w:pStyle w:val="ListBullet"/>
        <w:rPr>
          <w:rFonts w:hint="eastAsia"/>
        </w:rPr>
      </w:pPr>
      <w:r>
        <w:t>Stakeholders are informed of significant changes or project concerns.</w:t>
      </w:r>
    </w:p>
    <w:p w14:paraId="68FC154E" w14:textId="77777777" w:rsidR="00022DEE" w:rsidRDefault="00022DEE" w:rsidP="00022DEE">
      <w:pPr>
        <w:pStyle w:val="ListBullet"/>
        <w:rPr>
          <w:rFonts w:hint="eastAsia"/>
        </w:rPr>
      </w:pPr>
      <w:r>
        <w:t>Communication gaps do not unnecessarily delay project activities.</w:t>
      </w:r>
    </w:p>
    <w:p w14:paraId="29CA3092" w14:textId="77777777" w:rsidR="00022DEE" w:rsidRDefault="00022DEE" w:rsidP="00022DEE">
      <w:pPr>
        <w:pStyle w:val="Heading1"/>
      </w:pPr>
      <w:r>
        <w:t>7. Week 4 Application</w:t>
      </w:r>
    </w:p>
    <w:p w14:paraId="4CB625B5" w14:textId="77777777" w:rsidR="00022DEE" w:rsidRDefault="00022DEE" w:rsidP="00022DEE">
      <w:pPr>
        <w:rPr>
          <w:rFonts w:hint="eastAsia"/>
        </w:rPr>
      </w:pPr>
      <w:r>
        <w:t xml:space="preserve">At Week 4, this communication approach provides the foundation for coordinating the </w:t>
      </w:r>
      <w:proofErr w:type="spellStart"/>
      <w:r>
        <w:t>HealthConnect</w:t>
      </w:r>
      <w:proofErr w:type="spellEnd"/>
      <w:r>
        <w:t xml:space="preserve"> project as the team moves from problem understanding into analysis and solution design. The approach will be reviewed and refined as project requirements, workstream responsibilities, and stakeholder needs become clearer.</w:t>
      </w:r>
    </w:p>
    <w:p w14:paraId="6D9D368D" w14:textId="77777777" w:rsidR="00E10F3F" w:rsidRDefault="00E10F3F"/>
    <w:sectPr w:rsidR="00E10F3F" w:rsidSect="00034616">
      <w:footerReference w:type="default" r:id="rId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17456" w14:textId="77777777" w:rsidR="00B30750" w:rsidRDefault="00200504">
    <w:pPr>
      <w:pStyle w:val="Footer"/>
      <w:jc w:val="center"/>
      <w:rPr>
        <w:rFonts w:hint="eastAsia"/>
      </w:rPr>
    </w:pPr>
    <w:proofErr w:type="spellStart"/>
    <w:r>
      <w:rPr>
        <w:sz w:val="16"/>
      </w:rPr>
      <w:t>HealthConnect</w:t>
    </w:r>
    <w:proofErr w:type="spellEnd"/>
    <w:r>
      <w:rPr>
        <w:sz w:val="16"/>
      </w:rPr>
      <w:t xml:space="preserve"> Clinic Experience Lab | Week 4 | Project Management</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E9CA26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17E"/>
    <w:rsid w:val="00022DEE"/>
    <w:rsid w:val="00200504"/>
    <w:rsid w:val="00DA517E"/>
    <w:rsid w:val="00E10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DE054"/>
  <w15:chartTrackingRefBased/>
  <w15:docId w15:val="{2E5CA37E-D0DC-410D-897E-172F32195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DEE"/>
    <w:pPr>
      <w:spacing w:after="200" w:line="276" w:lineRule="auto"/>
    </w:pPr>
    <w:rPr>
      <w:rFonts w:ascii="Aptos" w:eastAsiaTheme="minorEastAsia" w:hAnsi="Aptos"/>
      <w:sz w:val="21"/>
    </w:rPr>
  </w:style>
  <w:style w:type="paragraph" w:styleId="Heading1">
    <w:name w:val="heading 1"/>
    <w:basedOn w:val="Normal"/>
    <w:next w:val="Normal"/>
    <w:link w:val="Heading1Char"/>
    <w:uiPriority w:val="9"/>
    <w:qFormat/>
    <w:rsid w:val="00022DE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DEE"/>
    <w:rPr>
      <w:rFonts w:asciiTheme="majorHAnsi" w:eastAsiaTheme="majorEastAsia" w:hAnsiTheme="majorHAnsi" w:cstheme="majorBidi"/>
      <w:b/>
      <w:bCs/>
      <w:color w:val="2F5496" w:themeColor="accent1" w:themeShade="BF"/>
      <w:sz w:val="28"/>
      <w:szCs w:val="28"/>
    </w:rPr>
  </w:style>
  <w:style w:type="paragraph" w:styleId="Footer">
    <w:name w:val="footer"/>
    <w:basedOn w:val="Normal"/>
    <w:link w:val="FooterChar"/>
    <w:uiPriority w:val="99"/>
    <w:unhideWhenUsed/>
    <w:rsid w:val="00022D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DEE"/>
    <w:rPr>
      <w:rFonts w:ascii="Aptos" w:eastAsiaTheme="minorEastAsia" w:hAnsi="Aptos"/>
      <w:sz w:val="21"/>
    </w:rPr>
  </w:style>
  <w:style w:type="paragraph" w:styleId="ListBullet">
    <w:name w:val="List Bullet"/>
    <w:basedOn w:val="Normal"/>
    <w:uiPriority w:val="99"/>
    <w:unhideWhenUsed/>
    <w:rsid w:val="00022DEE"/>
    <w:pPr>
      <w:numPr>
        <w:numId w:val="1"/>
      </w:numPr>
      <w:contextualSpacing/>
    </w:pPr>
  </w:style>
  <w:style w:type="table" w:styleId="TableGrid">
    <w:name w:val="Table Grid"/>
    <w:basedOn w:val="TableNormal"/>
    <w:uiPriority w:val="59"/>
    <w:rsid w:val="00022DEE"/>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OKafor</dc:creator>
  <cp:keywords/>
  <dc:description/>
  <cp:lastModifiedBy>Felix OKafor</cp:lastModifiedBy>
  <cp:revision>4</cp:revision>
  <dcterms:created xsi:type="dcterms:W3CDTF">2026-08-30T09:52:00Z</dcterms:created>
  <dcterms:modified xsi:type="dcterms:W3CDTF">2026-08-30T09:54:00Z</dcterms:modified>
</cp:coreProperties>
</file>