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F98A9" w14:textId="77777777" w:rsidR="00765ED4" w:rsidRDefault="00765ED4" w:rsidP="00765ED4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7CC7FBAA" w14:textId="2E3233BA" w:rsidR="00765ED4" w:rsidRDefault="00765ED4" w:rsidP="00765ED4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765ED4">
        <w:rPr>
          <w:rFonts w:ascii="Arial" w:eastAsia="Arial" w:hAnsi="Arial" w:cs="Arial"/>
          <w:b/>
          <w:bCs/>
          <w:sz w:val="40"/>
          <w:szCs w:val="40"/>
        </w:rPr>
        <w:t>SALES PERFORMANCE DASHBOARD</w:t>
      </w:r>
    </w:p>
    <w:p w14:paraId="68C2E12B" w14:textId="77777777" w:rsidR="00765ED4" w:rsidRDefault="00765ED4" w:rsidP="00765ED4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765ED4">
        <w:rPr>
          <w:rFonts w:ascii="Arial" w:eastAsia="Arial" w:hAnsi="Arial" w:cs="Arial"/>
          <w:b/>
          <w:bCs/>
          <w:sz w:val="40"/>
          <w:szCs w:val="40"/>
        </w:rPr>
        <w:t xml:space="preserve">DATA VISUALIZATION PROJECT </w:t>
      </w:r>
    </w:p>
    <w:p w14:paraId="34B80506" w14:textId="4212DD5C" w:rsidR="000017CF" w:rsidRDefault="00765ED4" w:rsidP="00765ED4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765ED4">
        <w:rPr>
          <w:rFonts w:ascii="Arial" w:eastAsia="Arial" w:hAnsi="Arial" w:cs="Arial"/>
          <w:b/>
          <w:bCs/>
          <w:sz w:val="40"/>
          <w:szCs w:val="40"/>
        </w:rPr>
        <w:t>(DECODELABS WEEK 4)</w:t>
      </w:r>
    </w:p>
    <w:p w14:paraId="53954CA9" w14:textId="77777777" w:rsidR="00765ED4" w:rsidRDefault="00765ED4" w:rsidP="00765ED4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019BC10C" w14:textId="77777777" w:rsidR="00765ED4" w:rsidRPr="00765ED4" w:rsidRDefault="00765ED4" w:rsidP="00765ED4">
      <w:pPr>
        <w:spacing w:after="0" w:line="240" w:lineRule="auto"/>
        <w:jc w:val="center"/>
        <w:rPr>
          <w:b/>
          <w:bCs/>
          <w:sz w:val="40"/>
          <w:szCs w:val="40"/>
        </w:rPr>
      </w:pPr>
    </w:p>
    <w:p w14:paraId="12A594C5" w14:textId="73FA567C" w:rsidR="000017CF" w:rsidRPr="00765ED4" w:rsidRDefault="0016336C">
      <w:pPr>
        <w:spacing w:after="0" w:line="240" w:lineRule="auto"/>
        <w:rPr>
          <w:sz w:val="30"/>
          <w:szCs w:val="30"/>
        </w:rPr>
      </w:pPr>
      <w:r w:rsidRPr="00765ED4">
        <w:rPr>
          <w:rFonts w:ascii="Arial" w:eastAsia="Arial" w:hAnsi="Arial" w:cs="Arial"/>
          <w:b/>
          <w:sz w:val="30"/>
          <w:szCs w:val="30"/>
        </w:rPr>
        <w:t>Objective</w:t>
      </w:r>
      <w:r w:rsidR="00765ED4">
        <w:rPr>
          <w:rFonts w:ascii="Arial" w:eastAsia="Arial" w:hAnsi="Arial" w:cs="Arial"/>
          <w:b/>
          <w:sz w:val="30"/>
          <w:szCs w:val="30"/>
        </w:rPr>
        <w:t>:</w:t>
      </w:r>
    </w:p>
    <w:p w14:paraId="7548F805" w14:textId="77777777" w:rsidR="000017CF" w:rsidRPr="00765ED4" w:rsidRDefault="0016336C">
      <w:pPr>
        <w:spacing w:after="0" w:line="240" w:lineRule="auto"/>
        <w:rPr>
          <w:sz w:val="30"/>
          <w:szCs w:val="30"/>
        </w:rPr>
      </w:pPr>
      <w:r w:rsidRPr="00765ED4">
        <w:rPr>
          <w:rFonts w:ascii="Arial" w:eastAsia="Arial" w:hAnsi="Arial" w:cs="Arial"/>
          <w:sz w:val="30"/>
          <w:szCs w:val="30"/>
        </w:rPr>
        <w:t>The objective of this project was to create effective vi</w:t>
      </w:r>
      <w:r w:rsidRPr="00765ED4">
        <w:rPr>
          <w:rFonts w:ascii="Arial" w:eastAsia="Arial" w:hAnsi="Arial" w:cs="Arial"/>
          <w:sz w:val="30"/>
          <w:szCs w:val="30"/>
        </w:rPr>
        <w:t>sual representations of business data using Microsoft Excel to communicate insights clearly, support decision-making, and demonstrate storytelling through data visualization.</w:t>
      </w:r>
    </w:p>
    <w:p w14:paraId="74BBA2E8" w14:textId="77777777" w:rsidR="000017CF" w:rsidRPr="00BC41A1" w:rsidRDefault="0016336C">
      <w:p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The project focused on transforming raw transactional data into an interactive d</w:t>
      </w:r>
      <w:r w:rsidRPr="00BC41A1">
        <w:rPr>
          <w:rFonts w:ascii="Arial" w:eastAsia="Arial" w:hAnsi="Arial" w:cs="Arial"/>
          <w:sz w:val="30"/>
          <w:szCs w:val="30"/>
        </w:rPr>
        <w:t>ashboard containing charts, pivot tables, KPI indicators, and analytical insights.</w:t>
      </w:r>
    </w:p>
    <w:p w14:paraId="1979FB55" w14:textId="77777777" w:rsidR="00BC41A1" w:rsidRDefault="00BC41A1">
      <w:pPr>
        <w:spacing w:after="0" w:line="240" w:lineRule="auto"/>
        <w:rPr>
          <w:rFonts w:ascii="Arial" w:hAnsi="Arial" w:cs="Arial"/>
          <w:sz w:val="54"/>
        </w:rPr>
      </w:pPr>
    </w:p>
    <w:p w14:paraId="55030F1F" w14:textId="77ABB4A2" w:rsidR="000017CF" w:rsidRPr="00BC41A1" w:rsidRDefault="0016336C">
      <w:pPr>
        <w:spacing w:after="0" w:line="240" w:lineRule="auto"/>
      </w:pPr>
      <w:r w:rsidRPr="00BC41A1">
        <w:rPr>
          <w:rFonts w:ascii="Arial" w:eastAsia="Arial" w:hAnsi="Arial" w:cs="Arial"/>
          <w:b/>
          <w:sz w:val="30"/>
          <w:szCs w:val="30"/>
        </w:rPr>
        <w:t>Tools Used</w:t>
      </w:r>
      <w:r w:rsidR="00BC41A1">
        <w:rPr>
          <w:rFonts w:ascii="Arial" w:eastAsia="Arial" w:hAnsi="Arial" w:cs="Arial"/>
          <w:b/>
          <w:sz w:val="30"/>
          <w:szCs w:val="30"/>
        </w:rPr>
        <w:t>:</w:t>
      </w:r>
    </w:p>
    <w:p w14:paraId="7167F5C5" w14:textId="02E2AA8D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Microsoft Exc</w:t>
      </w:r>
      <w:r w:rsidRPr="00BC41A1">
        <w:rPr>
          <w:rFonts w:ascii="Arial" w:eastAsia="Arial" w:hAnsi="Arial" w:cs="Arial"/>
          <w:sz w:val="30"/>
          <w:szCs w:val="30"/>
        </w:rPr>
        <w:t>el</w:t>
      </w:r>
      <w:r w:rsidR="00BC41A1">
        <w:rPr>
          <w:rFonts w:ascii="Arial" w:eastAsia="Arial" w:hAnsi="Arial" w:cs="Arial"/>
          <w:sz w:val="30"/>
          <w:szCs w:val="30"/>
        </w:rPr>
        <w:t>.</w:t>
      </w:r>
    </w:p>
    <w:p w14:paraId="3C4C7AC8" w14:textId="0F4367BC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Pivot Tables</w:t>
      </w:r>
      <w:r w:rsidR="00BC41A1">
        <w:rPr>
          <w:rFonts w:ascii="Arial" w:eastAsia="Arial" w:hAnsi="Arial" w:cs="Arial"/>
          <w:sz w:val="30"/>
          <w:szCs w:val="30"/>
        </w:rPr>
        <w:t>.</w:t>
      </w:r>
    </w:p>
    <w:p w14:paraId="5D0F1A01" w14:textId="0FA6DB9A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Pivot Charts</w:t>
      </w:r>
      <w:r w:rsidR="00BC41A1">
        <w:rPr>
          <w:rFonts w:ascii="Arial" w:eastAsia="Arial" w:hAnsi="Arial" w:cs="Arial"/>
          <w:sz w:val="30"/>
          <w:szCs w:val="30"/>
        </w:rPr>
        <w:t>.</w:t>
      </w:r>
    </w:p>
    <w:p w14:paraId="27657FEA" w14:textId="301E260F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Excel Dashboard Design</w:t>
      </w:r>
      <w:r w:rsidR="00BC41A1">
        <w:rPr>
          <w:rFonts w:ascii="Arial" w:eastAsia="Arial" w:hAnsi="Arial" w:cs="Arial"/>
          <w:sz w:val="30"/>
          <w:szCs w:val="30"/>
        </w:rPr>
        <w:t>.</w:t>
      </w:r>
    </w:p>
    <w:p w14:paraId="7BE90EE4" w14:textId="48DF0DB8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Slicers &amp; Interactive Filters</w:t>
      </w:r>
      <w:r w:rsidR="00BC41A1">
        <w:rPr>
          <w:rFonts w:ascii="Arial" w:eastAsia="Arial" w:hAnsi="Arial" w:cs="Arial"/>
          <w:sz w:val="30"/>
          <w:szCs w:val="30"/>
        </w:rPr>
        <w:t>.</w:t>
      </w:r>
    </w:p>
    <w:p w14:paraId="18936BAE" w14:textId="6F13C15E" w:rsidR="000017CF" w:rsidRDefault="0016336C" w:rsidP="00BC41A1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Formulas and Data Analysis Functions</w:t>
      </w:r>
      <w:r w:rsidR="00BC41A1">
        <w:rPr>
          <w:sz w:val="30"/>
          <w:szCs w:val="30"/>
        </w:rPr>
        <w:t>.</w:t>
      </w:r>
    </w:p>
    <w:p w14:paraId="63EE2809" w14:textId="77777777" w:rsidR="00BC41A1" w:rsidRPr="00BC41A1" w:rsidRDefault="00BC41A1" w:rsidP="00BC41A1">
      <w:pPr>
        <w:spacing w:after="0" w:line="240" w:lineRule="auto"/>
        <w:rPr>
          <w:sz w:val="30"/>
          <w:szCs w:val="30"/>
        </w:rPr>
      </w:pPr>
    </w:p>
    <w:p w14:paraId="325ECB97" w14:textId="4282C8E5" w:rsidR="000017CF" w:rsidRPr="00BC41A1" w:rsidRDefault="0016336C">
      <w:p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b/>
          <w:sz w:val="30"/>
          <w:szCs w:val="30"/>
        </w:rPr>
        <w:t xml:space="preserve">Data </w:t>
      </w:r>
      <w:r w:rsidRPr="00BC41A1">
        <w:rPr>
          <w:rFonts w:ascii="Arial" w:eastAsia="Arial" w:hAnsi="Arial" w:cs="Arial"/>
          <w:b/>
          <w:sz w:val="30"/>
          <w:szCs w:val="30"/>
        </w:rPr>
        <w:t>Preparation</w:t>
      </w:r>
      <w:r w:rsidR="00BC41A1">
        <w:rPr>
          <w:rFonts w:ascii="Arial" w:eastAsia="Arial" w:hAnsi="Arial" w:cs="Arial"/>
          <w:b/>
          <w:sz w:val="30"/>
          <w:szCs w:val="30"/>
        </w:rPr>
        <w:t>:</w:t>
      </w:r>
    </w:p>
    <w:p w14:paraId="79B53499" w14:textId="77777777" w:rsidR="000017CF" w:rsidRPr="00BC41A1" w:rsidRDefault="0016336C">
      <w:p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Before visualization, the dataset was cleaned and structured for analysis.</w:t>
      </w:r>
    </w:p>
    <w:p w14:paraId="37AFBC22" w14:textId="77777777" w:rsidR="000017CF" w:rsidRPr="00BC41A1" w:rsidRDefault="0016336C">
      <w:p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Additional helper columns were created including:</w:t>
      </w:r>
    </w:p>
    <w:p w14:paraId="6BD12337" w14:textId="77777777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Month</w:t>
      </w:r>
    </w:p>
    <w:p w14:paraId="5140DE07" w14:textId="77777777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Month Number</w:t>
      </w:r>
    </w:p>
    <w:p w14:paraId="4092A5DC" w14:textId="22B919E0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Year</w:t>
      </w:r>
    </w:p>
    <w:p w14:paraId="54F1B14D" w14:textId="322275F3" w:rsidR="000017CF" w:rsidRPr="00BC41A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High Value Order Classification</w:t>
      </w:r>
    </w:p>
    <w:p w14:paraId="572BC2A5" w14:textId="77777777" w:rsidR="000017CF" w:rsidRPr="00BC41A1" w:rsidRDefault="0016336C">
      <w:pPr>
        <w:spacing w:after="0" w:line="240" w:lineRule="auto"/>
        <w:rPr>
          <w:sz w:val="30"/>
          <w:szCs w:val="30"/>
        </w:rPr>
      </w:pPr>
      <w:r w:rsidRPr="00BC41A1">
        <w:rPr>
          <w:rFonts w:ascii="Arial" w:eastAsia="Arial" w:hAnsi="Arial" w:cs="Arial"/>
          <w:sz w:val="30"/>
          <w:szCs w:val="30"/>
        </w:rPr>
        <w:t>The dataset was converted into an Excel Table to improve filter</w:t>
      </w:r>
      <w:r w:rsidRPr="00BC41A1">
        <w:rPr>
          <w:rFonts w:ascii="Arial" w:eastAsia="Arial" w:hAnsi="Arial" w:cs="Arial"/>
          <w:sz w:val="30"/>
          <w:szCs w:val="30"/>
        </w:rPr>
        <w:t>ing, formulas, and dashboard functionality.</w:t>
      </w:r>
    </w:p>
    <w:p w14:paraId="44D70E74" w14:textId="77777777" w:rsidR="000017CF" w:rsidRPr="00BC41A1" w:rsidRDefault="000017CF">
      <w:pPr>
        <w:spacing w:after="0" w:line="270" w:lineRule="auto"/>
        <w:rPr>
          <w:rFonts w:ascii="Arial" w:hAnsi="Arial" w:cs="Arial"/>
          <w:sz w:val="30"/>
          <w:szCs w:val="30"/>
        </w:rPr>
      </w:pPr>
    </w:p>
    <w:p w14:paraId="771893F2" w14:textId="04F0AB92" w:rsidR="00D65B71" w:rsidRPr="00D65B71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  <w:r w:rsidRPr="00BC41A1">
        <w:rPr>
          <w:rFonts w:ascii="Arial" w:eastAsia="Arial" w:hAnsi="Arial" w:cs="Arial"/>
          <w:b/>
          <w:sz w:val="30"/>
          <w:szCs w:val="30"/>
        </w:rPr>
        <w:t>Dashboard Components</w:t>
      </w:r>
      <w:r w:rsidR="00BC41A1">
        <w:rPr>
          <w:rFonts w:ascii="Arial" w:eastAsia="Arial" w:hAnsi="Arial" w:cs="Arial"/>
          <w:b/>
          <w:sz w:val="30"/>
          <w:szCs w:val="30"/>
        </w:rPr>
        <w:t>:</w:t>
      </w:r>
    </w:p>
    <w:p w14:paraId="7CA8A23D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KPI Cards</w:t>
      </w:r>
    </w:p>
    <w:p w14:paraId="6C64FAFD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Total Revenue</w:t>
      </w:r>
    </w:p>
    <w:p w14:paraId="78FDAD6C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Total Orders</w:t>
      </w:r>
    </w:p>
    <w:p w14:paraId="36F30FA1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Average Order Value</w:t>
      </w:r>
    </w:p>
    <w:p w14:paraId="25AB7605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Total Quantity Sold</w:t>
      </w:r>
    </w:p>
    <w:p w14:paraId="3DDB7230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Total Customers</w:t>
      </w:r>
    </w:p>
    <w:p w14:paraId="26B86325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Return Rate</w:t>
      </w:r>
    </w:p>
    <w:p w14:paraId="0AC055C4" w14:textId="77777777" w:rsidR="000017CF" w:rsidRPr="00D65B71" w:rsidRDefault="0016336C">
      <w:pPr>
        <w:numPr>
          <w:ilvl w:val="0"/>
          <w:numId w:val="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Cancellation Rate</w:t>
      </w:r>
    </w:p>
    <w:p w14:paraId="2A0D438B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3F9DA1D9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294FDA7C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267899D5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022AFFD1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0FA6F315" w14:textId="7BB24C6E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Pivot Tables Created (7)</w:t>
      </w:r>
    </w:p>
    <w:p w14:paraId="12C82CEC" w14:textId="77777777" w:rsidR="000017CF" w:rsidRPr="00D65B71" w:rsidRDefault="0016336C">
      <w:pPr>
        <w:numPr>
          <w:ilvl w:val="0"/>
          <w:numId w:val="2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Sales by </w:t>
      </w:r>
      <w:r w:rsidRPr="00D65B71">
        <w:rPr>
          <w:rFonts w:ascii="Arial" w:eastAsia="Arial" w:hAnsi="Arial" w:cs="Arial"/>
          <w:sz w:val="30"/>
          <w:szCs w:val="30"/>
        </w:rPr>
        <w:t>Product</w:t>
      </w:r>
    </w:p>
    <w:p w14:paraId="2470075E" w14:textId="77777777" w:rsidR="000017CF" w:rsidRPr="00D65B71" w:rsidRDefault="0016336C">
      <w:pPr>
        <w:numPr>
          <w:ilvl w:val="0"/>
          <w:numId w:val="3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Monthly Revenue Trend</w:t>
      </w:r>
    </w:p>
    <w:p w14:paraId="78D76C60" w14:textId="77777777" w:rsidR="000017CF" w:rsidRPr="00D65B71" w:rsidRDefault="0016336C">
      <w:pPr>
        <w:numPr>
          <w:ilvl w:val="0"/>
          <w:numId w:val="4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Payment Method Analysis</w:t>
      </w:r>
    </w:p>
    <w:p w14:paraId="7B6586CC" w14:textId="77777777" w:rsidR="000017CF" w:rsidRPr="00D65B71" w:rsidRDefault="0016336C">
      <w:pPr>
        <w:numPr>
          <w:ilvl w:val="0"/>
          <w:numId w:val="5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Order Status Breakdown</w:t>
      </w:r>
    </w:p>
    <w:p w14:paraId="00F13DEB" w14:textId="77777777" w:rsidR="000017CF" w:rsidRPr="00D65B71" w:rsidRDefault="0016336C">
      <w:pPr>
        <w:numPr>
          <w:ilvl w:val="0"/>
          <w:numId w:val="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Referral Source Performance</w:t>
      </w:r>
    </w:p>
    <w:p w14:paraId="41E112F3" w14:textId="77777777" w:rsidR="000017CF" w:rsidRPr="00D65B71" w:rsidRDefault="0016336C">
      <w:pPr>
        <w:numPr>
          <w:ilvl w:val="0"/>
          <w:numId w:val="7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Quantity Sold by Product</w:t>
      </w:r>
    </w:p>
    <w:p w14:paraId="72A0BF0E" w14:textId="77777777" w:rsidR="000017CF" w:rsidRPr="00D65B71" w:rsidRDefault="0016336C">
      <w:pPr>
        <w:numPr>
          <w:ilvl w:val="0"/>
          <w:numId w:val="8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Daily Revenue Trend</w:t>
      </w:r>
    </w:p>
    <w:p w14:paraId="591330C4" w14:textId="263F802D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Charts Created (7)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5042C271" w14:textId="1B2E9D4F" w:rsidR="000017CF" w:rsidRPr="00D65B71" w:rsidRDefault="0016336C">
      <w:pPr>
        <w:numPr>
          <w:ilvl w:val="0"/>
          <w:numId w:val="9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Clustered Bar 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="00596B79">
        <w:rPr>
          <w:rFonts w:ascii="Arial" w:eastAsia="Arial" w:hAnsi="Arial" w:cs="Arial"/>
          <w:sz w:val="30"/>
          <w:szCs w:val="30"/>
        </w:rPr>
        <w:t xml:space="preserve"> </w:t>
      </w:r>
      <w:r w:rsidRPr="00D65B71">
        <w:rPr>
          <w:rFonts w:ascii="Arial" w:eastAsia="Arial" w:hAnsi="Arial" w:cs="Arial"/>
          <w:sz w:val="30"/>
          <w:szCs w:val="30"/>
        </w:rPr>
        <w:t>Sales by Product</w:t>
      </w:r>
    </w:p>
    <w:p w14:paraId="2C2A50D4" w14:textId="2F754636" w:rsidR="000017CF" w:rsidRPr="00D65B71" w:rsidRDefault="0016336C">
      <w:pPr>
        <w:numPr>
          <w:ilvl w:val="0"/>
          <w:numId w:val="10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Line 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Monthly Revenue Trend</w:t>
      </w:r>
    </w:p>
    <w:p w14:paraId="6E6B9E71" w14:textId="09A81F95" w:rsidR="000017CF" w:rsidRPr="00D65B71" w:rsidRDefault="0016336C">
      <w:pPr>
        <w:numPr>
          <w:ilvl w:val="0"/>
          <w:numId w:val="11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Pie </w:t>
      </w:r>
      <w:r w:rsidRPr="00D65B71">
        <w:rPr>
          <w:rFonts w:ascii="Arial" w:eastAsia="Arial" w:hAnsi="Arial" w:cs="Arial"/>
          <w:sz w:val="30"/>
          <w:szCs w:val="30"/>
        </w:rPr>
        <w:t>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Payment Method Distribution</w:t>
      </w:r>
    </w:p>
    <w:p w14:paraId="31AA558E" w14:textId="128874C2" w:rsidR="000017CF" w:rsidRPr="00D65B71" w:rsidRDefault="0016336C">
      <w:pPr>
        <w:numPr>
          <w:ilvl w:val="0"/>
          <w:numId w:val="12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Doughnut 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Order Status Breakdown</w:t>
      </w:r>
    </w:p>
    <w:p w14:paraId="6EA0EFD7" w14:textId="16BB6A6A" w:rsidR="000017CF" w:rsidRPr="00D65B71" w:rsidRDefault="0016336C">
      <w:pPr>
        <w:numPr>
          <w:ilvl w:val="0"/>
          <w:numId w:val="13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Column 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Referral Source Performance</w:t>
      </w:r>
    </w:p>
    <w:p w14:paraId="2F1E0158" w14:textId="2D22D773" w:rsidR="000017CF" w:rsidRPr="00D65B71" w:rsidRDefault="0016336C">
      <w:pPr>
        <w:numPr>
          <w:ilvl w:val="0"/>
          <w:numId w:val="14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Bar Chart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Quantity Sold by Product</w:t>
      </w:r>
    </w:p>
    <w:p w14:paraId="2D2658B9" w14:textId="3434F9E7" w:rsidR="000017CF" w:rsidRPr="00D65B71" w:rsidRDefault="0016336C">
      <w:pPr>
        <w:numPr>
          <w:ilvl w:val="0"/>
          <w:numId w:val="15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Line Chart with Markers</w:t>
      </w:r>
      <w:r>
        <w:rPr>
          <w:rFonts w:ascii="Arial" w:eastAsia="Arial" w:hAnsi="Arial" w:cs="Arial"/>
          <w:sz w:val="30"/>
          <w:szCs w:val="30"/>
        </w:rPr>
        <w:t xml:space="preserve"> =</w:t>
      </w:r>
      <w:r w:rsidRPr="00D65B71">
        <w:rPr>
          <w:rFonts w:ascii="Arial" w:eastAsia="Arial" w:hAnsi="Arial" w:cs="Arial"/>
          <w:sz w:val="30"/>
          <w:szCs w:val="30"/>
        </w:rPr>
        <w:t xml:space="preserve"> Daily Revenue Trend</w:t>
      </w:r>
    </w:p>
    <w:p w14:paraId="33267D2F" w14:textId="6D2517CF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Interactive Features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669D54F4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The dashboard includes slicers fo</w:t>
      </w:r>
      <w:r w:rsidRPr="00D65B71">
        <w:rPr>
          <w:rFonts w:ascii="Arial" w:eastAsia="Arial" w:hAnsi="Arial" w:cs="Arial"/>
          <w:sz w:val="30"/>
          <w:szCs w:val="30"/>
        </w:rPr>
        <w:t>r:</w:t>
      </w:r>
    </w:p>
    <w:p w14:paraId="3CD10F86" w14:textId="77777777" w:rsidR="000017CF" w:rsidRPr="00D65B71" w:rsidRDefault="0016336C">
      <w:pPr>
        <w:numPr>
          <w:ilvl w:val="0"/>
          <w:numId w:val="1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Month</w:t>
      </w:r>
    </w:p>
    <w:p w14:paraId="3B4D5D53" w14:textId="77777777" w:rsidR="000017CF" w:rsidRPr="00D65B71" w:rsidRDefault="0016336C">
      <w:pPr>
        <w:numPr>
          <w:ilvl w:val="0"/>
          <w:numId w:val="1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Product</w:t>
      </w:r>
    </w:p>
    <w:p w14:paraId="2202043C" w14:textId="77777777" w:rsidR="000017CF" w:rsidRPr="00D65B71" w:rsidRDefault="0016336C">
      <w:pPr>
        <w:numPr>
          <w:ilvl w:val="0"/>
          <w:numId w:val="1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Payment Method</w:t>
      </w:r>
    </w:p>
    <w:p w14:paraId="4269256C" w14:textId="77777777" w:rsidR="000017CF" w:rsidRPr="00D65B71" w:rsidRDefault="0016336C">
      <w:pPr>
        <w:numPr>
          <w:ilvl w:val="0"/>
          <w:numId w:val="1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Order Status</w:t>
      </w:r>
    </w:p>
    <w:p w14:paraId="56CD7FD8" w14:textId="77777777" w:rsidR="000017CF" w:rsidRPr="00D65B71" w:rsidRDefault="0016336C">
      <w:pPr>
        <w:numPr>
          <w:ilvl w:val="0"/>
          <w:numId w:val="16"/>
        </w:num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Referral Source</w:t>
      </w:r>
    </w:p>
    <w:p w14:paraId="24AE529E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These filters allow users to interactively explore </w:t>
      </w:r>
    </w:p>
    <w:p w14:paraId="0F2C9596" w14:textId="60639B1C" w:rsidR="000017CF" w:rsidRDefault="0016336C">
      <w:pPr>
        <w:spacing w:after="0" w:line="240" w:lineRule="auto"/>
        <w:rPr>
          <w:rFonts w:ascii="Arial" w:eastAsia="Arial" w:hAnsi="Arial" w:cs="Arial"/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trends and insights.</w:t>
      </w:r>
    </w:p>
    <w:p w14:paraId="68427B87" w14:textId="77777777" w:rsidR="0016336C" w:rsidRPr="00D65B71" w:rsidRDefault="0016336C">
      <w:pPr>
        <w:spacing w:after="0" w:line="240" w:lineRule="auto"/>
        <w:rPr>
          <w:sz w:val="30"/>
          <w:szCs w:val="30"/>
        </w:rPr>
      </w:pPr>
    </w:p>
    <w:p w14:paraId="09AE110C" w14:textId="5989DBA2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Key Insights &amp; Findings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75D0B0CE" w14:textId="7A07D840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1. Product Performance Analysis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621BB88F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Product analysis revealed that some products </w:t>
      </w:r>
      <w:r w:rsidRPr="00D65B71">
        <w:rPr>
          <w:rFonts w:ascii="Arial" w:eastAsia="Arial" w:hAnsi="Arial" w:cs="Arial"/>
          <w:sz w:val="30"/>
          <w:szCs w:val="30"/>
        </w:rPr>
        <w:t>generated significantly higher revenue compared to others.</w:t>
      </w:r>
    </w:p>
    <w:p w14:paraId="5C842B2D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Top-performing products contributed the largest share of sales revenue and quantity sold, indicating stronger customer demand and better market performance.</w:t>
      </w:r>
    </w:p>
    <w:p w14:paraId="55794665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This insight helps businesses identify p</w:t>
      </w:r>
      <w:r w:rsidRPr="00D65B71">
        <w:rPr>
          <w:rFonts w:ascii="Arial" w:eastAsia="Arial" w:hAnsi="Arial" w:cs="Arial"/>
          <w:sz w:val="30"/>
          <w:szCs w:val="30"/>
        </w:rPr>
        <w:t>roducts that drive profitability.</w:t>
      </w:r>
    </w:p>
    <w:p w14:paraId="7E65495D" w14:textId="57ABEF4A" w:rsidR="000017CF" w:rsidRDefault="000017CF">
      <w:pPr>
        <w:spacing w:after="0" w:line="240" w:lineRule="auto"/>
      </w:pPr>
    </w:p>
    <w:p w14:paraId="6D0974DD" w14:textId="19FFFE72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2. Revenue Trend Analysis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1ED53A53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Monthly and daily trend charts showed changes in revenue performance over time.</w:t>
      </w:r>
    </w:p>
    <w:p w14:paraId="752B3553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Some months displayed stronger sales activity, suggesting seasonal or promotional effects on customer </w:t>
      </w:r>
      <w:r w:rsidRPr="00D65B71">
        <w:rPr>
          <w:rFonts w:ascii="Arial" w:eastAsia="Arial" w:hAnsi="Arial" w:cs="Arial"/>
          <w:sz w:val="30"/>
          <w:szCs w:val="30"/>
        </w:rPr>
        <w:t>purchasing behavior.</w:t>
      </w:r>
    </w:p>
    <w:p w14:paraId="15A9B3AE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Revenue trend monitoring can support forecasting and strategic planning.</w:t>
      </w:r>
    </w:p>
    <w:p w14:paraId="3FCFE861" w14:textId="77777777" w:rsidR="0016336C" w:rsidRDefault="0016336C">
      <w:pPr>
        <w:spacing w:after="0" w:line="240" w:lineRule="auto"/>
        <w:rPr>
          <w:rFonts w:ascii="Arial" w:hAnsi="Arial" w:cs="Arial"/>
          <w:sz w:val="30"/>
          <w:szCs w:val="30"/>
        </w:rPr>
      </w:pPr>
    </w:p>
    <w:p w14:paraId="4B2C6BD6" w14:textId="16406784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3. Customer Payment Behavior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0231C318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Payment method analysis highlighted customer preferences in transaction behavior.</w:t>
      </w:r>
    </w:p>
    <w:p w14:paraId="4A1614BC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Certain payment channels were used more frequ</w:t>
      </w:r>
      <w:r w:rsidRPr="00D65B71">
        <w:rPr>
          <w:rFonts w:ascii="Arial" w:eastAsia="Arial" w:hAnsi="Arial" w:cs="Arial"/>
          <w:sz w:val="30"/>
          <w:szCs w:val="30"/>
        </w:rPr>
        <w:t>ently than others, showing which payment systems customers prefer for purchases.</w:t>
      </w:r>
    </w:p>
    <w:p w14:paraId="4C263FCC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Understanding payment behavior can help </w:t>
      </w:r>
    </w:p>
    <w:p w14:paraId="753AFCBD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improve customer convenience and operational efficiency.</w:t>
      </w:r>
    </w:p>
    <w:p w14:paraId="72FEC6E2" w14:textId="77777777" w:rsidR="000017CF" w:rsidRPr="00D65B71" w:rsidRDefault="000017CF">
      <w:pPr>
        <w:spacing w:after="0" w:line="270" w:lineRule="auto"/>
        <w:rPr>
          <w:rFonts w:ascii="Arial" w:hAnsi="Arial" w:cs="Arial"/>
          <w:sz w:val="30"/>
          <w:szCs w:val="30"/>
        </w:rPr>
      </w:pPr>
    </w:p>
    <w:p w14:paraId="546B78D4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44B2FFFE" w14:textId="77777777" w:rsidR="0016336C" w:rsidRDefault="0016336C">
      <w:pPr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0E5046CC" w14:textId="0F487DF1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4. Order Fulfillment Performance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38B8B024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Order status analysis demonstrated th</w:t>
      </w:r>
      <w:r w:rsidRPr="00D65B71">
        <w:rPr>
          <w:rFonts w:ascii="Arial" w:eastAsia="Arial" w:hAnsi="Arial" w:cs="Arial"/>
          <w:sz w:val="30"/>
          <w:szCs w:val="30"/>
        </w:rPr>
        <w:t>e distribution of delivered, processing, cancelled, and returned orders.</w:t>
      </w:r>
    </w:p>
    <w:p w14:paraId="204A191E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Delivered orders represented the largest portion of transactions, indicating overall operational effectiveness.</w:t>
      </w:r>
    </w:p>
    <w:p w14:paraId="55B244AD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 xml:space="preserve">Return and cancellation rates provide useful indicators for </w:t>
      </w:r>
      <w:r w:rsidRPr="00D65B71">
        <w:rPr>
          <w:rFonts w:ascii="Arial" w:eastAsia="Arial" w:hAnsi="Arial" w:cs="Arial"/>
          <w:sz w:val="30"/>
          <w:szCs w:val="30"/>
        </w:rPr>
        <w:t>monitoring customer satisfaction and fulfillment quality.</w:t>
      </w:r>
    </w:p>
    <w:p w14:paraId="33018434" w14:textId="77777777" w:rsidR="000017CF" w:rsidRPr="00D65B71" w:rsidRDefault="000017CF">
      <w:pPr>
        <w:spacing w:after="0" w:line="270" w:lineRule="auto"/>
        <w:rPr>
          <w:rFonts w:ascii="Arial" w:hAnsi="Arial" w:cs="Arial"/>
          <w:sz w:val="30"/>
          <w:szCs w:val="30"/>
        </w:rPr>
      </w:pPr>
    </w:p>
    <w:p w14:paraId="7EF9EAC9" w14:textId="096098FF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5. Marketing &amp; Referral Source Analysis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54B1203F" w14:textId="63401108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Referral source analysis identified the strongest traffic and revenue</w:t>
      </w:r>
      <w:r>
        <w:rPr>
          <w:rFonts w:ascii="Arial" w:eastAsia="Arial" w:hAnsi="Arial" w:cs="Arial"/>
          <w:sz w:val="30"/>
          <w:szCs w:val="30"/>
        </w:rPr>
        <w:t xml:space="preserve"> </w:t>
      </w:r>
      <w:r w:rsidRPr="00D65B71">
        <w:rPr>
          <w:rFonts w:ascii="Arial" w:eastAsia="Arial" w:hAnsi="Arial" w:cs="Arial"/>
          <w:sz w:val="30"/>
          <w:szCs w:val="30"/>
        </w:rPr>
        <w:t>generating channels.</w:t>
      </w:r>
    </w:p>
    <w:p w14:paraId="2A2EFB36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Some channels contributed more revenue than others, showing w</w:t>
      </w:r>
      <w:r w:rsidRPr="00D65B71">
        <w:rPr>
          <w:rFonts w:ascii="Arial" w:eastAsia="Arial" w:hAnsi="Arial" w:cs="Arial"/>
          <w:sz w:val="30"/>
          <w:szCs w:val="30"/>
        </w:rPr>
        <w:t>hich marketing sources have greater business impact.</w:t>
      </w:r>
    </w:p>
    <w:p w14:paraId="676816CA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These insights can guide future marketing investment and customer acquisition strategies.</w:t>
      </w:r>
    </w:p>
    <w:p w14:paraId="1F3F2ADC" w14:textId="77777777" w:rsidR="000017CF" w:rsidRPr="00D65B71" w:rsidRDefault="000017CF">
      <w:pPr>
        <w:spacing w:after="0" w:line="270" w:lineRule="auto"/>
        <w:rPr>
          <w:rFonts w:ascii="Arial" w:hAnsi="Arial" w:cs="Arial"/>
          <w:sz w:val="30"/>
          <w:szCs w:val="30"/>
        </w:rPr>
      </w:pPr>
    </w:p>
    <w:p w14:paraId="5B795A9E" w14:textId="59DA209D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6. Quantity Sold Analysis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59963664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Quantity analysis helped identify products with high purchasing frequency.</w:t>
      </w:r>
    </w:p>
    <w:p w14:paraId="72B16FBE" w14:textId="02D7A6A6" w:rsidR="000017CF" w:rsidRDefault="0016336C">
      <w:pPr>
        <w:spacing w:after="0" w:line="240" w:lineRule="auto"/>
        <w:rPr>
          <w:rFonts w:ascii="Arial" w:eastAsia="Arial" w:hAnsi="Arial" w:cs="Arial"/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Produc</w:t>
      </w:r>
      <w:r w:rsidRPr="00D65B71">
        <w:rPr>
          <w:rFonts w:ascii="Arial" w:eastAsia="Arial" w:hAnsi="Arial" w:cs="Arial"/>
          <w:sz w:val="30"/>
          <w:szCs w:val="30"/>
        </w:rPr>
        <w:t>ts with strong quantity performance may represent high customer demand, inventory priorities, or popular offerings.</w:t>
      </w:r>
    </w:p>
    <w:p w14:paraId="2620E348" w14:textId="77777777" w:rsidR="0016336C" w:rsidRPr="00D65B71" w:rsidRDefault="0016336C">
      <w:pPr>
        <w:spacing w:after="0" w:line="240" w:lineRule="auto"/>
        <w:rPr>
          <w:sz w:val="30"/>
          <w:szCs w:val="30"/>
        </w:rPr>
      </w:pPr>
    </w:p>
    <w:p w14:paraId="33063A13" w14:textId="56BC04BE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b/>
          <w:sz w:val="30"/>
          <w:szCs w:val="30"/>
        </w:rPr>
        <w:t>Conclusion</w:t>
      </w:r>
      <w:r>
        <w:rPr>
          <w:rFonts w:ascii="Arial" w:eastAsia="Arial" w:hAnsi="Arial" w:cs="Arial"/>
          <w:b/>
          <w:sz w:val="30"/>
          <w:szCs w:val="30"/>
        </w:rPr>
        <w:t>:</w:t>
      </w:r>
    </w:p>
    <w:p w14:paraId="10EEB948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This project successfully demonstrated the use of Microsoft Excel for professional data visualization and storytelling with</w:t>
      </w:r>
      <w:r w:rsidRPr="00D65B71">
        <w:rPr>
          <w:rFonts w:ascii="Arial" w:eastAsia="Arial" w:hAnsi="Arial" w:cs="Arial"/>
          <w:sz w:val="30"/>
          <w:szCs w:val="30"/>
        </w:rPr>
        <w:t xml:space="preserve"> data.</w:t>
      </w:r>
    </w:p>
    <w:p w14:paraId="3146B27C" w14:textId="77777777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Using pivot tables, charts, KPI cards, slicers, and dashboard design techniques, the raw dataset was transformed into an interactive analytical dashboard.</w:t>
      </w:r>
    </w:p>
    <w:p w14:paraId="003A02C9" w14:textId="0276A0DD" w:rsidR="000017CF" w:rsidRPr="00D65B71" w:rsidRDefault="0016336C">
      <w:pPr>
        <w:spacing w:after="0" w:line="240" w:lineRule="auto"/>
        <w:rPr>
          <w:sz w:val="30"/>
          <w:szCs w:val="30"/>
        </w:rPr>
      </w:pPr>
      <w:r w:rsidRPr="00D65B71">
        <w:rPr>
          <w:rFonts w:ascii="Arial" w:eastAsia="Arial" w:hAnsi="Arial" w:cs="Arial"/>
          <w:sz w:val="30"/>
          <w:szCs w:val="30"/>
        </w:rPr>
        <w:t>The dashboard communicates business insights clearly, supports data</w:t>
      </w:r>
      <w:r>
        <w:rPr>
          <w:rFonts w:ascii="Arial" w:eastAsia="Arial" w:hAnsi="Arial" w:cs="Arial"/>
          <w:sz w:val="30"/>
          <w:szCs w:val="30"/>
        </w:rPr>
        <w:t xml:space="preserve"> </w:t>
      </w:r>
      <w:r w:rsidRPr="00D65B71">
        <w:rPr>
          <w:rFonts w:ascii="Arial" w:eastAsia="Arial" w:hAnsi="Arial" w:cs="Arial"/>
          <w:sz w:val="30"/>
          <w:szCs w:val="30"/>
        </w:rPr>
        <w:t>driven decision making, an</w:t>
      </w:r>
      <w:r w:rsidRPr="00D65B71">
        <w:rPr>
          <w:rFonts w:ascii="Arial" w:eastAsia="Arial" w:hAnsi="Arial" w:cs="Arial"/>
          <w:sz w:val="30"/>
          <w:szCs w:val="30"/>
        </w:rPr>
        <w:t>d fulfills the objectives of the DecodeLabs Week 4 Data Visualization project.</w:t>
      </w:r>
    </w:p>
    <w:sectPr w:rsidR="000017CF" w:rsidRPr="00D65B7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0C64"/>
    <w:multiLevelType w:val="hybridMultilevel"/>
    <w:tmpl w:val="8A905248"/>
    <w:lvl w:ilvl="0" w:tplc="261EBFDE">
      <w:start w:val="1"/>
      <w:numFmt w:val="decimal"/>
      <w:lvlText w:val="%1."/>
      <w:lvlJc w:val="left"/>
      <w:rPr>
        <w:rFonts w:ascii="Arial" w:hAnsi="Arial"/>
        <w:sz w:val="30"/>
        <w:szCs w:val="30"/>
      </w:rPr>
    </w:lvl>
    <w:lvl w:ilvl="1" w:tplc="3AF42B1C">
      <w:numFmt w:val="decimal"/>
      <w:lvlText w:val=""/>
      <w:lvlJc w:val="left"/>
    </w:lvl>
    <w:lvl w:ilvl="2" w:tplc="36246A44">
      <w:numFmt w:val="decimal"/>
      <w:lvlText w:val=""/>
      <w:lvlJc w:val="left"/>
    </w:lvl>
    <w:lvl w:ilvl="3" w:tplc="4014D308">
      <w:numFmt w:val="decimal"/>
      <w:lvlText w:val=""/>
      <w:lvlJc w:val="left"/>
    </w:lvl>
    <w:lvl w:ilvl="4" w:tplc="5F92C954">
      <w:numFmt w:val="decimal"/>
      <w:lvlText w:val=""/>
      <w:lvlJc w:val="left"/>
    </w:lvl>
    <w:lvl w:ilvl="5" w:tplc="3C40CF3A">
      <w:numFmt w:val="decimal"/>
      <w:lvlText w:val=""/>
      <w:lvlJc w:val="left"/>
    </w:lvl>
    <w:lvl w:ilvl="6" w:tplc="86C82616">
      <w:numFmt w:val="decimal"/>
      <w:lvlText w:val=""/>
      <w:lvlJc w:val="left"/>
    </w:lvl>
    <w:lvl w:ilvl="7" w:tplc="A0BE4A5E">
      <w:numFmt w:val="decimal"/>
      <w:lvlText w:val=""/>
      <w:lvlJc w:val="left"/>
    </w:lvl>
    <w:lvl w:ilvl="8" w:tplc="7C2C2964">
      <w:numFmt w:val="decimal"/>
      <w:lvlText w:val=""/>
      <w:lvlJc w:val="left"/>
    </w:lvl>
  </w:abstractNum>
  <w:abstractNum w:abstractNumId="1" w15:restartNumberingAfterBreak="0">
    <w:nsid w:val="0E434642"/>
    <w:multiLevelType w:val="hybridMultilevel"/>
    <w:tmpl w:val="D40C5CB4"/>
    <w:lvl w:ilvl="0" w:tplc="E7820700">
      <w:start w:val="3"/>
      <w:numFmt w:val="decimal"/>
      <w:lvlText w:val="%1."/>
      <w:lvlJc w:val="left"/>
      <w:rPr>
        <w:rFonts w:ascii="Arial" w:hAnsi="Arial"/>
        <w:sz w:val="30"/>
        <w:szCs w:val="30"/>
      </w:rPr>
    </w:lvl>
    <w:lvl w:ilvl="1" w:tplc="8D7AF198">
      <w:numFmt w:val="decimal"/>
      <w:lvlText w:val=""/>
      <w:lvlJc w:val="left"/>
    </w:lvl>
    <w:lvl w:ilvl="2" w:tplc="FFF88F96">
      <w:numFmt w:val="decimal"/>
      <w:lvlText w:val=""/>
      <w:lvlJc w:val="left"/>
    </w:lvl>
    <w:lvl w:ilvl="3" w:tplc="122EB730">
      <w:numFmt w:val="decimal"/>
      <w:lvlText w:val=""/>
      <w:lvlJc w:val="left"/>
    </w:lvl>
    <w:lvl w:ilvl="4" w:tplc="5484C5C8">
      <w:numFmt w:val="decimal"/>
      <w:lvlText w:val=""/>
      <w:lvlJc w:val="left"/>
    </w:lvl>
    <w:lvl w:ilvl="5" w:tplc="0FD23722">
      <w:numFmt w:val="decimal"/>
      <w:lvlText w:val=""/>
      <w:lvlJc w:val="left"/>
    </w:lvl>
    <w:lvl w:ilvl="6" w:tplc="661E2E40">
      <w:numFmt w:val="decimal"/>
      <w:lvlText w:val=""/>
      <w:lvlJc w:val="left"/>
    </w:lvl>
    <w:lvl w:ilvl="7" w:tplc="AB80C66A">
      <w:numFmt w:val="decimal"/>
      <w:lvlText w:val=""/>
      <w:lvlJc w:val="left"/>
    </w:lvl>
    <w:lvl w:ilvl="8" w:tplc="51046ABE">
      <w:numFmt w:val="decimal"/>
      <w:lvlText w:val=""/>
      <w:lvlJc w:val="left"/>
    </w:lvl>
  </w:abstractNum>
  <w:abstractNum w:abstractNumId="2" w15:restartNumberingAfterBreak="0">
    <w:nsid w:val="1EFE24C2"/>
    <w:multiLevelType w:val="hybridMultilevel"/>
    <w:tmpl w:val="E7229434"/>
    <w:lvl w:ilvl="0" w:tplc="0BA4DADA">
      <w:start w:val="5"/>
      <w:numFmt w:val="decimal"/>
      <w:lvlText w:val="%1."/>
      <w:lvlJc w:val="left"/>
      <w:rPr>
        <w:rFonts w:ascii="Arial" w:hAnsi="Arial"/>
        <w:sz w:val="30"/>
        <w:szCs w:val="30"/>
      </w:rPr>
    </w:lvl>
    <w:lvl w:ilvl="1" w:tplc="A280A510">
      <w:numFmt w:val="decimal"/>
      <w:lvlText w:val=""/>
      <w:lvlJc w:val="left"/>
    </w:lvl>
    <w:lvl w:ilvl="2" w:tplc="F1E480A8">
      <w:numFmt w:val="decimal"/>
      <w:lvlText w:val=""/>
      <w:lvlJc w:val="left"/>
    </w:lvl>
    <w:lvl w:ilvl="3" w:tplc="52307A2C">
      <w:numFmt w:val="decimal"/>
      <w:lvlText w:val=""/>
      <w:lvlJc w:val="left"/>
    </w:lvl>
    <w:lvl w:ilvl="4" w:tplc="7C901604">
      <w:numFmt w:val="decimal"/>
      <w:lvlText w:val=""/>
      <w:lvlJc w:val="left"/>
    </w:lvl>
    <w:lvl w:ilvl="5" w:tplc="F9B2EAD2">
      <w:numFmt w:val="decimal"/>
      <w:lvlText w:val=""/>
      <w:lvlJc w:val="left"/>
    </w:lvl>
    <w:lvl w:ilvl="6" w:tplc="0B02AB36">
      <w:numFmt w:val="decimal"/>
      <w:lvlText w:val=""/>
      <w:lvlJc w:val="left"/>
    </w:lvl>
    <w:lvl w:ilvl="7" w:tplc="D53C1496">
      <w:numFmt w:val="decimal"/>
      <w:lvlText w:val=""/>
      <w:lvlJc w:val="left"/>
    </w:lvl>
    <w:lvl w:ilvl="8" w:tplc="41501A8A">
      <w:numFmt w:val="decimal"/>
      <w:lvlText w:val=""/>
      <w:lvlJc w:val="left"/>
    </w:lvl>
  </w:abstractNum>
  <w:abstractNum w:abstractNumId="3" w15:restartNumberingAfterBreak="0">
    <w:nsid w:val="1F7865B7"/>
    <w:multiLevelType w:val="hybridMultilevel"/>
    <w:tmpl w:val="227A047A"/>
    <w:lvl w:ilvl="0" w:tplc="0B6C70D4">
      <w:start w:val="1"/>
      <w:numFmt w:val="bullet"/>
      <w:lvlText w:val="•"/>
      <w:lvlJc w:val="left"/>
      <w:rPr>
        <w:rFonts w:ascii="Arial" w:hAnsi="Arial"/>
        <w:sz w:val="30"/>
        <w:szCs w:val="30"/>
      </w:rPr>
    </w:lvl>
    <w:lvl w:ilvl="1" w:tplc="32DA2BA2">
      <w:numFmt w:val="decimal"/>
      <w:lvlText w:val=""/>
      <w:lvlJc w:val="left"/>
    </w:lvl>
    <w:lvl w:ilvl="2" w:tplc="5272580E">
      <w:numFmt w:val="decimal"/>
      <w:lvlText w:val=""/>
      <w:lvlJc w:val="left"/>
    </w:lvl>
    <w:lvl w:ilvl="3" w:tplc="8474DD5C">
      <w:numFmt w:val="decimal"/>
      <w:lvlText w:val=""/>
      <w:lvlJc w:val="left"/>
    </w:lvl>
    <w:lvl w:ilvl="4" w:tplc="D14858D0">
      <w:numFmt w:val="decimal"/>
      <w:lvlText w:val=""/>
      <w:lvlJc w:val="left"/>
    </w:lvl>
    <w:lvl w:ilvl="5" w:tplc="8B30443A">
      <w:numFmt w:val="decimal"/>
      <w:lvlText w:val=""/>
      <w:lvlJc w:val="left"/>
    </w:lvl>
    <w:lvl w:ilvl="6" w:tplc="C50E1C64">
      <w:numFmt w:val="decimal"/>
      <w:lvlText w:val=""/>
      <w:lvlJc w:val="left"/>
    </w:lvl>
    <w:lvl w:ilvl="7" w:tplc="B0B6CB7E">
      <w:numFmt w:val="decimal"/>
      <w:lvlText w:val=""/>
      <w:lvlJc w:val="left"/>
    </w:lvl>
    <w:lvl w:ilvl="8" w:tplc="1CD68906">
      <w:numFmt w:val="decimal"/>
      <w:lvlText w:val=""/>
      <w:lvlJc w:val="left"/>
    </w:lvl>
  </w:abstractNum>
  <w:abstractNum w:abstractNumId="4" w15:restartNumberingAfterBreak="0">
    <w:nsid w:val="1F901224"/>
    <w:multiLevelType w:val="hybridMultilevel"/>
    <w:tmpl w:val="4A922A84"/>
    <w:lvl w:ilvl="0" w:tplc="98E624DC">
      <w:start w:val="1"/>
      <w:numFmt w:val="decimal"/>
      <w:lvlText w:val="%1."/>
      <w:lvlJc w:val="left"/>
      <w:rPr>
        <w:rFonts w:ascii="Arial" w:hAnsi="Arial"/>
        <w:sz w:val="30"/>
        <w:szCs w:val="30"/>
      </w:rPr>
    </w:lvl>
    <w:lvl w:ilvl="1" w:tplc="5D9A4F26">
      <w:numFmt w:val="decimal"/>
      <w:lvlText w:val=""/>
      <w:lvlJc w:val="left"/>
    </w:lvl>
    <w:lvl w:ilvl="2" w:tplc="CAF6BE54">
      <w:numFmt w:val="decimal"/>
      <w:lvlText w:val=""/>
      <w:lvlJc w:val="left"/>
    </w:lvl>
    <w:lvl w:ilvl="3" w:tplc="45D0A3B0">
      <w:numFmt w:val="decimal"/>
      <w:lvlText w:val=""/>
      <w:lvlJc w:val="left"/>
    </w:lvl>
    <w:lvl w:ilvl="4" w:tplc="468E4C3E">
      <w:numFmt w:val="decimal"/>
      <w:lvlText w:val=""/>
      <w:lvlJc w:val="left"/>
    </w:lvl>
    <w:lvl w:ilvl="5" w:tplc="64522DF2">
      <w:numFmt w:val="decimal"/>
      <w:lvlText w:val=""/>
      <w:lvlJc w:val="left"/>
    </w:lvl>
    <w:lvl w:ilvl="6" w:tplc="F998F47E">
      <w:numFmt w:val="decimal"/>
      <w:lvlText w:val=""/>
      <w:lvlJc w:val="left"/>
    </w:lvl>
    <w:lvl w:ilvl="7" w:tplc="4962C29A">
      <w:numFmt w:val="decimal"/>
      <w:lvlText w:val=""/>
      <w:lvlJc w:val="left"/>
    </w:lvl>
    <w:lvl w:ilvl="8" w:tplc="31F4A466">
      <w:numFmt w:val="decimal"/>
      <w:lvlText w:val=""/>
      <w:lvlJc w:val="left"/>
    </w:lvl>
  </w:abstractNum>
  <w:abstractNum w:abstractNumId="5" w15:restartNumberingAfterBreak="0">
    <w:nsid w:val="286138E7"/>
    <w:multiLevelType w:val="hybridMultilevel"/>
    <w:tmpl w:val="5E541A00"/>
    <w:lvl w:ilvl="0" w:tplc="C29EE2E2">
      <w:start w:val="1"/>
      <w:numFmt w:val="bullet"/>
      <w:lvlText w:val="•"/>
      <w:lvlJc w:val="left"/>
      <w:rPr>
        <w:rFonts w:ascii="Arial" w:hAnsi="Arial"/>
        <w:sz w:val="30"/>
        <w:szCs w:val="30"/>
      </w:rPr>
    </w:lvl>
    <w:lvl w:ilvl="1" w:tplc="94DE6F82">
      <w:numFmt w:val="decimal"/>
      <w:lvlText w:val=""/>
      <w:lvlJc w:val="left"/>
    </w:lvl>
    <w:lvl w:ilvl="2" w:tplc="369A1B74">
      <w:numFmt w:val="decimal"/>
      <w:lvlText w:val=""/>
      <w:lvlJc w:val="left"/>
    </w:lvl>
    <w:lvl w:ilvl="3" w:tplc="AE52F64E">
      <w:numFmt w:val="decimal"/>
      <w:lvlText w:val=""/>
      <w:lvlJc w:val="left"/>
    </w:lvl>
    <w:lvl w:ilvl="4" w:tplc="95A0CA70">
      <w:numFmt w:val="decimal"/>
      <w:lvlText w:val=""/>
      <w:lvlJc w:val="left"/>
    </w:lvl>
    <w:lvl w:ilvl="5" w:tplc="B4A4869A">
      <w:numFmt w:val="decimal"/>
      <w:lvlText w:val=""/>
      <w:lvlJc w:val="left"/>
    </w:lvl>
    <w:lvl w:ilvl="6" w:tplc="61E4E70A">
      <w:numFmt w:val="decimal"/>
      <w:lvlText w:val=""/>
      <w:lvlJc w:val="left"/>
    </w:lvl>
    <w:lvl w:ilvl="7" w:tplc="2B7C871A">
      <w:numFmt w:val="decimal"/>
      <w:lvlText w:val=""/>
      <w:lvlJc w:val="left"/>
    </w:lvl>
    <w:lvl w:ilvl="8" w:tplc="5928AB0E">
      <w:numFmt w:val="decimal"/>
      <w:lvlText w:val=""/>
      <w:lvlJc w:val="left"/>
    </w:lvl>
  </w:abstractNum>
  <w:abstractNum w:abstractNumId="6" w15:restartNumberingAfterBreak="0">
    <w:nsid w:val="28B011FE"/>
    <w:multiLevelType w:val="hybridMultilevel"/>
    <w:tmpl w:val="6AA829B4"/>
    <w:lvl w:ilvl="0" w:tplc="41582CBA">
      <w:start w:val="2"/>
      <w:numFmt w:val="decimal"/>
      <w:lvlText w:val="%1."/>
      <w:lvlJc w:val="left"/>
      <w:rPr>
        <w:rFonts w:ascii="Arial" w:hAnsi="Arial"/>
        <w:sz w:val="30"/>
        <w:szCs w:val="30"/>
      </w:rPr>
    </w:lvl>
    <w:lvl w:ilvl="1" w:tplc="387676B2">
      <w:numFmt w:val="decimal"/>
      <w:lvlText w:val=""/>
      <w:lvlJc w:val="left"/>
    </w:lvl>
    <w:lvl w:ilvl="2" w:tplc="E46E0708">
      <w:numFmt w:val="decimal"/>
      <w:lvlText w:val=""/>
      <w:lvlJc w:val="left"/>
    </w:lvl>
    <w:lvl w:ilvl="3" w:tplc="141485B8">
      <w:numFmt w:val="decimal"/>
      <w:lvlText w:val=""/>
      <w:lvlJc w:val="left"/>
    </w:lvl>
    <w:lvl w:ilvl="4" w:tplc="49D4C23E">
      <w:numFmt w:val="decimal"/>
      <w:lvlText w:val=""/>
      <w:lvlJc w:val="left"/>
    </w:lvl>
    <w:lvl w:ilvl="5" w:tplc="80E078D6">
      <w:numFmt w:val="decimal"/>
      <w:lvlText w:val=""/>
      <w:lvlJc w:val="left"/>
    </w:lvl>
    <w:lvl w:ilvl="6" w:tplc="2C7AAE3E">
      <w:numFmt w:val="decimal"/>
      <w:lvlText w:val=""/>
      <w:lvlJc w:val="left"/>
    </w:lvl>
    <w:lvl w:ilvl="7" w:tplc="FC5ACFF6">
      <w:numFmt w:val="decimal"/>
      <w:lvlText w:val=""/>
      <w:lvlJc w:val="left"/>
    </w:lvl>
    <w:lvl w:ilvl="8" w:tplc="AD32C39E">
      <w:numFmt w:val="decimal"/>
      <w:lvlText w:val=""/>
      <w:lvlJc w:val="left"/>
    </w:lvl>
  </w:abstractNum>
  <w:abstractNum w:abstractNumId="7" w15:restartNumberingAfterBreak="0">
    <w:nsid w:val="33335808"/>
    <w:multiLevelType w:val="hybridMultilevel"/>
    <w:tmpl w:val="E452DD6A"/>
    <w:lvl w:ilvl="0" w:tplc="CA164926">
      <w:start w:val="4"/>
      <w:numFmt w:val="decimal"/>
      <w:lvlText w:val="%1."/>
      <w:lvlJc w:val="left"/>
      <w:rPr>
        <w:rFonts w:ascii="Arial" w:hAnsi="Arial"/>
        <w:sz w:val="30"/>
        <w:szCs w:val="30"/>
      </w:rPr>
    </w:lvl>
    <w:lvl w:ilvl="1" w:tplc="E31C42A6">
      <w:numFmt w:val="decimal"/>
      <w:lvlText w:val=""/>
      <w:lvlJc w:val="left"/>
    </w:lvl>
    <w:lvl w:ilvl="2" w:tplc="43EC27BC">
      <w:numFmt w:val="decimal"/>
      <w:lvlText w:val=""/>
      <w:lvlJc w:val="left"/>
    </w:lvl>
    <w:lvl w:ilvl="3" w:tplc="B60808AE">
      <w:numFmt w:val="decimal"/>
      <w:lvlText w:val=""/>
      <w:lvlJc w:val="left"/>
    </w:lvl>
    <w:lvl w:ilvl="4" w:tplc="34B42DAC">
      <w:numFmt w:val="decimal"/>
      <w:lvlText w:val=""/>
      <w:lvlJc w:val="left"/>
    </w:lvl>
    <w:lvl w:ilvl="5" w:tplc="9DD8DB18">
      <w:numFmt w:val="decimal"/>
      <w:lvlText w:val=""/>
      <w:lvlJc w:val="left"/>
    </w:lvl>
    <w:lvl w:ilvl="6" w:tplc="BD90EFC2">
      <w:numFmt w:val="decimal"/>
      <w:lvlText w:val=""/>
      <w:lvlJc w:val="left"/>
    </w:lvl>
    <w:lvl w:ilvl="7" w:tplc="7AF68DCC">
      <w:numFmt w:val="decimal"/>
      <w:lvlText w:val=""/>
      <w:lvlJc w:val="left"/>
    </w:lvl>
    <w:lvl w:ilvl="8" w:tplc="336ABDF6">
      <w:numFmt w:val="decimal"/>
      <w:lvlText w:val=""/>
      <w:lvlJc w:val="left"/>
    </w:lvl>
  </w:abstractNum>
  <w:abstractNum w:abstractNumId="8" w15:restartNumberingAfterBreak="0">
    <w:nsid w:val="3407416C"/>
    <w:multiLevelType w:val="hybridMultilevel"/>
    <w:tmpl w:val="5BEA7A1C"/>
    <w:lvl w:ilvl="0" w:tplc="EAC6617C">
      <w:start w:val="4"/>
      <w:numFmt w:val="decimal"/>
      <w:lvlText w:val="%1."/>
      <w:lvlJc w:val="left"/>
      <w:rPr>
        <w:rFonts w:ascii="Arial" w:hAnsi="Arial"/>
        <w:sz w:val="30"/>
        <w:szCs w:val="30"/>
      </w:rPr>
    </w:lvl>
    <w:lvl w:ilvl="1" w:tplc="BD448F52">
      <w:numFmt w:val="decimal"/>
      <w:lvlText w:val=""/>
      <w:lvlJc w:val="left"/>
    </w:lvl>
    <w:lvl w:ilvl="2" w:tplc="D61CB124">
      <w:numFmt w:val="decimal"/>
      <w:lvlText w:val=""/>
      <w:lvlJc w:val="left"/>
    </w:lvl>
    <w:lvl w:ilvl="3" w:tplc="62CCBB68">
      <w:numFmt w:val="decimal"/>
      <w:lvlText w:val=""/>
      <w:lvlJc w:val="left"/>
    </w:lvl>
    <w:lvl w:ilvl="4" w:tplc="10061CEC">
      <w:numFmt w:val="decimal"/>
      <w:lvlText w:val=""/>
      <w:lvlJc w:val="left"/>
    </w:lvl>
    <w:lvl w:ilvl="5" w:tplc="DC58B5C6">
      <w:numFmt w:val="decimal"/>
      <w:lvlText w:val=""/>
      <w:lvlJc w:val="left"/>
    </w:lvl>
    <w:lvl w:ilvl="6" w:tplc="D9BA52AE">
      <w:numFmt w:val="decimal"/>
      <w:lvlText w:val=""/>
      <w:lvlJc w:val="left"/>
    </w:lvl>
    <w:lvl w:ilvl="7" w:tplc="3FCCFCAE">
      <w:numFmt w:val="decimal"/>
      <w:lvlText w:val=""/>
      <w:lvlJc w:val="left"/>
    </w:lvl>
    <w:lvl w:ilvl="8" w:tplc="4588D17C">
      <w:numFmt w:val="decimal"/>
      <w:lvlText w:val=""/>
      <w:lvlJc w:val="left"/>
    </w:lvl>
  </w:abstractNum>
  <w:abstractNum w:abstractNumId="9" w15:restartNumberingAfterBreak="0">
    <w:nsid w:val="35716DA5"/>
    <w:multiLevelType w:val="hybridMultilevel"/>
    <w:tmpl w:val="11485FB2"/>
    <w:lvl w:ilvl="0" w:tplc="ACB88760">
      <w:start w:val="7"/>
      <w:numFmt w:val="decimal"/>
      <w:lvlText w:val="%1."/>
      <w:lvlJc w:val="left"/>
      <w:rPr>
        <w:rFonts w:ascii="Arial" w:hAnsi="Arial"/>
        <w:sz w:val="30"/>
        <w:szCs w:val="30"/>
      </w:rPr>
    </w:lvl>
    <w:lvl w:ilvl="1" w:tplc="0CD0F004">
      <w:numFmt w:val="decimal"/>
      <w:lvlText w:val=""/>
      <w:lvlJc w:val="left"/>
    </w:lvl>
    <w:lvl w:ilvl="2" w:tplc="6CE63F10">
      <w:numFmt w:val="decimal"/>
      <w:lvlText w:val=""/>
      <w:lvlJc w:val="left"/>
    </w:lvl>
    <w:lvl w:ilvl="3" w:tplc="94E80DF6">
      <w:numFmt w:val="decimal"/>
      <w:lvlText w:val=""/>
      <w:lvlJc w:val="left"/>
    </w:lvl>
    <w:lvl w:ilvl="4" w:tplc="E13EA992">
      <w:numFmt w:val="decimal"/>
      <w:lvlText w:val=""/>
      <w:lvlJc w:val="left"/>
    </w:lvl>
    <w:lvl w:ilvl="5" w:tplc="F9CA739C">
      <w:numFmt w:val="decimal"/>
      <w:lvlText w:val=""/>
      <w:lvlJc w:val="left"/>
    </w:lvl>
    <w:lvl w:ilvl="6" w:tplc="A8FC49D8">
      <w:numFmt w:val="decimal"/>
      <w:lvlText w:val=""/>
      <w:lvlJc w:val="left"/>
    </w:lvl>
    <w:lvl w:ilvl="7" w:tplc="59627E2E">
      <w:numFmt w:val="decimal"/>
      <w:lvlText w:val=""/>
      <w:lvlJc w:val="left"/>
    </w:lvl>
    <w:lvl w:ilvl="8" w:tplc="27044646">
      <w:numFmt w:val="decimal"/>
      <w:lvlText w:val=""/>
      <w:lvlJc w:val="left"/>
    </w:lvl>
  </w:abstractNum>
  <w:abstractNum w:abstractNumId="10" w15:restartNumberingAfterBreak="0">
    <w:nsid w:val="36ED53CA"/>
    <w:multiLevelType w:val="hybridMultilevel"/>
    <w:tmpl w:val="E9702E8E"/>
    <w:lvl w:ilvl="0" w:tplc="8688884C">
      <w:start w:val="2"/>
      <w:numFmt w:val="decimal"/>
      <w:lvlText w:val="%1."/>
      <w:lvlJc w:val="left"/>
      <w:rPr>
        <w:rFonts w:ascii="Arial" w:hAnsi="Arial"/>
        <w:sz w:val="30"/>
        <w:szCs w:val="30"/>
      </w:rPr>
    </w:lvl>
    <w:lvl w:ilvl="1" w:tplc="4A4E125A">
      <w:numFmt w:val="decimal"/>
      <w:lvlText w:val=""/>
      <w:lvlJc w:val="left"/>
    </w:lvl>
    <w:lvl w:ilvl="2" w:tplc="4EBABD94">
      <w:numFmt w:val="decimal"/>
      <w:lvlText w:val=""/>
      <w:lvlJc w:val="left"/>
    </w:lvl>
    <w:lvl w:ilvl="3" w:tplc="920A3546">
      <w:numFmt w:val="decimal"/>
      <w:lvlText w:val=""/>
      <w:lvlJc w:val="left"/>
    </w:lvl>
    <w:lvl w:ilvl="4" w:tplc="1D0013B6">
      <w:numFmt w:val="decimal"/>
      <w:lvlText w:val=""/>
      <w:lvlJc w:val="left"/>
    </w:lvl>
    <w:lvl w:ilvl="5" w:tplc="974A5AC8">
      <w:numFmt w:val="decimal"/>
      <w:lvlText w:val=""/>
      <w:lvlJc w:val="left"/>
    </w:lvl>
    <w:lvl w:ilvl="6" w:tplc="3418F176">
      <w:numFmt w:val="decimal"/>
      <w:lvlText w:val=""/>
      <w:lvlJc w:val="left"/>
    </w:lvl>
    <w:lvl w:ilvl="7" w:tplc="C92AC92A">
      <w:numFmt w:val="decimal"/>
      <w:lvlText w:val=""/>
      <w:lvlJc w:val="left"/>
    </w:lvl>
    <w:lvl w:ilvl="8" w:tplc="DEAC206A">
      <w:numFmt w:val="decimal"/>
      <w:lvlText w:val=""/>
      <w:lvlJc w:val="left"/>
    </w:lvl>
  </w:abstractNum>
  <w:abstractNum w:abstractNumId="11" w15:restartNumberingAfterBreak="0">
    <w:nsid w:val="53093B98"/>
    <w:multiLevelType w:val="hybridMultilevel"/>
    <w:tmpl w:val="BF6040BE"/>
    <w:lvl w:ilvl="0" w:tplc="02DE74A6">
      <w:start w:val="6"/>
      <w:numFmt w:val="decimal"/>
      <w:lvlText w:val="%1."/>
      <w:lvlJc w:val="left"/>
      <w:rPr>
        <w:rFonts w:ascii="Arial" w:hAnsi="Arial"/>
        <w:sz w:val="30"/>
        <w:szCs w:val="30"/>
      </w:rPr>
    </w:lvl>
    <w:lvl w:ilvl="1" w:tplc="7F7E723E">
      <w:numFmt w:val="decimal"/>
      <w:lvlText w:val=""/>
      <w:lvlJc w:val="left"/>
    </w:lvl>
    <w:lvl w:ilvl="2" w:tplc="2B1E7CE8">
      <w:numFmt w:val="decimal"/>
      <w:lvlText w:val=""/>
      <w:lvlJc w:val="left"/>
    </w:lvl>
    <w:lvl w:ilvl="3" w:tplc="3E1AB866">
      <w:numFmt w:val="decimal"/>
      <w:lvlText w:val=""/>
      <w:lvlJc w:val="left"/>
    </w:lvl>
    <w:lvl w:ilvl="4" w:tplc="B14E83E0">
      <w:numFmt w:val="decimal"/>
      <w:lvlText w:val=""/>
      <w:lvlJc w:val="left"/>
    </w:lvl>
    <w:lvl w:ilvl="5" w:tplc="B81A6688">
      <w:numFmt w:val="decimal"/>
      <w:lvlText w:val=""/>
      <w:lvlJc w:val="left"/>
    </w:lvl>
    <w:lvl w:ilvl="6" w:tplc="E190FF4C">
      <w:numFmt w:val="decimal"/>
      <w:lvlText w:val=""/>
      <w:lvlJc w:val="left"/>
    </w:lvl>
    <w:lvl w:ilvl="7" w:tplc="A1968952">
      <w:numFmt w:val="decimal"/>
      <w:lvlText w:val=""/>
      <w:lvlJc w:val="left"/>
    </w:lvl>
    <w:lvl w:ilvl="8" w:tplc="A4A49AE2">
      <w:numFmt w:val="decimal"/>
      <w:lvlText w:val=""/>
      <w:lvlJc w:val="left"/>
    </w:lvl>
  </w:abstractNum>
  <w:abstractNum w:abstractNumId="12" w15:restartNumberingAfterBreak="0">
    <w:nsid w:val="77B5206F"/>
    <w:multiLevelType w:val="hybridMultilevel"/>
    <w:tmpl w:val="7C068922"/>
    <w:lvl w:ilvl="0" w:tplc="52260194">
      <w:start w:val="6"/>
      <w:numFmt w:val="decimal"/>
      <w:lvlText w:val="%1."/>
      <w:lvlJc w:val="left"/>
      <w:rPr>
        <w:rFonts w:ascii="Arial" w:hAnsi="Arial"/>
        <w:sz w:val="30"/>
        <w:szCs w:val="30"/>
      </w:rPr>
    </w:lvl>
    <w:lvl w:ilvl="1" w:tplc="4C0A711A">
      <w:numFmt w:val="decimal"/>
      <w:lvlText w:val=""/>
      <w:lvlJc w:val="left"/>
    </w:lvl>
    <w:lvl w:ilvl="2" w:tplc="9606DF9E">
      <w:numFmt w:val="decimal"/>
      <w:lvlText w:val=""/>
      <w:lvlJc w:val="left"/>
    </w:lvl>
    <w:lvl w:ilvl="3" w:tplc="5440B5E2">
      <w:numFmt w:val="decimal"/>
      <w:lvlText w:val=""/>
      <w:lvlJc w:val="left"/>
    </w:lvl>
    <w:lvl w:ilvl="4" w:tplc="273EDE38">
      <w:numFmt w:val="decimal"/>
      <w:lvlText w:val=""/>
      <w:lvlJc w:val="left"/>
    </w:lvl>
    <w:lvl w:ilvl="5" w:tplc="AD983ECA">
      <w:numFmt w:val="decimal"/>
      <w:lvlText w:val=""/>
      <w:lvlJc w:val="left"/>
    </w:lvl>
    <w:lvl w:ilvl="6" w:tplc="3B92C342">
      <w:numFmt w:val="decimal"/>
      <w:lvlText w:val=""/>
      <w:lvlJc w:val="left"/>
    </w:lvl>
    <w:lvl w:ilvl="7" w:tplc="6AE2C8F0">
      <w:numFmt w:val="decimal"/>
      <w:lvlText w:val=""/>
      <w:lvlJc w:val="left"/>
    </w:lvl>
    <w:lvl w:ilvl="8" w:tplc="3D205D9E">
      <w:numFmt w:val="decimal"/>
      <w:lvlText w:val=""/>
      <w:lvlJc w:val="left"/>
    </w:lvl>
  </w:abstractNum>
  <w:abstractNum w:abstractNumId="13" w15:restartNumberingAfterBreak="0">
    <w:nsid w:val="785B171F"/>
    <w:multiLevelType w:val="hybridMultilevel"/>
    <w:tmpl w:val="84843B46"/>
    <w:lvl w:ilvl="0" w:tplc="7F64850E">
      <w:start w:val="7"/>
      <w:numFmt w:val="decimal"/>
      <w:lvlText w:val="%1."/>
      <w:lvlJc w:val="left"/>
      <w:rPr>
        <w:rFonts w:ascii="Arial" w:hAnsi="Arial"/>
        <w:sz w:val="30"/>
        <w:szCs w:val="30"/>
      </w:rPr>
    </w:lvl>
    <w:lvl w:ilvl="1" w:tplc="A9F8353A">
      <w:numFmt w:val="decimal"/>
      <w:lvlText w:val=""/>
      <w:lvlJc w:val="left"/>
    </w:lvl>
    <w:lvl w:ilvl="2" w:tplc="41F0FC38">
      <w:numFmt w:val="decimal"/>
      <w:lvlText w:val=""/>
      <w:lvlJc w:val="left"/>
    </w:lvl>
    <w:lvl w:ilvl="3" w:tplc="759EB0E2">
      <w:numFmt w:val="decimal"/>
      <w:lvlText w:val=""/>
      <w:lvlJc w:val="left"/>
    </w:lvl>
    <w:lvl w:ilvl="4" w:tplc="66AC4B24">
      <w:numFmt w:val="decimal"/>
      <w:lvlText w:val=""/>
      <w:lvlJc w:val="left"/>
    </w:lvl>
    <w:lvl w:ilvl="5" w:tplc="1AAC95EA">
      <w:numFmt w:val="decimal"/>
      <w:lvlText w:val=""/>
      <w:lvlJc w:val="left"/>
    </w:lvl>
    <w:lvl w:ilvl="6" w:tplc="DC148870">
      <w:numFmt w:val="decimal"/>
      <w:lvlText w:val=""/>
      <w:lvlJc w:val="left"/>
    </w:lvl>
    <w:lvl w:ilvl="7" w:tplc="C646FA6E">
      <w:numFmt w:val="decimal"/>
      <w:lvlText w:val=""/>
      <w:lvlJc w:val="left"/>
    </w:lvl>
    <w:lvl w:ilvl="8" w:tplc="0A2ED932">
      <w:numFmt w:val="decimal"/>
      <w:lvlText w:val=""/>
      <w:lvlJc w:val="left"/>
    </w:lvl>
  </w:abstractNum>
  <w:abstractNum w:abstractNumId="14" w15:restartNumberingAfterBreak="0">
    <w:nsid w:val="794F13EC"/>
    <w:multiLevelType w:val="hybridMultilevel"/>
    <w:tmpl w:val="58785D8A"/>
    <w:lvl w:ilvl="0" w:tplc="F67EFCE2">
      <w:start w:val="3"/>
      <w:numFmt w:val="decimal"/>
      <w:lvlText w:val="%1."/>
      <w:lvlJc w:val="left"/>
      <w:rPr>
        <w:rFonts w:ascii="Arial" w:hAnsi="Arial"/>
        <w:sz w:val="30"/>
        <w:szCs w:val="30"/>
      </w:rPr>
    </w:lvl>
    <w:lvl w:ilvl="1" w:tplc="86109240">
      <w:numFmt w:val="decimal"/>
      <w:lvlText w:val=""/>
      <w:lvlJc w:val="left"/>
    </w:lvl>
    <w:lvl w:ilvl="2" w:tplc="3E944402">
      <w:numFmt w:val="decimal"/>
      <w:lvlText w:val=""/>
      <w:lvlJc w:val="left"/>
    </w:lvl>
    <w:lvl w:ilvl="3" w:tplc="843A2508">
      <w:numFmt w:val="decimal"/>
      <w:lvlText w:val=""/>
      <w:lvlJc w:val="left"/>
    </w:lvl>
    <w:lvl w:ilvl="4" w:tplc="EE64F2CE">
      <w:numFmt w:val="decimal"/>
      <w:lvlText w:val=""/>
      <w:lvlJc w:val="left"/>
    </w:lvl>
    <w:lvl w:ilvl="5" w:tplc="640A5594">
      <w:numFmt w:val="decimal"/>
      <w:lvlText w:val=""/>
      <w:lvlJc w:val="left"/>
    </w:lvl>
    <w:lvl w:ilvl="6" w:tplc="825C745C">
      <w:numFmt w:val="decimal"/>
      <w:lvlText w:val=""/>
      <w:lvlJc w:val="left"/>
    </w:lvl>
    <w:lvl w:ilvl="7" w:tplc="784EA3A2">
      <w:numFmt w:val="decimal"/>
      <w:lvlText w:val=""/>
      <w:lvlJc w:val="left"/>
    </w:lvl>
    <w:lvl w:ilvl="8" w:tplc="0C2C36B6">
      <w:numFmt w:val="decimal"/>
      <w:lvlText w:val=""/>
      <w:lvlJc w:val="left"/>
    </w:lvl>
  </w:abstractNum>
  <w:abstractNum w:abstractNumId="15" w15:restartNumberingAfterBreak="0">
    <w:nsid w:val="7D440081"/>
    <w:multiLevelType w:val="hybridMultilevel"/>
    <w:tmpl w:val="0262BC18"/>
    <w:lvl w:ilvl="0" w:tplc="5CB4D42A">
      <w:start w:val="5"/>
      <w:numFmt w:val="decimal"/>
      <w:lvlText w:val="%1."/>
      <w:lvlJc w:val="left"/>
      <w:rPr>
        <w:rFonts w:ascii="Arial" w:hAnsi="Arial"/>
        <w:sz w:val="30"/>
        <w:szCs w:val="30"/>
      </w:rPr>
    </w:lvl>
    <w:lvl w:ilvl="1" w:tplc="3BE0933C">
      <w:numFmt w:val="decimal"/>
      <w:lvlText w:val=""/>
      <w:lvlJc w:val="left"/>
    </w:lvl>
    <w:lvl w:ilvl="2" w:tplc="0ACA5EF4">
      <w:numFmt w:val="decimal"/>
      <w:lvlText w:val=""/>
      <w:lvlJc w:val="left"/>
    </w:lvl>
    <w:lvl w:ilvl="3" w:tplc="17B62830">
      <w:numFmt w:val="decimal"/>
      <w:lvlText w:val=""/>
      <w:lvlJc w:val="left"/>
    </w:lvl>
    <w:lvl w:ilvl="4" w:tplc="24A4ED3C">
      <w:numFmt w:val="decimal"/>
      <w:lvlText w:val=""/>
      <w:lvlJc w:val="left"/>
    </w:lvl>
    <w:lvl w:ilvl="5" w:tplc="B072BB60">
      <w:numFmt w:val="decimal"/>
      <w:lvlText w:val=""/>
      <w:lvlJc w:val="left"/>
    </w:lvl>
    <w:lvl w:ilvl="6" w:tplc="F97253E0">
      <w:numFmt w:val="decimal"/>
      <w:lvlText w:val=""/>
      <w:lvlJc w:val="left"/>
    </w:lvl>
    <w:lvl w:ilvl="7" w:tplc="4054237E">
      <w:numFmt w:val="decimal"/>
      <w:lvlText w:val=""/>
      <w:lvlJc w:val="left"/>
    </w:lvl>
    <w:lvl w:ilvl="8" w:tplc="FC8ACFD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15"/>
  </w:num>
  <w:num w:numId="7">
    <w:abstractNumId w:val="12"/>
  </w:num>
  <w:num w:numId="8">
    <w:abstractNumId w:val="13"/>
  </w:num>
  <w:num w:numId="9">
    <w:abstractNumId w:val="0"/>
  </w:num>
  <w:num w:numId="10">
    <w:abstractNumId w:val="10"/>
  </w:num>
  <w:num w:numId="11">
    <w:abstractNumId w:val="14"/>
  </w:num>
  <w:num w:numId="12">
    <w:abstractNumId w:val="8"/>
  </w:num>
  <w:num w:numId="13">
    <w:abstractNumId w:val="2"/>
  </w:num>
  <w:num w:numId="14">
    <w:abstractNumId w:val="11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7CF"/>
    <w:rsid w:val="000017CF"/>
    <w:rsid w:val="0016336C"/>
    <w:rsid w:val="00596B79"/>
    <w:rsid w:val="00765ED4"/>
    <w:rsid w:val="00771236"/>
    <w:rsid w:val="00BC41A1"/>
    <w:rsid w:val="00D6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A85C"/>
  <w15:docId w15:val="{DF52B371-0AEC-40CA-919D-F651A6DC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Felix OKafor</cp:lastModifiedBy>
  <cp:revision>5</cp:revision>
  <dcterms:created xsi:type="dcterms:W3CDTF">2026-06-02T20:12:00Z</dcterms:created>
  <dcterms:modified xsi:type="dcterms:W3CDTF">2026-06-02T20:45:00Z</dcterms:modified>
</cp:coreProperties>
</file>