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D425C" w14:textId="77777777" w:rsidR="0023039F" w:rsidRDefault="0023039F" w:rsidP="0023039F">
      <w:pPr>
        <w:pStyle w:val="Heading1"/>
        <w:jc w:val="center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Project Report: Superstore Sales Dashboard Analysis (</w:t>
      </w:r>
      <w:proofErr w:type="spellStart"/>
      <w:r>
        <w:rPr>
          <w:rFonts w:eastAsia="Times New Roman"/>
        </w:rPr>
        <w:t>AnalystLab</w:t>
      </w:r>
      <w:proofErr w:type="spellEnd"/>
      <w:r>
        <w:rPr>
          <w:rFonts w:eastAsia="Times New Roman"/>
        </w:rPr>
        <w:t xml:space="preserve"> Africa – Week 4)</w:t>
      </w:r>
    </w:p>
    <w:p w14:paraId="55A7CCC4" w14:textId="77777777" w:rsidR="0023039F" w:rsidRDefault="0023039F">
      <w:pPr>
        <w:pStyle w:val="Heading2"/>
        <w:rPr>
          <w:rFonts w:eastAsia="Times New Roman"/>
        </w:rPr>
      </w:pPr>
      <w:r>
        <w:rPr>
          <w:rFonts w:eastAsia="Times New Roman"/>
        </w:rPr>
        <w:t>Project Title</w:t>
      </w:r>
    </w:p>
    <w:p w14:paraId="21675319" w14:textId="77777777" w:rsidR="0023039F" w:rsidRDefault="0023039F">
      <w:pPr>
        <w:pStyle w:val="NormalWeb"/>
      </w:pPr>
      <w:r>
        <w:rPr>
          <w:rStyle w:val="Strong"/>
        </w:rPr>
        <w:t>Superstore Sales Dashboard Analysis Using Power BI</w:t>
      </w:r>
    </w:p>
    <w:p w14:paraId="13EB9C09" w14:textId="77777777" w:rsidR="0023039F" w:rsidRDefault="0023039F">
      <w:pPr>
        <w:pStyle w:val="Heading2"/>
        <w:rPr>
          <w:rFonts w:eastAsia="Times New Roman"/>
        </w:rPr>
      </w:pPr>
      <w:r>
        <w:rPr>
          <w:rFonts w:eastAsia="Times New Roman"/>
        </w:rPr>
        <w:t>Objective</w:t>
      </w:r>
    </w:p>
    <w:p w14:paraId="50CDB05A" w14:textId="77777777" w:rsidR="0023039F" w:rsidRDefault="0023039F">
      <w:pPr>
        <w:pStyle w:val="NormalWeb"/>
      </w:pPr>
      <w:r>
        <w:t xml:space="preserve">The objective of this project was to </w:t>
      </w:r>
      <w:proofErr w:type="spellStart"/>
      <w:r>
        <w:t>analyze</w:t>
      </w:r>
      <w:proofErr w:type="spellEnd"/>
      <w:r>
        <w:t xml:space="preserve"> the Superstore Sales dataset and transform raw business data into meaningful insights through data visualization and </w:t>
      </w:r>
      <w:proofErr w:type="spellStart"/>
      <w:r>
        <w:t>dashboarding</w:t>
      </w:r>
      <w:proofErr w:type="spellEnd"/>
      <w:r>
        <w:t xml:space="preserve"> using Microsoft Power BI.</w:t>
      </w:r>
    </w:p>
    <w:p w14:paraId="7DF3578A" w14:textId="77777777" w:rsidR="0023039F" w:rsidRDefault="0023039F">
      <w:pPr>
        <w:pStyle w:val="NormalWeb"/>
      </w:pPr>
      <w:r>
        <w:t>The project focused on:</w:t>
      </w:r>
    </w:p>
    <w:p w14:paraId="7B724A15" w14:textId="77777777" w:rsidR="0023039F" w:rsidRDefault="0023039F" w:rsidP="002303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Business performance analysis</w:t>
      </w:r>
    </w:p>
    <w:p w14:paraId="6A90F8B2" w14:textId="77777777" w:rsidR="0023039F" w:rsidRDefault="0023039F" w:rsidP="002303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KPI identification</w:t>
      </w:r>
    </w:p>
    <w:p w14:paraId="56A1A240" w14:textId="77777777" w:rsidR="0023039F" w:rsidRDefault="0023039F" w:rsidP="002303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Interactive dashboard development</w:t>
      </w:r>
    </w:p>
    <w:p w14:paraId="11DA4612" w14:textId="77777777" w:rsidR="0023039F" w:rsidRDefault="0023039F" w:rsidP="002303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 storytelling and visual reporting</w:t>
      </w:r>
    </w:p>
    <w:p w14:paraId="7DBEEBB0" w14:textId="77777777" w:rsidR="0023039F" w:rsidRDefault="0023039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A72B95" wp14:editId="0E09E74F">
                <wp:extent cx="5731510" cy="1270"/>
                <wp:effectExtent l="0" t="31750" r="0" b="36830"/>
                <wp:docPr id="81114794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95C908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64C643" w14:textId="77777777" w:rsidR="0023039F" w:rsidRDefault="0023039F">
      <w:pPr>
        <w:pStyle w:val="Heading2"/>
        <w:rPr>
          <w:rFonts w:eastAsia="Times New Roman"/>
        </w:rPr>
      </w:pPr>
      <w:r>
        <w:rPr>
          <w:rFonts w:eastAsia="Times New Roman"/>
        </w:rPr>
        <w:t>Dataset Overview</w:t>
      </w:r>
    </w:p>
    <w:p w14:paraId="5516AD77" w14:textId="77777777" w:rsidR="0023039F" w:rsidRDefault="0023039F">
      <w:pPr>
        <w:pStyle w:val="NormalWeb"/>
      </w:pPr>
      <w:r>
        <w:rPr>
          <w:rStyle w:val="Strong"/>
        </w:rPr>
        <w:t>Dataset Used:</w:t>
      </w:r>
      <w:r>
        <w:t xml:space="preserve"> Superstore Sales Dataset</w:t>
      </w:r>
    </w:p>
    <w:p w14:paraId="62097FC0" w14:textId="77777777" w:rsidR="0023039F" w:rsidRDefault="0023039F">
      <w:pPr>
        <w:pStyle w:val="NormalWeb"/>
      </w:pPr>
      <w:r>
        <w:t>The dataset contains transactional sales information for a retail superstore business.</w:t>
      </w:r>
    </w:p>
    <w:p w14:paraId="2176DA91" w14:textId="77777777" w:rsidR="0023039F" w:rsidRDefault="0023039F">
      <w:pPr>
        <w:pStyle w:val="NormalWeb"/>
      </w:pPr>
      <w:r>
        <w:t xml:space="preserve">Key fields </w:t>
      </w:r>
      <w:proofErr w:type="spellStart"/>
      <w:r>
        <w:t>analyzed</w:t>
      </w:r>
      <w:proofErr w:type="spellEnd"/>
      <w:r>
        <w:t xml:space="preserve"> include:</w:t>
      </w:r>
    </w:p>
    <w:p w14:paraId="67ABC324" w14:textId="77777777" w:rsidR="0023039F" w:rsidRDefault="0023039F" w:rsidP="002303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Order ID</w:t>
      </w:r>
    </w:p>
    <w:p w14:paraId="436A2D72" w14:textId="77777777" w:rsidR="0023039F" w:rsidRDefault="0023039F" w:rsidP="002303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Order Date</w:t>
      </w:r>
    </w:p>
    <w:p w14:paraId="5B5E416F" w14:textId="77777777" w:rsidR="0023039F" w:rsidRDefault="0023039F" w:rsidP="002303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Customer Segment</w:t>
      </w:r>
    </w:p>
    <w:p w14:paraId="4A01230E" w14:textId="77777777" w:rsidR="0023039F" w:rsidRDefault="0023039F" w:rsidP="002303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Region</w:t>
      </w:r>
    </w:p>
    <w:p w14:paraId="28AAA0DC" w14:textId="77777777" w:rsidR="0023039F" w:rsidRDefault="0023039F" w:rsidP="002303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State</w:t>
      </w:r>
    </w:p>
    <w:p w14:paraId="34E9EA6B" w14:textId="77777777" w:rsidR="0023039F" w:rsidRDefault="0023039F" w:rsidP="002303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 Category</w:t>
      </w:r>
    </w:p>
    <w:p w14:paraId="0CD2E430" w14:textId="77777777" w:rsidR="0023039F" w:rsidRDefault="0023039F" w:rsidP="002303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 Name</w:t>
      </w:r>
    </w:p>
    <w:p w14:paraId="1188CCB3" w14:textId="77777777" w:rsidR="0023039F" w:rsidRDefault="0023039F" w:rsidP="002303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Sales</w:t>
      </w:r>
    </w:p>
    <w:p w14:paraId="4821988A" w14:textId="77777777" w:rsidR="0023039F" w:rsidRDefault="0023039F" w:rsidP="002303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Quantity</w:t>
      </w:r>
    </w:p>
    <w:p w14:paraId="4BE5B1BC" w14:textId="77777777" w:rsidR="0023039F" w:rsidRDefault="0023039F" w:rsidP="002303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Discount</w:t>
      </w:r>
    </w:p>
    <w:p w14:paraId="45E05DB3" w14:textId="77777777" w:rsidR="0023039F" w:rsidRDefault="0023039F" w:rsidP="002303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Profit</w:t>
      </w:r>
    </w:p>
    <w:p w14:paraId="4B778527" w14:textId="77777777" w:rsidR="0023039F" w:rsidRDefault="0023039F">
      <w:pPr>
        <w:pStyle w:val="NormalWeb"/>
      </w:pPr>
      <w:r>
        <w:t xml:space="preserve">The dataset was explored to understand sales performance, customer </w:t>
      </w:r>
      <w:proofErr w:type="spellStart"/>
      <w:r>
        <w:t>behavior</w:t>
      </w:r>
      <w:proofErr w:type="spellEnd"/>
      <w:r>
        <w:t>, regional profitability, and product performance.</w:t>
      </w:r>
    </w:p>
    <w:p w14:paraId="433BFCF0" w14:textId="77777777" w:rsidR="0023039F" w:rsidRDefault="0023039F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763FC52C" wp14:editId="7D868240">
                <wp:extent cx="5731510" cy="1270"/>
                <wp:effectExtent l="0" t="31750" r="0" b="36830"/>
                <wp:docPr id="16969634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72ABF7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635FDF" w14:textId="77777777" w:rsidR="0023039F" w:rsidRDefault="0023039F">
      <w:pPr>
        <w:pStyle w:val="Heading2"/>
        <w:rPr>
          <w:rFonts w:eastAsia="Times New Roman"/>
        </w:rPr>
      </w:pPr>
      <w:r>
        <w:rPr>
          <w:rFonts w:eastAsia="Times New Roman"/>
        </w:rPr>
        <w:t>Tools Used</w:t>
      </w:r>
    </w:p>
    <w:p w14:paraId="5261E24D" w14:textId="77777777" w:rsidR="0023039F" w:rsidRDefault="0023039F" w:rsidP="002303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Microsoft Power BI Desktop</w:t>
      </w:r>
    </w:p>
    <w:p w14:paraId="10337A38" w14:textId="77777777" w:rsidR="0023039F" w:rsidRDefault="0023039F" w:rsidP="002303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 Visualization Techniques</w:t>
      </w:r>
    </w:p>
    <w:p w14:paraId="21E46C72" w14:textId="77777777" w:rsidR="0023039F" w:rsidRDefault="0023039F" w:rsidP="002303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Interactive Dashboard Design</w:t>
      </w:r>
    </w:p>
    <w:p w14:paraId="53210A6F" w14:textId="77777777" w:rsidR="0023039F" w:rsidRDefault="0023039F" w:rsidP="002303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Basic DAX Measure Creation</w:t>
      </w:r>
    </w:p>
    <w:p w14:paraId="359A26EE" w14:textId="77777777" w:rsidR="0023039F" w:rsidRDefault="0023039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7C2538" wp14:editId="35C0120F">
                <wp:extent cx="5731510" cy="1270"/>
                <wp:effectExtent l="0" t="31750" r="0" b="36830"/>
                <wp:docPr id="43721192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7468AB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D453CC" w14:textId="77777777" w:rsidR="0023039F" w:rsidRDefault="0023039F">
      <w:pPr>
        <w:pStyle w:val="Heading2"/>
        <w:rPr>
          <w:rFonts w:eastAsia="Times New Roman"/>
        </w:rPr>
      </w:pPr>
      <w:r>
        <w:rPr>
          <w:rFonts w:eastAsia="Times New Roman"/>
        </w:rPr>
        <w:t>Data Preparation</w:t>
      </w:r>
    </w:p>
    <w:p w14:paraId="6D9FA30E" w14:textId="77777777" w:rsidR="0023039F" w:rsidRDefault="0023039F">
      <w:pPr>
        <w:pStyle w:val="NormalWeb"/>
      </w:pPr>
      <w:r>
        <w:t>The dataset was imported into Power BI and reviewed for:</w:t>
      </w:r>
    </w:p>
    <w:p w14:paraId="203F4A25" w14:textId="77777777" w:rsidR="0023039F" w:rsidRDefault="0023039F" w:rsidP="002303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Column names</w:t>
      </w:r>
    </w:p>
    <w:p w14:paraId="370C433C" w14:textId="77777777" w:rsidR="0023039F" w:rsidRDefault="0023039F" w:rsidP="002303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 types</w:t>
      </w:r>
    </w:p>
    <w:p w14:paraId="6C7C2DCF" w14:textId="77777777" w:rsidR="0023039F" w:rsidRDefault="0023039F" w:rsidP="002303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Date formatting</w:t>
      </w:r>
    </w:p>
    <w:p w14:paraId="72F6564E" w14:textId="77777777" w:rsidR="0023039F" w:rsidRDefault="0023039F" w:rsidP="002303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Numeric measures</w:t>
      </w:r>
    </w:p>
    <w:p w14:paraId="6F59F521" w14:textId="77777777" w:rsidR="0023039F" w:rsidRDefault="0023039F" w:rsidP="002303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Missing values</w:t>
      </w:r>
    </w:p>
    <w:p w14:paraId="691DEA7F" w14:textId="77777777" w:rsidR="0023039F" w:rsidRDefault="0023039F">
      <w:pPr>
        <w:pStyle w:val="NormalWeb"/>
      </w:pPr>
      <w:r>
        <w:t>Data cleaning and validation included:</w:t>
      </w:r>
    </w:p>
    <w:p w14:paraId="3BB9FF8D" w14:textId="77777777" w:rsidR="0023039F" w:rsidRDefault="0023039F" w:rsidP="002303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Verifying date columns</w:t>
      </w:r>
    </w:p>
    <w:p w14:paraId="698D8FE6" w14:textId="77777777" w:rsidR="0023039F" w:rsidRDefault="0023039F" w:rsidP="002303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Confirming sales and profit numeric formats</w:t>
      </w:r>
    </w:p>
    <w:p w14:paraId="76D655ED" w14:textId="77777777" w:rsidR="0023039F" w:rsidRDefault="0023039F" w:rsidP="002303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Ensuring correct data categorization for visualizations</w:t>
      </w:r>
    </w:p>
    <w:p w14:paraId="17AB4A1B" w14:textId="77777777" w:rsidR="0023039F" w:rsidRDefault="0023039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AC8EF7" wp14:editId="1B3D7BF9">
                <wp:extent cx="5731510" cy="1270"/>
                <wp:effectExtent l="0" t="31750" r="0" b="36830"/>
                <wp:docPr id="102714741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67F5F0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469B98" w14:textId="77777777" w:rsidR="0023039F" w:rsidRDefault="0023039F">
      <w:pPr>
        <w:pStyle w:val="Heading2"/>
        <w:rPr>
          <w:rFonts w:eastAsia="Times New Roman"/>
        </w:rPr>
      </w:pPr>
      <w:r>
        <w:rPr>
          <w:rFonts w:eastAsia="Times New Roman"/>
        </w:rPr>
        <w:t>Key Performance Indicators (KPIs)</w:t>
      </w:r>
    </w:p>
    <w:p w14:paraId="2CCBC906" w14:textId="77777777" w:rsidR="0023039F" w:rsidRDefault="0023039F">
      <w:pPr>
        <w:pStyle w:val="NormalWeb"/>
      </w:pPr>
      <w:r>
        <w:t>The dashboard was designed around key business metrics.</w:t>
      </w:r>
    </w:p>
    <w:p w14:paraId="20EBA481" w14:textId="77777777" w:rsidR="0023039F" w:rsidRDefault="0023039F">
      <w:pPr>
        <w:pStyle w:val="Heading3"/>
        <w:rPr>
          <w:rFonts w:eastAsia="Times New Roman"/>
        </w:rPr>
      </w:pPr>
      <w:r>
        <w:rPr>
          <w:rFonts w:eastAsia="Times New Roman"/>
        </w:rPr>
        <w:t>1. Total Revenue</w:t>
      </w:r>
    </w:p>
    <w:p w14:paraId="0B129A9F" w14:textId="77777777" w:rsidR="0023039F" w:rsidRDefault="0023039F">
      <w:pPr>
        <w:pStyle w:val="NormalWeb"/>
      </w:pPr>
      <w:r>
        <w:t>Measures overall sales generated by the business.</w:t>
      </w:r>
    </w:p>
    <w:p w14:paraId="63C26A40" w14:textId="77777777" w:rsidR="0023039F" w:rsidRDefault="0023039F">
      <w:pPr>
        <w:pStyle w:val="Heading3"/>
        <w:rPr>
          <w:rFonts w:eastAsia="Times New Roman"/>
        </w:rPr>
      </w:pPr>
      <w:r>
        <w:rPr>
          <w:rFonts w:eastAsia="Times New Roman"/>
        </w:rPr>
        <w:t>2. Total Profit</w:t>
      </w:r>
    </w:p>
    <w:p w14:paraId="347304B3" w14:textId="77777777" w:rsidR="0023039F" w:rsidRDefault="0023039F">
      <w:pPr>
        <w:pStyle w:val="NormalWeb"/>
      </w:pPr>
      <w:r>
        <w:t>Shows total profit earned from sales operations.</w:t>
      </w:r>
    </w:p>
    <w:p w14:paraId="3B880CA3" w14:textId="77777777" w:rsidR="0023039F" w:rsidRDefault="0023039F">
      <w:pPr>
        <w:pStyle w:val="Heading3"/>
        <w:rPr>
          <w:rFonts w:eastAsia="Times New Roman"/>
        </w:rPr>
      </w:pPr>
      <w:r>
        <w:rPr>
          <w:rFonts w:eastAsia="Times New Roman"/>
        </w:rPr>
        <w:t>3. Total Orders</w:t>
      </w:r>
    </w:p>
    <w:p w14:paraId="6D59993C" w14:textId="77777777" w:rsidR="0023039F" w:rsidRDefault="0023039F">
      <w:pPr>
        <w:pStyle w:val="NormalWeb"/>
      </w:pPr>
      <w:r>
        <w:t>Represents the number of unique customer orders processed.</w:t>
      </w:r>
    </w:p>
    <w:p w14:paraId="215892B4" w14:textId="77777777" w:rsidR="0023039F" w:rsidRDefault="0023039F">
      <w:pPr>
        <w:pStyle w:val="Heading3"/>
        <w:rPr>
          <w:rFonts w:eastAsia="Times New Roman"/>
        </w:rPr>
      </w:pPr>
      <w:r>
        <w:rPr>
          <w:rFonts w:eastAsia="Times New Roman"/>
        </w:rPr>
        <w:t>4. Profit Margin</w:t>
      </w:r>
    </w:p>
    <w:p w14:paraId="5E00B943" w14:textId="77777777" w:rsidR="0023039F" w:rsidRDefault="0023039F">
      <w:pPr>
        <w:pStyle w:val="NormalWeb"/>
      </w:pPr>
      <w:r>
        <w:t>Measures business profitability relative to sales performance.</w:t>
      </w:r>
    </w:p>
    <w:p w14:paraId="5CD0302E" w14:textId="77777777" w:rsidR="0023039F" w:rsidRDefault="002303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F5675B" wp14:editId="77CB77A0">
                <wp:extent cx="5731510" cy="1270"/>
                <wp:effectExtent l="0" t="31750" r="0" b="36830"/>
                <wp:docPr id="99442192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BD2C9D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D543AE" w14:textId="77777777" w:rsidR="0023039F" w:rsidRDefault="0023039F">
      <w:pPr>
        <w:pStyle w:val="Heading2"/>
        <w:rPr>
          <w:rFonts w:eastAsia="Times New Roman"/>
        </w:rPr>
      </w:pPr>
      <w:r>
        <w:rPr>
          <w:rFonts w:eastAsia="Times New Roman"/>
        </w:rPr>
        <w:t>Dashboard Visualizations</w:t>
      </w:r>
    </w:p>
    <w:p w14:paraId="4592446D" w14:textId="77777777" w:rsidR="0023039F" w:rsidRDefault="0023039F">
      <w:pPr>
        <w:pStyle w:val="NormalWeb"/>
      </w:pPr>
      <w:r>
        <w:t>Several visual components were created to support business analysis.</w:t>
      </w:r>
    </w:p>
    <w:p w14:paraId="1757D7C0" w14:textId="77777777" w:rsidR="0023039F" w:rsidRDefault="0023039F">
      <w:pPr>
        <w:pStyle w:val="Heading3"/>
        <w:rPr>
          <w:rFonts w:eastAsia="Times New Roman"/>
        </w:rPr>
      </w:pPr>
      <w:r>
        <w:rPr>
          <w:rFonts w:eastAsia="Times New Roman"/>
        </w:rPr>
        <w:t>Sales Trend Analysis (Line Chart)</w:t>
      </w:r>
    </w:p>
    <w:p w14:paraId="1FFCA589" w14:textId="77777777" w:rsidR="0023039F" w:rsidRDefault="0023039F">
      <w:pPr>
        <w:pStyle w:val="NormalWeb"/>
      </w:pPr>
      <w:r>
        <w:t>Used to track sales performance over time and identify patterns or seasonality.</w:t>
      </w:r>
    </w:p>
    <w:p w14:paraId="3A6748DE" w14:textId="77777777" w:rsidR="0023039F" w:rsidRDefault="0023039F">
      <w:pPr>
        <w:pStyle w:val="Heading3"/>
        <w:rPr>
          <w:rFonts w:eastAsia="Times New Roman"/>
        </w:rPr>
      </w:pPr>
      <w:r>
        <w:rPr>
          <w:rFonts w:eastAsia="Times New Roman"/>
        </w:rPr>
        <w:t>Sales by Category (Bar Chart)</w:t>
      </w:r>
    </w:p>
    <w:p w14:paraId="27634D28" w14:textId="77777777" w:rsidR="0023039F" w:rsidRDefault="0023039F">
      <w:pPr>
        <w:pStyle w:val="NormalWeb"/>
      </w:pPr>
      <w:r>
        <w:t>Compares revenue generated across product categories.</w:t>
      </w:r>
    </w:p>
    <w:p w14:paraId="2793CF93" w14:textId="77777777" w:rsidR="0023039F" w:rsidRDefault="0023039F">
      <w:pPr>
        <w:pStyle w:val="Heading3"/>
        <w:rPr>
          <w:rFonts w:eastAsia="Times New Roman"/>
        </w:rPr>
      </w:pPr>
      <w:r>
        <w:rPr>
          <w:rFonts w:eastAsia="Times New Roman"/>
        </w:rPr>
        <w:t>Profit by Region (Column Chart)</w:t>
      </w:r>
    </w:p>
    <w:p w14:paraId="6C8EFE49" w14:textId="77777777" w:rsidR="0023039F" w:rsidRDefault="0023039F">
      <w:pPr>
        <w:pStyle w:val="NormalWeb"/>
      </w:pPr>
      <w:r>
        <w:t>Highlights regional profitability performance.</w:t>
      </w:r>
    </w:p>
    <w:p w14:paraId="44BE2616" w14:textId="77777777" w:rsidR="0023039F" w:rsidRDefault="0023039F">
      <w:pPr>
        <w:pStyle w:val="Heading3"/>
        <w:rPr>
          <w:rFonts w:eastAsia="Times New Roman"/>
        </w:rPr>
      </w:pPr>
      <w:r>
        <w:rPr>
          <w:rFonts w:eastAsia="Times New Roman"/>
        </w:rPr>
        <w:t>Sales by Customer Segment (Donut Chart)</w:t>
      </w:r>
    </w:p>
    <w:p w14:paraId="4DC805AA" w14:textId="77777777" w:rsidR="0023039F" w:rsidRDefault="0023039F">
      <w:pPr>
        <w:pStyle w:val="NormalWeb"/>
      </w:pPr>
      <w:r>
        <w:t>Shows contribution of customer groups to overall sales.</w:t>
      </w:r>
    </w:p>
    <w:p w14:paraId="0D8E2546" w14:textId="77777777" w:rsidR="0023039F" w:rsidRDefault="0023039F">
      <w:pPr>
        <w:pStyle w:val="Heading3"/>
        <w:rPr>
          <w:rFonts w:eastAsia="Times New Roman"/>
        </w:rPr>
      </w:pPr>
      <w:r>
        <w:rPr>
          <w:rFonts w:eastAsia="Times New Roman"/>
        </w:rPr>
        <w:t>Geographic Sales Visualization</w:t>
      </w:r>
    </w:p>
    <w:p w14:paraId="2138B218" w14:textId="77777777" w:rsidR="0023039F" w:rsidRDefault="0023039F">
      <w:pPr>
        <w:pStyle w:val="NormalWeb"/>
      </w:pPr>
      <w:r>
        <w:t>Displays sales performance across different states/locations.</w:t>
      </w:r>
    </w:p>
    <w:p w14:paraId="1714F706" w14:textId="77777777" w:rsidR="0023039F" w:rsidRDefault="0023039F">
      <w:pPr>
        <w:pStyle w:val="Heading3"/>
        <w:rPr>
          <w:rFonts w:eastAsia="Times New Roman"/>
        </w:rPr>
      </w:pPr>
      <w:r>
        <w:rPr>
          <w:rFonts w:eastAsia="Times New Roman"/>
        </w:rPr>
        <w:t>Top Products by Sales</w:t>
      </w:r>
    </w:p>
    <w:p w14:paraId="1A554C6A" w14:textId="77777777" w:rsidR="0023039F" w:rsidRDefault="0023039F">
      <w:pPr>
        <w:pStyle w:val="NormalWeb"/>
      </w:pPr>
      <w:r>
        <w:t>Identifies high-performing products contributing significantly to revenue.</w:t>
      </w:r>
    </w:p>
    <w:p w14:paraId="556150EE" w14:textId="77777777" w:rsidR="0023039F" w:rsidRDefault="0023039F">
      <w:pPr>
        <w:pStyle w:val="Heading3"/>
        <w:rPr>
          <w:rFonts w:eastAsia="Times New Roman"/>
        </w:rPr>
      </w:pPr>
      <w:r>
        <w:rPr>
          <w:rFonts w:eastAsia="Times New Roman"/>
        </w:rPr>
        <w:t>Interactive Filters</w:t>
      </w:r>
    </w:p>
    <w:p w14:paraId="116A8CCF" w14:textId="77777777" w:rsidR="0023039F" w:rsidRDefault="0023039F">
      <w:pPr>
        <w:pStyle w:val="NormalWeb"/>
      </w:pPr>
      <w:r>
        <w:t>Implemented slicers for:</w:t>
      </w:r>
    </w:p>
    <w:p w14:paraId="3FA8AC94" w14:textId="77777777" w:rsidR="0023039F" w:rsidRDefault="0023039F" w:rsidP="002303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Region</w:t>
      </w:r>
    </w:p>
    <w:p w14:paraId="44F17944" w14:textId="77777777" w:rsidR="0023039F" w:rsidRDefault="0023039F" w:rsidP="002303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Category</w:t>
      </w:r>
    </w:p>
    <w:p w14:paraId="7EC5F4D3" w14:textId="77777777" w:rsidR="0023039F" w:rsidRDefault="0023039F" w:rsidP="002303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Date Range</w:t>
      </w:r>
    </w:p>
    <w:p w14:paraId="0B4E3BAA" w14:textId="77777777" w:rsidR="0023039F" w:rsidRDefault="0023039F">
      <w:pPr>
        <w:pStyle w:val="NormalWeb"/>
      </w:pPr>
      <w:r>
        <w:t>This improved dashboard usability and interactive analysis.</w:t>
      </w:r>
    </w:p>
    <w:p w14:paraId="5353A9B8" w14:textId="77777777" w:rsidR="0023039F" w:rsidRDefault="002303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8AEECA" wp14:editId="19D20F8A">
                <wp:extent cx="5731510" cy="1270"/>
                <wp:effectExtent l="0" t="31750" r="0" b="36830"/>
                <wp:docPr id="69754137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3F1621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A2E431" w14:textId="77777777" w:rsidR="0023039F" w:rsidRDefault="0023039F">
      <w:pPr>
        <w:pStyle w:val="Heading2"/>
        <w:rPr>
          <w:rFonts w:eastAsia="Times New Roman"/>
        </w:rPr>
      </w:pPr>
      <w:r>
        <w:rPr>
          <w:rFonts w:eastAsia="Times New Roman"/>
        </w:rPr>
        <w:t>Key Insights</w:t>
      </w:r>
    </w:p>
    <w:p w14:paraId="4318F84D" w14:textId="77777777" w:rsidR="0023039F" w:rsidRDefault="0023039F">
      <w:pPr>
        <w:pStyle w:val="Heading3"/>
        <w:rPr>
          <w:rFonts w:eastAsia="Times New Roman"/>
        </w:rPr>
      </w:pPr>
      <w:r>
        <w:rPr>
          <w:rFonts w:eastAsia="Times New Roman"/>
        </w:rPr>
        <w:t>1. Regional Performance</w:t>
      </w:r>
    </w:p>
    <w:p w14:paraId="2FFA8D45" w14:textId="77777777" w:rsidR="0023039F" w:rsidRDefault="0023039F">
      <w:pPr>
        <w:pStyle w:val="NormalWeb"/>
      </w:pPr>
      <w:r>
        <w:t>Some regions generated significantly higher profits compared to others, indicating stronger market performance and operational effectiveness.</w:t>
      </w:r>
    </w:p>
    <w:p w14:paraId="3A0A6E1A" w14:textId="77777777" w:rsidR="0023039F" w:rsidRDefault="0023039F">
      <w:pPr>
        <w:pStyle w:val="Heading3"/>
        <w:rPr>
          <w:rFonts w:eastAsia="Times New Roman"/>
        </w:rPr>
      </w:pPr>
      <w:r>
        <w:rPr>
          <w:rFonts w:eastAsia="Times New Roman"/>
        </w:rPr>
        <w:t>2. Category Contribution</w:t>
      </w:r>
    </w:p>
    <w:p w14:paraId="3D2EB3B6" w14:textId="77777777" w:rsidR="0023039F" w:rsidRDefault="0023039F">
      <w:pPr>
        <w:pStyle w:val="NormalWeb"/>
      </w:pPr>
      <w:r>
        <w:t>Certain product categories contributed a larger share of total revenue, highlighting major business drivers.</w:t>
      </w:r>
    </w:p>
    <w:p w14:paraId="43B125E8" w14:textId="77777777" w:rsidR="0023039F" w:rsidRDefault="0023039F">
      <w:pPr>
        <w:pStyle w:val="Heading3"/>
        <w:rPr>
          <w:rFonts w:eastAsia="Times New Roman"/>
        </w:rPr>
      </w:pPr>
      <w:r>
        <w:rPr>
          <w:rFonts w:eastAsia="Times New Roman"/>
        </w:rPr>
        <w:t>3. Customer Segment Analysis</w:t>
      </w:r>
    </w:p>
    <w:p w14:paraId="7E08187C" w14:textId="77777777" w:rsidR="0023039F" w:rsidRDefault="0023039F">
      <w:pPr>
        <w:pStyle w:val="NormalWeb"/>
      </w:pPr>
      <w:r>
        <w:t>The Consumer segment represented a major proportion of sales contribution.</w:t>
      </w:r>
    </w:p>
    <w:p w14:paraId="17A039C5" w14:textId="77777777" w:rsidR="0023039F" w:rsidRDefault="0023039F">
      <w:pPr>
        <w:pStyle w:val="Heading3"/>
        <w:rPr>
          <w:rFonts w:eastAsia="Times New Roman"/>
        </w:rPr>
      </w:pPr>
      <w:r>
        <w:rPr>
          <w:rFonts w:eastAsia="Times New Roman"/>
        </w:rPr>
        <w:t>4. Product Performance</w:t>
      </w:r>
    </w:p>
    <w:p w14:paraId="78D5039E" w14:textId="77777777" w:rsidR="0023039F" w:rsidRDefault="0023039F">
      <w:pPr>
        <w:pStyle w:val="NormalWeb"/>
      </w:pPr>
      <w:r>
        <w:t>Top-performing products were identified, while some products showed lower profitability despite generating sales.</w:t>
      </w:r>
    </w:p>
    <w:p w14:paraId="1EF8C86D" w14:textId="77777777" w:rsidR="0023039F" w:rsidRDefault="0023039F">
      <w:pPr>
        <w:pStyle w:val="Heading3"/>
        <w:rPr>
          <w:rFonts w:eastAsia="Times New Roman"/>
        </w:rPr>
      </w:pPr>
      <w:r>
        <w:rPr>
          <w:rFonts w:eastAsia="Times New Roman"/>
        </w:rPr>
        <w:t>5. Sales Trend Patterns</w:t>
      </w:r>
    </w:p>
    <w:p w14:paraId="492DB305" w14:textId="77777777" w:rsidR="0023039F" w:rsidRDefault="0023039F">
      <w:pPr>
        <w:pStyle w:val="NormalWeb"/>
      </w:pPr>
      <w:r>
        <w:t>Sales performance fluctuated across time periods, revealing trends useful for forecasting and strategic planning.</w:t>
      </w:r>
    </w:p>
    <w:p w14:paraId="7939B435" w14:textId="77777777" w:rsidR="0023039F" w:rsidRDefault="002303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F7A855" wp14:editId="5399475B">
                <wp:extent cx="5731510" cy="1270"/>
                <wp:effectExtent l="0" t="31750" r="0" b="36830"/>
                <wp:docPr id="20690585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E06E20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C35CF3" w14:textId="77777777" w:rsidR="0023039F" w:rsidRDefault="0023039F">
      <w:pPr>
        <w:pStyle w:val="Heading2"/>
        <w:rPr>
          <w:rFonts w:eastAsia="Times New Roman"/>
        </w:rPr>
      </w:pPr>
      <w:r>
        <w:rPr>
          <w:rFonts w:eastAsia="Times New Roman"/>
        </w:rPr>
        <w:t>Recommendations</w:t>
      </w:r>
    </w:p>
    <w:p w14:paraId="22D1AE52" w14:textId="77777777" w:rsidR="0023039F" w:rsidRDefault="0023039F">
      <w:pPr>
        <w:pStyle w:val="NormalWeb"/>
      </w:pPr>
      <w:r>
        <w:t>Based on the analysis, the following recommendations are proposed:</w:t>
      </w:r>
    </w:p>
    <w:p w14:paraId="611943AC" w14:textId="77777777" w:rsidR="0023039F" w:rsidRDefault="0023039F" w:rsidP="002303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Increase investment in high-performing regions.</w:t>
      </w:r>
    </w:p>
    <w:p w14:paraId="21460D0E" w14:textId="77777777" w:rsidR="0023039F" w:rsidRDefault="0023039F" w:rsidP="002303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Strengthen marketing strategies around profitable product categories.</w:t>
      </w:r>
    </w:p>
    <w:p w14:paraId="176F9753" w14:textId="77777777" w:rsidR="0023039F" w:rsidRDefault="0023039F" w:rsidP="002303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Review discount strategies for low-margin products.</w:t>
      </w:r>
    </w:p>
    <w:p w14:paraId="2F0CF856" w14:textId="77777777" w:rsidR="0023039F" w:rsidRDefault="0023039F" w:rsidP="002303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Focus on customer segments generating strong revenue contributions.</w:t>
      </w:r>
    </w:p>
    <w:p w14:paraId="1F9FC307" w14:textId="77777777" w:rsidR="0023039F" w:rsidRDefault="0023039F" w:rsidP="002303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 trend insights for sales forecasting and inventory planning.</w:t>
      </w:r>
    </w:p>
    <w:p w14:paraId="4F099778" w14:textId="77777777" w:rsidR="0023039F" w:rsidRDefault="0023039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017C67" wp14:editId="1A8C0EA7">
                <wp:extent cx="5731510" cy="1270"/>
                <wp:effectExtent l="0" t="31750" r="0" b="36830"/>
                <wp:docPr id="26052458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A778B5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04ABB6" w14:textId="77777777" w:rsidR="0023039F" w:rsidRDefault="0023039F">
      <w:pPr>
        <w:pStyle w:val="Heading2"/>
        <w:rPr>
          <w:rFonts w:eastAsia="Times New Roman"/>
        </w:rPr>
      </w:pPr>
      <w:r>
        <w:rPr>
          <w:rFonts w:eastAsia="Times New Roman"/>
        </w:rPr>
        <w:t>Challenges Faced</w:t>
      </w:r>
    </w:p>
    <w:p w14:paraId="543C4C25" w14:textId="77777777" w:rsidR="0023039F" w:rsidRDefault="0023039F">
      <w:pPr>
        <w:pStyle w:val="NormalWeb"/>
      </w:pPr>
      <w:r>
        <w:t>During dashboard development, several challenges were encountered:</w:t>
      </w:r>
    </w:p>
    <w:p w14:paraId="2841F7EB" w14:textId="77777777" w:rsidR="0023039F" w:rsidRDefault="0023039F" w:rsidP="002303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Map visualization configuration in Power BI.</w:t>
      </w:r>
    </w:p>
    <w:p w14:paraId="05D0A8FF" w14:textId="77777777" w:rsidR="0023039F" w:rsidRDefault="0023039F" w:rsidP="002303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Dashboard layout optimization.</w:t>
      </w:r>
    </w:p>
    <w:p w14:paraId="30F00213" w14:textId="77777777" w:rsidR="0023039F" w:rsidRDefault="0023039F" w:rsidP="002303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KPI formatting and aggregation adjustments.</w:t>
      </w:r>
    </w:p>
    <w:p w14:paraId="028C58AA" w14:textId="77777777" w:rsidR="0023039F" w:rsidRDefault="0023039F" w:rsidP="002303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Visual alignment and dashboard styling.</w:t>
      </w:r>
    </w:p>
    <w:p w14:paraId="5D32295A" w14:textId="77777777" w:rsidR="0023039F" w:rsidRDefault="0023039F">
      <w:pPr>
        <w:pStyle w:val="NormalWeb"/>
      </w:pPr>
      <w:r>
        <w:t>These issues were resolved through iterative dashboard refinement.</w:t>
      </w:r>
    </w:p>
    <w:p w14:paraId="6869595B" w14:textId="77777777" w:rsidR="0023039F" w:rsidRDefault="002303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0E45BE" wp14:editId="3A7056DF">
                <wp:extent cx="5731510" cy="1270"/>
                <wp:effectExtent l="0" t="31750" r="0" b="36830"/>
                <wp:docPr id="205478549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65E143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95EBF9" w14:textId="77777777" w:rsidR="0023039F" w:rsidRDefault="0023039F">
      <w:pPr>
        <w:pStyle w:val="Heading2"/>
        <w:rPr>
          <w:rFonts w:eastAsia="Times New Roman"/>
        </w:rPr>
      </w:pPr>
      <w:r>
        <w:rPr>
          <w:rFonts w:eastAsia="Times New Roman"/>
        </w:rPr>
        <w:t>Conclusion</w:t>
      </w:r>
    </w:p>
    <w:p w14:paraId="0E8A8939" w14:textId="77777777" w:rsidR="0023039F" w:rsidRDefault="0023039F">
      <w:pPr>
        <w:pStyle w:val="NormalWeb"/>
      </w:pPr>
      <w:r>
        <w:t>This project demonstrated the use of Microsoft Power BI for transforming raw sales data into actionable business intelligence.</w:t>
      </w:r>
    </w:p>
    <w:p w14:paraId="73BF1A68" w14:textId="77777777" w:rsidR="0023039F" w:rsidRDefault="0023039F">
      <w:pPr>
        <w:pStyle w:val="NormalWeb"/>
      </w:pPr>
      <w:r>
        <w:t xml:space="preserve">By combining KPI analysis, visual storytelling, and dashboard interactivity, the project provided valuable insights into business performance, customer </w:t>
      </w:r>
      <w:proofErr w:type="spellStart"/>
      <w:r>
        <w:t>behavior</w:t>
      </w:r>
      <w:proofErr w:type="spellEnd"/>
      <w:r>
        <w:t>, and sales trends.</w:t>
      </w:r>
    </w:p>
    <w:p w14:paraId="05650BA9" w14:textId="77777777" w:rsidR="0023039F" w:rsidRDefault="0023039F">
      <w:pPr>
        <w:pStyle w:val="NormalWeb"/>
      </w:pPr>
      <w:r>
        <w:t>The dashboard enables stakeholders to make more informed, data-driven decisions.</w:t>
      </w:r>
    </w:p>
    <w:p w14:paraId="107CF9E3" w14:textId="77777777" w:rsidR="0023039F" w:rsidRDefault="0023039F"/>
    <w:sectPr w:rsidR="002303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F4B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83A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23C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D19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405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B971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266C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2D53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544917">
    <w:abstractNumId w:val="2"/>
  </w:num>
  <w:num w:numId="2" w16cid:durableId="1230766546">
    <w:abstractNumId w:val="1"/>
  </w:num>
  <w:num w:numId="3" w16cid:durableId="953437441">
    <w:abstractNumId w:val="7"/>
  </w:num>
  <w:num w:numId="4" w16cid:durableId="1610311087">
    <w:abstractNumId w:val="6"/>
  </w:num>
  <w:num w:numId="5" w16cid:durableId="1699355761">
    <w:abstractNumId w:val="4"/>
  </w:num>
  <w:num w:numId="6" w16cid:durableId="1793130809">
    <w:abstractNumId w:val="5"/>
  </w:num>
  <w:num w:numId="7" w16cid:durableId="1453864120">
    <w:abstractNumId w:val="0"/>
  </w:num>
  <w:num w:numId="8" w16cid:durableId="3751304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39F"/>
    <w:rsid w:val="0023039F"/>
    <w:rsid w:val="00A0539E"/>
    <w:rsid w:val="00A33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17FC66"/>
  <w15:chartTrackingRefBased/>
  <w15:docId w15:val="{7CECDFFF-4F39-FD4C-88C9-2812C19E2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0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0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3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3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3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3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3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039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303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644</Words>
  <Characters>3673</Characters>
  <Application>Microsoft Office Word</Application>
  <DocSecurity>0</DocSecurity>
  <Lines>30</Lines>
  <Paragraphs>8</Paragraphs>
  <ScaleCrop>false</ScaleCrop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OKafor</dc:creator>
  <cp:keywords/>
  <dc:description/>
  <cp:lastModifiedBy>Felix OKafor</cp:lastModifiedBy>
  <cp:revision>2</cp:revision>
  <dcterms:created xsi:type="dcterms:W3CDTF">2026-06-01T18:13:00Z</dcterms:created>
  <dcterms:modified xsi:type="dcterms:W3CDTF">2026-06-01T18:13:00Z</dcterms:modified>
</cp:coreProperties>
</file>