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E8282" w14:textId="77777777" w:rsidR="007E5936" w:rsidRDefault="007E5936" w:rsidP="00C74FA6">
      <w:pPr>
        <w:pStyle w:val="Rubrik"/>
        <w:jc w:val="center"/>
        <w:rPr>
          <w:sz w:val="96"/>
          <w:szCs w:val="96"/>
          <w:lang w:val="en-US"/>
        </w:rPr>
      </w:pPr>
    </w:p>
    <w:p w14:paraId="22B6D37E" w14:textId="77777777" w:rsidR="007E5936" w:rsidRDefault="007E5936" w:rsidP="00C74FA6">
      <w:pPr>
        <w:pStyle w:val="Rubrik"/>
        <w:jc w:val="center"/>
        <w:rPr>
          <w:sz w:val="96"/>
          <w:szCs w:val="96"/>
          <w:lang w:val="en-US"/>
        </w:rPr>
      </w:pPr>
    </w:p>
    <w:p w14:paraId="51786CF6" w14:textId="77777777" w:rsidR="007E5936" w:rsidRDefault="007E5936" w:rsidP="00C74FA6">
      <w:pPr>
        <w:pStyle w:val="Rubrik"/>
        <w:jc w:val="center"/>
        <w:rPr>
          <w:sz w:val="96"/>
          <w:szCs w:val="96"/>
          <w:lang w:val="en-US"/>
        </w:rPr>
      </w:pPr>
    </w:p>
    <w:p w14:paraId="0F3B5B58" w14:textId="5ADC5367" w:rsidR="00584AB0" w:rsidRDefault="00886D27" w:rsidP="00C74FA6">
      <w:pPr>
        <w:pStyle w:val="Rubrik"/>
        <w:jc w:val="center"/>
        <w:rPr>
          <w:sz w:val="96"/>
          <w:szCs w:val="96"/>
          <w:lang w:val="en-US"/>
        </w:rPr>
      </w:pPr>
      <w:r w:rsidRPr="00C74FA6">
        <w:rPr>
          <w:sz w:val="96"/>
          <w:szCs w:val="96"/>
          <w:lang w:val="en-US"/>
        </w:rPr>
        <w:t>TryggLogin</w:t>
      </w:r>
    </w:p>
    <w:p w14:paraId="19507020" w14:textId="3DEA29EE" w:rsidR="00C74FA6" w:rsidRDefault="00C74FA6" w:rsidP="00C74FA6">
      <w:pPr>
        <w:rPr>
          <w:lang w:val="en-US"/>
        </w:rPr>
      </w:pPr>
    </w:p>
    <w:p w14:paraId="5B57730A" w14:textId="3713AD90" w:rsidR="00C74FA6" w:rsidRDefault="00C74FA6" w:rsidP="00C74FA6">
      <w:pPr>
        <w:pStyle w:val="Underrubrik"/>
        <w:jc w:val="center"/>
        <w:rPr>
          <w:lang w:val="en-US"/>
        </w:rPr>
      </w:pPr>
      <w:r>
        <w:rPr>
          <w:lang w:val="en-US"/>
        </w:rPr>
        <w:t>Multi-factor authentication for XProtect Smart Client</w:t>
      </w:r>
    </w:p>
    <w:p w14:paraId="2768D91E" w14:textId="7C5E2C76" w:rsidR="00C74FA6" w:rsidRDefault="00C74FA6" w:rsidP="00C74FA6">
      <w:pPr>
        <w:rPr>
          <w:lang w:val="en-US"/>
        </w:rPr>
      </w:pPr>
    </w:p>
    <w:p w14:paraId="43DC9F88" w14:textId="01E0F735" w:rsidR="00C74FA6" w:rsidRDefault="00C74FA6" w:rsidP="00C74FA6">
      <w:pPr>
        <w:rPr>
          <w:lang w:val="en-US"/>
        </w:rPr>
      </w:pPr>
    </w:p>
    <w:p w14:paraId="2E7854B7" w14:textId="5956CD9E" w:rsidR="00C74FA6" w:rsidRDefault="00C74FA6" w:rsidP="00C74FA6">
      <w:pPr>
        <w:rPr>
          <w:lang w:val="en-US"/>
        </w:rPr>
      </w:pPr>
    </w:p>
    <w:p w14:paraId="721B0EC5" w14:textId="13129CBF" w:rsidR="00C74FA6" w:rsidRDefault="00C74FA6" w:rsidP="00C74FA6">
      <w:pPr>
        <w:rPr>
          <w:lang w:val="en-US"/>
        </w:rPr>
      </w:pPr>
    </w:p>
    <w:p w14:paraId="7D3906F2" w14:textId="0FCC6468" w:rsidR="00C74FA6" w:rsidRDefault="00C74FA6" w:rsidP="00C74FA6">
      <w:pPr>
        <w:rPr>
          <w:lang w:val="en-US"/>
        </w:rPr>
      </w:pPr>
    </w:p>
    <w:p w14:paraId="2F34B23D" w14:textId="13A69A71" w:rsidR="00C74FA6" w:rsidRDefault="00C74FA6" w:rsidP="00C74FA6">
      <w:pPr>
        <w:rPr>
          <w:lang w:val="en-US"/>
        </w:rPr>
      </w:pPr>
    </w:p>
    <w:p w14:paraId="797F9114" w14:textId="2DED96AA" w:rsidR="00C74FA6" w:rsidRDefault="00C74FA6" w:rsidP="00C74FA6">
      <w:pPr>
        <w:rPr>
          <w:lang w:val="en-US"/>
        </w:rPr>
      </w:pPr>
    </w:p>
    <w:p w14:paraId="0EB9CEE7" w14:textId="094330EA" w:rsidR="00C74FA6" w:rsidRDefault="00C74FA6" w:rsidP="00C74FA6">
      <w:pPr>
        <w:rPr>
          <w:lang w:val="en-US"/>
        </w:rPr>
      </w:pPr>
    </w:p>
    <w:p w14:paraId="71B82EF0" w14:textId="41ED944A" w:rsidR="00C74FA6" w:rsidRDefault="00C74FA6" w:rsidP="00C74FA6">
      <w:pPr>
        <w:rPr>
          <w:lang w:val="en-US"/>
        </w:rPr>
      </w:pPr>
    </w:p>
    <w:p w14:paraId="525EB253" w14:textId="15EBF305" w:rsidR="00C74FA6" w:rsidRDefault="00C74FA6" w:rsidP="00C74FA6">
      <w:pPr>
        <w:rPr>
          <w:lang w:val="en-US"/>
        </w:rPr>
      </w:pPr>
    </w:p>
    <w:p w14:paraId="17D6CAA1" w14:textId="262844BA" w:rsidR="00C74FA6" w:rsidRDefault="00C74FA6" w:rsidP="00C74FA6">
      <w:pPr>
        <w:rPr>
          <w:lang w:val="en-US"/>
        </w:rPr>
      </w:pPr>
    </w:p>
    <w:p w14:paraId="71E15CEC" w14:textId="6DB6C344" w:rsidR="00C74FA6" w:rsidRDefault="00C74FA6" w:rsidP="00C74FA6">
      <w:pPr>
        <w:rPr>
          <w:lang w:val="en-US"/>
        </w:rPr>
      </w:pPr>
    </w:p>
    <w:p w14:paraId="4207A434" w14:textId="77777777" w:rsidR="00C74FA6" w:rsidRPr="00C74FA6" w:rsidRDefault="00C74FA6" w:rsidP="00C74FA6">
      <w:pPr>
        <w:rPr>
          <w:lang w:val="en-US"/>
        </w:rPr>
      </w:pPr>
    </w:p>
    <w:p w14:paraId="4D26DE9E" w14:textId="77777777" w:rsidR="00C74FA6" w:rsidRDefault="00C74FA6" w:rsidP="00886D27">
      <w:pPr>
        <w:rPr>
          <w:lang w:val="en-US"/>
        </w:rPr>
      </w:pPr>
    </w:p>
    <w:p w14:paraId="4BC3A3D7" w14:textId="77777777" w:rsidR="00C74FA6" w:rsidRDefault="00C74FA6" w:rsidP="00886D27">
      <w:pPr>
        <w:rPr>
          <w:lang w:val="en-US"/>
        </w:rPr>
      </w:pPr>
    </w:p>
    <w:p w14:paraId="33366707" w14:textId="5847BF5B" w:rsidR="00C74FA6" w:rsidRDefault="00C74FA6" w:rsidP="00886D27">
      <w:pPr>
        <w:rPr>
          <w:lang w:val="en-US"/>
        </w:rPr>
      </w:pPr>
    </w:p>
    <w:p w14:paraId="55DC62F6" w14:textId="77777777" w:rsidR="004434C6" w:rsidRDefault="004434C6" w:rsidP="00886D27">
      <w:pPr>
        <w:rPr>
          <w:lang w:val="en-US"/>
        </w:rPr>
      </w:pPr>
    </w:p>
    <w:p w14:paraId="3E8FF541" w14:textId="77777777" w:rsidR="00C74FA6" w:rsidRDefault="00C74FA6" w:rsidP="00886D27">
      <w:pPr>
        <w:rPr>
          <w:lang w:val="en-US"/>
        </w:rPr>
      </w:pPr>
    </w:p>
    <w:p w14:paraId="427BC23F" w14:textId="2AE5E699" w:rsidR="00DD6126" w:rsidRDefault="00C74FA6" w:rsidP="000D7D88">
      <w:pPr>
        <w:jc w:val="center"/>
        <w:rPr>
          <w:lang w:val="en-US"/>
        </w:rPr>
      </w:pPr>
      <w:r>
        <w:rPr>
          <w:noProof/>
          <w:lang w:val="en-US"/>
        </w:rPr>
        <w:drawing>
          <wp:inline distT="0" distB="0" distL="0" distR="0" wp14:anchorId="6044CE01" wp14:editId="69B9EF28">
            <wp:extent cx="2282663" cy="983568"/>
            <wp:effectExtent l="0" t="0" r="3810" b="762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1915" cy="987554"/>
                    </a:xfrm>
                    <a:prstGeom prst="rect">
                      <a:avLst/>
                    </a:prstGeom>
                  </pic:spPr>
                </pic:pic>
              </a:graphicData>
            </a:graphic>
          </wp:inline>
        </w:drawing>
      </w:r>
    </w:p>
    <w:sdt>
      <w:sdtPr>
        <w:rPr>
          <w:rFonts w:asciiTheme="minorHAnsi" w:eastAsiaTheme="minorHAnsi" w:hAnsiTheme="minorHAnsi" w:cstheme="minorBidi"/>
          <w:color w:val="auto"/>
          <w:sz w:val="22"/>
          <w:szCs w:val="22"/>
        </w:rPr>
        <w:id w:val="1316213872"/>
        <w:docPartObj>
          <w:docPartGallery w:val="Table of Contents"/>
          <w:docPartUnique/>
        </w:docPartObj>
      </w:sdtPr>
      <w:sdtEndPr>
        <w:rPr>
          <w:rFonts w:eastAsiaTheme="minorEastAsia"/>
          <w:b/>
          <w:bCs/>
          <w:sz w:val="21"/>
          <w:szCs w:val="21"/>
        </w:rPr>
      </w:sdtEndPr>
      <w:sdtContent>
        <w:p w14:paraId="0F4E4B4F" w14:textId="7F697CB6" w:rsidR="00DD6126" w:rsidRPr="00D6768D" w:rsidRDefault="00DD6126">
          <w:pPr>
            <w:pStyle w:val="Innehllsfrteckningsrubrik"/>
            <w:rPr>
              <w:lang w:val="en-US"/>
            </w:rPr>
          </w:pPr>
          <w:r w:rsidRPr="00D6768D">
            <w:rPr>
              <w:lang w:val="en-US"/>
            </w:rPr>
            <w:t xml:space="preserve">Table of </w:t>
          </w:r>
          <w:r w:rsidR="00D6768D" w:rsidRPr="00D6768D">
            <w:rPr>
              <w:lang w:val="en-US"/>
            </w:rPr>
            <w:t>C</w:t>
          </w:r>
          <w:r w:rsidRPr="00D6768D">
            <w:rPr>
              <w:lang w:val="en-US"/>
            </w:rPr>
            <w:t>ontents</w:t>
          </w:r>
        </w:p>
        <w:p w14:paraId="3F33A364" w14:textId="797D5E77" w:rsidR="00354307" w:rsidRDefault="00DD6126">
          <w:pPr>
            <w:pStyle w:val="Innehll1"/>
            <w:tabs>
              <w:tab w:val="right" w:leader="dot" w:pos="9062"/>
            </w:tabs>
            <w:rPr>
              <w:noProof/>
              <w:sz w:val="22"/>
              <w:szCs w:val="22"/>
              <w:lang w:eastAsia="sv-SE"/>
            </w:rPr>
          </w:pPr>
          <w:r>
            <w:fldChar w:fldCharType="begin"/>
          </w:r>
          <w:r>
            <w:instrText xml:space="preserve"> TOC \o "1-3" \h \z \u </w:instrText>
          </w:r>
          <w:r>
            <w:fldChar w:fldCharType="separate"/>
          </w:r>
          <w:hyperlink w:anchor="_Toc55295835" w:history="1">
            <w:r w:rsidR="00354307" w:rsidRPr="00996233">
              <w:rPr>
                <w:rStyle w:val="Hyperlnk"/>
                <w:noProof/>
                <w:lang w:val="en-US"/>
              </w:rPr>
              <w:t>How it works</w:t>
            </w:r>
            <w:r w:rsidR="00354307">
              <w:rPr>
                <w:noProof/>
                <w:webHidden/>
              </w:rPr>
              <w:tab/>
            </w:r>
            <w:r w:rsidR="00354307">
              <w:rPr>
                <w:noProof/>
                <w:webHidden/>
              </w:rPr>
              <w:fldChar w:fldCharType="begin"/>
            </w:r>
            <w:r w:rsidR="00354307">
              <w:rPr>
                <w:noProof/>
                <w:webHidden/>
              </w:rPr>
              <w:instrText xml:space="preserve"> PAGEREF _Toc55295835 \h </w:instrText>
            </w:r>
            <w:r w:rsidR="00354307">
              <w:rPr>
                <w:noProof/>
                <w:webHidden/>
              </w:rPr>
            </w:r>
            <w:r w:rsidR="00354307">
              <w:rPr>
                <w:noProof/>
                <w:webHidden/>
              </w:rPr>
              <w:fldChar w:fldCharType="separate"/>
            </w:r>
            <w:r w:rsidR="00745080">
              <w:rPr>
                <w:noProof/>
                <w:webHidden/>
              </w:rPr>
              <w:t>3</w:t>
            </w:r>
            <w:r w:rsidR="00354307">
              <w:rPr>
                <w:noProof/>
                <w:webHidden/>
              </w:rPr>
              <w:fldChar w:fldCharType="end"/>
            </w:r>
          </w:hyperlink>
        </w:p>
        <w:p w14:paraId="3B101796" w14:textId="44508A65" w:rsidR="00354307" w:rsidRDefault="00354307">
          <w:pPr>
            <w:pStyle w:val="Innehll1"/>
            <w:tabs>
              <w:tab w:val="right" w:leader="dot" w:pos="9062"/>
            </w:tabs>
            <w:rPr>
              <w:noProof/>
              <w:sz w:val="22"/>
              <w:szCs w:val="22"/>
              <w:lang w:eastAsia="sv-SE"/>
            </w:rPr>
          </w:pPr>
          <w:hyperlink w:anchor="_Toc55295836" w:history="1">
            <w:r w:rsidRPr="00996233">
              <w:rPr>
                <w:rStyle w:val="Hyperlnk"/>
                <w:noProof/>
                <w:lang w:val="en-US"/>
              </w:rPr>
              <w:t>Install</w:t>
            </w:r>
            <w:r>
              <w:rPr>
                <w:noProof/>
                <w:webHidden/>
              </w:rPr>
              <w:tab/>
            </w:r>
            <w:r>
              <w:rPr>
                <w:noProof/>
                <w:webHidden/>
              </w:rPr>
              <w:fldChar w:fldCharType="begin"/>
            </w:r>
            <w:r>
              <w:rPr>
                <w:noProof/>
                <w:webHidden/>
              </w:rPr>
              <w:instrText xml:space="preserve"> PAGEREF _Toc55295836 \h </w:instrText>
            </w:r>
            <w:r>
              <w:rPr>
                <w:noProof/>
                <w:webHidden/>
              </w:rPr>
            </w:r>
            <w:r>
              <w:rPr>
                <w:noProof/>
                <w:webHidden/>
              </w:rPr>
              <w:fldChar w:fldCharType="separate"/>
            </w:r>
            <w:r w:rsidR="00745080">
              <w:rPr>
                <w:noProof/>
                <w:webHidden/>
              </w:rPr>
              <w:t>3</w:t>
            </w:r>
            <w:r>
              <w:rPr>
                <w:noProof/>
                <w:webHidden/>
              </w:rPr>
              <w:fldChar w:fldCharType="end"/>
            </w:r>
          </w:hyperlink>
        </w:p>
        <w:p w14:paraId="7365A151" w14:textId="2887B376" w:rsidR="00354307" w:rsidRDefault="00354307" w:rsidP="00354307">
          <w:pPr>
            <w:pStyle w:val="Innehll2"/>
            <w:rPr>
              <w:noProof/>
              <w:sz w:val="22"/>
              <w:szCs w:val="22"/>
              <w:lang w:eastAsia="sv-SE"/>
            </w:rPr>
          </w:pPr>
          <w:hyperlink w:anchor="_Toc55295837" w:history="1">
            <w:r w:rsidRPr="00996233">
              <w:rPr>
                <w:rStyle w:val="Hyperlnk"/>
                <w:noProof/>
                <w:lang w:val="en-US"/>
              </w:rPr>
              <w:t>Requirements</w:t>
            </w:r>
            <w:r>
              <w:rPr>
                <w:noProof/>
                <w:webHidden/>
              </w:rPr>
              <w:tab/>
            </w:r>
            <w:r>
              <w:rPr>
                <w:noProof/>
                <w:webHidden/>
              </w:rPr>
              <w:fldChar w:fldCharType="begin"/>
            </w:r>
            <w:r>
              <w:rPr>
                <w:noProof/>
                <w:webHidden/>
              </w:rPr>
              <w:instrText xml:space="preserve"> PAGEREF _Toc55295837 \h </w:instrText>
            </w:r>
            <w:r>
              <w:rPr>
                <w:noProof/>
                <w:webHidden/>
              </w:rPr>
            </w:r>
            <w:r>
              <w:rPr>
                <w:noProof/>
                <w:webHidden/>
              </w:rPr>
              <w:fldChar w:fldCharType="separate"/>
            </w:r>
            <w:r w:rsidR="00745080">
              <w:rPr>
                <w:noProof/>
                <w:webHidden/>
              </w:rPr>
              <w:t>3</w:t>
            </w:r>
            <w:r>
              <w:rPr>
                <w:noProof/>
                <w:webHidden/>
              </w:rPr>
              <w:fldChar w:fldCharType="end"/>
            </w:r>
          </w:hyperlink>
        </w:p>
        <w:p w14:paraId="1CEA99BD" w14:textId="0B922AE5" w:rsidR="00354307" w:rsidRDefault="00354307" w:rsidP="00354307">
          <w:pPr>
            <w:pStyle w:val="Innehll2"/>
            <w:rPr>
              <w:noProof/>
              <w:sz w:val="22"/>
              <w:szCs w:val="22"/>
              <w:lang w:eastAsia="sv-SE"/>
            </w:rPr>
          </w:pPr>
          <w:hyperlink w:anchor="_Toc55295838" w:history="1">
            <w:r w:rsidRPr="00996233">
              <w:rPr>
                <w:rStyle w:val="Hyperlnk"/>
                <w:noProof/>
                <w:lang w:val="en-US"/>
              </w:rPr>
              <w:t>Server</w:t>
            </w:r>
            <w:r>
              <w:rPr>
                <w:noProof/>
                <w:webHidden/>
              </w:rPr>
              <w:tab/>
            </w:r>
            <w:r>
              <w:rPr>
                <w:noProof/>
                <w:webHidden/>
              </w:rPr>
              <w:fldChar w:fldCharType="begin"/>
            </w:r>
            <w:r>
              <w:rPr>
                <w:noProof/>
                <w:webHidden/>
              </w:rPr>
              <w:instrText xml:space="preserve"> PAGEREF _Toc55295838 \h </w:instrText>
            </w:r>
            <w:r>
              <w:rPr>
                <w:noProof/>
                <w:webHidden/>
              </w:rPr>
            </w:r>
            <w:r>
              <w:rPr>
                <w:noProof/>
                <w:webHidden/>
              </w:rPr>
              <w:fldChar w:fldCharType="separate"/>
            </w:r>
            <w:r w:rsidR="00745080">
              <w:rPr>
                <w:noProof/>
                <w:webHidden/>
              </w:rPr>
              <w:t>3</w:t>
            </w:r>
            <w:r>
              <w:rPr>
                <w:noProof/>
                <w:webHidden/>
              </w:rPr>
              <w:fldChar w:fldCharType="end"/>
            </w:r>
          </w:hyperlink>
        </w:p>
        <w:p w14:paraId="6F189E21" w14:textId="4CA8C7FF" w:rsidR="00354307" w:rsidRDefault="00354307" w:rsidP="00354307">
          <w:pPr>
            <w:pStyle w:val="Innehll3"/>
            <w:rPr>
              <w:noProof/>
              <w:sz w:val="22"/>
              <w:szCs w:val="22"/>
              <w:lang w:eastAsia="sv-SE"/>
            </w:rPr>
          </w:pPr>
          <w:hyperlink w:anchor="_Toc55295839" w:history="1">
            <w:r w:rsidRPr="00996233">
              <w:rPr>
                <w:rStyle w:val="Hyperlnk"/>
                <w:noProof/>
                <w:lang w:val="en-US"/>
              </w:rPr>
              <w:t>Included dependencies</w:t>
            </w:r>
            <w:r>
              <w:rPr>
                <w:noProof/>
                <w:webHidden/>
              </w:rPr>
              <w:tab/>
            </w:r>
            <w:r>
              <w:rPr>
                <w:noProof/>
                <w:webHidden/>
              </w:rPr>
              <w:fldChar w:fldCharType="begin"/>
            </w:r>
            <w:r>
              <w:rPr>
                <w:noProof/>
                <w:webHidden/>
              </w:rPr>
              <w:instrText xml:space="preserve"> PAGEREF _Toc55295839 \h </w:instrText>
            </w:r>
            <w:r>
              <w:rPr>
                <w:noProof/>
                <w:webHidden/>
              </w:rPr>
            </w:r>
            <w:r>
              <w:rPr>
                <w:noProof/>
                <w:webHidden/>
              </w:rPr>
              <w:fldChar w:fldCharType="separate"/>
            </w:r>
            <w:r w:rsidR="00745080">
              <w:rPr>
                <w:noProof/>
                <w:webHidden/>
              </w:rPr>
              <w:t>3</w:t>
            </w:r>
            <w:r>
              <w:rPr>
                <w:noProof/>
                <w:webHidden/>
              </w:rPr>
              <w:fldChar w:fldCharType="end"/>
            </w:r>
          </w:hyperlink>
        </w:p>
        <w:p w14:paraId="1E775A37" w14:textId="56C2E5B6" w:rsidR="00354307" w:rsidRDefault="00354307" w:rsidP="00354307">
          <w:pPr>
            <w:pStyle w:val="Innehll2"/>
            <w:rPr>
              <w:noProof/>
              <w:sz w:val="22"/>
              <w:szCs w:val="22"/>
              <w:lang w:eastAsia="sv-SE"/>
            </w:rPr>
          </w:pPr>
          <w:hyperlink w:anchor="_Toc55295840" w:history="1">
            <w:r w:rsidRPr="00996233">
              <w:rPr>
                <w:rStyle w:val="Hyperlnk"/>
                <w:noProof/>
                <w:lang w:val="en-US"/>
              </w:rPr>
              <w:t>Client</w:t>
            </w:r>
            <w:r>
              <w:rPr>
                <w:noProof/>
                <w:webHidden/>
              </w:rPr>
              <w:tab/>
            </w:r>
            <w:r>
              <w:rPr>
                <w:noProof/>
                <w:webHidden/>
              </w:rPr>
              <w:fldChar w:fldCharType="begin"/>
            </w:r>
            <w:r>
              <w:rPr>
                <w:noProof/>
                <w:webHidden/>
              </w:rPr>
              <w:instrText xml:space="preserve"> PAGEREF _Toc55295840 \h </w:instrText>
            </w:r>
            <w:r>
              <w:rPr>
                <w:noProof/>
                <w:webHidden/>
              </w:rPr>
            </w:r>
            <w:r>
              <w:rPr>
                <w:noProof/>
                <w:webHidden/>
              </w:rPr>
              <w:fldChar w:fldCharType="separate"/>
            </w:r>
            <w:r w:rsidR="00745080">
              <w:rPr>
                <w:noProof/>
                <w:webHidden/>
              </w:rPr>
              <w:t>3</w:t>
            </w:r>
            <w:r>
              <w:rPr>
                <w:noProof/>
                <w:webHidden/>
              </w:rPr>
              <w:fldChar w:fldCharType="end"/>
            </w:r>
          </w:hyperlink>
        </w:p>
        <w:p w14:paraId="63CCBE21" w14:textId="4D866C5F" w:rsidR="00354307" w:rsidRDefault="00354307" w:rsidP="00354307">
          <w:pPr>
            <w:pStyle w:val="Innehll3"/>
            <w:rPr>
              <w:noProof/>
              <w:sz w:val="22"/>
              <w:szCs w:val="22"/>
              <w:lang w:eastAsia="sv-SE"/>
            </w:rPr>
          </w:pPr>
          <w:hyperlink w:anchor="_Toc55295841" w:history="1">
            <w:r w:rsidRPr="00996233">
              <w:rPr>
                <w:rStyle w:val="Hyperlnk"/>
                <w:noProof/>
                <w:lang w:val="en-US"/>
              </w:rPr>
              <w:t>Included dependencies</w:t>
            </w:r>
            <w:r>
              <w:rPr>
                <w:noProof/>
                <w:webHidden/>
              </w:rPr>
              <w:tab/>
            </w:r>
            <w:r>
              <w:rPr>
                <w:noProof/>
                <w:webHidden/>
              </w:rPr>
              <w:fldChar w:fldCharType="begin"/>
            </w:r>
            <w:r>
              <w:rPr>
                <w:noProof/>
                <w:webHidden/>
              </w:rPr>
              <w:instrText xml:space="preserve"> PAGEREF _Toc55295841 \h </w:instrText>
            </w:r>
            <w:r>
              <w:rPr>
                <w:noProof/>
                <w:webHidden/>
              </w:rPr>
            </w:r>
            <w:r>
              <w:rPr>
                <w:noProof/>
                <w:webHidden/>
              </w:rPr>
              <w:fldChar w:fldCharType="separate"/>
            </w:r>
            <w:r w:rsidR="00745080">
              <w:rPr>
                <w:noProof/>
                <w:webHidden/>
              </w:rPr>
              <w:t>3</w:t>
            </w:r>
            <w:r>
              <w:rPr>
                <w:noProof/>
                <w:webHidden/>
              </w:rPr>
              <w:fldChar w:fldCharType="end"/>
            </w:r>
          </w:hyperlink>
        </w:p>
        <w:p w14:paraId="40A6E323" w14:textId="2BEEBC2D" w:rsidR="00354307" w:rsidRDefault="00354307">
          <w:pPr>
            <w:pStyle w:val="Innehll1"/>
            <w:tabs>
              <w:tab w:val="right" w:leader="dot" w:pos="9062"/>
            </w:tabs>
            <w:rPr>
              <w:noProof/>
              <w:sz w:val="22"/>
              <w:szCs w:val="22"/>
              <w:lang w:eastAsia="sv-SE"/>
            </w:rPr>
          </w:pPr>
          <w:hyperlink w:anchor="_Toc55295842" w:history="1">
            <w:r w:rsidRPr="00996233">
              <w:rPr>
                <w:rStyle w:val="Hyperlnk"/>
                <w:noProof/>
                <w:lang w:val="en-US"/>
              </w:rPr>
              <w:t>Configuration</w:t>
            </w:r>
            <w:r>
              <w:rPr>
                <w:noProof/>
                <w:webHidden/>
              </w:rPr>
              <w:tab/>
            </w:r>
            <w:r>
              <w:rPr>
                <w:noProof/>
                <w:webHidden/>
              </w:rPr>
              <w:fldChar w:fldCharType="begin"/>
            </w:r>
            <w:r>
              <w:rPr>
                <w:noProof/>
                <w:webHidden/>
              </w:rPr>
              <w:instrText xml:space="preserve"> PAGEREF _Toc55295842 \h </w:instrText>
            </w:r>
            <w:r>
              <w:rPr>
                <w:noProof/>
                <w:webHidden/>
              </w:rPr>
            </w:r>
            <w:r>
              <w:rPr>
                <w:noProof/>
                <w:webHidden/>
              </w:rPr>
              <w:fldChar w:fldCharType="separate"/>
            </w:r>
            <w:r w:rsidR="00745080">
              <w:rPr>
                <w:noProof/>
                <w:webHidden/>
              </w:rPr>
              <w:t>4</w:t>
            </w:r>
            <w:r>
              <w:rPr>
                <w:noProof/>
                <w:webHidden/>
              </w:rPr>
              <w:fldChar w:fldCharType="end"/>
            </w:r>
          </w:hyperlink>
        </w:p>
        <w:p w14:paraId="5D6485D0" w14:textId="5A87738F" w:rsidR="00354307" w:rsidRDefault="00354307" w:rsidP="00354307">
          <w:pPr>
            <w:pStyle w:val="Innehll2"/>
            <w:rPr>
              <w:noProof/>
              <w:sz w:val="22"/>
              <w:szCs w:val="22"/>
              <w:lang w:eastAsia="sv-SE"/>
            </w:rPr>
          </w:pPr>
          <w:hyperlink w:anchor="_Toc55295843" w:history="1">
            <w:r w:rsidRPr="00996233">
              <w:rPr>
                <w:rStyle w:val="Hyperlnk"/>
                <w:noProof/>
                <w:lang w:val="en-US"/>
              </w:rPr>
              <w:t>Add user</w:t>
            </w:r>
            <w:r>
              <w:rPr>
                <w:noProof/>
                <w:webHidden/>
              </w:rPr>
              <w:tab/>
            </w:r>
            <w:r>
              <w:rPr>
                <w:noProof/>
                <w:webHidden/>
              </w:rPr>
              <w:fldChar w:fldCharType="begin"/>
            </w:r>
            <w:r>
              <w:rPr>
                <w:noProof/>
                <w:webHidden/>
              </w:rPr>
              <w:instrText xml:space="preserve"> PAGEREF _Toc55295843 \h </w:instrText>
            </w:r>
            <w:r>
              <w:rPr>
                <w:noProof/>
                <w:webHidden/>
              </w:rPr>
            </w:r>
            <w:r>
              <w:rPr>
                <w:noProof/>
                <w:webHidden/>
              </w:rPr>
              <w:fldChar w:fldCharType="separate"/>
            </w:r>
            <w:r w:rsidR="00745080">
              <w:rPr>
                <w:noProof/>
                <w:webHidden/>
              </w:rPr>
              <w:t>5</w:t>
            </w:r>
            <w:r>
              <w:rPr>
                <w:noProof/>
                <w:webHidden/>
              </w:rPr>
              <w:fldChar w:fldCharType="end"/>
            </w:r>
          </w:hyperlink>
        </w:p>
        <w:p w14:paraId="746E5D11" w14:textId="71FB4F64" w:rsidR="00354307" w:rsidRDefault="00354307" w:rsidP="00354307">
          <w:pPr>
            <w:pStyle w:val="Innehll3"/>
            <w:rPr>
              <w:noProof/>
              <w:sz w:val="22"/>
              <w:szCs w:val="22"/>
              <w:lang w:eastAsia="sv-SE"/>
            </w:rPr>
          </w:pPr>
          <w:hyperlink w:anchor="_Toc55295844" w:history="1">
            <w:r w:rsidRPr="00996233">
              <w:rPr>
                <w:rStyle w:val="Hyperlnk"/>
                <w:noProof/>
                <w:lang w:val="en-US"/>
              </w:rPr>
              <w:t>BankID specific</w:t>
            </w:r>
            <w:r>
              <w:rPr>
                <w:noProof/>
                <w:webHidden/>
              </w:rPr>
              <w:tab/>
            </w:r>
            <w:r>
              <w:rPr>
                <w:noProof/>
                <w:webHidden/>
              </w:rPr>
              <w:fldChar w:fldCharType="begin"/>
            </w:r>
            <w:r>
              <w:rPr>
                <w:noProof/>
                <w:webHidden/>
              </w:rPr>
              <w:instrText xml:space="preserve"> PAGEREF _Toc55295844 \h </w:instrText>
            </w:r>
            <w:r>
              <w:rPr>
                <w:noProof/>
                <w:webHidden/>
              </w:rPr>
            </w:r>
            <w:r>
              <w:rPr>
                <w:noProof/>
                <w:webHidden/>
              </w:rPr>
              <w:fldChar w:fldCharType="separate"/>
            </w:r>
            <w:r w:rsidR="00745080">
              <w:rPr>
                <w:noProof/>
                <w:webHidden/>
              </w:rPr>
              <w:t>5</w:t>
            </w:r>
            <w:r>
              <w:rPr>
                <w:noProof/>
                <w:webHidden/>
              </w:rPr>
              <w:fldChar w:fldCharType="end"/>
            </w:r>
          </w:hyperlink>
        </w:p>
        <w:p w14:paraId="48F55394" w14:textId="12273F4D" w:rsidR="00354307" w:rsidRDefault="00354307" w:rsidP="00354307">
          <w:pPr>
            <w:pStyle w:val="Innehll3"/>
            <w:rPr>
              <w:noProof/>
              <w:sz w:val="22"/>
              <w:szCs w:val="22"/>
              <w:lang w:eastAsia="sv-SE"/>
            </w:rPr>
          </w:pPr>
          <w:hyperlink w:anchor="_Toc55295845" w:history="1">
            <w:r w:rsidRPr="00996233">
              <w:rPr>
                <w:rStyle w:val="Hyperlnk"/>
                <w:noProof/>
                <w:lang w:val="en-US"/>
              </w:rPr>
              <w:t>YubiKey specific</w:t>
            </w:r>
            <w:r>
              <w:rPr>
                <w:noProof/>
                <w:webHidden/>
              </w:rPr>
              <w:tab/>
            </w:r>
            <w:r>
              <w:rPr>
                <w:noProof/>
                <w:webHidden/>
              </w:rPr>
              <w:fldChar w:fldCharType="begin"/>
            </w:r>
            <w:r>
              <w:rPr>
                <w:noProof/>
                <w:webHidden/>
              </w:rPr>
              <w:instrText xml:space="preserve"> PAGEREF _Toc55295845 \h </w:instrText>
            </w:r>
            <w:r>
              <w:rPr>
                <w:noProof/>
                <w:webHidden/>
              </w:rPr>
            </w:r>
            <w:r>
              <w:rPr>
                <w:noProof/>
                <w:webHidden/>
              </w:rPr>
              <w:fldChar w:fldCharType="separate"/>
            </w:r>
            <w:r w:rsidR="00745080">
              <w:rPr>
                <w:noProof/>
                <w:webHidden/>
              </w:rPr>
              <w:t>5</w:t>
            </w:r>
            <w:r>
              <w:rPr>
                <w:noProof/>
                <w:webHidden/>
              </w:rPr>
              <w:fldChar w:fldCharType="end"/>
            </w:r>
          </w:hyperlink>
        </w:p>
        <w:p w14:paraId="06943F18" w14:textId="46EED1B8" w:rsidR="00354307" w:rsidRDefault="00354307" w:rsidP="00354307">
          <w:pPr>
            <w:pStyle w:val="Innehll2"/>
            <w:rPr>
              <w:noProof/>
              <w:sz w:val="22"/>
              <w:szCs w:val="22"/>
              <w:lang w:eastAsia="sv-SE"/>
            </w:rPr>
          </w:pPr>
          <w:hyperlink w:anchor="_Toc55295846" w:history="1">
            <w:r w:rsidRPr="00996233">
              <w:rPr>
                <w:rStyle w:val="Hyperlnk"/>
                <w:noProof/>
                <w:lang w:val="en-US"/>
              </w:rPr>
              <w:t>Add group</w:t>
            </w:r>
            <w:r>
              <w:rPr>
                <w:noProof/>
                <w:webHidden/>
              </w:rPr>
              <w:tab/>
            </w:r>
            <w:r>
              <w:rPr>
                <w:noProof/>
                <w:webHidden/>
              </w:rPr>
              <w:fldChar w:fldCharType="begin"/>
            </w:r>
            <w:r>
              <w:rPr>
                <w:noProof/>
                <w:webHidden/>
              </w:rPr>
              <w:instrText xml:space="preserve"> PAGEREF _Toc55295846 \h </w:instrText>
            </w:r>
            <w:r>
              <w:rPr>
                <w:noProof/>
                <w:webHidden/>
              </w:rPr>
            </w:r>
            <w:r>
              <w:rPr>
                <w:noProof/>
                <w:webHidden/>
              </w:rPr>
              <w:fldChar w:fldCharType="separate"/>
            </w:r>
            <w:r w:rsidR="00745080">
              <w:rPr>
                <w:noProof/>
                <w:webHidden/>
              </w:rPr>
              <w:t>6</w:t>
            </w:r>
            <w:r>
              <w:rPr>
                <w:noProof/>
                <w:webHidden/>
              </w:rPr>
              <w:fldChar w:fldCharType="end"/>
            </w:r>
          </w:hyperlink>
        </w:p>
        <w:p w14:paraId="00452588" w14:textId="66FE5F27" w:rsidR="00354307" w:rsidRDefault="00354307">
          <w:pPr>
            <w:pStyle w:val="Innehll1"/>
            <w:tabs>
              <w:tab w:val="right" w:leader="dot" w:pos="9062"/>
            </w:tabs>
            <w:rPr>
              <w:noProof/>
              <w:sz w:val="22"/>
              <w:szCs w:val="22"/>
              <w:lang w:eastAsia="sv-SE"/>
            </w:rPr>
          </w:pPr>
          <w:hyperlink w:anchor="_Toc55295847" w:history="1">
            <w:r w:rsidRPr="00996233">
              <w:rPr>
                <w:rStyle w:val="Hyperlnk"/>
                <w:noProof/>
                <w:lang w:val="en-US"/>
              </w:rPr>
              <w:t>Client</w:t>
            </w:r>
            <w:r>
              <w:rPr>
                <w:noProof/>
                <w:webHidden/>
              </w:rPr>
              <w:tab/>
            </w:r>
            <w:r>
              <w:rPr>
                <w:noProof/>
                <w:webHidden/>
              </w:rPr>
              <w:fldChar w:fldCharType="begin"/>
            </w:r>
            <w:r>
              <w:rPr>
                <w:noProof/>
                <w:webHidden/>
              </w:rPr>
              <w:instrText xml:space="preserve"> PAGEREF _Toc55295847 \h </w:instrText>
            </w:r>
            <w:r>
              <w:rPr>
                <w:noProof/>
                <w:webHidden/>
              </w:rPr>
            </w:r>
            <w:r>
              <w:rPr>
                <w:noProof/>
                <w:webHidden/>
              </w:rPr>
              <w:fldChar w:fldCharType="separate"/>
            </w:r>
            <w:r w:rsidR="00745080">
              <w:rPr>
                <w:noProof/>
                <w:webHidden/>
              </w:rPr>
              <w:t>7</w:t>
            </w:r>
            <w:r>
              <w:rPr>
                <w:noProof/>
                <w:webHidden/>
              </w:rPr>
              <w:fldChar w:fldCharType="end"/>
            </w:r>
          </w:hyperlink>
        </w:p>
        <w:p w14:paraId="77BD9384" w14:textId="45EDD38F" w:rsidR="00354307" w:rsidRDefault="00354307" w:rsidP="00354307">
          <w:pPr>
            <w:pStyle w:val="Innehll2"/>
            <w:rPr>
              <w:noProof/>
              <w:sz w:val="22"/>
              <w:szCs w:val="22"/>
              <w:lang w:eastAsia="sv-SE"/>
            </w:rPr>
          </w:pPr>
          <w:hyperlink w:anchor="_Toc55295848" w:history="1">
            <w:r w:rsidRPr="00996233">
              <w:rPr>
                <w:rStyle w:val="Hyperlnk"/>
                <w:noProof/>
                <w:lang w:val="en-US"/>
              </w:rPr>
              <w:t>BankID</w:t>
            </w:r>
            <w:r>
              <w:rPr>
                <w:noProof/>
                <w:webHidden/>
              </w:rPr>
              <w:tab/>
            </w:r>
            <w:r>
              <w:rPr>
                <w:noProof/>
                <w:webHidden/>
              </w:rPr>
              <w:fldChar w:fldCharType="begin"/>
            </w:r>
            <w:r>
              <w:rPr>
                <w:noProof/>
                <w:webHidden/>
              </w:rPr>
              <w:instrText xml:space="preserve"> PAGEREF _Toc55295848 \h </w:instrText>
            </w:r>
            <w:r>
              <w:rPr>
                <w:noProof/>
                <w:webHidden/>
              </w:rPr>
            </w:r>
            <w:r>
              <w:rPr>
                <w:noProof/>
                <w:webHidden/>
              </w:rPr>
              <w:fldChar w:fldCharType="separate"/>
            </w:r>
            <w:r w:rsidR="00745080">
              <w:rPr>
                <w:noProof/>
                <w:webHidden/>
              </w:rPr>
              <w:t>7</w:t>
            </w:r>
            <w:r>
              <w:rPr>
                <w:noProof/>
                <w:webHidden/>
              </w:rPr>
              <w:fldChar w:fldCharType="end"/>
            </w:r>
          </w:hyperlink>
        </w:p>
        <w:p w14:paraId="3ED1293D" w14:textId="74350960" w:rsidR="00354307" w:rsidRDefault="00354307" w:rsidP="00354307">
          <w:pPr>
            <w:pStyle w:val="Innehll2"/>
            <w:rPr>
              <w:noProof/>
              <w:sz w:val="22"/>
              <w:szCs w:val="22"/>
              <w:lang w:eastAsia="sv-SE"/>
            </w:rPr>
          </w:pPr>
          <w:hyperlink w:anchor="_Toc55295849" w:history="1">
            <w:r w:rsidRPr="00996233">
              <w:rPr>
                <w:rStyle w:val="Hyperlnk"/>
                <w:noProof/>
                <w:lang w:val="en-US"/>
              </w:rPr>
              <w:t>YubiKey</w:t>
            </w:r>
            <w:r>
              <w:rPr>
                <w:noProof/>
                <w:webHidden/>
              </w:rPr>
              <w:tab/>
            </w:r>
            <w:r>
              <w:rPr>
                <w:noProof/>
                <w:webHidden/>
              </w:rPr>
              <w:fldChar w:fldCharType="begin"/>
            </w:r>
            <w:r>
              <w:rPr>
                <w:noProof/>
                <w:webHidden/>
              </w:rPr>
              <w:instrText xml:space="preserve"> PAGEREF _Toc55295849 \h </w:instrText>
            </w:r>
            <w:r>
              <w:rPr>
                <w:noProof/>
                <w:webHidden/>
              </w:rPr>
            </w:r>
            <w:r>
              <w:rPr>
                <w:noProof/>
                <w:webHidden/>
              </w:rPr>
              <w:fldChar w:fldCharType="separate"/>
            </w:r>
            <w:r w:rsidR="00745080">
              <w:rPr>
                <w:noProof/>
                <w:webHidden/>
              </w:rPr>
              <w:t>8</w:t>
            </w:r>
            <w:r>
              <w:rPr>
                <w:noProof/>
                <w:webHidden/>
              </w:rPr>
              <w:fldChar w:fldCharType="end"/>
            </w:r>
          </w:hyperlink>
        </w:p>
        <w:p w14:paraId="7927DBCE" w14:textId="1E32194B" w:rsidR="00354307" w:rsidRDefault="00354307">
          <w:pPr>
            <w:pStyle w:val="Innehll1"/>
            <w:tabs>
              <w:tab w:val="right" w:leader="dot" w:pos="9062"/>
            </w:tabs>
            <w:rPr>
              <w:noProof/>
              <w:sz w:val="22"/>
              <w:szCs w:val="22"/>
              <w:lang w:eastAsia="sv-SE"/>
            </w:rPr>
          </w:pPr>
          <w:hyperlink w:anchor="_Toc55295850" w:history="1">
            <w:r w:rsidRPr="00996233">
              <w:rPr>
                <w:rStyle w:val="Hyperlnk"/>
                <w:noProof/>
                <w:lang w:val="en-US"/>
              </w:rPr>
              <w:t>Contact</w:t>
            </w:r>
            <w:r>
              <w:rPr>
                <w:noProof/>
                <w:webHidden/>
              </w:rPr>
              <w:tab/>
            </w:r>
            <w:r>
              <w:rPr>
                <w:noProof/>
                <w:webHidden/>
              </w:rPr>
              <w:fldChar w:fldCharType="begin"/>
            </w:r>
            <w:r>
              <w:rPr>
                <w:noProof/>
                <w:webHidden/>
              </w:rPr>
              <w:instrText xml:space="preserve"> PAGEREF _Toc55295850 \h </w:instrText>
            </w:r>
            <w:r>
              <w:rPr>
                <w:noProof/>
                <w:webHidden/>
              </w:rPr>
            </w:r>
            <w:r>
              <w:rPr>
                <w:noProof/>
                <w:webHidden/>
              </w:rPr>
              <w:fldChar w:fldCharType="separate"/>
            </w:r>
            <w:r w:rsidR="00745080">
              <w:rPr>
                <w:noProof/>
                <w:webHidden/>
              </w:rPr>
              <w:t>9</w:t>
            </w:r>
            <w:r>
              <w:rPr>
                <w:noProof/>
                <w:webHidden/>
              </w:rPr>
              <w:fldChar w:fldCharType="end"/>
            </w:r>
          </w:hyperlink>
        </w:p>
        <w:p w14:paraId="49ABD04B" w14:textId="09285517" w:rsidR="00DD6126" w:rsidRDefault="00DD6126">
          <w:r>
            <w:rPr>
              <w:b/>
              <w:bCs/>
            </w:rPr>
            <w:fldChar w:fldCharType="end"/>
          </w:r>
        </w:p>
      </w:sdtContent>
    </w:sdt>
    <w:p w14:paraId="3741B0C3" w14:textId="6E270945" w:rsidR="00C74FA6" w:rsidRDefault="00DD6126" w:rsidP="00DD6126">
      <w:pPr>
        <w:rPr>
          <w:lang w:val="en-US"/>
        </w:rPr>
      </w:pPr>
      <w:r>
        <w:rPr>
          <w:lang w:val="en-US"/>
        </w:rPr>
        <w:br w:type="page"/>
      </w:r>
    </w:p>
    <w:p w14:paraId="40FFF198" w14:textId="5ACC753B" w:rsidR="0064001A" w:rsidRDefault="0064001A" w:rsidP="0064001A">
      <w:pPr>
        <w:pStyle w:val="Rubrik1"/>
        <w:rPr>
          <w:lang w:val="en-US"/>
        </w:rPr>
      </w:pPr>
      <w:bookmarkStart w:id="0" w:name="_Toc55295835"/>
      <w:r>
        <w:rPr>
          <w:lang w:val="en-US"/>
        </w:rPr>
        <w:lastRenderedPageBreak/>
        <w:t>How it works</w:t>
      </w:r>
      <w:bookmarkEnd w:id="0"/>
    </w:p>
    <w:p w14:paraId="1A1E2FF9" w14:textId="7B473707" w:rsidR="00C74FA6" w:rsidRPr="00C74FA6" w:rsidRDefault="00C74FA6" w:rsidP="00C74FA6">
      <w:pPr>
        <w:rPr>
          <w:lang w:val="en-US"/>
        </w:rPr>
      </w:pPr>
      <w:r w:rsidRPr="001A7557">
        <w:rPr>
          <w:lang w:val="en-US"/>
        </w:rPr>
        <w:t xml:space="preserve">TryggLogin is a Milestone XProtect plugin that enables the users to login to the system using multi-factor authentication. The product comes with </w:t>
      </w:r>
      <w:r w:rsidR="004F7056">
        <w:rPr>
          <w:lang w:val="en-US"/>
        </w:rPr>
        <w:t>two</w:t>
      </w:r>
      <w:r w:rsidRPr="001A7557">
        <w:rPr>
          <w:lang w:val="en-US"/>
        </w:rPr>
        <w:t xml:space="preserve"> authenticators, </w:t>
      </w:r>
      <w:hyperlink r:id="rId9" w:history="1">
        <w:r w:rsidRPr="00E35176">
          <w:rPr>
            <w:rStyle w:val="Hyperlnk"/>
            <w:lang w:val="en-US"/>
          </w:rPr>
          <w:t>BankID</w:t>
        </w:r>
      </w:hyperlink>
      <w:r w:rsidRPr="001A7557">
        <w:rPr>
          <w:lang w:val="en-US"/>
        </w:rPr>
        <w:t xml:space="preserve"> for Swedish residents and </w:t>
      </w:r>
      <w:hyperlink r:id="rId10" w:history="1">
        <w:r w:rsidRPr="00E35176">
          <w:rPr>
            <w:rStyle w:val="Hyperlnk"/>
            <w:lang w:val="en-US"/>
          </w:rPr>
          <w:t>YubiKey</w:t>
        </w:r>
      </w:hyperlink>
      <w:r w:rsidRPr="001A7557">
        <w:rPr>
          <w:lang w:val="en-US"/>
        </w:rPr>
        <w:t xml:space="preserve"> OTP.</w:t>
      </w:r>
    </w:p>
    <w:p w14:paraId="6B5F7BF0" w14:textId="77777777" w:rsidR="0064001A" w:rsidRDefault="0064001A" w:rsidP="0064001A">
      <w:pPr>
        <w:rPr>
          <w:lang w:val="en-US"/>
        </w:rPr>
      </w:pPr>
      <w:r>
        <w:rPr>
          <w:lang w:val="en-US"/>
        </w:rPr>
        <w:t xml:space="preserve">The system relies on having a “base” role, with rights to </w:t>
      </w:r>
      <w:r w:rsidRPr="0064001A">
        <w:rPr>
          <w:u w:val="single"/>
          <w:lang w:val="en-US"/>
        </w:rPr>
        <w:t>only</w:t>
      </w:r>
      <w:r>
        <w:rPr>
          <w:lang w:val="en-US"/>
        </w:rPr>
        <w:t xml:space="preserve"> log into the system. The users have no right to view any devices or view groups.</w:t>
      </w:r>
    </w:p>
    <w:p w14:paraId="7354B784" w14:textId="2BFD3403" w:rsidR="0064001A" w:rsidRDefault="0064001A" w:rsidP="0064001A">
      <w:pPr>
        <w:rPr>
          <w:lang w:val="en-US"/>
        </w:rPr>
      </w:pPr>
      <w:r>
        <w:rPr>
          <w:lang w:val="en-US"/>
        </w:rPr>
        <w:t>The admin configures all roles as usual but does not add any users or AD groups to them, instead they are connected in the TryggLogin configuration.</w:t>
      </w:r>
    </w:p>
    <w:p w14:paraId="2BC10FF6" w14:textId="0A21CB63" w:rsidR="0064001A" w:rsidRDefault="0064001A" w:rsidP="0064001A">
      <w:pPr>
        <w:rPr>
          <w:lang w:val="en-US"/>
        </w:rPr>
      </w:pPr>
      <w:r>
        <w:rPr>
          <w:lang w:val="en-US"/>
        </w:rPr>
        <w:t xml:space="preserve">When the user initiates a log in to the XProtect system, the TryggLogin client plugin will intercept </w:t>
      </w:r>
      <w:r w:rsidR="00E409E7">
        <w:rPr>
          <w:lang w:val="en-US"/>
        </w:rPr>
        <w:t>the login process</w:t>
      </w:r>
      <w:r w:rsidR="008D16F0">
        <w:rPr>
          <w:lang w:val="en-US"/>
        </w:rPr>
        <w:t xml:space="preserve"> and display the multi-factor authenticator</w:t>
      </w:r>
      <w:r w:rsidR="004F7056">
        <w:rPr>
          <w:lang w:val="en-US"/>
        </w:rPr>
        <w:t>’s user interface</w:t>
      </w:r>
      <w:r w:rsidR="008D16F0">
        <w:rPr>
          <w:lang w:val="en-US"/>
        </w:rPr>
        <w:t xml:space="preserve">. </w:t>
      </w:r>
      <w:r w:rsidR="00BE3B7A">
        <w:rPr>
          <w:lang w:val="en-US"/>
        </w:rPr>
        <w:t xml:space="preserve">The Smart Client plugin will communicate with the Event Server and when the multi-factor authentication is complete, the Event Server plugin will add the user to the role(s) defined in the TryggLogin configuration. The Event Server plugin will notify the Smart Client that the user is </w:t>
      </w:r>
      <w:r w:rsidR="00082E2B">
        <w:rPr>
          <w:lang w:val="en-US"/>
        </w:rPr>
        <w:t>authenticated,</w:t>
      </w:r>
      <w:r w:rsidR="00BE3B7A">
        <w:rPr>
          <w:lang w:val="en-US"/>
        </w:rPr>
        <w:t xml:space="preserve"> and the Smart Client will proceed as usual. When the Smart Client window is opened, a</w:t>
      </w:r>
      <w:r w:rsidR="009E2C97">
        <w:rPr>
          <w:lang w:val="en-US"/>
        </w:rPr>
        <w:t xml:space="preserve"> </w:t>
      </w:r>
      <w:r w:rsidR="00BE3B7A">
        <w:rPr>
          <w:lang w:val="en-US"/>
        </w:rPr>
        <w:t>configuration refresh will be performed to list the devices.</w:t>
      </w:r>
    </w:p>
    <w:p w14:paraId="64C2FBAE" w14:textId="7979BBD5" w:rsidR="00BE3B7A" w:rsidRPr="0064001A" w:rsidRDefault="00BE3B7A" w:rsidP="0064001A">
      <w:pPr>
        <w:rPr>
          <w:lang w:val="en-US"/>
        </w:rPr>
      </w:pPr>
      <w:r>
        <w:rPr>
          <w:lang w:val="en-US"/>
        </w:rPr>
        <w:t xml:space="preserve">When the user logs out, the Event Server plugin will remove said user from the role(s) in the system. </w:t>
      </w:r>
    </w:p>
    <w:p w14:paraId="6AC7B879" w14:textId="198613E0" w:rsidR="00886D27" w:rsidRPr="001A7557" w:rsidRDefault="00886D27" w:rsidP="00886D27">
      <w:pPr>
        <w:pStyle w:val="Rubrik1"/>
        <w:rPr>
          <w:lang w:val="en-US"/>
        </w:rPr>
      </w:pPr>
      <w:bookmarkStart w:id="1" w:name="_Toc55295836"/>
      <w:r w:rsidRPr="001A7557">
        <w:rPr>
          <w:lang w:val="en-US"/>
        </w:rPr>
        <w:t>Install</w:t>
      </w:r>
      <w:bookmarkEnd w:id="1"/>
    </w:p>
    <w:p w14:paraId="015C157F" w14:textId="52BA4050" w:rsidR="001A7557" w:rsidRPr="001A7557" w:rsidRDefault="00886D27" w:rsidP="00886D27">
      <w:pPr>
        <w:rPr>
          <w:lang w:val="en-US"/>
        </w:rPr>
      </w:pPr>
      <w:r w:rsidRPr="001A7557">
        <w:rPr>
          <w:lang w:val="en-US"/>
        </w:rPr>
        <w:t xml:space="preserve">TryggLogin is split into two parts, one for the </w:t>
      </w:r>
      <w:r w:rsidR="001A7557">
        <w:rPr>
          <w:lang w:val="en-US"/>
        </w:rPr>
        <w:t>server</w:t>
      </w:r>
      <w:r w:rsidR="00F46E5B">
        <w:rPr>
          <w:lang w:val="en-US"/>
        </w:rPr>
        <w:t>(s)</w:t>
      </w:r>
      <w:r w:rsidRPr="001A7557">
        <w:rPr>
          <w:lang w:val="en-US"/>
        </w:rPr>
        <w:t xml:space="preserve"> and one for the</w:t>
      </w:r>
      <w:r w:rsidR="001A7557">
        <w:rPr>
          <w:lang w:val="en-US"/>
        </w:rPr>
        <w:t xml:space="preserve"> client</w:t>
      </w:r>
      <w:r w:rsidRPr="001A7557">
        <w:rPr>
          <w:lang w:val="en-US"/>
        </w:rPr>
        <w:t>.</w:t>
      </w:r>
      <w:r w:rsidR="00EC642C">
        <w:rPr>
          <w:lang w:val="en-US"/>
        </w:rPr>
        <w:t xml:space="preserve"> </w:t>
      </w:r>
    </w:p>
    <w:p w14:paraId="06338F4C" w14:textId="718E7BE8" w:rsidR="00886D27" w:rsidRPr="001A7557" w:rsidRDefault="00886D27" w:rsidP="00886D27">
      <w:pPr>
        <w:pStyle w:val="Rubrik2"/>
        <w:rPr>
          <w:lang w:val="en-US"/>
        </w:rPr>
      </w:pPr>
      <w:bookmarkStart w:id="2" w:name="_Toc55295837"/>
      <w:r w:rsidRPr="001A7557">
        <w:rPr>
          <w:lang w:val="en-US"/>
        </w:rPr>
        <w:t>Requirement</w:t>
      </w:r>
      <w:r w:rsidR="00E61638">
        <w:rPr>
          <w:lang w:val="en-US"/>
        </w:rPr>
        <w:t>s</w:t>
      </w:r>
      <w:bookmarkEnd w:id="2"/>
    </w:p>
    <w:p w14:paraId="198A191F" w14:textId="2556D776" w:rsidR="007A13FE" w:rsidRDefault="00886D27" w:rsidP="00886D27">
      <w:pPr>
        <w:rPr>
          <w:lang w:val="en-US"/>
        </w:rPr>
      </w:pPr>
      <w:r w:rsidRPr="001A7557">
        <w:rPr>
          <w:lang w:val="en-US"/>
        </w:rPr>
        <w:t xml:space="preserve">Both </w:t>
      </w:r>
      <w:r w:rsidR="007022F6">
        <w:rPr>
          <w:lang w:val="en-US"/>
        </w:rPr>
        <w:t xml:space="preserve">the </w:t>
      </w:r>
      <w:r w:rsidRPr="001A7557">
        <w:rPr>
          <w:lang w:val="en-US"/>
        </w:rPr>
        <w:t xml:space="preserve">client and </w:t>
      </w:r>
      <w:r w:rsidR="007022F6">
        <w:rPr>
          <w:lang w:val="en-US"/>
        </w:rPr>
        <w:t xml:space="preserve">the </w:t>
      </w:r>
      <w:r w:rsidRPr="001A7557">
        <w:rPr>
          <w:lang w:val="en-US"/>
        </w:rPr>
        <w:t xml:space="preserve">server </w:t>
      </w:r>
      <w:r w:rsidR="007022F6">
        <w:rPr>
          <w:lang w:val="en-US"/>
        </w:rPr>
        <w:t xml:space="preserve">package </w:t>
      </w:r>
      <w:r w:rsidRPr="001A7557">
        <w:rPr>
          <w:lang w:val="en-US"/>
        </w:rPr>
        <w:t>require</w:t>
      </w:r>
      <w:r w:rsidR="009B7B50">
        <w:rPr>
          <w:lang w:val="en-US"/>
        </w:rPr>
        <w:t xml:space="preserve"> </w:t>
      </w:r>
      <w:r w:rsidRPr="001A7557">
        <w:rPr>
          <w:lang w:val="en-US"/>
        </w:rPr>
        <w:t>.NET Framework 4.6</w:t>
      </w:r>
      <w:r w:rsidR="00693A53">
        <w:rPr>
          <w:lang w:val="en-US"/>
        </w:rPr>
        <w:t xml:space="preserve"> or later</w:t>
      </w:r>
      <w:r w:rsidRPr="001A7557">
        <w:rPr>
          <w:lang w:val="en-US"/>
        </w:rPr>
        <w:t>.</w:t>
      </w:r>
    </w:p>
    <w:p w14:paraId="1FFE82D0" w14:textId="3EC4330B" w:rsidR="001A7557" w:rsidRPr="001A7557" w:rsidRDefault="007A13FE" w:rsidP="00886D27">
      <w:pPr>
        <w:rPr>
          <w:lang w:val="en-US"/>
        </w:rPr>
      </w:pPr>
      <w:r>
        <w:rPr>
          <w:lang w:val="en-US"/>
        </w:rPr>
        <w:t>An a</w:t>
      </w:r>
      <w:r w:rsidR="00457DF9">
        <w:rPr>
          <w:lang w:val="en-US"/>
        </w:rPr>
        <w:t>ctive internet connection is required on the Event Server machine.</w:t>
      </w:r>
    </w:p>
    <w:p w14:paraId="442828BE" w14:textId="144D1356" w:rsidR="001A7557" w:rsidRDefault="001A7557" w:rsidP="001A7557">
      <w:pPr>
        <w:pStyle w:val="Rubrik2"/>
        <w:rPr>
          <w:lang w:val="en-US"/>
        </w:rPr>
      </w:pPr>
      <w:bookmarkStart w:id="3" w:name="_Toc55295838"/>
      <w:r>
        <w:rPr>
          <w:lang w:val="en-US"/>
        </w:rPr>
        <w:t>Server</w:t>
      </w:r>
      <w:bookmarkEnd w:id="3"/>
    </w:p>
    <w:p w14:paraId="50102DEA" w14:textId="34E693BE" w:rsidR="001A7557" w:rsidRDefault="001A7557" w:rsidP="001A7557">
      <w:pPr>
        <w:rPr>
          <w:lang w:val="en-US"/>
        </w:rPr>
      </w:pPr>
      <w:r>
        <w:rPr>
          <w:lang w:val="en-US"/>
        </w:rPr>
        <w:t>This package is for the Management Client and the Event Server.</w:t>
      </w:r>
      <w:r w:rsidR="00EC642C">
        <w:rPr>
          <w:lang w:val="en-US"/>
        </w:rPr>
        <w:t xml:space="preserve"> The plugin needs to be installed on </w:t>
      </w:r>
      <w:r w:rsidR="005D1C85">
        <w:rPr>
          <w:lang w:val="en-US"/>
        </w:rPr>
        <w:t>the machines running the Management Client and</w:t>
      </w:r>
      <w:r w:rsidR="00985412">
        <w:rPr>
          <w:lang w:val="en-US"/>
        </w:rPr>
        <w:t xml:space="preserve"> the</w:t>
      </w:r>
      <w:r w:rsidR="005D1C85">
        <w:rPr>
          <w:lang w:val="en-US"/>
        </w:rPr>
        <w:t xml:space="preserve"> Event server</w:t>
      </w:r>
      <w:r w:rsidR="00EC642C">
        <w:rPr>
          <w:lang w:val="en-US"/>
        </w:rPr>
        <w:t>.</w:t>
      </w:r>
    </w:p>
    <w:p w14:paraId="19FC5E06" w14:textId="6968B4D1" w:rsidR="001A7557" w:rsidRPr="001A7557" w:rsidRDefault="001A7557" w:rsidP="001A7557">
      <w:pPr>
        <w:rPr>
          <w:lang w:val="en-US"/>
        </w:rPr>
      </w:pPr>
      <w:bookmarkStart w:id="4" w:name="OLE_LINK2"/>
      <w:r>
        <w:rPr>
          <w:lang w:val="en-US"/>
        </w:rPr>
        <w:t xml:space="preserve">Install to </w:t>
      </w:r>
      <w:r w:rsidR="006D2282">
        <w:rPr>
          <w:lang w:val="en-US"/>
        </w:rPr>
        <w:t>“</w:t>
      </w:r>
      <w:r w:rsidRPr="001A7557">
        <w:rPr>
          <w:lang w:val="en-US"/>
        </w:rPr>
        <w:t>C:\Program Files\Milestone\MIPPlugins\</w:t>
      </w:r>
      <w:r>
        <w:rPr>
          <w:lang w:val="en-US"/>
        </w:rPr>
        <w:t>TryggLogin</w:t>
      </w:r>
      <w:r w:rsidR="00A128D2">
        <w:rPr>
          <w:lang w:val="en-US"/>
        </w:rPr>
        <w:t xml:space="preserve"> </w:t>
      </w:r>
      <w:r>
        <w:rPr>
          <w:lang w:val="en-US"/>
        </w:rPr>
        <w:t>Server</w:t>
      </w:r>
      <w:r w:rsidR="006D2282">
        <w:rPr>
          <w:lang w:val="en-US"/>
        </w:rPr>
        <w:t>”</w:t>
      </w:r>
      <w:r w:rsidR="00EE611A">
        <w:rPr>
          <w:lang w:val="en-US"/>
        </w:rPr>
        <w:t>.</w:t>
      </w:r>
    </w:p>
    <w:p w14:paraId="36A3D9F2" w14:textId="2CFC172A" w:rsidR="001A7557" w:rsidRDefault="001A7557" w:rsidP="001A7557">
      <w:pPr>
        <w:pStyle w:val="Rubrik3"/>
        <w:rPr>
          <w:lang w:val="en-US"/>
        </w:rPr>
      </w:pPr>
      <w:bookmarkStart w:id="5" w:name="_Toc55295839"/>
      <w:bookmarkEnd w:id="4"/>
      <w:r>
        <w:rPr>
          <w:lang w:val="en-US"/>
        </w:rPr>
        <w:t>Included dependencies</w:t>
      </w:r>
      <w:bookmarkEnd w:id="5"/>
    </w:p>
    <w:p w14:paraId="79E493A3" w14:textId="0A6B22C6" w:rsidR="001A7557" w:rsidRDefault="001A7557" w:rsidP="001A7557">
      <w:pPr>
        <w:pStyle w:val="Liststycke"/>
        <w:numPr>
          <w:ilvl w:val="0"/>
          <w:numId w:val="1"/>
        </w:numPr>
        <w:rPr>
          <w:lang w:val="en-US"/>
        </w:rPr>
      </w:pPr>
      <w:r w:rsidRPr="001A7557">
        <w:rPr>
          <w:lang w:val="en-US"/>
        </w:rPr>
        <w:t>Newtonsoft.Json.dll</w:t>
      </w:r>
    </w:p>
    <w:p w14:paraId="4B21B9C8" w14:textId="4A99B973" w:rsidR="001A7557" w:rsidRDefault="001A7557" w:rsidP="001A7557">
      <w:pPr>
        <w:pStyle w:val="Liststycke"/>
        <w:numPr>
          <w:ilvl w:val="0"/>
          <w:numId w:val="1"/>
        </w:numPr>
        <w:rPr>
          <w:lang w:val="en-US"/>
        </w:rPr>
      </w:pPr>
      <w:r w:rsidRPr="001A7557">
        <w:rPr>
          <w:lang w:val="en-US"/>
        </w:rPr>
        <w:t>VideoOS.ConfigurationAPI.dll</w:t>
      </w:r>
    </w:p>
    <w:p w14:paraId="066C48D2" w14:textId="446EB1D6" w:rsidR="001A7557" w:rsidRDefault="001A7557" w:rsidP="001A7557">
      <w:pPr>
        <w:pStyle w:val="Liststycke"/>
        <w:numPr>
          <w:ilvl w:val="0"/>
          <w:numId w:val="1"/>
        </w:numPr>
        <w:rPr>
          <w:lang w:val="en-US"/>
        </w:rPr>
      </w:pPr>
      <w:r w:rsidRPr="001A7557">
        <w:rPr>
          <w:lang w:val="en-US"/>
        </w:rPr>
        <w:t>YubicoDotNetClient.dll</w:t>
      </w:r>
    </w:p>
    <w:p w14:paraId="65A943D2" w14:textId="731FD4B4" w:rsidR="001A7557" w:rsidRDefault="001A7557" w:rsidP="001A7557">
      <w:pPr>
        <w:pStyle w:val="Liststycke"/>
        <w:numPr>
          <w:ilvl w:val="0"/>
          <w:numId w:val="1"/>
        </w:numPr>
        <w:rPr>
          <w:lang w:val="en-US"/>
        </w:rPr>
      </w:pPr>
      <w:r w:rsidRPr="001A7557">
        <w:rPr>
          <w:lang w:val="en-US"/>
        </w:rPr>
        <w:t>TryggLogin.Shared.dll</w:t>
      </w:r>
    </w:p>
    <w:p w14:paraId="272FFFEB" w14:textId="71AB9DB0" w:rsidR="001A7557" w:rsidRDefault="001A7557" w:rsidP="001A7557">
      <w:pPr>
        <w:pStyle w:val="Liststycke"/>
        <w:numPr>
          <w:ilvl w:val="0"/>
          <w:numId w:val="1"/>
        </w:numPr>
        <w:rPr>
          <w:lang w:val="en-US"/>
        </w:rPr>
      </w:pPr>
      <w:r w:rsidRPr="001A7557">
        <w:rPr>
          <w:lang w:val="en-US"/>
        </w:rPr>
        <w:t>TryggLogin.Server.dll</w:t>
      </w:r>
    </w:p>
    <w:p w14:paraId="5FCD4E9D" w14:textId="537BB096" w:rsidR="009B7B50" w:rsidRDefault="009B7B50" w:rsidP="009B7B50">
      <w:pPr>
        <w:pStyle w:val="Rubrik2"/>
        <w:rPr>
          <w:lang w:val="en-US"/>
        </w:rPr>
      </w:pPr>
      <w:bookmarkStart w:id="6" w:name="_Toc55295840"/>
      <w:r>
        <w:rPr>
          <w:lang w:val="en-US"/>
        </w:rPr>
        <w:t>Client</w:t>
      </w:r>
      <w:bookmarkEnd w:id="6"/>
    </w:p>
    <w:p w14:paraId="3ABCFA2B" w14:textId="363EE20B" w:rsidR="009B7B50" w:rsidRDefault="009B7B50" w:rsidP="009B7B50">
      <w:pPr>
        <w:rPr>
          <w:lang w:val="en-US"/>
        </w:rPr>
      </w:pPr>
      <w:r>
        <w:rPr>
          <w:lang w:val="en-US"/>
        </w:rPr>
        <w:t>This package is for the Smart Client.</w:t>
      </w:r>
      <w:r w:rsidR="0064199A">
        <w:rPr>
          <w:lang w:val="en-US"/>
        </w:rPr>
        <w:t xml:space="preserve"> This needs to be installed on the </w:t>
      </w:r>
      <w:r w:rsidR="00D66EAA">
        <w:rPr>
          <w:lang w:val="en-US"/>
        </w:rPr>
        <w:t>user’s</w:t>
      </w:r>
      <w:r w:rsidR="0064199A">
        <w:rPr>
          <w:lang w:val="en-US"/>
        </w:rPr>
        <w:t xml:space="preserve"> PC’s.</w:t>
      </w:r>
    </w:p>
    <w:p w14:paraId="14B2AD62" w14:textId="70ED9B00" w:rsidR="009B7B50" w:rsidRDefault="009B7B50" w:rsidP="009B7B50">
      <w:pPr>
        <w:rPr>
          <w:lang w:val="en-US"/>
        </w:rPr>
      </w:pPr>
      <w:r>
        <w:rPr>
          <w:lang w:val="en-US"/>
        </w:rPr>
        <w:t xml:space="preserve">Install to </w:t>
      </w:r>
      <w:r w:rsidR="006D2282">
        <w:rPr>
          <w:lang w:val="en-US"/>
        </w:rPr>
        <w:t>“</w:t>
      </w:r>
      <w:r w:rsidRPr="001A7557">
        <w:rPr>
          <w:lang w:val="en-US"/>
        </w:rPr>
        <w:t>C:\Program Files\Milestone\MIPPlugins\</w:t>
      </w:r>
      <w:r>
        <w:rPr>
          <w:lang w:val="en-US"/>
        </w:rPr>
        <w:t>TryggLogin</w:t>
      </w:r>
      <w:r w:rsidR="00A128D2">
        <w:rPr>
          <w:lang w:val="en-US"/>
        </w:rPr>
        <w:t xml:space="preserve"> </w:t>
      </w:r>
      <w:r>
        <w:rPr>
          <w:lang w:val="en-US"/>
        </w:rPr>
        <w:t>Client</w:t>
      </w:r>
      <w:r w:rsidR="006D2282">
        <w:rPr>
          <w:lang w:val="en-US"/>
        </w:rPr>
        <w:t>”</w:t>
      </w:r>
      <w:r w:rsidR="00EE611A">
        <w:rPr>
          <w:lang w:val="en-US"/>
        </w:rPr>
        <w:t>.</w:t>
      </w:r>
    </w:p>
    <w:p w14:paraId="4642C71B" w14:textId="0BD9D3FE" w:rsidR="009B7B50" w:rsidRDefault="00054E71" w:rsidP="00054E71">
      <w:pPr>
        <w:pStyle w:val="Rubrik3"/>
        <w:rPr>
          <w:lang w:val="en-US"/>
        </w:rPr>
      </w:pPr>
      <w:bookmarkStart w:id="7" w:name="_Toc55295841"/>
      <w:r>
        <w:rPr>
          <w:lang w:val="en-US"/>
        </w:rPr>
        <w:t>Included dependencies</w:t>
      </w:r>
      <w:bookmarkEnd w:id="7"/>
    </w:p>
    <w:p w14:paraId="7C7FCF6A" w14:textId="62FF8134" w:rsidR="00054E71" w:rsidRDefault="00054E71" w:rsidP="00054E71">
      <w:pPr>
        <w:pStyle w:val="Liststycke"/>
        <w:numPr>
          <w:ilvl w:val="0"/>
          <w:numId w:val="1"/>
        </w:numPr>
        <w:rPr>
          <w:lang w:val="en-US"/>
        </w:rPr>
      </w:pPr>
      <w:r w:rsidRPr="00054E71">
        <w:rPr>
          <w:lang w:val="en-US"/>
        </w:rPr>
        <w:t>Newtonsoft.Json.dll</w:t>
      </w:r>
    </w:p>
    <w:p w14:paraId="7F0C9A14" w14:textId="57144A2E" w:rsidR="00054E71" w:rsidRDefault="00054E71" w:rsidP="00054E71">
      <w:pPr>
        <w:pStyle w:val="Liststycke"/>
        <w:numPr>
          <w:ilvl w:val="0"/>
          <w:numId w:val="1"/>
        </w:numPr>
        <w:rPr>
          <w:lang w:val="en-US"/>
        </w:rPr>
      </w:pPr>
      <w:r w:rsidRPr="00054E71">
        <w:rPr>
          <w:lang w:val="en-US"/>
        </w:rPr>
        <w:t>TryggLogin.Shared.dll</w:t>
      </w:r>
    </w:p>
    <w:p w14:paraId="1B483AA8" w14:textId="32BE5293" w:rsidR="006754EE" w:rsidRPr="00944C39" w:rsidRDefault="00054E71" w:rsidP="006754EE">
      <w:pPr>
        <w:pStyle w:val="Liststycke"/>
        <w:numPr>
          <w:ilvl w:val="0"/>
          <w:numId w:val="1"/>
        </w:numPr>
        <w:rPr>
          <w:lang w:val="en-US"/>
        </w:rPr>
      </w:pPr>
      <w:r w:rsidRPr="00054E71">
        <w:rPr>
          <w:lang w:val="en-US"/>
        </w:rPr>
        <w:t>TryggLogin.Client.dll</w:t>
      </w:r>
    </w:p>
    <w:p w14:paraId="4828EBA3" w14:textId="36A713C9" w:rsidR="006754EE" w:rsidRDefault="006754EE" w:rsidP="006754EE">
      <w:pPr>
        <w:pStyle w:val="Rubrik1"/>
        <w:rPr>
          <w:lang w:val="en-US"/>
        </w:rPr>
      </w:pPr>
      <w:bookmarkStart w:id="8" w:name="_Toc55295842"/>
      <w:r>
        <w:rPr>
          <w:lang w:val="en-US"/>
        </w:rPr>
        <w:lastRenderedPageBreak/>
        <w:t>Configuration</w:t>
      </w:r>
      <w:bookmarkEnd w:id="8"/>
    </w:p>
    <w:p w14:paraId="771DE44F" w14:textId="540CFAC9" w:rsidR="00604FDD" w:rsidRDefault="00604FDD" w:rsidP="00604FDD">
      <w:pPr>
        <w:rPr>
          <w:lang w:val="en-US"/>
        </w:rPr>
      </w:pPr>
      <w:r>
        <w:rPr>
          <w:noProof/>
        </w:rPr>
        <w:drawing>
          <wp:anchor distT="0" distB="0" distL="114300" distR="114300" simplePos="0" relativeHeight="251658240" behindDoc="0" locked="0" layoutInCell="1" allowOverlap="1" wp14:anchorId="7FE8BD2A" wp14:editId="28F4D7F1">
            <wp:simplePos x="0" y="0"/>
            <wp:positionH relativeFrom="column">
              <wp:posOffset>4291585</wp:posOffset>
            </wp:positionH>
            <wp:positionV relativeFrom="paragraph">
              <wp:posOffset>63320</wp:posOffset>
            </wp:positionV>
            <wp:extent cx="1164590" cy="3766185"/>
            <wp:effectExtent l="0" t="0" r="0" b="5715"/>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4590" cy="376618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 TryggLogin configuration page can be found at the bottom of the Site Navigation, under the MIP Plug-ins branch. </w:t>
      </w:r>
    </w:p>
    <w:p w14:paraId="10FDE0BE" w14:textId="436B5B2A" w:rsidR="00604FDD" w:rsidRDefault="00604FDD" w:rsidP="00604FDD">
      <w:pPr>
        <w:rPr>
          <w:lang w:val="en-US"/>
        </w:rPr>
      </w:pPr>
      <w:r>
        <w:rPr>
          <w:noProof/>
        </w:rPr>
        <w:drawing>
          <wp:inline distT="0" distB="0" distL="0" distR="0" wp14:anchorId="2D213FFB" wp14:editId="483C112A">
            <wp:extent cx="4148920" cy="3060010"/>
            <wp:effectExtent l="0" t="0" r="4445" b="762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3518" cy="3100279"/>
                    </a:xfrm>
                    <a:prstGeom prst="rect">
                      <a:avLst/>
                    </a:prstGeom>
                  </pic:spPr>
                </pic:pic>
              </a:graphicData>
            </a:graphic>
          </wp:inline>
        </w:drawing>
      </w:r>
    </w:p>
    <w:p w14:paraId="31471E1D" w14:textId="214128BC" w:rsidR="00375EE6" w:rsidRDefault="00604FDD" w:rsidP="00604FDD">
      <w:pPr>
        <w:rPr>
          <w:lang w:val="en-US"/>
        </w:rPr>
      </w:pPr>
      <w:r>
        <w:rPr>
          <w:lang w:val="en-US"/>
        </w:rPr>
        <w:t xml:space="preserve">The fastest way to enroll users </w:t>
      </w:r>
      <w:r w:rsidR="00F412DC">
        <w:rPr>
          <w:lang w:val="en-US"/>
        </w:rPr>
        <w:t xml:space="preserve">for </w:t>
      </w:r>
      <w:r w:rsidR="00F412DC" w:rsidRPr="00F412DC">
        <w:rPr>
          <w:b/>
          <w:bCs/>
          <w:lang w:val="en-US"/>
        </w:rPr>
        <w:t>BankID</w:t>
      </w:r>
      <w:r w:rsidR="00F412DC">
        <w:rPr>
          <w:lang w:val="en-US"/>
        </w:rPr>
        <w:t xml:space="preserve"> or </w:t>
      </w:r>
      <w:r w:rsidR="00F412DC" w:rsidRPr="00F412DC">
        <w:rPr>
          <w:b/>
          <w:bCs/>
          <w:lang w:val="en-US"/>
        </w:rPr>
        <w:t>YubiKey</w:t>
      </w:r>
      <w:r w:rsidR="00F412DC">
        <w:rPr>
          <w:lang w:val="en-US"/>
        </w:rPr>
        <w:t xml:space="preserve"> </w:t>
      </w:r>
      <w:r>
        <w:rPr>
          <w:lang w:val="en-US"/>
        </w:rPr>
        <w:t>is to create a group in the active directory domain for each role in the XProtect system</w:t>
      </w:r>
      <w:r w:rsidR="00F412DC">
        <w:rPr>
          <w:lang w:val="en-US"/>
        </w:rPr>
        <w:t xml:space="preserve"> and have the users Personal Number(BankID) or YubiKey public id in an active directory user property, like “Employee Number” or similar.</w:t>
      </w:r>
    </w:p>
    <w:p w14:paraId="5BC47389" w14:textId="0526577B" w:rsidR="00375EE6" w:rsidRDefault="00375EE6" w:rsidP="00604FDD">
      <w:pPr>
        <w:rPr>
          <w:lang w:val="en-US"/>
        </w:rPr>
      </w:pPr>
      <w:r>
        <w:rPr>
          <w:lang w:val="en-US"/>
        </w:rPr>
        <w:t>To add a user or group to TryggLogin, right click anywhere in the list</w:t>
      </w:r>
      <w:r w:rsidR="009570FA">
        <w:rPr>
          <w:lang w:val="en-US"/>
        </w:rPr>
        <w:t xml:space="preserve"> and choose an option.</w:t>
      </w:r>
    </w:p>
    <w:p w14:paraId="21D5EAB6" w14:textId="731F52F5" w:rsidR="00375EE6" w:rsidRDefault="00C929B0" w:rsidP="00604FDD">
      <w:pPr>
        <w:rPr>
          <w:lang w:val="en-US"/>
        </w:rPr>
      </w:pPr>
      <w:r>
        <w:rPr>
          <w:noProof/>
        </w:rPr>
        <w:drawing>
          <wp:inline distT="0" distB="0" distL="0" distR="0" wp14:anchorId="5985A6A9" wp14:editId="775781E6">
            <wp:extent cx="1361905" cy="99047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1905" cy="990476"/>
                    </a:xfrm>
                    <a:prstGeom prst="rect">
                      <a:avLst/>
                    </a:prstGeom>
                  </pic:spPr>
                </pic:pic>
              </a:graphicData>
            </a:graphic>
          </wp:inline>
        </w:drawing>
      </w:r>
    </w:p>
    <w:p w14:paraId="420ECCAF" w14:textId="77777777" w:rsidR="00C929B0" w:rsidRDefault="00C929B0">
      <w:pPr>
        <w:rPr>
          <w:rFonts w:asciiTheme="majorHAnsi" w:eastAsiaTheme="majorEastAsia" w:hAnsiTheme="majorHAnsi" w:cstheme="majorBidi"/>
          <w:color w:val="374C80" w:themeColor="accent1" w:themeShade="BF"/>
          <w:sz w:val="26"/>
          <w:szCs w:val="26"/>
          <w:lang w:val="en-US"/>
        </w:rPr>
      </w:pPr>
      <w:r>
        <w:rPr>
          <w:lang w:val="en-US"/>
        </w:rPr>
        <w:br w:type="page"/>
      </w:r>
    </w:p>
    <w:p w14:paraId="4A172C3F" w14:textId="7D444A3B" w:rsidR="00F412DC" w:rsidRDefault="00C929B0" w:rsidP="00C929B0">
      <w:pPr>
        <w:pStyle w:val="Rubrik2"/>
        <w:rPr>
          <w:lang w:val="en-US"/>
        </w:rPr>
      </w:pPr>
      <w:bookmarkStart w:id="9" w:name="_Toc55295843"/>
      <w:r>
        <w:rPr>
          <w:lang w:val="en-US"/>
        </w:rPr>
        <w:lastRenderedPageBreak/>
        <w:t>Add user</w:t>
      </w:r>
      <w:bookmarkEnd w:id="9"/>
    </w:p>
    <w:p w14:paraId="62898E88" w14:textId="1E555A7D" w:rsidR="00C929B0" w:rsidRDefault="00C929B0" w:rsidP="00C929B0">
      <w:pPr>
        <w:rPr>
          <w:lang w:val="en-US"/>
        </w:rPr>
      </w:pPr>
      <w:r>
        <w:rPr>
          <w:lang w:val="en-US"/>
        </w:rPr>
        <w:t>This form adds a single user to the configuration. The Personal Number or YubiKey data is manually set here.</w:t>
      </w:r>
    </w:p>
    <w:p w14:paraId="350CA014" w14:textId="1D774624" w:rsidR="00C929B0" w:rsidRDefault="00C929B0" w:rsidP="00C929B0">
      <w:pPr>
        <w:rPr>
          <w:lang w:val="en-US"/>
        </w:rPr>
      </w:pPr>
      <w:r>
        <w:rPr>
          <w:noProof/>
        </w:rPr>
        <w:drawing>
          <wp:inline distT="0" distB="0" distL="0" distR="0" wp14:anchorId="6FB60598" wp14:editId="35018CA9">
            <wp:extent cx="2676190" cy="4838095"/>
            <wp:effectExtent l="0" t="0" r="0" b="63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190" cy="4838095"/>
                    </a:xfrm>
                    <a:prstGeom prst="rect">
                      <a:avLst/>
                    </a:prstGeom>
                  </pic:spPr>
                </pic:pic>
              </a:graphicData>
            </a:graphic>
          </wp:inline>
        </w:drawing>
      </w:r>
      <w:r>
        <w:rPr>
          <w:noProof/>
        </w:rPr>
        <w:drawing>
          <wp:inline distT="0" distB="0" distL="0" distR="0" wp14:anchorId="7E56CD2E" wp14:editId="630A4EA0">
            <wp:extent cx="2676190" cy="4838095"/>
            <wp:effectExtent l="0" t="0" r="0" b="63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6190" cy="4838095"/>
                    </a:xfrm>
                    <a:prstGeom prst="rect">
                      <a:avLst/>
                    </a:prstGeom>
                  </pic:spPr>
                </pic:pic>
              </a:graphicData>
            </a:graphic>
          </wp:inline>
        </w:drawing>
      </w:r>
    </w:p>
    <w:p w14:paraId="27475885" w14:textId="5D2E92BD" w:rsidR="00C929B0" w:rsidRDefault="00C929B0" w:rsidP="00C929B0">
      <w:pPr>
        <w:rPr>
          <w:lang w:val="en-US"/>
        </w:rPr>
      </w:pPr>
      <w:r>
        <w:rPr>
          <w:lang w:val="en-US"/>
        </w:rPr>
        <w:t>User = The Windows user</w:t>
      </w:r>
      <w:r w:rsidR="004F269D">
        <w:rPr>
          <w:lang w:val="en-US"/>
        </w:rPr>
        <w:t>.</w:t>
      </w:r>
    </w:p>
    <w:p w14:paraId="0B8D1BB3" w14:textId="373DE95E" w:rsidR="00C929B0" w:rsidRDefault="00C929B0" w:rsidP="00C929B0">
      <w:pPr>
        <w:rPr>
          <w:lang w:val="en-US"/>
        </w:rPr>
      </w:pPr>
      <w:r>
        <w:rPr>
          <w:lang w:val="en-US"/>
        </w:rPr>
        <w:t>Authenticator = The authenticator the user will use when logging in (max 1 per user)</w:t>
      </w:r>
      <w:r w:rsidR="004F269D">
        <w:rPr>
          <w:lang w:val="en-US"/>
        </w:rPr>
        <w:t>.</w:t>
      </w:r>
    </w:p>
    <w:p w14:paraId="765C7559" w14:textId="76C9D003" w:rsidR="00C929B0" w:rsidRDefault="00C929B0" w:rsidP="00C929B0">
      <w:pPr>
        <w:rPr>
          <w:lang w:val="en-US"/>
        </w:rPr>
      </w:pPr>
      <w:r>
        <w:rPr>
          <w:lang w:val="en-US"/>
        </w:rPr>
        <w:t>Personal number/YubiKey OTP (Authentication data) = The data used to verify the multi-factor authentication</w:t>
      </w:r>
      <w:r w:rsidR="004F269D">
        <w:rPr>
          <w:lang w:val="en-US"/>
        </w:rPr>
        <w:t>.</w:t>
      </w:r>
    </w:p>
    <w:p w14:paraId="2F245C07" w14:textId="53C7FDA2" w:rsidR="00C929B0" w:rsidRDefault="00C929B0" w:rsidP="00C929B0">
      <w:pPr>
        <w:rPr>
          <w:lang w:val="en-US"/>
        </w:rPr>
      </w:pPr>
      <w:r>
        <w:rPr>
          <w:lang w:val="en-US"/>
        </w:rPr>
        <w:t>Roles = The selected XProtect role</w:t>
      </w:r>
      <w:r w:rsidR="00EA2102">
        <w:rPr>
          <w:lang w:val="en-US"/>
        </w:rPr>
        <w:t>(s)</w:t>
      </w:r>
      <w:r>
        <w:rPr>
          <w:lang w:val="en-US"/>
        </w:rPr>
        <w:t xml:space="preserve"> this user will be added to upon a successful log in.</w:t>
      </w:r>
    </w:p>
    <w:p w14:paraId="044E68AD" w14:textId="02F1BACD" w:rsidR="00900B62" w:rsidRDefault="00900B62" w:rsidP="00900B62">
      <w:pPr>
        <w:pStyle w:val="Rubrik3"/>
        <w:rPr>
          <w:lang w:val="en-US"/>
        </w:rPr>
      </w:pPr>
      <w:bookmarkStart w:id="10" w:name="_Toc55295844"/>
      <w:r>
        <w:rPr>
          <w:lang w:val="en-US"/>
        </w:rPr>
        <w:t>BankID specific</w:t>
      </w:r>
      <w:bookmarkEnd w:id="10"/>
    </w:p>
    <w:p w14:paraId="6489E068" w14:textId="778204F0" w:rsidR="00900B62" w:rsidRDefault="00900B62" w:rsidP="00C929B0">
      <w:pPr>
        <w:rPr>
          <w:lang w:val="en-US"/>
        </w:rPr>
      </w:pPr>
      <w:r>
        <w:rPr>
          <w:lang w:val="en-US"/>
        </w:rPr>
        <w:t>Personal number: The user’s private personal number, format YYYYMMDDXXXX (196001011234)</w:t>
      </w:r>
    </w:p>
    <w:p w14:paraId="59A2E107" w14:textId="70740ECE" w:rsidR="00900B62" w:rsidRDefault="00900B62" w:rsidP="00900B62">
      <w:pPr>
        <w:pStyle w:val="Rubrik3"/>
        <w:rPr>
          <w:lang w:val="en-US"/>
        </w:rPr>
      </w:pPr>
      <w:bookmarkStart w:id="11" w:name="_Toc55295845"/>
      <w:r>
        <w:rPr>
          <w:lang w:val="en-US"/>
        </w:rPr>
        <w:t>YubiKey specific</w:t>
      </w:r>
      <w:bookmarkEnd w:id="11"/>
    </w:p>
    <w:p w14:paraId="11245C2D" w14:textId="62748047" w:rsidR="00900B62" w:rsidRDefault="00900B62" w:rsidP="00900B62">
      <w:pPr>
        <w:rPr>
          <w:lang w:val="en-US"/>
        </w:rPr>
      </w:pPr>
      <w:r>
        <w:rPr>
          <w:lang w:val="en-US"/>
        </w:rPr>
        <w:t xml:space="preserve">YubiKey OTP: The YubiKey must be preconfigured and added to YubiKey servers, test here: </w:t>
      </w:r>
      <w:hyperlink r:id="rId16" w:history="1">
        <w:r w:rsidRPr="002F6EEB">
          <w:rPr>
            <w:rStyle w:val="Hyperlnk"/>
            <w:lang w:val="en-US"/>
          </w:rPr>
          <w:t>https://demo.yubico.com/otp/verify</w:t>
        </w:r>
      </w:hyperlink>
    </w:p>
    <w:p w14:paraId="73D309EA" w14:textId="3F85F77C" w:rsidR="00DC29B0" w:rsidRDefault="00900B62">
      <w:pPr>
        <w:rPr>
          <w:lang w:val="en-US"/>
        </w:rPr>
      </w:pPr>
      <w:r>
        <w:rPr>
          <w:lang w:val="en-US"/>
        </w:rPr>
        <w:t>This field accepts the public id (12 characters) or a full OTP string. If a full OTP string is provided, it will be validated against Yubico servers. If the validation is successful, the public id will be saved.</w:t>
      </w:r>
    </w:p>
    <w:p w14:paraId="62832C5D" w14:textId="2C4EB311" w:rsidR="00DC29B0" w:rsidRDefault="00DC29B0" w:rsidP="00DC29B0">
      <w:pPr>
        <w:pStyle w:val="Rubrik2"/>
        <w:rPr>
          <w:lang w:val="en-US"/>
        </w:rPr>
      </w:pPr>
      <w:bookmarkStart w:id="12" w:name="_Toc55295846"/>
      <w:r>
        <w:rPr>
          <w:lang w:val="en-US"/>
        </w:rPr>
        <w:lastRenderedPageBreak/>
        <w:t>Add group</w:t>
      </w:r>
      <w:bookmarkEnd w:id="12"/>
    </w:p>
    <w:p w14:paraId="129C4EAB" w14:textId="3316389F" w:rsidR="00DC29B0" w:rsidRDefault="00DC29B0" w:rsidP="00DC29B0">
      <w:pPr>
        <w:rPr>
          <w:lang w:val="en-US"/>
        </w:rPr>
      </w:pPr>
      <w:r>
        <w:rPr>
          <w:noProof/>
        </w:rPr>
        <w:drawing>
          <wp:inline distT="0" distB="0" distL="0" distR="0" wp14:anchorId="27E0763A" wp14:editId="69245D25">
            <wp:extent cx="2676190" cy="4838095"/>
            <wp:effectExtent l="0" t="0" r="0" b="63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190" cy="4838095"/>
                    </a:xfrm>
                    <a:prstGeom prst="rect">
                      <a:avLst/>
                    </a:prstGeom>
                  </pic:spPr>
                </pic:pic>
              </a:graphicData>
            </a:graphic>
          </wp:inline>
        </w:drawing>
      </w:r>
    </w:p>
    <w:p w14:paraId="7686FFFA" w14:textId="356FA052" w:rsidR="00DC29B0" w:rsidRDefault="00DC29B0" w:rsidP="00DC29B0">
      <w:pPr>
        <w:rPr>
          <w:lang w:val="en-US"/>
        </w:rPr>
      </w:pPr>
      <w:r>
        <w:rPr>
          <w:lang w:val="en-US"/>
        </w:rPr>
        <w:t>Group = Windows group (from the local machines or domain if it exists)</w:t>
      </w:r>
      <w:r w:rsidR="00100094">
        <w:rPr>
          <w:lang w:val="en-US"/>
        </w:rPr>
        <w:t>.</w:t>
      </w:r>
    </w:p>
    <w:p w14:paraId="3D0B149E" w14:textId="07969A40" w:rsidR="00DC29B0" w:rsidRDefault="00DC29B0" w:rsidP="00DC29B0">
      <w:pPr>
        <w:rPr>
          <w:lang w:val="en-US"/>
        </w:rPr>
      </w:pPr>
      <w:r>
        <w:rPr>
          <w:lang w:val="en-US"/>
        </w:rPr>
        <w:t xml:space="preserve">Authenticator = The used authenticator for the users in this group. The personal number or YubiKey OTP will be read from the </w:t>
      </w:r>
      <w:proofErr w:type="spellStart"/>
      <w:r>
        <w:rPr>
          <w:lang w:val="en-US"/>
        </w:rPr>
        <w:t>EmployeeNumber</w:t>
      </w:r>
      <w:proofErr w:type="spellEnd"/>
      <w:r>
        <w:rPr>
          <w:lang w:val="en-US"/>
        </w:rPr>
        <w:t xml:space="preserve"> property. This can be changed but </w:t>
      </w:r>
      <w:hyperlink w:anchor="_Contact" w:history="1">
        <w:r w:rsidRPr="00CF07D1">
          <w:rPr>
            <w:rStyle w:val="Hyperlnk"/>
            <w:lang w:val="en-US"/>
          </w:rPr>
          <w:t xml:space="preserve">contact </w:t>
        </w:r>
        <w:r w:rsidR="00CF07D1" w:rsidRPr="00CF07D1">
          <w:rPr>
            <w:rStyle w:val="Hyperlnk"/>
            <w:lang w:val="en-US"/>
          </w:rPr>
          <w:t>InSupport</w:t>
        </w:r>
      </w:hyperlink>
      <w:r>
        <w:rPr>
          <w:lang w:val="en-US"/>
        </w:rPr>
        <w:t xml:space="preserve"> first</w:t>
      </w:r>
      <w:r w:rsidR="00100094">
        <w:rPr>
          <w:lang w:val="en-US"/>
        </w:rPr>
        <w:t>.</w:t>
      </w:r>
    </w:p>
    <w:p w14:paraId="1C144190" w14:textId="7C00351A" w:rsidR="00AE6547" w:rsidRDefault="00DC29B0" w:rsidP="00DC29B0">
      <w:pPr>
        <w:rPr>
          <w:lang w:val="en-US"/>
        </w:rPr>
      </w:pPr>
      <w:r>
        <w:rPr>
          <w:lang w:val="en-US"/>
        </w:rPr>
        <w:t>Roles = The roles authorized users will be added to</w:t>
      </w:r>
      <w:r w:rsidR="004F269D">
        <w:rPr>
          <w:lang w:val="en-US"/>
        </w:rPr>
        <w:t>.</w:t>
      </w:r>
    </w:p>
    <w:p w14:paraId="2F021B43" w14:textId="77777777" w:rsidR="00AE6547" w:rsidRDefault="00AE6547">
      <w:pPr>
        <w:rPr>
          <w:lang w:val="en-US"/>
        </w:rPr>
      </w:pPr>
      <w:r>
        <w:rPr>
          <w:lang w:val="en-US"/>
        </w:rPr>
        <w:br w:type="page"/>
      </w:r>
    </w:p>
    <w:p w14:paraId="396893F0" w14:textId="77FFE6C2" w:rsidR="00DC29B0" w:rsidRDefault="00AE6547" w:rsidP="00AE6547">
      <w:pPr>
        <w:pStyle w:val="Rubrik1"/>
        <w:rPr>
          <w:lang w:val="en-US"/>
        </w:rPr>
      </w:pPr>
      <w:bookmarkStart w:id="13" w:name="_Toc55295847"/>
      <w:r>
        <w:rPr>
          <w:lang w:val="en-US"/>
        </w:rPr>
        <w:lastRenderedPageBreak/>
        <w:t>Client</w:t>
      </w:r>
      <w:bookmarkEnd w:id="13"/>
    </w:p>
    <w:p w14:paraId="5A08587E" w14:textId="4445743C" w:rsidR="002A3A57" w:rsidRDefault="002A3A57" w:rsidP="002A3A57">
      <w:pPr>
        <w:rPr>
          <w:lang w:val="en-US"/>
        </w:rPr>
      </w:pPr>
      <w:r>
        <w:rPr>
          <w:lang w:val="en-US"/>
        </w:rPr>
        <w:t xml:space="preserve">If the Windows user is added to the TryggLogin configuration and have the binary files installed, the Smart Client plugin will intercept the log in process. </w:t>
      </w:r>
    </w:p>
    <w:p w14:paraId="3788F7BE" w14:textId="1554C436" w:rsidR="000B1690" w:rsidRDefault="000B1690" w:rsidP="000B1690">
      <w:pPr>
        <w:pStyle w:val="Rubrik2"/>
        <w:rPr>
          <w:lang w:val="en-US"/>
        </w:rPr>
      </w:pPr>
      <w:bookmarkStart w:id="14" w:name="_Toc55295848"/>
      <w:r>
        <w:rPr>
          <w:lang w:val="en-US"/>
        </w:rPr>
        <w:t>BankID</w:t>
      </w:r>
      <w:bookmarkEnd w:id="14"/>
    </w:p>
    <w:p w14:paraId="6CBFD23D" w14:textId="35673BDF" w:rsidR="002A3A57" w:rsidRDefault="002A3A57" w:rsidP="002A3A57">
      <w:pPr>
        <w:pStyle w:val="Liststycke"/>
        <w:numPr>
          <w:ilvl w:val="0"/>
          <w:numId w:val="4"/>
        </w:numPr>
        <w:rPr>
          <w:lang w:val="en-US"/>
        </w:rPr>
      </w:pPr>
      <w:r>
        <w:rPr>
          <w:noProof/>
        </w:rPr>
        <w:drawing>
          <wp:inline distT="0" distB="0" distL="0" distR="0" wp14:anchorId="38869FFC" wp14:editId="4AA4F567">
            <wp:extent cx="3163416" cy="3063574"/>
            <wp:effectExtent l="0" t="0" r="0" b="381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8838" cy="3078510"/>
                    </a:xfrm>
                    <a:prstGeom prst="rect">
                      <a:avLst/>
                    </a:prstGeom>
                  </pic:spPr>
                </pic:pic>
              </a:graphicData>
            </a:graphic>
          </wp:inline>
        </w:drawing>
      </w:r>
    </w:p>
    <w:p w14:paraId="5470B07A" w14:textId="553D5D91" w:rsidR="002A3A57" w:rsidRDefault="00022871" w:rsidP="002A3A57">
      <w:pPr>
        <w:pStyle w:val="Liststycke"/>
        <w:numPr>
          <w:ilvl w:val="0"/>
          <w:numId w:val="4"/>
        </w:numPr>
        <w:rPr>
          <w:lang w:val="en-US"/>
        </w:rPr>
      </w:pPr>
      <w:r>
        <w:rPr>
          <w:noProof/>
        </w:rPr>
        <w:drawing>
          <wp:inline distT="0" distB="0" distL="0" distR="0" wp14:anchorId="7CF0F8AC" wp14:editId="445040EE">
            <wp:extent cx="3162935" cy="3063109"/>
            <wp:effectExtent l="0" t="0" r="0" b="444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pic:cNvPicPr/>
                  </pic:nvPicPr>
                  <pic:blipFill>
                    <a:blip r:embed="rId19">
                      <a:extLst>
                        <a:ext uri="{28A0092B-C50C-407E-A947-70E740481C1C}">
                          <a14:useLocalDpi xmlns:a14="http://schemas.microsoft.com/office/drawing/2010/main" val="0"/>
                        </a:ext>
                      </a:extLst>
                    </a:blip>
                    <a:stretch>
                      <a:fillRect/>
                    </a:stretch>
                  </pic:blipFill>
                  <pic:spPr>
                    <a:xfrm>
                      <a:off x="0" y="0"/>
                      <a:ext cx="3171063" cy="3070980"/>
                    </a:xfrm>
                    <a:prstGeom prst="rect">
                      <a:avLst/>
                    </a:prstGeom>
                  </pic:spPr>
                </pic:pic>
              </a:graphicData>
            </a:graphic>
          </wp:inline>
        </w:drawing>
      </w:r>
    </w:p>
    <w:p w14:paraId="028DA6E2" w14:textId="62D613F9" w:rsidR="0094448F" w:rsidRDefault="00022871" w:rsidP="002A3A57">
      <w:pPr>
        <w:pStyle w:val="Liststycke"/>
        <w:numPr>
          <w:ilvl w:val="0"/>
          <w:numId w:val="4"/>
        </w:numPr>
        <w:rPr>
          <w:lang w:val="en-US"/>
        </w:rPr>
      </w:pPr>
      <w:bookmarkStart w:id="15" w:name="OLE_LINK1"/>
      <w:r w:rsidRPr="0094448F">
        <w:rPr>
          <w:lang w:val="en-US"/>
        </w:rPr>
        <w:t xml:space="preserve">The user performs the multi-factor authentication in the BankID app on the </w:t>
      </w:r>
      <w:r w:rsidR="004306F3" w:rsidRPr="0094448F">
        <w:rPr>
          <w:lang w:val="en-US"/>
        </w:rPr>
        <w:t>user’s</w:t>
      </w:r>
      <w:r w:rsidRPr="0094448F">
        <w:rPr>
          <w:lang w:val="en-US"/>
        </w:rPr>
        <w:t xml:space="preserve"> smartphone.</w:t>
      </w:r>
    </w:p>
    <w:p w14:paraId="49C91352" w14:textId="66AF1E57" w:rsidR="000B1690" w:rsidRDefault="0094448F" w:rsidP="002A3A57">
      <w:pPr>
        <w:pStyle w:val="Liststycke"/>
        <w:numPr>
          <w:ilvl w:val="0"/>
          <w:numId w:val="4"/>
        </w:numPr>
        <w:rPr>
          <w:lang w:val="en-US"/>
        </w:rPr>
      </w:pPr>
      <w:r>
        <w:rPr>
          <w:lang w:val="en-US"/>
        </w:rPr>
        <w:t>The Smart Client window opens and refreshes the configuration. The log in is complete.</w:t>
      </w:r>
    </w:p>
    <w:bookmarkEnd w:id="15"/>
    <w:p w14:paraId="672BE384" w14:textId="77777777" w:rsidR="000B1690" w:rsidRDefault="000B1690">
      <w:pPr>
        <w:rPr>
          <w:lang w:val="en-US"/>
        </w:rPr>
      </w:pPr>
      <w:r>
        <w:rPr>
          <w:lang w:val="en-US"/>
        </w:rPr>
        <w:br w:type="page"/>
      </w:r>
    </w:p>
    <w:p w14:paraId="71CD291C" w14:textId="334EF79F" w:rsidR="0094448F" w:rsidRDefault="000B1690" w:rsidP="000B1690">
      <w:pPr>
        <w:pStyle w:val="Rubrik2"/>
        <w:rPr>
          <w:lang w:val="en-US"/>
        </w:rPr>
      </w:pPr>
      <w:bookmarkStart w:id="16" w:name="_Toc55295849"/>
      <w:r>
        <w:rPr>
          <w:lang w:val="en-US"/>
        </w:rPr>
        <w:lastRenderedPageBreak/>
        <w:t>YubiKey</w:t>
      </w:r>
      <w:bookmarkEnd w:id="16"/>
    </w:p>
    <w:p w14:paraId="25CC0630" w14:textId="1F162460" w:rsidR="000B1690" w:rsidRDefault="000B1690" w:rsidP="000B1690">
      <w:pPr>
        <w:rPr>
          <w:lang w:val="en-US"/>
        </w:rPr>
      </w:pPr>
    </w:p>
    <w:p w14:paraId="2F7E2E8C" w14:textId="2B2CE18E" w:rsidR="000B1690" w:rsidRDefault="000B1690" w:rsidP="000B1690">
      <w:pPr>
        <w:pStyle w:val="Liststycke"/>
        <w:numPr>
          <w:ilvl w:val="0"/>
          <w:numId w:val="5"/>
        </w:numPr>
        <w:rPr>
          <w:lang w:val="en-US"/>
        </w:rPr>
      </w:pPr>
      <w:r>
        <w:rPr>
          <w:noProof/>
        </w:rPr>
        <w:drawing>
          <wp:inline distT="0" distB="0" distL="0" distR="0" wp14:anchorId="705FBE1C" wp14:editId="240D3EBF">
            <wp:extent cx="3163416" cy="3063574"/>
            <wp:effectExtent l="0" t="0" r="0" b="381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8838" cy="3078510"/>
                    </a:xfrm>
                    <a:prstGeom prst="rect">
                      <a:avLst/>
                    </a:prstGeom>
                  </pic:spPr>
                </pic:pic>
              </a:graphicData>
            </a:graphic>
          </wp:inline>
        </w:drawing>
      </w:r>
    </w:p>
    <w:p w14:paraId="73D5D8F4" w14:textId="535CA964" w:rsidR="000B1690" w:rsidRDefault="000B1690" w:rsidP="000B1690">
      <w:pPr>
        <w:pStyle w:val="Liststycke"/>
        <w:numPr>
          <w:ilvl w:val="0"/>
          <w:numId w:val="5"/>
        </w:numPr>
        <w:rPr>
          <w:lang w:val="en-US"/>
        </w:rPr>
      </w:pPr>
      <w:r>
        <w:rPr>
          <w:noProof/>
        </w:rPr>
        <w:drawing>
          <wp:inline distT="0" distB="0" distL="0" distR="0" wp14:anchorId="6D2DDA3C" wp14:editId="638B0B3B">
            <wp:extent cx="3162935" cy="3063108"/>
            <wp:effectExtent l="0" t="0" r="0" b="444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pic:cNvPicPr/>
                  </pic:nvPicPr>
                  <pic:blipFill>
                    <a:blip r:embed="rId20">
                      <a:extLst>
                        <a:ext uri="{28A0092B-C50C-407E-A947-70E740481C1C}">
                          <a14:useLocalDpi xmlns:a14="http://schemas.microsoft.com/office/drawing/2010/main" val="0"/>
                        </a:ext>
                      </a:extLst>
                    </a:blip>
                    <a:stretch>
                      <a:fillRect/>
                    </a:stretch>
                  </pic:blipFill>
                  <pic:spPr>
                    <a:xfrm>
                      <a:off x="0" y="0"/>
                      <a:ext cx="3164540" cy="3064662"/>
                    </a:xfrm>
                    <a:prstGeom prst="rect">
                      <a:avLst/>
                    </a:prstGeom>
                  </pic:spPr>
                </pic:pic>
              </a:graphicData>
            </a:graphic>
          </wp:inline>
        </w:drawing>
      </w:r>
    </w:p>
    <w:p w14:paraId="09B05B4E" w14:textId="1D4E9418" w:rsidR="003E2D55" w:rsidRDefault="003E2D55" w:rsidP="003E2D55">
      <w:pPr>
        <w:pStyle w:val="Liststycke"/>
        <w:numPr>
          <w:ilvl w:val="0"/>
          <w:numId w:val="5"/>
        </w:numPr>
        <w:rPr>
          <w:lang w:val="en-US"/>
        </w:rPr>
      </w:pPr>
      <w:r w:rsidRPr="0094448F">
        <w:rPr>
          <w:lang w:val="en-US"/>
        </w:rPr>
        <w:t xml:space="preserve">The user </w:t>
      </w:r>
      <w:r w:rsidR="009F6784">
        <w:rPr>
          <w:lang w:val="en-US"/>
        </w:rPr>
        <w:t>inserts the YubiKey in the PC, selects the ‘YubiKey OTP’ textbox and tap the YubiKey OTP button</w:t>
      </w:r>
      <w:r w:rsidRPr="0094448F">
        <w:rPr>
          <w:lang w:val="en-US"/>
        </w:rPr>
        <w:t>.</w:t>
      </w:r>
    </w:p>
    <w:p w14:paraId="24DB3C98" w14:textId="1413C824" w:rsidR="00F52139" w:rsidRDefault="003E2D55" w:rsidP="003E2D55">
      <w:pPr>
        <w:pStyle w:val="Liststycke"/>
        <w:numPr>
          <w:ilvl w:val="0"/>
          <w:numId w:val="5"/>
        </w:numPr>
        <w:rPr>
          <w:lang w:val="en-US"/>
        </w:rPr>
      </w:pPr>
      <w:r>
        <w:rPr>
          <w:lang w:val="en-US"/>
        </w:rPr>
        <w:t>The Smart Client window opens and refreshes the configuration. The log in is complete.</w:t>
      </w:r>
    </w:p>
    <w:p w14:paraId="61079AD3" w14:textId="54F6699C" w:rsidR="003E2D55" w:rsidRDefault="00F52139" w:rsidP="00F52139">
      <w:pPr>
        <w:pStyle w:val="Rubrik1"/>
        <w:rPr>
          <w:lang w:val="en-US"/>
        </w:rPr>
      </w:pPr>
      <w:bookmarkStart w:id="17" w:name="_Contact"/>
      <w:bookmarkEnd w:id="17"/>
      <w:r>
        <w:rPr>
          <w:lang w:val="en-US"/>
        </w:rPr>
        <w:br w:type="page"/>
      </w:r>
      <w:bookmarkStart w:id="18" w:name="_Toc55295850"/>
      <w:r>
        <w:rPr>
          <w:lang w:val="en-US"/>
        </w:rPr>
        <w:lastRenderedPageBreak/>
        <w:t>Contact</w:t>
      </w:r>
      <w:bookmarkEnd w:id="18"/>
    </w:p>
    <w:p w14:paraId="0C3E76E4" w14:textId="11FB3ABD" w:rsidR="00F52139" w:rsidRDefault="00F52139" w:rsidP="00F52139">
      <w:pPr>
        <w:rPr>
          <w:lang w:val="en-US"/>
        </w:rPr>
      </w:pPr>
    </w:p>
    <w:p w14:paraId="6E091CB4" w14:textId="3EBB2DF9" w:rsidR="00F52139" w:rsidRDefault="00F52139" w:rsidP="00F52139">
      <w:pPr>
        <w:rPr>
          <w:lang w:val="en-US"/>
        </w:rPr>
      </w:pPr>
      <w:r>
        <w:rPr>
          <w:lang w:val="en-US"/>
        </w:rPr>
        <w:t xml:space="preserve">Sales: </w:t>
      </w:r>
      <w:hyperlink r:id="rId21" w:history="1">
        <w:r w:rsidRPr="00B13A59">
          <w:rPr>
            <w:rStyle w:val="Hyperlnk"/>
            <w:lang w:val="en-US"/>
          </w:rPr>
          <w:t>info@insupport.se</w:t>
        </w:r>
      </w:hyperlink>
    </w:p>
    <w:p w14:paraId="27D2E546" w14:textId="6EFE98AF" w:rsidR="00F52139" w:rsidRDefault="00F52139" w:rsidP="00F52139">
      <w:pPr>
        <w:rPr>
          <w:lang w:val="en-US"/>
        </w:rPr>
      </w:pPr>
      <w:r>
        <w:rPr>
          <w:lang w:val="en-US"/>
        </w:rPr>
        <w:t xml:space="preserve">Support: </w:t>
      </w:r>
      <w:hyperlink r:id="rId22" w:history="1">
        <w:r w:rsidRPr="00B13A59">
          <w:rPr>
            <w:rStyle w:val="Hyperlnk"/>
            <w:lang w:val="en-US"/>
          </w:rPr>
          <w:t>support@insupport.se</w:t>
        </w:r>
      </w:hyperlink>
    </w:p>
    <w:p w14:paraId="20EDBC6E" w14:textId="3FA613AB" w:rsidR="00F52139" w:rsidRPr="00F52139" w:rsidRDefault="00F52139" w:rsidP="00F52139">
      <w:pPr>
        <w:rPr>
          <w:lang w:val="en-US"/>
        </w:rPr>
      </w:pPr>
      <w:r>
        <w:rPr>
          <w:lang w:val="en-US"/>
        </w:rPr>
        <w:t>Support (phone): +468 459 00 66, 08:00 – 17:00 CET.</w:t>
      </w:r>
    </w:p>
    <w:sectPr w:rsidR="00F52139" w:rsidRPr="00F52139">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8A9A1" w14:textId="77777777" w:rsidR="00946D0F" w:rsidRDefault="00946D0F" w:rsidP="00C74FA6">
      <w:pPr>
        <w:spacing w:after="0" w:line="240" w:lineRule="auto"/>
      </w:pPr>
      <w:r>
        <w:separator/>
      </w:r>
    </w:p>
  </w:endnote>
  <w:endnote w:type="continuationSeparator" w:id="0">
    <w:p w14:paraId="30D43BE3" w14:textId="77777777" w:rsidR="00946D0F" w:rsidRDefault="00946D0F" w:rsidP="00C74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F3B1F" w14:textId="5CF57F77" w:rsidR="00C74FA6" w:rsidRPr="00AF723B" w:rsidRDefault="00C74FA6" w:rsidP="00C74FA6">
    <w:pPr>
      <w:pStyle w:val="Sidfot"/>
      <w:jc w:val="center"/>
      <w:rPr>
        <w:color w:val="0D0D0D" w:themeColor="text1" w:themeTint="F2"/>
      </w:rPr>
    </w:pPr>
    <w:r w:rsidRPr="00AF723B">
      <w:rPr>
        <w:color w:val="0D0D0D" w:themeColor="text1" w:themeTint="F2"/>
        <w:lang w:val="en-US"/>
      </w:rPr>
      <w:t>© Copyright 2020 | InSupport Nätverksvideo 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65D71" w14:textId="77777777" w:rsidR="00946D0F" w:rsidRDefault="00946D0F" w:rsidP="00C74FA6">
      <w:pPr>
        <w:spacing w:after="0" w:line="240" w:lineRule="auto"/>
      </w:pPr>
      <w:r>
        <w:separator/>
      </w:r>
    </w:p>
  </w:footnote>
  <w:footnote w:type="continuationSeparator" w:id="0">
    <w:p w14:paraId="3FFB599C" w14:textId="77777777" w:rsidR="00946D0F" w:rsidRDefault="00946D0F" w:rsidP="00C74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D068F"/>
    <w:multiLevelType w:val="hybridMultilevel"/>
    <w:tmpl w:val="B740CA5A"/>
    <w:lvl w:ilvl="0" w:tplc="572A450E">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8F2469"/>
    <w:multiLevelType w:val="hybridMultilevel"/>
    <w:tmpl w:val="C71887EA"/>
    <w:lvl w:ilvl="0" w:tplc="A0685A68">
      <w:numFmt w:val="bullet"/>
      <w:lvlText w:val="-"/>
      <w:lvlJc w:val="left"/>
      <w:pPr>
        <w:ind w:left="405" w:hanging="360"/>
      </w:pPr>
      <w:rPr>
        <w:rFonts w:ascii="Calibri" w:eastAsiaTheme="minorHAnsi" w:hAnsi="Calibri" w:cs="Calibri" w:hint="default"/>
      </w:rPr>
    </w:lvl>
    <w:lvl w:ilvl="1" w:tplc="041D0003" w:tentative="1">
      <w:start w:val="1"/>
      <w:numFmt w:val="bullet"/>
      <w:lvlText w:val="o"/>
      <w:lvlJc w:val="left"/>
      <w:pPr>
        <w:ind w:left="1125" w:hanging="360"/>
      </w:pPr>
      <w:rPr>
        <w:rFonts w:ascii="Courier New" w:hAnsi="Courier New" w:cs="Courier New" w:hint="default"/>
      </w:rPr>
    </w:lvl>
    <w:lvl w:ilvl="2" w:tplc="041D0005" w:tentative="1">
      <w:start w:val="1"/>
      <w:numFmt w:val="bullet"/>
      <w:lvlText w:val=""/>
      <w:lvlJc w:val="left"/>
      <w:pPr>
        <w:ind w:left="1845" w:hanging="360"/>
      </w:pPr>
      <w:rPr>
        <w:rFonts w:ascii="Wingdings" w:hAnsi="Wingdings" w:hint="default"/>
      </w:rPr>
    </w:lvl>
    <w:lvl w:ilvl="3" w:tplc="041D0001" w:tentative="1">
      <w:start w:val="1"/>
      <w:numFmt w:val="bullet"/>
      <w:lvlText w:val=""/>
      <w:lvlJc w:val="left"/>
      <w:pPr>
        <w:ind w:left="2565" w:hanging="360"/>
      </w:pPr>
      <w:rPr>
        <w:rFonts w:ascii="Symbol" w:hAnsi="Symbol" w:hint="default"/>
      </w:rPr>
    </w:lvl>
    <w:lvl w:ilvl="4" w:tplc="041D0003" w:tentative="1">
      <w:start w:val="1"/>
      <w:numFmt w:val="bullet"/>
      <w:lvlText w:val="o"/>
      <w:lvlJc w:val="left"/>
      <w:pPr>
        <w:ind w:left="3285" w:hanging="360"/>
      </w:pPr>
      <w:rPr>
        <w:rFonts w:ascii="Courier New" w:hAnsi="Courier New" w:cs="Courier New" w:hint="default"/>
      </w:rPr>
    </w:lvl>
    <w:lvl w:ilvl="5" w:tplc="041D0005" w:tentative="1">
      <w:start w:val="1"/>
      <w:numFmt w:val="bullet"/>
      <w:lvlText w:val=""/>
      <w:lvlJc w:val="left"/>
      <w:pPr>
        <w:ind w:left="4005" w:hanging="360"/>
      </w:pPr>
      <w:rPr>
        <w:rFonts w:ascii="Wingdings" w:hAnsi="Wingdings" w:hint="default"/>
      </w:rPr>
    </w:lvl>
    <w:lvl w:ilvl="6" w:tplc="041D0001" w:tentative="1">
      <w:start w:val="1"/>
      <w:numFmt w:val="bullet"/>
      <w:lvlText w:val=""/>
      <w:lvlJc w:val="left"/>
      <w:pPr>
        <w:ind w:left="4725" w:hanging="360"/>
      </w:pPr>
      <w:rPr>
        <w:rFonts w:ascii="Symbol" w:hAnsi="Symbol" w:hint="default"/>
      </w:rPr>
    </w:lvl>
    <w:lvl w:ilvl="7" w:tplc="041D0003" w:tentative="1">
      <w:start w:val="1"/>
      <w:numFmt w:val="bullet"/>
      <w:lvlText w:val="o"/>
      <w:lvlJc w:val="left"/>
      <w:pPr>
        <w:ind w:left="5445" w:hanging="360"/>
      </w:pPr>
      <w:rPr>
        <w:rFonts w:ascii="Courier New" w:hAnsi="Courier New" w:cs="Courier New" w:hint="default"/>
      </w:rPr>
    </w:lvl>
    <w:lvl w:ilvl="8" w:tplc="041D0005" w:tentative="1">
      <w:start w:val="1"/>
      <w:numFmt w:val="bullet"/>
      <w:lvlText w:val=""/>
      <w:lvlJc w:val="left"/>
      <w:pPr>
        <w:ind w:left="6165" w:hanging="360"/>
      </w:pPr>
      <w:rPr>
        <w:rFonts w:ascii="Wingdings" w:hAnsi="Wingdings" w:hint="default"/>
      </w:rPr>
    </w:lvl>
  </w:abstractNum>
  <w:abstractNum w:abstractNumId="3" w15:restartNumberingAfterBreak="0">
    <w:nsid w:val="28CD7922"/>
    <w:multiLevelType w:val="hybridMultilevel"/>
    <w:tmpl w:val="9A3C8ED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5BF7D43"/>
    <w:multiLevelType w:val="hybridMultilevel"/>
    <w:tmpl w:val="99A037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5CC76D9"/>
    <w:multiLevelType w:val="hybridMultilevel"/>
    <w:tmpl w:val="5B3433A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4A"/>
    <w:rsid w:val="00022871"/>
    <w:rsid w:val="00024616"/>
    <w:rsid w:val="00054E71"/>
    <w:rsid w:val="00082E2B"/>
    <w:rsid w:val="000B1690"/>
    <w:rsid w:val="000D7D88"/>
    <w:rsid w:val="00100094"/>
    <w:rsid w:val="0018107F"/>
    <w:rsid w:val="001A7557"/>
    <w:rsid w:val="002A3A57"/>
    <w:rsid w:val="002B784A"/>
    <w:rsid w:val="00352CBD"/>
    <w:rsid w:val="00354307"/>
    <w:rsid w:val="00375EE6"/>
    <w:rsid w:val="003E2D55"/>
    <w:rsid w:val="003F465A"/>
    <w:rsid w:val="004306F3"/>
    <w:rsid w:val="004434C6"/>
    <w:rsid w:val="00457DF9"/>
    <w:rsid w:val="004D3E42"/>
    <w:rsid w:val="004D691C"/>
    <w:rsid w:val="004F269D"/>
    <w:rsid w:val="004F53E8"/>
    <w:rsid w:val="004F7056"/>
    <w:rsid w:val="00501BA7"/>
    <w:rsid w:val="00584AB0"/>
    <w:rsid w:val="005D1C85"/>
    <w:rsid w:val="00604FDD"/>
    <w:rsid w:val="0064001A"/>
    <w:rsid w:val="0064199A"/>
    <w:rsid w:val="006754EE"/>
    <w:rsid w:val="00693A53"/>
    <w:rsid w:val="006D2282"/>
    <w:rsid w:val="007022F6"/>
    <w:rsid w:val="007224C6"/>
    <w:rsid w:val="00743228"/>
    <w:rsid w:val="00745080"/>
    <w:rsid w:val="007A13FE"/>
    <w:rsid w:val="007E5936"/>
    <w:rsid w:val="00886D27"/>
    <w:rsid w:val="008870CD"/>
    <w:rsid w:val="008D16F0"/>
    <w:rsid w:val="00900B62"/>
    <w:rsid w:val="00906FBC"/>
    <w:rsid w:val="00913B92"/>
    <w:rsid w:val="009421C2"/>
    <w:rsid w:val="0094448F"/>
    <w:rsid w:val="00944C39"/>
    <w:rsid w:val="00946D0F"/>
    <w:rsid w:val="009570FA"/>
    <w:rsid w:val="00985412"/>
    <w:rsid w:val="009B7B50"/>
    <w:rsid w:val="009E2C97"/>
    <w:rsid w:val="009F6784"/>
    <w:rsid w:val="00A02772"/>
    <w:rsid w:val="00A128D2"/>
    <w:rsid w:val="00A236B7"/>
    <w:rsid w:val="00A3305C"/>
    <w:rsid w:val="00A5656A"/>
    <w:rsid w:val="00A573E0"/>
    <w:rsid w:val="00AE6547"/>
    <w:rsid w:val="00AF723B"/>
    <w:rsid w:val="00BE3B7A"/>
    <w:rsid w:val="00C74FA6"/>
    <w:rsid w:val="00C929B0"/>
    <w:rsid w:val="00CF07D1"/>
    <w:rsid w:val="00D66EAA"/>
    <w:rsid w:val="00D6768D"/>
    <w:rsid w:val="00D94546"/>
    <w:rsid w:val="00DC29B0"/>
    <w:rsid w:val="00DD6126"/>
    <w:rsid w:val="00E35176"/>
    <w:rsid w:val="00E409E7"/>
    <w:rsid w:val="00E61638"/>
    <w:rsid w:val="00EA2102"/>
    <w:rsid w:val="00EC642C"/>
    <w:rsid w:val="00EE611A"/>
    <w:rsid w:val="00EE6E1F"/>
    <w:rsid w:val="00F3366B"/>
    <w:rsid w:val="00F412DC"/>
    <w:rsid w:val="00F46E5B"/>
    <w:rsid w:val="00F5213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87E1"/>
  <w15:chartTrackingRefBased/>
  <w15:docId w15:val="{1373AD48-C906-4A3D-A79A-EE4F6A464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sv-S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56A"/>
  </w:style>
  <w:style w:type="paragraph" w:styleId="Rubrik1">
    <w:name w:val="heading 1"/>
    <w:basedOn w:val="Normal"/>
    <w:next w:val="Normal"/>
    <w:link w:val="Rubrik1Char"/>
    <w:uiPriority w:val="9"/>
    <w:qFormat/>
    <w:rsid w:val="00A5656A"/>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Rubrik2">
    <w:name w:val="heading 2"/>
    <w:basedOn w:val="Normal"/>
    <w:next w:val="Normal"/>
    <w:link w:val="Rubrik2Char"/>
    <w:uiPriority w:val="9"/>
    <w:unhideWhenUsed/>
    <w:qFormat/>
    <w:rsid w:val="00A5656A"/>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Rubrik3">
    <w:name w:val="heading 3"/>
    <w:basedOn w:val="Normal"/>
    <w:next w:val="Normal"/>
    <w:link w:val="Rubrik3Char"/>
    <w:uiPriority w:val="9"/>
    <w:unhideWhenUsed/>
    <w:qFormat/>
    <w:rsid w:val="00A5656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Rubrik4">
    <w:name w:val="heading 4"/>
    <w:basedOn w:val="Normal"/>
    <w:next w:val="Normal"/>
    <w:link w:val="Rubrik4Char"/>
    <w:uiPriority w:val="9"/>
    <w:semiHidden/>
    <w:unhideWhenUsed/>
    <w:qFormat/>
    <w:rsid w:val="00A5656A"/>
    <w:pPr>
      <w:keepNext/>
      <w:keepLines/>
      <w:spacing w:before="80" w:after="0"/>
      <w:outlineLvl w:val="3"/>
    </w:pPr>
    <w:rPr>
      <w:rFonts w:asciiTheme="majorHAnsi" w:eastAsiaTheme="majorEastAsia" w:hAnsiTheme="majorHAnsi" w:cstheme="majorBidi"/>
      <w:sz w:val="24"/>
      <w:szCs w:val="24"/>
    </w:rPr>
  </w:style>
  <w:style w:type="paragraph" w:styleId="Rubrik5">
    <w:name w:val="heading 5"/>
    <w:basedOn w:val="Normal"/>
    <w:next w:val="Normal"/>
    <w:link w:val="Rubrik5Char"/>
    <w:uiPriority w:val="9"/>
    <w:semiHidden/>
    <w:unhideWhenUsed/>
    <w:qFormat/>
    <w:rsid w:val="00A5656A"/>
    <w:pPr>
      <w:keepNext/>
      <w:keepLines/>
      <w:spacing w:before="80" w:after="0"/>
      <w:outlineLvl w:val="4"/>
    </w:pPr>
    <w:rPr>
      <w:rFonts w:asciiTheme="majorHAnsi" w:eastAsiaTheme="majorEastAsia" w:hAnsiTheme="majorHAnsi" w:cstheme="majorBidi"/>
      <w:i/>
      <w:iCs/>
      <w:sz w:val="22"/>
      <w:szCs w:val="22"/>
    </w:rPr>
  </w:style>
  <w:style w:type="paragraph" w:styleId="Rubrik6">
    <w:name w:val="heading 6"/>
    <w:basedOn w:val="Normal"/>
    <w:next w:val="Normal"/>
    <w:link w:val="Rubrik6Char"/>
    <w:uiPriority w:val="9"/>
    <w:semiHidden/>
    <w:unhideWhenUsed/>
    <w:qFormat/>
    <w:rsid w:val="00A5656A"/>
    <w:pPr>
      <w:keepNext/>
      <w:keepLines/>
      <w:spacing w:before="80" w:after="0"/>
      <w:outlineLvl w:val="5"/>
    </w:pPr>
    <w:rPr>
      <w:rFonts w:asciiTheme="majorHAnsi" w:eastAsiaTheme="majorEastAsia" w:hAnsiTheme="majorHAnsi" w:cstheme="majorBidi"/>
      <w:color w:val="595959" w:themeColor="text1" w:themeTint="A6"/>
    </w:rPr>
  </w:style>
  <w:style w:type="paragraph" w:styleId="Rubrik7">
    <w:name w:val="heading 7"/>
    <w:basedOn w:val="Normal"/>
    <w:next w:val="Normal"/>
    <w:link w:val="Rubrik7Char"/>
    <w:uiPriority w:val="9"/>
    <w:semiHidden/>
    <w:unhideWhenUsed/>
    <w:qFormat/>
    <w:rsid w:val="00A5656A"/>
    <w:pPr>
      <w:keepNext/>
      <w:keepLines/>
      <w:spacing w:before="80" w:after="0"/>
      <w:outlineLvl w:val="6"/>
    </w:pPr>
    <w:rPr>
      <w:rFonts w:asciiTheme="majorHAnsi" w:eastAsiaTheme="majorEastAsia" w:hAnsiTheme="majorHAnsi" w:cstheme="majorBidi"/>
      <w:i/>
      <w:iCs/>
      <w:color w:val="595959" w:themeColor="text1" w:themeTint="A6"/>
    </w:rPr>
  </w:style>
  <w:style w:type="paragraph" w:styleId="Rubrik8">
    <w:name w:val="heading 8"/>
    <w:basedOn w:val="Normal"/>
    <w:next w:val="Normal"/>
    <w:link w:val="Rubrik8Char"/>
    <w:uiPriority w:val="9"/>
    <w:semiHidden/>
    <w:unhideWhenUsed/>
    <w:qFormat/>
    <w:rsid w:val="00A5656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Rubrik9">
    <w:name w:val="heading 9"/>
    <w:basedOn w:val="Normal"/>
    <w:next w:val="Normal"/>
    <w:link w:val="Rubrik9Char"/>
    <w:uiPriority w:val="9"/>
    <w:semiHidden/>
    <w:unhideWhenUsed/>
    <w:qFormat/>
    <w:rsid w:val="00A5656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5656A"/>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RubrikChar">
    <w:name w:val="Rubrik Char"/>
    <w:basedOn w:val="Standardstycketeckensnitt"/>
    <w:link w:val="Rubrik"/>
    <w:uiPriority w:val="10"/>
    <w:rsid w:val="00A5656A"/>
    <w:rPr>
      <w:rFonts w:asciiTheme="majorHAnsi" w:eastAsiaTheme="majorEastAsia" w:hAnsiTheme="majorHAnsi" w:cstheme="majorBidi"/>
      <w:color w:val="374C80" w:themeColor="accent1" w:themeShade="BF"/>
      <w:spacing w:val="-7"/>
      <w:sz w:val="80"/>
      <w:szCs w:val="80"/>
    </w:rPr>
  </w:style>
  <w:style w:type="character" w:customStyle="1" w:styleId="Rubrik1Char">
    <w:name w:val="Rubrik 1 Char"/>
    <w:basedOn w:val="Standardstycketeckensnitt"/>
    <w:link w:val="Rubrik1"/>
    <w:uiPriority w:val="9"/>
    <w:rsid w:val="00A5656A"/>
    <w:rPr>
      <w:rFonts w:asciiTheme="majorHAnsi" w:eastAsiaTheme="majorEastAsia" w:hAnsiTheme="majorHAnsi" w:cstheme="majorBidi"/>
      <w:color w:val="374C80" w:themeColor="accent1" w:themeShade="BF"/>
      <w:sz w:val="36"/>
      <w:szCs w:val="36"/>
    </w:rPr>
  </w:style>
  <w:style w:type="character" w:customStyle="1" w:styleId="Rubrik2Char">
    <w:name w:val="Rubrik 2 Char"/>
    <w:basedOn w:val="Standardstycketeckensnitt"/>
    <w:link w:val="Rubrik2"/>
    <w:uiPriority w:val="9"/>
    <w:rsid w:val="00A5656A"/>
    <w:rPr>
      <w:rFonts w:asciiTheme="majorHAnsi" w:eastAsiaTheme="majorEastAsia" w:hAnsiTheme="majorHAnsi" w:cstheme="majorBidi"/>
      <w:color w:val="374C80" w:themeColor="accent1" w:themeShade="BF"/>
      <w:sz w:val="28"/>
      <w:szCs w:val="28"/>
    </w:rPr>
  </w:style>
  <w:style w:type="character" w:customStyle="1" w:styleId="Rubrik3Char">
    <w:name w:val="Rubrik 3 Char"/>
    <w:basedOn w:val="Standardstycketeckensnitt"/>
    <w:link w:val="Rubrik3"/>
    <w:uiPriority w:val="9"/>
    <w:rsid w:val="00A5656A"/>
    <w:rPr>
      <w:rFonts w:asciiTheme="majorHAnsi" w:eastAsiaTheme="majorEastAsia" w:hAnsiTheme="majorHAnsi" w:cstheme="majorBidi"/>
      <w:color w:val="404040" w:themeColor="text1" w:themeTint="BF"/>
      <w:sz w:val="26"/>
      <w:szCs w:val="26"/>
    </w:rPr>
  </w:style>
  <w:style w:type="paragraph" w:styleId="Liststycke">
    <w:name w:val="List Paragraph"/>
    <w:basedOn w:val="Normal"/>
    <w:uiPriority w:val="34"/>
    <w:qFormat/>
    <w:rsid w:val="00A5656A"/>
    <w:pPr>
      <w:ind w:left="720"/>
      <w:contextualSpacing/>
    </w:pPr>
  </w:style>
  <w:style w:type="character" w:styleId="Hyperlnk">
    <w:name w:val="Hyperlink"/>
    <w:basedOn w:val="Standardstycketeckensnitt"/>
    <w:uiPriority w:val="99"/>
    <w:unhideWhenUsed/>
    <w:rsid w:val="00900B62"/>
    <w:rPr>
      <w:color w:val="9454C3" w:themeColor="hyperlink"/>
      <w:u w:val="single"/>
    </w:rPr>
  </w:style>
  <w:style w:type="character" w:styleId="Olstomnmnande">
    <w:name w:val="Unresolved Mention"/>
    <w:basedOn w:val="Standardstycketeckensnitt"/>
    <w:uiPriority w:val="99"/>
    <w:semiHidden/>
    <w:unhideWhenUsed/>
    <w:rsid w:val="00900B62"/>
    <w:rPr>
      <w:color w:val="605E5C"/>
      <w:shd w:val="clear" w:color="auto" w:fill="E1DFDD"/>
    </w:rPr>
  </w:style>
  <w:style w:type="paragraph" w:styleId="Underrubrik">
    <w:name w:val="Subtitle"/>
    <w:basedOn w:val="Normal"/>
    <w:next w:val="Normal"/>
    <w:link w:val="UnderrubrikChar"/>
    <w:uiPriority w:val="11"/>
    <w:qFormat/>
    <w:rsid w:val="00A5656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derrubrikChar">
    <w:name w:val="Underrubrik Char"/>
    <w:basedOn w:val="Standardstycketeckensnitt"/>
    <w:link w:val="Underrubrik"/>
    <w:uiPriority w:val="11"/>
    <w:rsid w:val="00A5656A"/>
    <w:rPr>
      <w:rFonts w:asciiTheme="majorHAnsi" w:eastAsiaTheme="majorEastAsia" w:hAnsiTheme="majorHAnsi" w:cstheme="majorBidi"/>
      <w:color w:val="404040" w:themeColor="text1" w:themeTint="BF"/>
      <w:sz w:val="30"/>
      <w:szCs w:val="30"/>
    </w:rPr>
  </w:style>
  <w:style w:type="paragraph" w:styleId="Sidhuvud">
    <w:name w:val="header"/>
    <w:basedOn w:val="Normal"/>
    <w:link w:val="SidhuvudChar"/>
    <w:uiPriority w:val="99"/>
    <w:unhideWhenUsed/>
    <w:rsid w:val="00C74FA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74FA6"/>
  </w:style>
  <w:style w:type="paragraph" w:styleId="Sidfot">
    <w:name w:val="footer"/>
    <w:basedOn w:val="Normal"/>
    <w:link w:val="SidfotChar"/>
    <w:uiPriority w:val="99"/>
    <w:unhideWhenUsed/>
    <w:rsid w:val="00C74FA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74FA6"/>
  </w:style>
  <w:style w:type="paragraph" w:styleId="Innehllsfrteckningsrubrik">
    <w:name w:val="TOC Heading"/>
    <w:basedOn w:val="Rubrik1"/>
    <w:next w:val="Normal"/>
    <w:uiPriority w:val="39"/>
    <w:unhideWhenUsed/>
    <w:qFormat/>
    <w:rsid w:val="00A5656A"/>
    <w:pPr>
      <w:outlineLvl w:val="9"/>
    </w:pPr>
  </w:style>
  <w:style w:type="paragraph" w:styleId="Innehll1">
    <w:name w:val="toc 1"/>
    <w:basedOn w:val="Normal"/>
    <w:next w:val="Normal"/>
    <w:autoRedefine/>
    <w:uiPriority w:val="39"/>
    <w:unhideWhenUsed/>
    <w:rsid w:val="00DD6126"/>
    <w:pPr>
      <w:spacing w:after="100"/>
    </w:pPr>
  </w:style>
  <w:style w:type="paragraph" w:styleId="Innehll2">
    <w:name w:val="toc 2"/>
    <w:basedOn w:val="Normal"/>
    <w:next w:val="Normal"/>
    <w:autoRedefine/>
    <w:uiPriority w:val="39"/>
    <w:unhideWhenUsed/>
    <w:rsid w:val="00354307"/>
    <w:pPr>
      <w:tabs>
        <w:tab w:val="right" w:leader="dot" w:pos="9062"/>
      </w:tabs>
      <w:spacing w:after="100"/>
      <w:ind w:left="397"/>
    </w:pPr>
  </w:style>
  <w:style w:type="paragraph" w:styleId="Innehll3">
    <w:name w:val="toc 3"/>
    <w:basedOn w:val="Normal"/>
    <w:next w:val="Normal"/>
    <w:autoRedefine/>
    <w:uiPriority w:val="39"/>
    <w:unhideWhenUsed/>
    <w:rsid w:val="00354307"/>
    <w:pPr>
      <w:tabs>
        <w:tab w:val="right" w:leader="dot" w:pos="9062"/>
      </w:tabs>
      <w:spacing w:after="100"/>
      <w:ind w:left="794"/>
    </w:pPr>
  </w:style>
  <w:style w:type="character" w:customStyle="1" w:styleId="Rubrik4Char">
    <w:name w:val="Rubrik 4 Char"/>
    <w:basedOn w:val="Standardstycketeckensnitt"/>
    <w:link w:val="Rubrik4"/>
    <w:uiPriority w:val="9"/>
    <w:semiHidden/>
    <w:rsid w:val="00A5656A"/>
    <w:rPr>
      <w:rFonts w:asciiTheme="majorHAnsi" w:eastAsiaTheme="majorEastAsia" w:hAnsiTheme="majorHAnsi" w:cstheme="majorBidi"/>
      <w:sz w:val="24"/>
      <w:szCs w:val="24"/>
    </w:rPr>
  </w:style>
  <w:style w:type="character" w:customStyle="1" w:styleId="Rubrik5Char">
    <w:name w:val="Rubrik 5 Char"/>
    <w:basedOn w:val="Standardstycketeckensnitt"/>
    <w:link w:val="Rubrik5"/>
    <w:uiPriority w:val="9"/>
    <w:semiHidden/>
    <w:rsid w:val="00A5656A"/>
    <w:rPr>
      <w:rFonts w:asciiTheme="majorHAnsi" w:eastAsiaTheme="majorEastAsia" w:hAnsiTheme="majorHAnsi" w:cstheme="majorBidi"/>
      <w:i/>
      <w:iCs/>
      <w:sz w:val="22"/>
      <w:szCs w:val="22"/>
    </w:rPr>
  </w:style>
  <w:style w:type="character" w:customStyle="1" w:styleId="Rubrik6Char">
    <w:name w:val="Rubrik 6 Char"/>
    <w:basedOn w:val="Standardstycketeckensnitt"/>
    <w:link w:val="Rubrik6"/>
    <w:uiPriority w:val="9"/>
    <w:semiHidden/>
    <w:rsid w:val="00A5656A"/>
    <w:rPr>
      <w:rFonts w:asciiTheme="majorHAnsi" w:eastAsiaTheme="majorEastAsia" w:hAnsiTheme="majorHAnsi" w:cstheme="majorBidi"/>
      <w:color w:val="595959" w:themeColor="text1" w:themeTint="A6"/>
    </w:rPr>
  </w:style>
  <w:style w:type="character" w:customStyle="1" w:styleId="Rubrik7Char">
    <w:name w:val="Rubrik 7 Char"/>
    <w:basedOn w:val="Standardstycketeckensnitt"/>
    <w:link w:val="Rubrik7"/>
    <w:uiPriority w:val="9"/>
    <w:semiHidden/>
    <w:rsid w:val="00A5656A"/>
    <w:rPr>
      <w:rFonts w:asciiTheme="majorHAnsi" w:eastAsiaTheme="majorEastAsia" w:hAnsiTheme="majorHAnsi" w:cstheme="majorBidi"/>
      <w:i/>
      <w:iCs/>
      <w:color w:val="595959" w:themeColor="text1" w:themeTint="A6"/>
    </w:rPr>
  </w:style>
  <w:style w:type="character" w:customStyle="1" w:styleId="Rubrik8Char">
    <w:name w:val="Rubrik 8 Char"/>
    <w:basedOn w:val="Standardstycketeckensnitt"/>
    <w:link w:val="Rubrik8"/>
    <w:uiPriority w:val="9"/>
    <w:semiHidden/>
    <w:rsid w:val="00A5656A"/>
    <w:rPr>
      <w:rFonts w:asciiTheme="majorHAnsi" w:eastAsiaTheme="majorEastAsia" w:hAnsiTheme="majorHAnsi" w:cstheme="majorBidi"/>
      <w:smallCaps/>
      <w:color w:val="595959" w:themeColor="text1" w:themeTint="A6"/>
    </w:rPr>
  </w:style>
  <w:style w:type="character" w:customStyle="1" w:styleId="Rubrik9Char">
    <w:name w:val="Rubrik 9 Char"/>
    <w:basedOn w:val="Standardstycketeckensnitt"/>
    <w:link w:val="Rubrik9"/>
    <w:uiPriority w:val="9"/>
    <w:semiHidden/>
    <w:rsid w:val="00A5656A"/>
    <w:rPr>
      <w:rFonts w:asciiTheme="majorHAnsi" w:eastAsiaTheme="majorEastAsia" w:hAnsiTheme="majorHAnsi" w:cstheme="majorBidi"/>
      <w:i/>
      <w:iCs/>
      <w:smallCaps/>
      <w:color w:val="595959" w:themeColor="text1" w:themeTint="A6"/>
    </w:rPr>
  </w:style>
  <w:style w:type="paragraph" w:styleId="Beskrivning">
    <w:name w:val="caption"/>
    <w:basedOn w:val="Normal"/>
    <w:next w:val="Normal"/>
    <w:uiPriority w:val="35"/>
    <w:semiHidden/>
    <w:unhideWhenUsed/>
    <w:qFormat/>
    <w:rsid w:val="00A5656A"/>
    <w:pPr>
      <w:spacing w:line="240" w:lineRule="auto"/>
    </w:pPr>
    <w:rPr>
      <w:b/>
      <w:bCs/>
      <w:color w:val="404040" w:themeColor="text1" w:themeTint="BF"/>
      <w:sz w:val="20"/>
      <w:szCs w:val="20"/>
    </w:rPr>
  </w:style>
  <w:style w:type="character" w:styleId="Stark">
    <w:name w:val="Strong"/>
    <w:basedOn w:val="Standardstycketeckensnitt"/>
    <w:uiPriority w:val="22"/>
    <w:qFormat/>
    <w:rsid w:val="00A5656A"/>
    <w:rPr>
      <w:b/>
      <w:bCs/>
    </w:rPr>
  </w:style>
  <w:style w:type="character" w:styleId="Betoning">
    <w:name w:val="Emphasis"/>
    <w:basedOn w:val="Standardstycketeckensnitt"/>
    <w:uiPriority w:val="20"/>
    <w:qFormat/>
    <w:rsid w:val="00A5656A"/>
    <w:rPr>
      <w:i/>
      <w:iCs/>
    </w:rPr>
  </w:style>
  <w:style w:type="paragraph" w:styleId="Ingetavstnd">
    <w:name w:val="No Spacing"/>
    <w:uiPriority w:val="1"/>
    <w:qFormat/>
    <w:rsid w:val="00A5656A"/>
    <w:pPr>
      <w:spacing w:after="0" w:line="240" w:lineRule="auto"/>
    </w:pPr>
  </w:style>
  <w:style w:type="paragraph" w:styleId="Citat">
    <w:name w:val="Quote"/>
    <w:basedOn w:val="Normal"/>
    <w:next w:val="Normal"/>
    <w:link w:val="CitatChar"/>
    <w:uiPriority w:val="29"/>
    <w:qFormat/>
    <w:rsid w:val="00A5656A"/>
    <w:pPr>
      <w:spacing w:before="240" w:after="240" w:line="252" w:lineRule="auto"/>
      <w:ind w:left="864" w:right="864"/>
      <w:jc w:val="center"/>
    </w:pPr>
    <w:rPr>
      <w:i/>
      <w:iCs/>
    </w:rPr>
  </w:style>
  <w:style w:type="character" w:customStyle="1" w:styleId="CitatChar">
    <w:name w:val="Citat Char"/>
    <w:basedOn w:val="Standardstycketeckensnitt"/>
    <w:link w:val="Citat"/>
    <w:uiPriority w:val="29"/>
    <w:rsid w:val="00A5656A"/>
    <w:rPr>
      <w:i/>
      <w:iCs/>
    </w:rPr>
  </w:style>
  <w:style w:type="paragraph" w:styleId="Starktcitat">
    <w:name w:val="Intense Quote"/>
    <w:basedOn w:val="Normal"/>
    <w:next w:val="Normal"/>
    <w:link w:val="StarktcitatChar"/>
    <w:uiPriority w:val="30"/>
    <w:qFormat/>
    <w:rsid w:val="00A5656A"/>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StarktcitatChar">
    <w:name w:val="Starkt citat Char"/>
    <w:basedOn w:val="Standardstycketeckensnitt"/>
    <w:link w:val="Starktcitat"/>
    <w:uiPriority w:val="30"/>
    <w:rsid w:val="00A5656A"/>
    <w:rPr>
      <w:rFonts w:asciiTheme="majorHAnsi" w:eastAsiaTheme="majorEastAsia" w:hAnsiTheme="majorHAnsi" w:cstheme="majorBidi"/>
      <w:color w:val="4A66AC" w:themeColor="accent1"/>
      <w:sz w:val="28"/>
      <w:szCs w:val="28"/>
    </w:rPr>
  </w:style>
  <w:style w:type="character" w:styleId="Diskretbetoning">
    <w:name w:val="Subtle Emphasis"/>
    <w:basedOn w:val="Standardstycketeckensnitt"/>
    <w:uiPriority w:val="19"/>
    <w:qFormat/>
    <w:rsid w:val="00A5656A"/>
    <w:rPr>
      <w:i/>
      <w:iCs/>
      <w:color w:val="595959" w:themeColor="text1" w:themeTint="A6"/>
    </w:rPr>
  </w:style>
  <w:style w:type="character" w:styleId="Starkbetoning">
    <w:name w:val="Intense Emphasis"/>
    <w:basedOn w:val="Standardstycketeckensnitt"/>
    <w:uiPriority w:val="21"/>
    <w:qFormat/>
    <w:rsid w:val="00A5656A"/>
    <w:rPr>
      <w:b/>
      <w:bCs/>
      <w:i/>
      <w:iCs/>
    </w:rPr>
  </w:style>
  <w:style w:type="character" w:styleId="Diskretreferens">
    <w:name w:val="Subtle Reference"/>
    <w:basedOn w:val="Standardstycketeckensnitt"/>
    <w:uiPriority w:val="31"/>
    <w:qFormat/>
    <w:rsid w:val="00A5656A"/>
    <w:rPr>
      <w:smallCaps/>
      <w:color w:val="404040" w:themeColor="text1" w:themeTint="BF"/>
    </w:rPr>
  </w:style>
  <w:style w:type="character" w:styleId="Starkreferens">
    <w:name w:val="Intense Reference"/>
    <w:basedOn w:val="Standardstycketeckensnitt"/>
    <w:uiPriority w:val="32"/>
    <w:qFormat/>
    <w:rsid w:val="00A5656A"/>
    <w:rPr>
      <w:b/>
      <w:bCs/>
      <w:smallCaps/>
      <w:u w:val="single"/>
    </w:rPr>
  </w:style>
  <w:style w:type="character" w:styleId="Bokenstitel">
    <w:name w:val="Book Title"/>
    <w:basedOn w:val="Standardstycketeckensnitt"/>
    <w:uiPriority w:val="33"/>
    <w:qFormat/>
    <w:rsid w:val="00A5656A"/>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mailto:info@insupport.s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mo.yubico.com/otp/verify"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yubico.com/why-yubic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bankid.com/" TargetMode="External"/><Relationship Id="rId14" Type="http://schemas.openxmlformats.org/officeDocument/2006/relationships/image" Target="media/image5.png"/><Relationship Id="rId22" Type="http://schemas.openxmlformats.org/officeDocument/2006/relationships/hyperlink" Target="mailto:support@insupport.se" TargetMode="External"/></Relationships>
</file>

<file path=word/theme/theme1.xml><?xml version="1.0" encoding="utf-8"?>
<a:theme xmlns:a="http://schemas.openxmlformats.org/drawingml/2006/main" name="Office-tema">
  <a:themeElements>
    <a:clrScheme name="Varm blå">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23FB8-4532-4AF5-B5F3-7CD785E39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6893</TotalTime>
  <Pages>9</Pages>
  <Words>976</Words>
  <Characters>5179</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Östh</dc:creator>
  <cp:keywords/>
  <dc:description/>
  <cp:lastModifiedBy>Felix Östh</cp:lastModifiedBy>
  <cp:revision>75</cp:revision>
  <cp:lastPrinted>2020-11-03T10:40:00Z</cp:lastPrinted>
  <dcterms:created xsi:type="dcterms:W3CDTF">2020-10-29T13:29:00Z</dcterms:created>
  <dcterms:modified xsi:type="dcterms:W3CDTF">2020-11-03T10:46:00Z</dcterms:modified>
</cp:coreProperties>
</file>