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  <w:r w:rsidRPr="007A605F">
        <w:rPr>
          <w:rFonts w:ascii="Times New Roman" w:hAnsi="Times New Roman" w:cs="Times New Roman"/>
          <w:noProof/>
        </w:rPr>
        <w:drawing>
          <wp:inline distT="0" distB="0" distL="0" distR="0" wp14:anchorId="63D5CA61" wp14:editId="1BC1E620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56"/>
        </w:rPr>
      </w:pPr>
      <w:r w:rsidRPr="007A605F">
        <w:rPr>
          <w:rFonts w:ascii="Times New Roman" w:eastAsiaTheme="majorEastAsia" w:hAnsi="Times New Roman" w:cs="Times New Roman"/>
          <w:caps/>
          <w:color w:val="5B9BD5" w:themeColor="accent1"/>
          <w:sz w:val="56"/>
        </w:rPr>
        <w:t>Event zone</w:t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56"/>
        </w:rPr>
      </w:pPr>
      <w:r w:rsidRPr="007A605F">
        <w:rPr>
          <w:rFonts w:ascii="Times New Roman" w:eastAsiaTheme="majorEastAsia" w:hAnsi="Times New Roman" w:cs="Times New Roman"/>
          <w:caps/>
          <w:noProof/>
          <w:color w:val="5B9BD5" w:themeColor="accent1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608E7" wp14:editId="14B0775D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35145BA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GlFwj3gAAAAgBAAAPAAAAZHJzL2Rvd25yZXYu&#10;eG1sTI9BS8NAEIXvgv9hGcGb3TSKtDGbUgpiLUixFtrjNjsm0exs2N026b93igc9znuPN9/LZ4Nt&#10;xQl9aBwpGI8SEEilMw1VCrYfz3cTECFqMrp1hArOGGBWXF/lOjOup3c8bWIluIRCphXUMXaZlKGs&#10;0eowch0Se5/OWx359JU0XvdcbluZJsmjtLoh/lDrDhc1lt+bo1Xw5pfLxXx1/qL13va7dLVbvw4v&#10;St3eDPMnEBGH+BeGCz6jQ8FMB3ckE0SrYDpNOang/oEXsD8ZX4TDryCLXP4fUPwA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hpRc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B14B29" w:rsidRPr="007A605F" w:rsidRDefault="00A8457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40"/>
        </w:rPr>
      </w:pPr>
      <w:r>
        <w:rPr>
          <w:rFonts w:ascii="Times New Roman" w:eastAsiaTheme="majorEastAsia" w:hAnsi="Times New Roman" w:cs="Times New Roman"/>
          <w:caps/>
          <w:color w:val="5B9BD5" w:themeColor="accent1"/>
          <w:sz w:val="40"/>
        </w:rPr>
        <w:t>MEETING MINUTES 4</w:t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40"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8"/>
        </w:rPr>
      </w:pPr>
      <w:r w:rsidRPr="007A605F">
        <w:rPr>
          <w:rFonts w:ascii="Times New Roman" w:eastAsiaTheme="majorEastAsia" w:hAnsi="Times New Roman" w:cs="Times New Roman"/>
          <w:b/>
          <w:sz w:val="28"/>
        </w:rPr>
        <w:t>Project code: EZ</w:t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8"/>
        </w:rPr>
      </w:pPr>
      <w:r w:rsidRPr="007A605F">
        <w:rPr>
          <w:rFonts w:ascii="Times New Roman" w:eastAsiaTheme="majorEastAsia" w:hAnsi="Times New Roman" w:cs="Times New Roman"/>
          <w:b/>
          <w:sz w:val="28"/>
        </w:rPr>
        <w:t>Do</w:t>
      </w:r>
      <w:r w:rsidR="00A84579">
        <w:rPr>
          <w:rFonts w:ascii="Times New Roman" w:eastAsiaTheme="majorEastAsia" w:hAnsi="Times New Roman" w:cs="Times New Roman"/>
          <w:b/>
          <w:sz w:val="28"/>
        </w:rPr>
        <w:t>cument code: EZ_MeetingMinutes_4</w:t>
      </w:r>
      <w:r w:rsidR="00010923">
        <w:rPr>
          <w:rFonts w:ascii="Times New Roman" w:eastAsiaTheme="majorEastAsia" w:hAnsi="Times New Roman" w:cs="Times New Roman"/>
          <w:b/>
          <w:sz w:val="28"/>
        </w:rPr>
        <w:t>_v1.0</w:t>
      </w:r>
      <w:bookmarkStart w:id="0" w:name="_GoBack"/>
      <w:bookmarkEnd w:id="0"/>
    </w:p>
    <w:p w:rsidR="00B14B29" w:rsidRPr="007A605F" w:rsidRDefault="00B14B29" w:rsidP="00B14B29">
      <w:pPr>
        <w:rPr>
          <w:rFonts w:ascii="Times New Roman" w:eastAsiaTheme="majorEastAsia" w:hAnsi="Times New Roman" w:cs="Times New Roman"/>
          <w:b/>
          <w:caps/>
          <w:noProof w:val="0"/>
          <w:sz w:val="28"/>
          <w:lang w:val="en-US"/>
        </w:rPr>
      </w:pPr>
      <w:r w:rsidRPr="007A605F">
        <w:rPr>
          <w:rFonts w:ascii="Times New Roman" w:eastAsiaTheme="majorEastAsia" w:hAnsi="Times New Roman" w:cs="Times New Roman"/>
          <w:b/>
          <w:caps/>
          <w:sz w:val="28"/>
        </w:rPr>
        <w:br w:type="page"/>
      </w:r>
    </w:p>
    <w:p w:rsidR="00B14B29" w:rsidRPr="00A84579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4"/>
          <w:szCs w:val="24"/>
        </w:rPr>
      </w:pPr>
    </w:p>
    <w:tbl>
      <w:tblPr>
        <w:tblStyle w:val="GridTable4-Accent5"/>
        <w:tblW w:w="9499" w:type="dxa"/>
        <w:tblLook w:val="0480" w:firstRow="0" w:lastRow="0" w:firstColumn="1" w:lastColumn="0" w:noHBand="0" w:noVBand="1"/>
      </w:tblPr>
      <w:tblGrid>
        <w:gridCol w:w="2374"/>
        <w:gridCol w:w="2374"/>
        <w:gridCol w:w="2375"/>
        <w:gridCol w:w="2376"/>
      </w:tblGrid>
      <w:tr w:rsidR="00B14B29" w:rsidRPr="00A84579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A84579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2374" w:type="dxa"/>
          </w:tcPr>
          <w:p w:rsidR="00B14B29" w:rsidRPr="00A84579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Zone</w:t>
            </w:r>
          </w:p>
        </w:tc>
        <w:tc>
          <w:tcPr>
            <w:tcW w:w="2375" w:type="dxa"/>
          </w:tcPr>
          <w:p w:rsidR="00B14B29" w:rsidRPr="00A84579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Code</w:t>
            </w:r>
          </w:p>
        </w:tc>
        <w:tc>
          <w:tcPr>
            <w:tcW w:w="2375" w:type="dxa"/>
          </w:tcPr>
          <w:p w:rsidR="00B14B29" w:rsidRPr="00A84579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EZ</w:t>
            </w:r>
          </w:p>
        </w:tc>
      </w:tr>
      <w:tr w:rsidR="00B14B29" w:rsidRPr="00A84579" w:rsidTr="00546FB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A84579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2374" w:type="dxa"/>
          </w:tcPr>
          <w:p w:rsidR="00B14B29" w:rsidRPr="00A84579" w:rsidRDefault="00B14B29" w:rsidP="0054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VuPT</w:t>
            </w:r>
          </w:p>
        </w:tc>
        <w:tc>
          <w:tcPr>
            <w:tcW w:w="2375" w:type="dxa"/>
          </w:tcPr>
          <w:p w:rsidR="00B14B29" w:rsidRPr="00A84579" w:rsidRDefault="00B14B29" w:rsidP="0054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Secretary</w:t>
            </w:r>
          </w:p>
        </w:tc>
        <w:tc>
          <w:tcPr>
            <w:tcW w:w="2375" w:type="dxa"/>
          </w:tcPr>
          <w:p w:rsidR="00B14B29" w:rsidRPr="00A84579" w:rsidRDefault="00B14B29" w:rsidP="0054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HaNS</w:t>
            </w:r>
          </w:p>
        </w:tc>
      </w:tr>
      <w:tr w:rsidR="00B14B29" w:rsidRPr="00A84579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A84579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74" w:type="dxa"/>
          </w:tcPr>
          <w:p w:rsidR="00B14B29" w:rsidRPr="00A84579" w:rsidRDefault="00A8457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02/10/2015</w:t>
            </w:r>
          </w:p>
        </w:tc>
        <w:tc>
          <w:tcPr>
            <w:tcW w:w="2375" w:type="dxa"/>
          </w:tcPr>
          <w:p w:rsidR="00B14B29" w:rsidRPr="00A84579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375" w:type="dxa"/>
          </w:tcPr>
          <w:p w:rsidR="00B14B29" w:rsidRPr="00A84579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11h00</w:t>
            </w:r>
          </w:p>
        </w:tc>
      </w:tr>
      <w:tr w:rsidR="00B14B29" w:rsidRPr="00A84579" w:rsidTr="00546FB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A84579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Venue</w:t>
            </w:r>
          </w:p>
        </w:tc>
        <w:tc>
          <w:tcPr>
            <w:tcW w:w="7125" w:type="dxa"/>
            <w:gridSpan w:val="3"/>
          </w:tcPr>
          <w:p w:rsidR="00B14B29" w:rsidRPr="00A84579" w:rsidRDefault="00A84579" w:rsidP="00A84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5</w:t>
            </w:r>
            <w:r w:rsidR="00B14B29"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 FPT University, Hoa Lac, Ha Noi</w:t>
            </w:r>
          </w:p>
        </w:tc>
      </w:tr>
      <w:tr w:rsidR="00B14B29" w:rsidRPr="00A84579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A84579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7125" w:type="dxa"/>
            <w:gridSpan w:val="3"/>
          </w:tcPr>
          <w:p w:rsidR="00B14B29" w:rsidRPr="00A84579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about work and update requirement</w:t>
            </w:r>
          </w:p>
        </w:tc>
      </w:tr>
    </w:tbl>
    <w:p w:rsidR="00B14B29" w:rsidRPr="00A84579" w:rsidRDefault="00B14B29" w:rsidP="00B14B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14B29" w:rsidRPr="00A84579" w:rsidRDefault="00EE1BDF" w:rsidP="00B14B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579">
        <w:rPr>
          <w:rFonts w:ascii="Times New Roman" w:hAnsi="Times New Roman" w:cs="Times New Roman"/>
          <w:sz w:val="24"/>
          <w:szCs w:val="24"/>
          <w:lang w:val="en-US"/>
        </w:rPr>
        <w:t>Attendees</w:t>
      </w:r>
    </w:p>
    <w:tbl>
      <w:tblPr>
        <w:tblStyle w:val="GridTable4-Accent5"/>
        <w:tblW w:w="9514" w:type="dxa"/>
        <w:tblLook w:val="0480" w:firstRow="0" w:lastRow="0" w:firstColumn="1" w:lastColumn="0" w:noHBand="0" w:noVBand="1"/>
      </w:tblPr>
      <w:tblGrid>
        <w:gridCol w:w="2377"/>
        <w:gridCol w:w="2379"/>
        <w:gridCol w:w="2379"/>
        <w:gridCol w:w="2379"/>
      </w:tblGrid>
      <w:tr w:rsidR="00B14B29" w:rsidRPr="00A84579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A84579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Attendance</w:t>
            </w:r>
          </w:p>
        </w:tc>
      </w:tr>
      <w:tr w:rsidR="00B14B29" w:rsidRPr="00A84579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A84579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 Tran Binh Duong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14B29" w:rsidRPr="00A84579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A84579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Phan Thanh Vu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14B29" w:rsidRPr="00A84579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A84579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Sen Ha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14B29" w:rsidRPr="00A84579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A84579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Ngoc Duong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14B29" w:rsidRPr="00A84579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A84579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Duong Thi Lan Anh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14B29" w:rsidRPr="00A84579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A84579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Van Cuong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14B29" w:rsidRPr="00A84579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A84579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Thi Chuong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A84579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B14B29" w:rsidRPr="00A84579" w:rsidRDefault="00B14B29" w:rsidP="00B14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4B29" w:rsidRPr="00A84579" w:rsidRDefault="00B14B29" w:rsidP="00B14B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579">
        <w:rPr>
          <w:rFonts w:ascii="Times New Roman" w:hAnsi="Times New Roman" w:cs="Times New Roman"/>
          <w:sz w:val="24"/>
          <w:szCs w:val="24"/>
          <w:lang w:val="en-US"/>
        </w:rPr>
        <w:t xml:space="preserve">AGENDA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B29" w:rsidRPr="00A84579" w:rsidTr="00546FB3">
        <w:tc>
          <w:tcPr>
            <w:tcW w:w="9350" w:type="dxa"/>
          </w:tcPr>
          <w:p w:rsidR="00A539B0" w:rsidRDefault="00A84579" w:rsidP="00B14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Project Introduction</w:t>
            </w:r>
          </w:p>
          <w:p w:rsidR="00A84579" w:rsidRDefault="00A84579" w:rsidP="00B14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Project Plan</w:t>
            </w:r>
          </w:p>
          <w:p w:rsidR="00A84579" w:rsidRDefault="00A84579" w:rsidP="00B14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Software Requirements Specifications</w:t>
            </w:r>
          </w:p>
          <w:p w:rsidR="00010923" w:rsidRDefault="00010923" w:rsidP="00B14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Technique</w:t>
            </w:r>
          </w:p>
          <w:p w:rsidR="00A84579" w:rsidRPr="00A84579" w:rsidRDefault="00A84579" w:rsidP="00B14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Database</w:t>
            </w:r>
          </w:p>
        </w:tc>
      </w:tr>
    </w:tbl>
    <w:p w:rsidR="00B14B29" w:rsidRPr="00A84579" w:rsidRDefault="00B14B29" w:rsidP="00B14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4B29" w:rsidRPr="00A84579" w:rsidRDefault="00EE1BDF" w:rsidP="00B14B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579">
        <w:rPr>
          <w:rFonts w:ascii="Times New Roman" w:hAnsi="Times New Roman" w:cs="Times New Roman"/>
          <w:sz w:val="24"/>
          <w:szCs w:val="24"/>
          <w:lang w:val="en-US"/>
        </w:rP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B29" w:rsidRPr="00A84579" w:rsidTr="00546FB3">
        <w:tc>
          <w:tcPr>
            <w:tcW w:w="9350" w:type="dxa"/>
          </w:tcPr>
          <w:p w:rsidR="008C5D8B" w:rsidRDefault="00A84579" w:rsidP="00A8457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Introduction</w:t>
            </w:r>
          </w:p>
          <w:p w:rsidR="00A84579" w:rsidRDefault="00A84579" w:rsidP="00A845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Format : change from double to 1.5 lines</w:t>
            </w:r>
            <w:r w:rsidR="00010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84579" w:rsidRDefault="00010923" w:rsidP="00A845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 to keep previous version for future comparing.</w:t>
            </w:r>
          </w:p>
          <w:p w:rsidR="00010923" w:rsidRDefault="00010923" w:rsidP="00A845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 position of part 6.2 to above 6.1.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Plan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Billable Effort.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 Used Effort to Using Effort..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Definition Risk: Unwanted, uncontrollable situations that affects worse to project’s successful.</w:t>
            </w:r>
          </w:p>
          <w:p w:rsidR="00010923" w:rsidRDefault="00010923" w:rsidP="00010923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Missing Feature: reason of risk “Quality is uncontrollable”.</w:t>
            </w:r>
          </w:p>
          <w:p w:rsidR="00010923" w:rsidRDefault="00010923" w:rsidP="00010923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Project’s Successful Criteria: Schedule, budget, human resource, scope, quality.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 “Request Change” to “Request Traceability Matrix”.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 “Defect Estimation Strategy” to “Defect Estimation”.</w:t>
            </w:r>
          </w:p>
          <w:p w:rsidR="00010923" w:rsidRDefault="00010923" w:rsidP="00010923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 based on defined criterias.</w:t>
            </w:r>
          </w:p>
          <w:p w:rsidR="00010923" w:rsidRP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Day in Manhour Estimation: Remove or change to “Average Effort”.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Acceptance Test to Test Strategy: Invite others to test.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Requirements Specifications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Separate Nonfunctional and Functional.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Reallocate User Interface to each Use Case.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Support Information.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Separate Layout of Screen.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Numbering each Screen.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Technique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Objectives: Find a way to stream by smartphone.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Temporary Objectives: Upload video by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smartphone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 “Gallery” to “Image”.</w:t>
            </w:r>
          </w:p>
          <w:p w:rsid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Give solution: Merging Video and Event Place.</w:t>
            </w:r>
          </w:p>
          <w:p w:rsidR="00010923" w:rsidRPr="00010923" w:rsidRDefault="00010923" w:rsidP="000109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ERD: Relations of admin and other entity models.</w:t>
            </w:r>
          </w:p>
        </w:tc>
      </w:tr>
    </w:tbl>
    <w:p w:rsidR="00B14B29" w:rsidRPr="00A84579" w:rsidRDefault="00B14B29" w:rsidP="00B14B29">
      <w:pPr>
        <w:rPr>
          <w:rFonts w:ascii="Times New Roman" w:hAnsi="Times New Roman" w:cs="Times New Roman"/>
          <w:sz w:val="24"/>
          <w:szCs w:val="24"/>
        </w:rPr>
      </w:pPr>
    </w:p>
    <w:p w:rsidR="00B14B29" w:rsidRPr="00A84579" w:rsidRDefault="00EE1BDF" w:rsidP="00B14B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579"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B29" w:rsidRPr="00A84579" w:rsidTr="00546FB3">
        <w:tc>
          <w:tcPr>
            <w:tcW w:w="9350" w:type="dxa"/>
          </w:tcPr>
          <w:p w:rsidR="00B14B29" w:rsidRDefault="00010923" w:rsidP="00EE1B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Introduction, Project Plan, Software Requirements System are reviewed.</w:t>
            </w:r>
          </w:p>
          <w:p w:rsidR="00010923" w:rsidRPr="00A84579" w:rsidRDefault="00010923" w:rsidP="00EE1B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and ERD are reviewed.</w:t>
            </w:r>
          </w:p>
          <w:p w:rsidR="008C5D8B" w:rsidRPr="00A84579" w:rsidRDefault="00010923" w:rsidP="008C5D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 jobs for next week.</w:t>
            </w:r>
          </w:p>
        </w:tc>
      </w:tr>
    </w:tbl>
    <w:p w:rsidR="00B14B29" w:rsidRPr="00A84579" w:rsidRDefault="00B14B29" w:rsidP="00B14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4B29" w:rsidRPr="00A84579" w:rsidRDefault="00B14B29" w:rsidP="00B14B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14B29" w:rsidRPr="00A84579" w:rsidRDefault="00B14B29" w:rsidP="00B14B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B6D5A" w:rsidRPr="00A84579" w:rsidRDefault="00FB6D5A" w:rsidP="00B14B29">
      <w:pPr>
        <w:rPr>
          <w:sz w:val="24"/>
          <w:szCs w:val="24"/>
          <w:lang w:val="en-US"/>
        </w:rPr>
      </w:pPr>
    </w:p>
    <w:sectPr w:rsidR="00FB6D5A" w:rsidRPr="00A8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41BDE"/>
    <w:multiLevelType w:val="hybridMultilevel"/>
    <w:tmpl w:val="0C96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45950"/>
    <w:multiLevelType w:val="hybridMultilevel"/>
    <w:tmpl w:val="C15EBC96"/>
    <w:lvl w:ilvl="0" w:tplc="626083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8A4487"/>
    <w:multiLevelType w:val="hybridMultilevel"/>
    <w:tmpl w:val="60D42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71BB9"/>
    <w:multiLevelType w:val="hybridMultilevel"/>
    <w:tmpl w:val="7878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838E4"/>
    <w:multiLevelType w:val="hybridMultilevel"/>
    <w:tmpl w:val="FAC64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B007D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27911"/>
    <w:multiLevelType w:val="hybridMultilevel"/>
    <w:tmpl w:val="DFB60EEA"/>
    <w:lvl w:ilvl="0" w:tplc="632E48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C187B"/>
    <w:multiLevelType w:val="hybridMultilevel"/>
    <w:tmpl w:val="39060032"/>
    <w:lvl w:ilvl="0" w:tplc="74BA68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FF547A"/>
    <w:multiLevelType w:val="hybridMultilevel"/>
    <w:tmpl w:val="D6A6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95560"/>
    <w:multiLevelType w:val="hybridMultilevel"/>
    <w:tmpl w:val="1CF8AFCE"/>
    <w:lvl w:ilvl="0" w:tplc="2BD6335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29"/>
    <w:rsid w:val="00010923"/>
    <w:rsid w:val="002B24BE"/>
    <w:rsid w:val="004E6BF9"/>
    <w:rsid w:val="008C5D8B"/>
    <w:rsid w:val="00A539B0"/>
    <w:rsid w:val="00A84579"/>
    <w:rsid w:val="00AA65C0"/>
    <w:rsid w:val="00B14B29"/>
    <w:rsid w:val="00EE1BDF"/>
    <w:rsid w:val="00F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50EE9-148C-48EF-96AB-71BF06B5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B29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B14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14B2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B14B29"/>
  </w:style>
  <w:style w:type="paragraph" w:styleId="NoSpacing">
    <w:name w:val="No Spacing"/>
    <w:link w:val="NoSpacingChar"/>
    <w:uiPriority w:val="1"/>
    <w:qFormat/>
    <w:rsid w:val="00B14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Phan Thanh</dc:creator>
  <cp:keywords/>
  <dc:description/>
  <cp:lastModifiedBy>Vũ Phan Thanh</cp:lastModifiedBy>
  <cp:revision>3</cp:revision>
  <dcterms:created xsi:type="dcterms:W3CDTF">2015-10-02T12:43:00Z</dcterms:created>
  <dcterms:modified xsi:type="dcterms:W3CDTF">2015-10-02T13:08:00Z</dcterms:modified>
</cp:coreProperties>
</file>