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1192" w14:textId="77777777" w:rsidR="00465910" w:rsidRPr="00465910" w:rsidRDefault="00465910" w:rsidP="00465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91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0EDA3F" w14:textId="77777777" w:rsidR="00465910" w:rsidRPr="00465910" w:rsidRDefault="00465910" w:rsidP="00465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910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16D762F4" w14:textId="77777777" w:rsidR="00465910" w:rsidRDefault="00465910" w:rsidP="00465910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465910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5FFBE9BB" w14:textId="77777777" w:rsidR="00465910" w:rsidRPr="00465910" w:rsidRDefault="00465910" w:rsidP="00465910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E428286" w14:textId="77777777" w:rsidR="00465910" w:rsidRPr="00465910" w:rsidRDefault="00465910" w:rsidP="00465910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465910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3896357B" w14:textId="77777777" w:rsidR="00465910" w:rsidRDefault="00465910" w:rsidP="00465910">
      <w:pPr>
        <w:jc w:val="both"/>
        <w:rPr>
          <w:rFonts w:ascii="Times New Roman" w:hAnsi="Times New Roman" w:cs="Times New Roman"/>
          <w:sz w:val="28"/>
          <w:szCs w:val="28"/>
        </w:rPr>
      </w:pPr>
      <w:r w:rsidRPr="00465910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758E919D" w14:textId="77777777" w:rsidR="00465910" w:rsidRDefault="00465910" w:rsidP="004659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51D62" w14:textId="77777777" w:rsidR="00465910" w:rsidRDefault="00465910" w:rsidP="004659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5216E" w14:textId="77777777" w:rsidR="00465910" w:rsidRDefault="00465910" w:rsidP="004659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1030F0" w14:textId="77777777" w:rsidR="00465910" w:rsidRPr="00465910" w:rsidRDefault="00465910" w:rsidP="004659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320E9A" w14:textId="77777777" w:rsidR="00465910" w:rsidRPr="00465910" w:rsidRDefault="00465910" w:rsidP="0046591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91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E66F240" w14:textId="77777777" w:rsidR="00465910" w:rsidRDefault="00465910" w:rsidP="00465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910">
        <w:rPr>
          <w:rFonts w:ascii="Times New Roman" w:hAnsi="Times New Roman" w:cs="Times New Roman"/>
          <w:sz w:val="28"/>
          <w:szCs w:val="28"/>
        </w:rPr>
        <w:t>по учебной (ознакомительной) практике</w:t>
      </w:r>
    </w:p>
    <w:p w14:paraId="2E687CF5" w14:textId="77777777" w:rsidR="00465910" w:rsidRDefault="00465910" w:rsidP="004659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E9892" w14:textId="77777777" w:rsidR="00465910" w:rsidRDefault="00465910" w:rsidP="004659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00382" w14:textId="77777777" w:rsidR="00465910" w:rsidRPr="00465910" w:rsidRDefault="00465910" w:rsidP="004659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396C6" w14:textId="77777777" w:rsidR="00465910" w:rsidRDefault="00465910" w:rsidP="00465910">
      <w:pPr>
        <w:spacing w:after="0"/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910">
        <w:rPr>
          <w:rFonts w:ascii="Times New Roman" w:hAnsi="Times New Roman" w:cs="Times New Roman"/>
          <w:sz w:val="28"/>
          <w:szCs w:val="28"/>
        </w:rPr>
        <w:t xml:space="preserve">Студент: </w:t>
      </w:r>
    </w:p>
    <w:p w14:paraId="4A8C1035" w14:textId="5D1E6C7B" w:rsidR="00465910" w:rsidRDefault="00465910" w:rsidP="00465910">
      <w:pPr>
        <w:spacing w:after="0"/>
        <w:ind w:left="5664"/>
        <w:jc w:val="both"/>
        <w:rPr>
          <w:rFonts w:ascii="Times New Roman" w:hAnsi="Times New Roman" w:cs="Times New Roman"/>
          <w:sz w:val="28"/>
          <w:szCs w:val="28"/>
        </w:rPr>
      </w:pPr>
      <w:r w:rsidRPr="00465910">
        <w:rPr>
          <w:rFonts w:ascii="Times New Roman" w:hAnsi="Times New Roman" w:cs="Times New Roman"/>
          <w:sz w:val="28"/>
          <w:szCs w:val="28"/>
        </w:rPr>
        <w:t>гр. 1810</w:t>
      </w:r>
      <w:r>
        <w:rPr>
          <w:rFonts w:ascii="Times New Roman" w:hAnsi="Times New Roman" w:cs="Times New Roman"/>
          <w:sz w:val="28"/>
          <w:szCs w:val="28"/>
        </w:rPr>
        <w:t>73</w:t>
      </w:r>
      <w:r w:rsidRPr="00465910">
        <w:rPr>
          <w:rFonts w:ascii="Times New Roman" w:hAnsi="Times New Roman" w:cs="Times New Roman"/>
          <w:sz w:val="28"/>
          <w:szCs w:val="28"/>
        </w:rPr>
        <w:t xml:space="preserve"> </w:t>
      </w:r>
      <w:r w:rsidR="008D6157">
        <w:rPr>
          <w:rFonts w:ascii="Times New Roman" w:hAnsi="Times New Roman" w:cs="Times New Roman"/>
          <w:sz w:val="28"/>
          <w:szCs w:val="28"/>
        </w:rPr>
        <w:t>Наркевич М.В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5698C4" w14:textId="77777777" w:rsidR="00465910" w:rsidRDefault="00465910" w:rsidP="00465910">
      <w:pPr>
        <w:spacing w:after="0"/>
        <w:ind w:left="566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F9D66" w14:textId="77777777" w:rsidR="00465910" w:rsidRDefault="00465910" w:rsidP="00465910">
      <w:pPr>
        <w:spacing w:after="0"/>
        <w:ind w:left="566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B6382F" w14:textId="77777777" w:rsidR="00465910" w:rsidRDefault="00465910" w:rsidP="00465910">
      <w:pPr>
        <w:spacing w:after="0"/>
        <w:ind w:left="566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962CA7" w14:textId="77777777" w:rsidR="00465910" w:rsidRDefault="00465910" w:rsidP="00465910">
      <w:pPr>
        <w:spacing w:after="0"/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910">
        <w:rPr>
          <w:rFonts w:ascii="Times New Roman" w:hAnsi="Times New Roman" w:cs="Times New Roman"/>
          <w:sz w:val="28"/>
          <w:szCs w:val="28"/>
        </w:rPr>
        <w:t>Руководитель практики:</w:t>
      </w:r>
    </w:p>
    <w:p w14:paraId="293BEABF" w14:textId="77777777" w:rsidR="00465910" w:rsidRDefault="00B83740" w:rsidP="00465910">
      <w:pPr>
        <w:spacing w:after="0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</w:t>
      </w:r>
      <w:r w:rsidR="00C41CD0">
        <w:rPr>
          <w:rFonts w:ascii="Times New Roman" w:hAnsi="Times New Roman" w:cs="Times New Roman"/>
          <w:sz w:val="28"/>
          <w:szCs w:val="28"/>
        </w:rPr>
        <w:t xml:space="preserve"> кафедры </w:t>
      </w:r>
      <w:proofErr w:type="spellStart"/>
      <w:r w:rsidR="00C41CD0"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 w:rsidR="00C41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к.т.н. </w:t>
      </w:r>
      <w:r w:rsidR="00465910">
        <w:rPr>
          <w:rFonts w:ascii="Times New Roman" w:hAnsi="Times New Roman" w:cs="Times New Roman"/>
          <w:sz w:val="28"/>
          <w:szCs w:val="28"/>
        </w:rPr>
        <w:t>Парамонов А.И.</w:t>
      </w:r>
      <w:r w:rsidR="00465910" w:rsidRPr="004659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A96066" w14:textId="77777777" w:rsidR="00465910" w:rsidRDefault="00465910" w:rsidP="00465910">
      <w:pPr>
        <w:spacing w:after="0"/>
        <w:ind w:left="566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200A" w14:textId="77777777" w:rsidR="00465910" w:rsidRDefault="00465910" w:rsidP="00465910">
      <w:pPr>
        <w:spacing w:after="0"/>
        <w:ind w:left="566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E0A8F" w14:textId="77777777" w:rsidR="00465910" w:rsidRDefault="00465910" w:rsidP="00465910">
      <w:pPr>
        <w:spacing w:after="0"/>
        <w:ind w:left="566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D7CB24" w14:textId="77777777" w:rsidR="00465910" w:rsidRDefault="00465910" w:rsidP="00465910">
      <w:pPr>
        <w:spacing w:after="0"/>
        <w:ind w:left="566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9910F3" w14:textId="77777777" w:rsidR="00465910" w:rsidRDefault="00465910" w:rsidP="00465910">
      <w:pPr>
        <w:spacing w:after="0"/>
        <w:ind w:left="566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2C1132" w14:textId="77777777" w:rsidR="00465910" w:rsidRDefault="00465910" w:rsidP="00465910">
      <w:pPr>
        <w:spacing w:after="0"/>
        <w:ind w:left="566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9C799C" w14:textId="77777777" w:rsidR="00465910" w:rsidRDefault="00465910" w:rsidP="00465910">
      <w:pPr>
        <w:spacing w:after="0"/>
        <w:ind w:left="566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F25CB2" w14:textId="77777777" w:rsidR="00465910" w:rsidRDefault="00465910" w:rsidP="00465910">
      <w:pPr>
        <w:spacing w:after="0"/>
        <w:ind w:left="566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DAD86D" w14:textId="77777777" w:rsidR="00841224" w:rsidRDefault="00465910" w:rsidP="0046591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910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170C9C" w:rsidRPr="00B83740">
        <w:rPr>
          <w:rFonts w:ascii="Times New Roman" w:hAnsi="Times New Roman" w:cs="Times New Roman"/>
          <w:sz w:val="28"/>
          <w:szCs w:val="28"/>
        </w:rPr>
        <w:t>–</w:t>
      </w:r>
      <w:r w:rsidRPr="00465910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2FADBD8B" w14:textId="77777777" w:rsidR="00C41CD0" w:rsidRDefault="00C41CD0" w:rsidP="008D2FC3">
      <w:pPr>
        <w:spacing w:after="360"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374D3F36" w14:textId="0B3C6C8C" w:rsidR="00C41CD0" w:rsidRDefault="00AD01C8" w:rsidP="008D2FC3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80A2C">
        <w:rPr>
          <w:rFonts w:ascii="Times New Roman" w:hAnsi="Times New Roman" w:cs="Times New Roman"/>
          <w:sz w:val="28"/>
          <w:szCs w:val="28"/>
        </w:rPr>
        <w:t>разработанном отчете по учебной (ознакомительной)</w:t>
      </w:r>
      <w:r w:rsidR="002E194B">
        <w:rPr>
          <w:rFonts w:ascii="Times New Roman" w:hAnsi="Times New Roman" w:cs="Times New Roman"/>
          <w:sz w:val="28"/>
          <w:szCs w:val="28"/>
        </w:rPr>
        <w:t xml:space="preserve"> практике</w:t>
      </w:r>
      <w:r w:rsidR="00A426B6">
        <w:rPr>
          <w:rFonts w:ascii="Times New Roman" w:hAnsi="Times New Roman" w:cs="Times New Roman"/>
          <w:sz w:val="28"/>
          <w:szCs w:val="28"/>
        </w:rPr>
        <w:t xml:space="preserve"> рассматривается создании и формирование бизнес-процесса </w:t>
      </w:r>
      <w:r w:rsidR="00480A2C">
        <w:rPr>
          <w:rFonts w:ascii="Times New Roman" w:hAnsi="Times New Roman" w:cs="Times New Roman"/>
          <w:sz w:val="28"/>
          <w:szCs w:val="28"/>
        </w:rPr>
        <w:t xml:space="preserve">в </w:t>
      </w:r>
      <w:r w:rsidR="008D6157">
        <w:rPr>
          <w:rFonts w:ascii="Times New Roman" w:hAnsi="Times New Roman" w:cs="Times New Roman"/>
          <w:sz w:val="28"/>
          <w:szCs w:val="28"/>
        </w:rPr>
        <w:t>СП</w:t>
      </w:r>
      <w:r w:rsidR="00480A2C">
        <w:rPr>
          <w:rFonts w:ascii="Times New Roman" w:hAnsi="Times New Roman" w:cs="Times New Roman"/>
          <w:sz w:val="28"/>
          <w:szCs w:val="28"/>
        </w:rPr>
        <w:t xml:space="preserve"> «</w:t>
      </w:r>
      <w:r w:rsidR="008D6157">
        <w:rPr>
          <w:rFonts w:ascii="Times New Roman" w:hAnsi="Times New Roman" w:cs="Times New Roman"/>
          <w:sz w:val="28"/>
          <w:szCs w:val="28"/>
        </w:rPr>
        <w:t>Бевалекс</w:t>
      </w:r>
      <w:r w:rsidR="00A426B6">
        <w:rPr>
          <w:rFonts w:ascii="Times New Roman" w:hAnsi="Times New Roman" w:cs="Times New Roman"/>
          <w:sz w:val="28"/>
          <w:szCs w:val="28"/>
        </w:rPr>
        <w:t>»</w:t>
      </w:r>
      <w:r w:rsidR="008D6157">
        <w:rPr>
          <w:rFonts w:ascii="Times New Roman" w:hAnsi="Times New Roman" w:cs="Times New Roman"/>
          <w:sz w:val="28"/>
          <w:szCs w:val="28"/>
        </w:rPr>
        <w:t xml:space="preserve"> ООО</w:t>
      </w:r>
      <w:r w:rsidR="00A426B6">
        <w:rPr>
          <w:rFonts w:ascii="Times New Roman" w:hAnsi="Times New Roman" w:cs="Times New Roman"/>
          <w:sz w:val="28"/>
          <w:szCs w:val="28"/>
        </w:rPr>
        <w:t>.</w:t>
      </w:r>
      <w:r w:rsidR="008E06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EB98F" w14:textId="3C4D79E9" w:rsidR="00B16CCF" w:rsidRDefault="00A426B6" w:rsidP="008D2FC3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состоит в непосредственной разработке </w:t>
      </w:r>
      <w:r w:rsidR="008E065A">
        <w:rPr>
          <w:rFonts w:ascii="Times New Roman" w:hAnsi="Times New Roman" w:cs="Times New Roman"/>
          <w:sz w:val="28"/>
          <w:szCs w:val="28"/>
        </w:rPr>
        <w:t>системы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и бизнес-процесса для создания автоматической системы (далее – АС «Возмещения вкладов»). </w:t>
      </w:r>
    </w:p>
    <w:p w14:paraId="7DA16C9A" w14:textId="5C109956" w:rsidR="00916FAC" w:rsidRPr="00EE5985" w:rsidRDefault="00780057" w:rsidP="008D2FC3">
      <w:pPr>
        <w:spacing w:after="0" w:line="25" w:lineRule="atLeast"/>
        <w:ind w:firstLine="709"/>
        <w:jc w:val="both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Цель данной практики является создание автоматизированной системы</w:t>
      </w:r>
      <w:r w:rsidR="00EE5985" w:rsidRPr="00EE5985">
        <w:rPr>
          <w:rFonts w:ascii="Times New Roman" w:hAnsi="Times New Roman" w:cs="Times New Roman"/>
          <w:sz w:val="28"/>
          <w:szCs w:val="28"/>
        </w:rPr>
        <w:t xml:space="preserve"> (</w:t>
      </w:r>
      <w:r w:rsidR="00EE5985">
        <w:rPr>
          <w:rFonts w:ascii="Times New Roman" w:hAnsi="Times New Roman" w:cs="Times New Roman"/>
          <w:sz w:val="28"/>
          <w:szCs w:val="28"/>
        </w:rPr>
        <w:t>Далее АС</w:t>
      </w:r>
      <w:r w:rsidR="00EE5985" w:rsidRPr="00EE59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взаимодействия структурного подразделения Банка с провайдером через систему электронного документооборота </w:t>
      </w:r>
      <w:r w:rsidRPr="00780057">
        <w:rPr>
          <w:rFonts w:ascii="Times New Roman" w:hAnsi="Times New Roman" w:cs="Times New Roman"/>
          <w:sz w:val="28"/>
          <w:szCs w:val="28"/>
        </w:rPr>
        <w:t>«РЕКОРД»</w:t>
      </w:r>
      <w:r>
        <w:rPr>
          <w:rFonts w:ascii="Times New Roman" w:hAnsi="Times New Roman" w:cs="Times New Roman"/>
          <w:sz w:val="28"/>
          <w:szCs w:val="28"/>
        </w:rPr>
        <w:t xml:space="preserve"> (Далее </w:t>
      </w:r>
      <w:r w:rsidRPr="00780057">
        <w:rPr>
          <w:rFonts w:ascii="Times New Roman" w:hAnsi="Times New Roman" w:cs="Times New Roman"/>
          <w:sz w:val="28"/>
          <w:szCs w:val="28"/>
        </w:rPr>
        <w:t>СЭД «РЕКОРД»</w:t>
      </w:r>
      <w:r>
        <w:rPr>
          <w:rFonts w:ascii="Times New Roman" w:hAnsi="Times New Roman" w:cs="Times New Roman"/>
          <w:sz w:val="28"/>
          <w:szCs w:val="28"/>
        </w:rPr>
        <w:t>).</w:t>
      </w:r>
      <w:r w:rsidR="00EE5985">
        <w:rPr>
          <w:rFonts w:ascii="Times New Roman" w:hAnsi="Times New Roman" w:cs="Times New Roman"/>
          <w:sz w:val="28"/>
          <w:szCs w:val="28"/>
        </w:rPr>
        <w:t xml:space="preserve"> Под разработкой АС подразумевается создание служб для ОС </w:t>
      </w:r>
      <w:r w:rsidR="00EE598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E5985">
        <w:rPr>
          <w:rFonts w:ascii="Times New Roman" w:hAnsi="Times New Roman" w:cs="Times New Roman"/>
          <w:sz w:val="28"/>
          <w:szCs w:val="28"/>
        </w:rPr>
        <w:t>, по средством которых и будет осуществляться взаимодействие.</w:t>
      </w:r>
    </w:p>
    <w:p w14:paraId="2265B33F" w14:textId="33A47734" w:rsidR="00780057" w:rsidRPr="00780057" w:rsidRDefault="00780057" w:rsidP="00780057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057">
        <w:rPr>
          <w:rFonts w:ascii="Times New Roman" w:hAnsi="Times New Roman" w:cs="Times New Roman"/>
          <w:sz w:val="28"/>
          <w:szCs w:val="28"/>
        </w:rPr>
        <w:t>Расширение функциональных возможностей ПО СЭД «РЕКОРД» для обеспечения регистрации в СЭД Банка электронных первичных учетных документов, а также передачи их через систему провайдера.</w:t>
      </w:r>
    </w:p>
    <w:p w14:paraId="329A3D7F" w14:textId="77777777" w:rsidR="00780057" w:rsidRPr="00780057" w:rsidRDefault="00780057" w:rsidP="00780057">
      <w:pPr>
        <w:pStyle w:val="af0"/>
        <w:rPr>
          <w:rFonts w:ascii="Times New Roman" w:eastAsia="Times New Roman" w:hAnsi="Times New Roman" w:cs="Times New Roman"/>
          <w:color w:val="010000"/>
          <w:szCs w:val="28"/>
          <w:lang w:eastAsia="ru-RU"/>
        </w:rPr>
      </w:pPr>
      <w:r w:rsidRPr="00780057">
        <w:rPr>
          <w:rFonts w:ascii="Times New Roman" w:eastAsia="Times New Roman" w:hAnsi="Times New Roman" w:cs="Times New Roman"/>
          <w:color w:val="010000"/>
          <w:szCs w:val="28"/>
          <w:lang w:eastAsia="ru-RU"/>
        </w:rPr>
        <w:t>Основными целями расширения функциональных возможностей ПО СЭД «РЕКОРД» являются:</w:t>
      </w:r>
    </w:p>
    <w:p w14:paraId="62360129" w14:textId="1136D17F" w:rsidR="00780057" w:rsidRPr="00780057" w:rsidRDefault="00780057" w:rsidP="00780057">
      <w:pPr>
        <w:pStyle w:val="a"/>
        <w:rPr>
          <w:rFonts w:ascii="Times New Roman" w:eastAsia="Times New Roman" w:hAnsi="Times New Roman" w:cs="Times New Roman"/>
          <w:color w:val="010000"/>
          <w:szCs w:val="28"/>
          <w:lang w:eastAsia="ru-RU"/>
        </w:rPr>
      </w:pPr>
      <w:r w:rsidRPr="00780057">
        <w:rPr>
          <w:rFonts w:ascii="Times New Roman" w:eastAsia="Times New Roman" w:hAnsi="Times New Roman" w:cs="Times New Roman"/>
          <w:color w:val="010000"/>
          <w:szCs w:val="28"/>
          <w:lang w:eastAsia="ru-RU"/>
        </w:rPr>
        <w:t>обеспечение возможности регистрации электронных первичных учетных документов в журналах СЭД, построенных на специализированных ГРК;</w:t>
      </w:r>
    </w:p>
    <w:p w14:paraId="4CD75B6F" w14:textId="4A0B923A" w:rsidR="00780057" w:rsidRPr="00780057" w:rsidRDefault="00780057" w:rsidP="00780057">
      <w:pPr>
        <w:pStyle w:val="a"/>
        <w:rPr>
          <w:rFonts w:ascii="Times New Roman" w:eastAsia="Times New Roman" w:hAnsi="Times New Roman" w:cs="Times New Roman"/>
          <w:color w:val="010000"/>
          <w:szCs w:val="28"/>
          <w:lang w:eastAsia="ru-RU"/>
        </w:rPr>
      </w:pPr>
      <w:r w:rsidRPr="00780057">
        <w:rPr>
          <w:rFonts w:ascii="Times New Roman" w:eastAsia="Times New Roman" w:hAnsi="Times New Roman" w:cs="Times New Roman"/>
          <w:color w:val="010000"/>
          <w:szCs w:val="28"/>
          <w:lang w:eastAsia="ru-RU"/>
        </w:rPr>
        <w:t xml:space="preserve">обеспечение возможности обмена сведениями с </w:t>
      </w:r>
      <w:r>
        <w:rPr>
          <w:rFonts w:ascii="Times New Roman" w:eastAsia="Times New Roman" w:hAnsi="Times New Roman" w:cs="Times New Roman"/>
          <w:color w:val="010000"/>
          <w:szCs w:val="28"/>
          <w:lang w:eastAsia="ru-RU"/>
        </w:rPr>
        <w:t xml:space="preserve">Банком </w:t>
      </w:r>
      <w:r w:rsidRPr="00780057">
        <w:rPr>
          <w:rFonts w:ascii="Times New Roman" w:eastAsia="Times New Roman" w:hAnsi="Times New Roman" w:cs="Times New Roman"/>
          <w:color w:val="010000"/>
          <w:szCs w:val="28"/>
          <w:lang w:eastAsia="ru-RU"/>
        </w:rPr>
        <w:t>с сохранением в СЭД полученной информации и XML-файлов</w:t>
      </w:r>
      <w:r w:rsidRPr="00780057">
        <w:rPr>
          <w:rFonts w:ascii="Times New Roman" w:eastAsia="Times New Roman" w:hAnsi="Times New Roman" w:cs="Times New Roman"/>
          <w:color w:val="010000"/>
          <w:szCs w:val="28"/>
          <w:lang w:eastAsia="ru-RU"/>
        </w:rPr>
        <w:t>;</w:t>
      </w:r>
    </w:p>
    <w:p w14:paraId="7CDB8D7C" w14:textId="29360D15" w:rsidR="00780057" w:rsidRPr="00780057" w:rsidRDefault="00780057" w:rsidP="00780057">
      <w:pPr>
        <w:pStyle w:val="a"/>
        <w:rPr>
          <w:rFonts w:ascii="Times New Roman" w:eastAsia="Times New Roman" w:hAnsi="Times New Roman" w:cs="Times New Roman"/>
          <w:color w:val="010000"/>
          <w:szCs w:val="28"/>
          <w:lang w:eastAsia="ru-RU"/>
        </w:rPr>
      </w:pPr>
      <w:r w:rsidRPr="00780057">
        <w:rPr>
          <w:rFonts w:ascii="Times New Roman" w:eastAsia="Times New Roman" w:hAnsi="Times New Roman" w:cs="Times New Roman"/>
          <w:color w:val="010000"/>
          <w:szCs w:val="28"/>
          <w:lang w:eastAsia="ru-RU"/>
        </w:rPr>
        <w:t>обеспечение возможности обмена сведениями между СЭД и провайдером в виде XML-файлов;</w:t>
      </w:r>
    </w:p>
    <w:p w14:paraId="0DCFB7ED" w14:textId="77777777" w:rsidR="00780057" w:rsidRPr="00780057" w:rsidRDefault="00780057" w:rsidP="00780057">
      <w:pPr>
        <w:pStyle w:val="a"/>
        <w:rPr>
          <w:rFonts w:ascii="Times New Roman" w:eastAsia="Times New Roman" w:hAnsi="Times New Roman" w:cs="Times New Roman"/>
          <w:color w:val="010000"/>
          <w:szCs w:val="28"/>
          <w:lang w:eastAsia="ru-RU"/>
        </w:rPr>
      </w:pPr>
      <w:r w:rsidRPr="00780057">
        <w:rPr>
          <w:rFonts w:ascii="Times New Roman" w:eastAsia="Times New Roman" w:hAnsi="Times New Roman" w:cs="Times New Roman"/>
          <w:color w:val="010000"/>
          <w:szCs w:val="28"/>
          <w:lang w:eastAsia="ru-RU"/>
        </w:rPr>
        <w:t>сокращение Банком доли документов на бумажном носителе;</w:t>
      </w:r>
    </w:p>
    <w:p w14:paraId="74CFA588" w14:textId="77777777" w:rsidR="00780057" w:rsidRPr="00780057" w:rsidRDefault="00780057" w:rsidP="00780057">
      <w:pPr>
        <w:pStyle w:val="a"/>
        <w:rPr>
          <w:rFonts w:ascii="Times New Roman" w:eastAsia="Times New Roman" w:hAnsi="Times New Roman" w:cs="Times New Roman"/>
          <w:color w:val="010000"/>
          <w:szCs w:val="28"/>
          <w:lang w:eastAsia="ru-RU"/>
        </w:rPr>
      </w:pPr>
      <w:r w:rsidRPr="00780057">
        <w:rPr>
          <w:rFonts w:ascii="Times New Roman" w:eastAsia="Times New Roman" w:hAnsi="Times New Roman" w:cs="Times New Roman"/>
          <w:color w:val="010000"/>
          <w:szCs w:val="28"/>
          <w:lang w:eastAsia="ru-RU"/>
        </w:rPr>
        <w:t>оптимизация Банком бизнес-процессов по обслуживанию товарно-материальных ценностей.</w:t>
      </w:r>
    </w:p>
    <w:p w14:paraId="11102CF1" w14:textId="587E70B2" w:rsidR="00916FAC" w:rsidRDefault="00916FAC" w:rsidP="008D2FC3">
      <w:pPr>
        <w:spacing w:after="0" w:line="25" w:lineRule="atLeast"/>
        <w:ind w:firstLine="709"/>
        <w:jc w:val="both"/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Разработка </w:t>
      </w:r>
      <w:r w:rsidR="00EE598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служб </w:t>
      </w:r>
      <w:r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осуществлялась в интегрированной среде разработки </w:t>
      </w:r>
      <w:r w:rsidR="009F2E22">
        <w:rPr>
          <w:rFonts w:ascii="Times New Roman" w:hAnsi="Times New Roman" w:cs="Times New Roman"/>
          <w:bCs/>
          <w:color w:val="333333"/>
          <w:sz w:val="28"/>
          <w:shd w:val="clear" w:color="auto" w:fill="FFFFFF"/>
          <w:lang w:val="en-US"/>
        </w:rPr>
        <w:t>Visual</w:t>
      </w:r>
      <w:r w:rsidR="009F2E22" w:rsidRPr="009F2E22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 </w:t>
      </w:r>
      <w:r w:rsidR="009F2E22">
        <w:rPr>
          <w:rFonts w:ascii="Times New Roman" w:hAnsi="Times New Roman" w:cs="Times New Roman"/>
          <w:bCs/>
          <w:color w:val="333333"/>
          <w:sz w:val="28"/>
          <w:shd w:val="clear" w:color="auto" w:fill="FFFFFF"/>
          <w:lang w:val="en-US"/>
        </w:rPr>
        <w:t>Studio</w:t>
      </w:r>
      <w:r w:rsidR="009F2E22" w:rsidRPr="009F2E22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 2019</w:t>
      </w:r>
      <w: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 и создание схем бизнес-процесса в </w:t>
      </w:r>
      <w:r>
        <w:rPr>
          <w:rFonts w:ascii="Times New Roman" w:hAnsi="Times New Roman" w:cs="Times New Roman"/>
          <w:bCs/>
          <w:color w:val="333333"/>
          <w:sz w:val="28"/>
          <w:shd w:val="clear" w:color="auto" w:fill="FFFFFF"/>
          <w:lang w:val="en-US"/>
        </w:rPr>
        <w:t>Visual</w:t>
      </w:r>
      <w:r w:rsidRPr="00916FA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hd w:val="clear" w:color="auto" w:fill="FFFFFF"/>
          <w:lang w:val="en-US"/>
        </w:rPr>
        <w:t>Paradigm</w:t>
      </w:r>
      <w:r w:rsidRPr="00916FAC"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.</w:t>
      </w:r>
    </w:p>
    <w:p w14:paraId="3498D6FE" w14:textId="75AD4AC7" w:rsidR="003A3A1A" w:rsidRDefault="003A3A1A" w:rsidP="008D2FC3">
      <w:pPr>
        <w:spacing w:after="0" w:line="25" w:lineRule="atLeast"/>
        <w:ind w:firstLine="709"/>
        <w:jc w:val="both"/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t>Результат практики – это актуализация проделанной работы по созданию и поддержке АС.</w:t>
      </w:r>
    </w:p>
    <w:p w14:paraId="667CA603" w14:textId="77777777" w:rsidR="0024604C" w:rsidRDefault="0024604C" w:rsidP="008D2FC3">
      <w:pPr>
        <w:spacing w:line="25" w:lineRule="atLeast"/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8329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F9B5D4" w14:textId="77777777" w:rsidR="0024604C" w:rsidRPr="0024604C" w:rsidRDefault="0024604C" w:rsidP="008D2FC3">
          <w:pPr>
            <w:pStyle w:val="a6"/>
            <w:spacing w:line="25" w:lineRule="atLeast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24604C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44C15FB4" w14:textId="77777777" w:rsidR="00954868" w:rsidRDefault="002460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99981" w:history="1">
            <w:r w:rsidR="00954868" w:rsidRPr="006407DF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954868">
              <w:rPr>
                <w:noProof/>
                <w:webHidden/>
              </w:rPr>
              <w:tab/>
            </w:r>
            <w:r w:rsidR="00954868">
              <w:rPr>
                <w:noProof/>
                <w:webHidden/>
              </w:rPr>
              <w:fldChar w:fldCharType="begin"/>
            </w:r>
            <w:r w:rsidR="00954868">
              <w:rPr>
                <w:noProof/>
                <w:webHidden/>
              </w:rPr>
              <w:instrText xml:space="preserve"> PAGEREF _Toc106799981 \h </w:instrText>
            </w:r>
            <w:r w:rsidR="00954868">
              <w:rPr>
                <w:noProof/>
                <w:webHidden/>
              </w:rPr>
            </w:r>
            <w:r w:rsidR="00954868">
              <w:rPr>
                <w:noProof/>
                <w:webHidden/>
              </w:rPr>
              <w:fldChar w:fldCharType="separate"/>
            </w:r>
            <w:r w:rsidR="00954868">
              <w:rPr>
                <w:noProof/>
                <w:webHidden/>
              </w:rPr>
              <w:t>4</w:t>
            </w:r>
            <w:r w:rsidR="00954868">
              <w:rPr>
                <w:noProof/>
                <w:webHidden/>
              </w:rPr>
              <w:fldChar w:fldCharType="end"/>
            </w:r>
          </w:hyperlink>
        </w:p>
        <w:p w14:paraId="4981667D" w14:textId="77777777" w:rsidR="00954868" w:rsidRDefault="00E92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799982" w:history="1">
            <w:r w:rsidR="00954868" w:rsidRPr="006407DF">
              <w:rPr>
                <w:rStyle w:val="a7"/>
                <w:rFonts w:ascii="Times New Roman" w:hAnsi="Times New Roman" w:cs="Times New Roman"/>
                <w:noProof/>
              </w:rPr>
              <w:t>ТЕОРИТИЧЕСКИЕ СВЕДЕНИЯ</w:t>
            </w:r>
            <w:r w:rsidR="00954868">
              <w:rPr>
                <w:noProof/>
                <w:webHidden/>
              </w:rPr>
              <w:tab/>
            </w:r>
            <w:r w:rsidR="00954868">
              <w:rPr>
                <w:noProof/>
                <w:webHidden/>
              </w:rPr>
              <w:fldChar w:fldCharType="begin"/>
            </w:r>
            <w:r w:rsidR="00954868">
              <w:rPr>
                <w:noProof/>
                <w:webHidden/>
              </w:rPr>
              <w:instrText xml:space="preserve"> PAGEREF _Toc106799982 \h </w:instrText>
            </w:r>
            <w:r w:rsidR="00954868">
              <w:rPr>
                <w:noProof/>
                <w:webHidden/>
              </w:rPr>
            </w:r>
            <w:r w:rsidR="00954868">
              <w:rPr>
                <w:noProof/>
                <w:webHidden/>
              </w:rPr>
              <w:fldChar w:fldCharType="separate"/>
            </w:r>
            <w:r w:rsidR="00954868">
              <w:rPr>
                <w:noProof/>
                <w:webHidden/>
              </w:rPr>
              <w:t>5</w:t>
            </w:r>
            <w:r w:rsidR="00954868">
              <w:rPr>
                <w:noProof/>
                <w:webHidden/>
              </w:rPr>
              <w:fldChar w:fldCharType="end"/>
            </w:r>
          </w:hyperlink>
        </w:p>
        <w:p w14:paraId="0445AB0C" w14:textId="77777777" w:rsidR="00954868" w:rsidRDefault="00E92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799983" w:history="1">
            <w:r w:rsidR="00954868" w:rsidRPr="006407DF">
              <w:rPr>
                <w:rStyle w:val="a7"/>
                <w:rFonts w:ascii="Times New Roman" w:hAnsi="Times New Roman" w:cs="Times New Roman"/>
                <w:noProof/>
              </w:rPr>
              <w:t>1 Сведения о предприятии</w:t>
            </w:r>
            <w:r w:rsidR="00954868">
              <w:rPr>
                <w:noProof/>
                <w:webHidden/>
              </w:rPr>
              <w:tab/>
            </w:r>
            <w:r w:rsidR="00954868">
              <w:rPr>
                <w:noProof/>
                <w:webHidden/>
              </w:rPr>
              <w:fldChar w:fldCharType="begin"/>
            </w:r>
            <w:r w:rsidR="00954868">
              <w:rPr>
                <w:noProof/>
                <w:webHidden/>
              </w:rPr>
              <w:instrText xml:space="preserve"> PAGEREF _Toc106799983 \h </w:instrText>
            </w:r>
            <w:r w:rsidR="00954868">
              <w:rPr>
                <w:noProof/>
                <w:webHidden/>
              </w:rPr>
            </w:r>
            <w:r w:rsidR="00954868">
              <w:rPr>
                <w:noProof/>
                <w:webHidden/>
              </w:rPr>
              <w:fldChar w:fldCharType="separate"/>
            </w:r>
            <w:r w:rsidR="00954868">
              <w:rPr>
                <w:noProof/>
                <w:webHidden/>
              </w:rPr>
              <w:t>5</w:t>
            </w:r>
            <w:r w:rsidR="00954868">
              <w:rPr>
                <w:noProof/>
                <w:webHidden/>
              </w:rPr>
              <w:fldChar w:fldCharType="end"/>
            </w:r>
          </w:hyperlink>
        </w:p>
        <w:p w14:paraId="7FBF9278" w14:textId="77777777" w:rsidR="00954868" w:rsidRDefault="00E92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799984" w:history="1">
            <w:r w:rsidR="00954868" w:rsidRPr="006407DF">
              <w:rPr>
                <w:rStyle w:val="a7"/>
                <w:rFonts w:ascii="Times New Roman" w:hAnsi="Times New Roman" w:cs="Times New Roman"/>
                <w:noProof/>
              </w:rPr>
              <w:t>2 Технологический процесс создания (использования) программного обеспечения на предприятии</w:t>
            </w:r>
            <w:r w:rsidR="00954868">
              <w:rPr>
                <w:noProof/>
                <w:webHidden/>
              </w:rPr>
              <w:tab/>
            </w:r>
            <w:r w:rsidR="00954868">
              <w:rPr>
                <w:noProof/>
                <w:webHidden/>
              </w:rPr>
              <w:fldChar w:fldCharType="begin"/>
            </w:r>
            <w:r w:rsidR="00954868">
              <w:rPr>
                <w:noProof/>
                <w:webHidden/>
              </w:rPr>
              <w:instrText xml:space="preserve"> PAGEREF _Toc106799984 \h </w:instrText>
            </w:r>
            <w:r w:rsidR="00954868">
              <w:rPr>
                <w:noProof/>
                <w:webHidden/>
              </w:rPr>
            </w:r>
            <w:r w:rsidR="00954868">
              <w:rPr>
                <w:noProof/>
                <w:webHidden/>
              </w:rPr>
              <w:fldChar w:fldCharType="separate"/>
            </w:r>
            <w:r w:rsidR="00954868">
              <w:rPr>
                <w:noProof/>
                <w:webHidden/>
              </w:rPr>
              <w:t>8</w:t>
            </w:r>
            <w:r w:rsidR="00954868">
              <w:rPr>
                <w:noProof/>
                <w:webHidden/>
              </w:rPr>
              <w:fldChar w:fldCharType="end"/>
            </w:r>
          </w:hyperlink>
        </w:p>
        <w:p w14:paraId="7362FEC0" w14:textId="77777777" w:rsidR="00954868" w:rsidRDefault="00E92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799985" w:history="1">
            <w:r w:rsidR="00954868" w:rsidRPr="006407DF">
              <w:rPr>
                <w:rStyle w:val="a7"/>
                <w:rFonts w:ascii="Times New Roman" w:hAnsi="Times New Roman" w:cs="Times New Roman"/>
                <w:noProof/>
              </w:rPr>
              <w:t>3 Сведения об используемых технических средствах (аппаратное обеспечение)</w:t>
            </w:r>
            <w:r w:rsidR="00954868">
              <w:rPr>
                <w:noProof/>
                <w:webHidden/>
              </w:rPr>
              <w:tab/>
            </w:r>
            <w:r w:rsidR="00954868">
              <w:rPr>
                <w:noProof/>
                <w:webHidden/>
              </w:rPr>
              <w:fldChar w:fldCharType="begin"/>
            </w:r>
            <w:r w:rsidR="00954868">
              <w:rPr>
                <w:noProof/>
                <w:webHidden/>
              </w:rPr>
              <w:instrText xml:space="preserve"> PAGEREF _Toc106799985 \h </w:instrText>
            </w:r>
            <w:r w:rsidR="00954868">
              <w:rPr>
                <w:noProof/>
                <w:webHidden/>
              </w:rPr>
            </w:r>
            <w:r w:rsidR="00954868">
              <w:rPr>
                <w:noProof/>
                <w:webHidden/>
              </w:rPr>
              <w:fldChar w:fldCharType="separate"/>
            </w:r>
            <w:r w:rsidR="00954868">
              <w:rPr>
                <w:noProof/>
                <w:webHidden/>
              </w:rPr>
              <w:t>13</w:t>
            </w:r>
            <w:r w:rsidR="00954868">
              <w:rPr>
                <w:noProof/>
                <w:webHidden/>
              </w:rPr>
              <w:fldChar w:fldCharType="end"/>
            </w:r>
          </w:hyperlink>
        </w:p>
        <w:p w14:paraId="37D40103" w14:textId="77777777" w:rsidR="00954868" w:rsidRDefault="00E92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799986" w:history="1">
            <w:r w:rsidR="00954868" w:rsidRPr="006407DF">
              <w:rPr>
                <w:rStyle w:val="a7"/>
                <w:rFonts w:ascii="Times New Roman" w:hAnsi="Times New Roman" w:cs="Times New Roman"/>
                <w:noProof/>
              </w:rPr>
              <w:t>4 Сведения об используемых компьютерных информационных технологий (языков программирования)</w:t>
            </w:r>
            <w:r w:rsidR="00954868">
              <w:rPr>
                <w:noProof/>
                <w:webHidden/>
              </w:rPr>
              <w:tab/>
            </w:r>
            <w:r w:rsidR="00954868">
              <w:rPr>
                <w:noProof/>
                <w:webHidden/>
              </w:rPr>
              <w:fldChar w:fldCharType="begin"/>
            </w:r>
            <w:r w:rsidR="00954868">
              <w:rPr>
                <w:noProof/>
                <w:webHidden/>
              </w:rPr>
              <w:instrText xml:space="preserve"> PAGEREF _Toc106799986 \h </w:instrText>
            </w:r>
            <w:r w:rsidR="00954868">
              <w:rPr>
                <w:noProof/>
                <w:webHidden/>
              </w:rPr>
            </w:r>
            <w:r w:rsidR="00954868">
              <w:rPr>
                <w:noProof/>
                <w:webHidden/>
              </w:rPr>
              <w:fldChar w:fldCharType="separate"/>
            </w:r>
            <w:r w:rsidR="00954868">
              <w:rPr>
                <w:noProof/>
                <w:webHidden/>
              </w:rPr>
              <w:t>14</w:t>
            </w:r>
            <w:r w:rsidR="00954868">
              <w:rPr>
                <w:noProof/>
                <w:webHidden/>
              </w:rPr>
              <w:fldChar w:fldCharType="end"/>
            </w:r>
          </w:hyperlink>
        </w:p>
        <w:p w14:paraId="5B37B445" w14:textId="77777777" w:rsidR="00954868" w:rsidRDefault="00E92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799987" w:history="1">
            <w:r w:rsidR="00954868" w:rsidRPr="006407DF">
              <w:rPr>
                <w:rStyle w:val="a7"/>
                <w:rFonts w:ascii="Times New Roman" w:hAnsi="Times New Roman" w:cs="Times New Roman"/>
                <w:noProof/>
              </w:rPr>
              <w:t>5 Описание применяемых технологий и методологий</w:t>
            </w:r>
            <w:r w:rsidR="00954868">
              <w:rPr>
                <w:noProof/>
                <w:webHidden/>
              </w:rPr>
              <w:tab/>
            </w:r>
            <w:r w:rsidR="00954868">
              <w:rPr>
                <w:noProof/>
                <w:webHidden/>
              </w:rPr>
              <w:fldChar w:fldCharType="begin"/>
            </w:r>
            <w:r w:rsidR="00954868">
              <w:rPr>
                <w:noProof/>
                <w:webHidden/>
              </w:rPr>
              <w:instrText xml:space="preserve"> PAGEREF _Toc106799987 \h </w:instrText>
            </w:r>
            <w:r w:rsidR="00954868">
              <w:rPr>
                <w:noProof/>
                <w:webHidden/>
              </w:rPr>
            </w:r>
            <w:r w:rsidR="00954868">
              <w:rPr>
                <w:noProof/>
                <w:webHidden/>
              </w:rPr>
              <w:fldChar w:fldCharType="separate"/>
            </w:r>
            <w:r w:rsidR="00954868">
              <w:rPr>
                <w:noProof/>
                <w:webHidden/>
              </w:rPr>
              <w:t>15</w:t>
            </w:r>
            <w:r w:rsidR="00954868">
              <w:rPr>
                <w:noProof/>
                <w:webHidden/>
              </w:rPr>
              <w:fldChar w:fldCharType="end"/>
            </w:r>
          </w:hyperlink>
        </w:p>
        <w:p w14:paraId="030B8F4A" w14:textId="77777777" w:rsidR="00954868" w:rsidRDefault="00E92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799988" w:history="1">
            <w:r w:rsidR="00954868" w:rsidRPr="006407DF">
              <w:rPr>
                <w:rStyle w:val="a7"/>
                <w:rFonts w:ascii="Times New Roman" w:hAnsi="Times New Roman" w:cs="Times New Roman"/>
                <w:noProof/>
              </w:rPr>
              <w:t>6 Описание алгоритма эксплуатации средств для решения задачи</w:t>
            </w:r>
            <w:r w:rsidR="00954868">
              <w:rPr>
                <w:noProof/>
                <w:webHidden/>
              </w:rPr>
              <w:tab/>
            </w:r>
            <w:r w:rsidR="00954868">
              <w:rPr>
                <w:noProof/>
                <w:webHidden/>
              </w:rPr>
              <w:fldChar w:fldCharType="begin"/>
            </w:r>
            <w:r w:rsidR="00954868">
              <w:rPr>
                <w:noProof/>
                <w:webHidden/>
              </w:rPr>
              <w:instrText xml:space="preserve"> PAGEREF _Toc106799988 \h </w:instrText>
            </w:r>
            <w:r w:rsidR="00954868">
              <w:rPr>
                <w:noProof/>
                <w:webHidden/>
              </w:rPr>
            </w:r>
            <w:r w:rsidR="00954868">
              <w:rPr>
                <w:noProof/>
                <w:webHidden/>
              </w:rPr>
              <w:fldChar w:fldCharType="separate"/>
            </w:r>
            <w:r w:rsidR="00954868">
              <w:rPr>
                <w:noProof/>
                <w:webHidden/>
              </w:rPr>
              <w:t>16</w:t>
            </w:r>
            <w:r w:rsidR="00954868">
              <w:rPr>
                <w:noProof/>
                <w:webHidden/>
              </w:rPr>
              <w:fldChar w:fldCharType="end"/>
            </w:r>
          </w:hyperlink>
        </w:p>
        <w:p w14:paraId="6D84C3A6" w14:textId="77777777" w:rsidR="0024604C" w:rsidRDefault="0024604C" w:rsidP="008D2FC3">
          <w:pPr>
            <w:spacing w:line="25" w:lineRule="atLeast"/>
          </w:pPr>
          <w:r>
            <w:rPr>
              <w:b/>
              <w:bCs/>
            </w:rPr>
            <w:fldChar w:fldCharType="end"/>
          </w:r>
        </w:p>
      </w:sdtContent>
    </w:sdt>
    <w:p w14:paraId="1952B93C" w14:textId="77777777" w:rsidR="0024604C" w:rsidRDefault="0024604C" w:rsidP="008D2FC3">
      <w:pPr>
        <w:spacing w:after="0" w:line="25" w:lineRule="atLeast"/>
        <w:ind w:firstLine="709"/>
        <w:jc w:val="both"/>
        <w:rPr>
          <w:rFonts w:ascii="Times New Roman" w:hAnsi="Times New Roman" w:cs="Times New Roman"/>
          <w:bCs/>
          <w:color w:val="333333"/>
          <w:sz w:val="28"/>
          <w:shd w:val="clear" w:color="auto" w:fill="FFFFFF"/>
        </w:rPr>
      </w:pPr>
    </w:p>
    <w:p w14:paraId="1598FC01" w14:textId="77777777" w:rsidR="00F11DA3" w:rsidRPr="00916FAC" w:rsidRDefault="00F11DA3" w:rsidP="008D2FC3">
      <w:pPr>
        <w:spacing w:after="0" w:line="25" w:lineRule="atLeast"/>
        <w:ind w:firstLine="709"/>
        <w:jc w:val="both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</w:p>
    <w:p w14:paraId="29087799" w14:textId="77777777" w:rsidR="0024604C" w:rsidRDefault="00916FAC" w:rsidP="008D2FC3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E0FC21" w14:textId="77777777" w:rsidR="0024604C" w:rsidRDefault="0024604C" w:rsidP="008D2FC3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3545C6" w14:textId="77777777" w:rsidR="00916FAC" w:rsidRDefault="0024604C" w:rsidP="003C65D8">
      <w:pPr>
        <w:pStyle w:val="1"/>
        <w:spacing w:before="0" w:after="360" w:line="25" w:lineRule="atLeast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106799981"/>
      <w:r w:rsidRPr="0024604C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14:paraId="44C270DB" w14:textId="77777777" w:rsidR="0024604C" w:rsidRDefault="0024604C" w:rsidP="003C65D8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04C">
        <w:rPr>
          <w:rFonts w:ascii="Times New Roman" w:hAnsi="Times New Roman" w:cs="Times New Roman"/>
          <w:sz w:val="28"/>
          <w:szCs w:val="28"/>
        </w:rPr>
        <w:t>Практика является</w:t>
      </w:r>
      <w:r>
        <w:rPr>
          <w:rFonts w:ascii="Times New Roman" w:hAnsi="Times New Roman" w:cs="Times New Roman"/>
          <w:sz w:val="28"/>
          <w:szCs w:val="28"/>
        </w:rPr>
        <w:t xml:space="preserve"> обязательной частью учебного процесса, основной целью которой является закрепление и углубление теоретических знаний, полученных в процессе обучения в ВУЗе.</w:t>
      </w:r>
    </w:p>
    <w:p w14:paraId="727056AD" w14:textId="7A20256B" w:rsidR="0024604C" w:rsidRDefault="0024604C" w:rsidP="003C65D8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(ознакомительная) практика проходит в месте трудоустройства </w:t>
      </w:r>
      <w:r w:rsidR="00C63BDE">
        <w:rPr>
          <w:rFonts w:ascii="Times New Roman" w:hAnsi="Times New Roman" w:cs="Times New Roman"/>
          <w:sz w:val="28"/>
          <w:szCs w:val="28"/>
        </w:rPr>
        <w:t>СП «Бевалекс» ООО</w:t>
      </w:r>
      <w:r w:rsidR="00C63BDE">
        <w:rPr>
          <w:rFonts w:ascii="Times New Roman" w:hAnsi="Times New Roman" w:cs="Times New Roman"/>
          <w:sz w:val="28"/>
          <w:szCs w:val="28"/>
        </w:rPr>
        <w:t>.</w:t>
      </w:r>
    </w:p>
    <w:p w14:paraId="5ABA11DF" w14:textId="101119AD" w:rsidR="00D12938" w:rsidRPr="000B2DDC" w:rsidRDefault="00851DB2" w:rsidP="00851DB2">
      <w:pPr>
        <w:spacing w:after="0" w:line="25" w:lineRule="atLeast"/>
        <w:ind w:firstLine="709"/>
        <w:jc w:val="both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ранее описанном разделе было сказано, что целью данной практики является разработка АС для обеспечения взаимодействия Банка и провайдера.</w:t>
      </w:r>
      <w:r w:rsidR="00D12938" w:rsidRPr="000B2DDC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</w:t>
      </w:r>
    </w:p>
    <w:p w14:paraId="2F4C8EED" w14:textId="6980AF8B" w:rsidR="00D12938" w:rsidRPr="000B2DDC" w:rsidRDefault="00D12938" w:rsidP="003C65D8">
      <w:pPr>
        <w:spacing w:after="0" w:line="25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 w:rsidRPr="000B2DDC">
        <w:rPr>
          <w:rFonts w:ascii="Times New Roman" w:hAnsi="Times New Roman" w:cs="Times New Roman"/>
          <w:sz w:val="28"/>
          <w:szCs w:val="28"/>
        </w:rPr>
        <w:t>Для достижения данной цели потребовалось:</w:t>
      </w:r>
      <w:r w:rsidRPr="000B2DDC">
        <w:rPr>
          <w:rFonts w:ascii="Times New Roman" w:hAnsi="Times New Roman" w:cs="Times New Roman"/>
          <w:sz w:val="28"/>
          <w:szCs w:val="28"/>
        </w:rPr>
        <w:br/>
      </w:r>
      <w:r w:rsidR="000B2DDC" w:rsidRPr="000B2DDC">
        <w:rPr>
          <w:rFonts w:ascii="Times New Roman" w:hAnsi="Times New Roman" w:cs="Times New Roman"/>
          <w:sz w:val="28"/>
          <w:szCs w:val="28"/>
        </w:rPr>
        <w:tab/>
        <w:t xml:space="preserve">–  </w:t>
      </w:r>
      <w:r w:rsidR="00851DB2">
        <w:rPr>
          <w:rFonts w:ascii="Times New Roman" w:hAnsi="Times New Roman" w:cs="Times New Roman"/>
          <w:sz w:val="28"/>
          <w:szCs w:val="28"/>
        </w:rPr>
        <w:t xml:space="preserve"> разработать формат взаимодействия между Банком и провайдером</w:t>
      </w:r>
      <w:r w:rsidR="000B2DDC" w:rsidRPr="000B2DDC">
        <w:rPr>
          <w:rFonts w:ascii="Times New Roman" w:hAnsi="Times New Roman" w:cs="Times New Roman"/>
          <w:sz w:val="28"/>
          <w:szCs w:val="28"/>
        </w:rPr>
        <w:t>;</w:t>
      </w:r>
    </w:p>
    <w:p w14:paraId="2713D7B1" w14:textId="3FAA4291" w:rsidR="000B2DDC" w:rsidRPr="000B2DDC" w:rsidRDefault="000B2DDC" w:rsidP="003C65D8">
      <w:pPr>
        <w:spacing w:after="0" w:line="25" w:lineRule="atLeast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 w:rsidRPr="000B2DDC">
        <w:rPr>
          <w:rFonts w:ascii="Times New Roman" w:eastAsiaTheme="minorEastAsia" w:hAnsi="Times New Roman" w:cs="Times New Roman"/>
          <w:sz w:val="28"/>
          <w:szCs w:val="28"/>
        </w:rPr>
        <w:t xml:space="preserve">–  </w:t>
      </w:r>
      <w:r w:rsidR="00B13D92">
        <w:rPr>
          <w:rFonts w:ascii="Times New Roman" w:eastAsiaTheme="minorEastAsia" w:hAnsi="Times New Roman" w:cs="Times New Roman"/>
          <w:sz w:val="28"/>
          <w:szCs w:val="28"/>
        </w:rPr>
        <w:t xml:space="preserve"> провести анализ существующего программного и аппаратного комплекса Банка</w:t>
      </w:r>
      <w:r w:rsidRPr="000B2DDC">
        <w:rPr>
          <w:rFonts w:ascii="Times New Roman" w:hAnsi="Times New Roman" w:cs="Times New Roman"/>
          <w:sz w:val="28"/>
          <w:szCs w:val="28"/>
        </w:rPr>
        <w:t>;</w:t>
      </w:r>
    </w:p>
    <w:p w14:paraId="3F46609E" w14:textId="77777777" w:rsidR="000B2DDC" w:rsidRDefault="000B2DDC" w:rsidP="003C65D8">
      <w:pPr>
        <w:pStyle w:val="a4"/>
        <w:numPr>
          <w:ilvl w:val="0"/>
          <w:numId w:val="3"/>
        </w:num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B2DDC">
        <w:rPr>
          <w:rFonts w:ascii="Times New Roman" w:hAnsi="Times New Roman" w:cs="Times New Roman"/>
          <w:sz w:val="28"/>
          <w:szCs w:val="28"/>
        </w:rPr>
        <w:t>использовать ранее подготовленное техническое задание.</w:t>
      </w:r>
    </w:p>
    <w:p w14:paraId="239262D9" w14:textId="15A50F32" w:rsidR="002D7742" w:rsidRDefault="00B13D92" w:rsidP="003C65D8">
      <w:pPr>
        <w:pStyle w:val="p-normal"/>
        <w:shd w:val="clear" w:color="auto" w:fill="FFFFFF"/>
        <w:spacing w:before="0" w:beforeAutospacing="0" w:after="0" w:afterAutospacing="0" w:line="25" w:lineRule="atLeast"/>
        <w:ind w:firstLine="705"/>
        <w:jc w:val="both"/>
        <w:rPr>
          <w:rStyle w:val="color0000ff"/>
          <w:sz w:val="28"/>
          <w:szCs w:val="28"/>
        </w:rPr>
      </w:pPr>
      <w:r>
        <w:rPr>
          <w:sz w:val="28"/>
          <w:szCs w:val="28"/>
        </w:rPr>
        <w:t xml:space="preserve">Перспектива развития данного ПО высока потому как взаимодействие между различными структурами одной организации намного удобнее происходит через систему провайдера. Данное ПО не привязано к конкретному провайдеру и является универсальным при минимальных доработках </w:t>
      </w:r>
    </w:p>
    <w:p w14:paraId="41E6DB86" w14:textId="77777777" w:rsidR="002D7742" w:rsidRDefault="002D7742" w:rsidP="003C65D8">
      <w:pPr>
        <w:spacing w:line="25" w:lineRule="atLeast"/>
        <w:jc w:val="both"/>
        <w:rPr>
          <w:rStyle w:val="color0000ff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color0000ff"/>
          <w:sz w:val="28"/>
          <w:szCs w:val="28"/>
        </w:rPr>
        <w:br w:type="page"/>
      </w:r>
    </w:p>
    <w:p w14:paraId="50808277" w14:textId="77777777" w:rsidR="008122D8" w:rsidRPr="008122D8" w:rsidRDefault="008122D8" w:rsidP="003C65D8">
      <w:pPr>
        <w:pStyle w:val="1"/>
        <w:spacing w:before="0" w:after="360" w:line="25" w:lineRule="atLeast"/>
        <w:ind w:firstLine="357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106799982"/>
      <w:r w:rsidRPr="008122D8">
        <w:rPr>
          <w:rFonts w:ascii="Times New Roman" w:hAnsi="Times New Roman" w:cs="Times New Roman"/>
          <w:color w:val="auto"/>
          <w:sz w:val="28"/>
        </w:rPr>
        <w:lastRenderedPageBreak/>
        <w:t>ТЕОРИТИЧЕСКИЕ СВЕДЕНИЯ</w:t>
      </w:r>
      <w:bookmarkEnd w:id="1"/>
    </w:p>
    <w:p w14:paraId="6D19E073" w14:textId="281CF7D3" w:rsidR="002D7742" w:rsidRDefault="0026009E" w:rsidP="003C65D8">
      <w:pPr>
        <w:pStyle w:val="1"/>
        <w:spacing w:before="0" w:after="360" w:line="25" w:lineRule="atLeast"/>
        <w:ind w:firstLine="357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106799983"/>
      <w:r w:rsidRPr="00B83740">
        <w:rPr>
          <w:rFonts w:ascii="Times New Roman" w:hAnsi="Times New Roman" w:cs="Times New Roman"/>
          <w:color w:val="auto"/>
          <w:sz w:val="28"/>
        </w:rPr>
        <w:t xml:space="preserve">1 </w:t>
      </w:r>
      <w:r w:rsidR="002D7742" w:rsidRPr="002D7742">
        <w:rPr>
          <w:rFonts w:ascii="Times New Roman" w:hAnsi="Times New Roman" w:cs="Times New Roman"/>
          <w:color w:val="auto"/>
          <w:sz w:val="28"/>
        </w:rPr>
        <w:t>Сведения о предприятии</w:t>
      </w:r>
      <w:bookmarkEnd w:id="2"/>
    </w:p>
    <w:p w14:paraId="55E17D25" w14:textId="566BCE14" w:rsidR="00B13D92" w:rsidRDefault="009F2E22" w:rsidP="0002188E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 «Бевалекс» ООО</w:t>
      </w:r>
      <w:r w:rsidRPr="008E065A">
        <w:rPr>
          <w:rFonts w:ascii="Times New Roman" w:hAnsi="Times New Roman" w:cs="Times New Roman"/>
          <w:sz w:val="28"/>
          <w:szCs w:val="28"/>
        </w:rPr>
        <w:t xml:space="preserve"> — системный интегратор в сфере информационных технологий. Основным направлением деятельности является создание, развитие и техническая поддержка комплексных автоматизированных систем таких как системы информационной безопасности, управления ИТ-услугами и ИТ-активами, автоматизации бизнес-процессов, автоматизации инженерных систем и другие. Компания является поставщиком программного обеспечения, серверного, сетевого оборудования, оборудования инженерной инфраструктуры, а также продукции собственного производства: серверов, СХД, ЦОД, ноутбуков, межсетевых экранов, систем электронного документооборота. Все это в совокупности с собственным сервисным центром, учебным классом и широкой партнерской сетью позволяет реализовывать комплексные проекты "под ключ" с гарантированным уровнем качества.</w:t>
      </w:r>
    </w:p>
    <w:p w14:paraId="00CDAA3D" w14:textId="49C6BD1A" w:rsidR="00B13D92" w:rsidRDefault="00B13D92" w:rsidP="0002188E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предприятия за весь свой период существование на рынке информационных технологий успело поставить своё высококачественное ПО во многие предприятия. Разработанные кампанией системы информационной защиты хорошо зарекомендовали себя на рынке.</w:t>
      </w:r>
    </w:p>
    <w:p w14:paraId="685169A2" w14:textId="3186ED14" w:rsidR="00B13D92" w:rsidRDefault="00B13D92" w:rsidP="0002188E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>
        <w:rPr>
          <w:rFonts w:ascii="Times New Roman" w:hAnsi="Times New Roman" w:cs="Times New Roman"/>
          <w:sz w:val="28"/>
          <w:szCs w:val="28"/>
        </w:rPr>
        <w:t>СП «Бевалекс» ООО</w:t>
      </w:r>
      <w:r>
        <w:rPr>
          <w:rFonts w:ascii="Times New Roman" w:hAnsi="Times New Roman" w:cs="Times New Roman"/>
          <w:sz w:val="28"/>
          <w:szCs w:val="28"/>
        </w:rPr>
        <w:t xml:space="preserve"> является поставщиком серверного оборудования. Огромное количество заказчиков отмечают высокое качество предоставленных услуг.</w:t>
      </w:r>
    </w:p>
    <w:p w14:paraId="2041E5BE" w14:textId="052C711A" w:rsidR="00B13D92" w:rsidRDefault="00B13D92" w:rsidP="0002188E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ключевых подразделений является Отдел Разработки ПО, в котором в качестве работника и была пройдена практика. В основе разработки программных продуктов лежит принцип глубокого анализа требований заказчика, существующего у него программного и аппаратного комплекса. Такой глубокий анализ позволяет сформировать чёткое представление о том что требуется разработать, что уже в свою очередь облегчает процесс разработки.</w:t>
      </w:r>
    </w:p>
    <w:p w14:paraId="482A10AC" w14:textId="33C871FF" w:rsidR="0026009E" w:rsidRPr="009F2E22" w:rsidRDefault="0026009E" w:rsidP="009F2E22">
      <w:pPr>
        <w:ind w:firstLine="357"/>
        <w:jc w:val="both"/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CE781F" w14:textId="77777777" w:rsidR="00D5136F" w:rsidRDefault="0026009E" w:rsidP="003C65D8">
      <w:pPr>
        <w:pStyle w:val="1"/>
        <w:spacing w:before="0" w:after="360" w:line="25" w:lineRule="atLeast"/>
        <w:ind w:firstLine="357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106799984"/>
      <w:r w:rsidRPr="0026009E">
        <w:rPr>
          <w:rFonts w:ascii="Times New Roman" w:hAnsi="Times New Roman" w:cs="Times New Roman"/>
          <w:color w:val="auto"/>
          <w:sz w:val="28"/>
        </w:rPr>
        <w:lastRenderedPageBreak/>
        <w:t>2 Технологический процесс создания (использования) программного обеспечения на предприятии</w:t>
      </w:r>
      <w:bookmarkEnd w:id="3"/>
    </w:p>
    <w:p w14:paraId="5BE2E45F" w14:textId="77777777" w:rsidR="0026009E" w:rsidRDefault="0026009E" w:rsidP="00C91D97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0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Технологический процесс создания программного обеспечения (далее – ПО) – это множество направлений деятельности, методов, практических приемов и процедур, используемых для разработки и сопровождения ПО и связанных с ним продуктов (например, планов проекта, проектных документов, кода, тестов и руководств пользователя).</w:t>
      </w:r>
    </w:p>
    <w:p w14:paraId="2DC0E2E4" w14:textId="4CB5E18F" w:rsidR="00C91D97" w:rsidRPr="00C91D97" w:rsidRDefault="00C91D97" w:rsidP="00C91D97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проведения обновления в СЭД существует возможность регистрации электронных первичных учетных </w:t>
      </w:r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документов в</w:t>
      </w:r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журналах СЭД, построенных на специализированных ГРК, и обмен ими через систему провайдера.</w:t>
      </w:r>
    </w:p>
    <w:p w14:paraId="5BCD2243" w14:textId="1F4B75AC" w:rsidR="00C91D97" w:rsidRPr="00C91D97" w:rsidRDefault="00C91D97" w:rsidP="00C91D97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Взаимодействие РФВ СЭД «РЕКОРД» 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провайдером</w:t>
      </w:r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Банком</w:t>
      </w:r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осуществляется в соответствии с документом «Описание формата взаимодействия СЭД «РЕКОРД» с подсистемой «Фонды и материальные ресурсы» и системой электронного обмена данными и является двунаправленным. Взаимодействие СЭД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Банком</w:t>
      </w:r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осуществляется через помещение информационных пакетов в виде каталога, содержащего один или несколько xml-файлов, в общие каталоги файловой системы. Взаимодействие СЭД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провайдера</w:t>
      </w:r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осуществляется по транспортному протоколу HTTPS через вызовы методов веб-сервиса системы провайдера (</w:t>
      </w:r>
      <w:proofErr w:type="spellStart"/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QueryDocuments</w:t>
      </w:r>
      <w:proofErr w:type="spellEnd"/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GetDocuments</w:t>
      </w:r>
      <w:proofErr w:type="spellEnd"/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ConfirmDocumentReceived</w:t>
      </w:r>
      <w:proofErr w:type="spellEnd"/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SendDocument</w:t>
      </w:r>
      <w:proofErr w:type="spellEnd"/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599BF1DD" w14:textId="44145AC2" w:rsidR="00C91D97" w:rsidRDefault="00C91D97" w:rsidP="00C91D97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1D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Администратор СЭД устанавливает и настраивает РФВ ПО СЭД «РЕКОРД», а также осуществляет ежедневный контроль работы РФВ. РФВ ПО СЭД «РЕКОРД» запускается стандартными средствами операционной системы Windows. </w:t>
      </w:r>
    </w:p>
    <w:p w14:paraId="4B2F1C80" w14:textId="03E0940A" w:rsidR="00981CE9" w:rsidRDefault="00981CE9" w:rsidP="00C91D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</w:t>
      </w:r>
      <w:r w:rsidR="00DE3E3A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ПО используется</w:t>
      </w:r>
      <w:r w:rsidR="00627AEE">
        <w:rPr>
          <w:rFonts w:ascii="Times New Roman" w:hAnsi="Times New Roman" w:cs="Times New Roman"/>
          <w:sz w:val="28"/>
          <w:szCs w:val="28"/>
        </w:rPr>
        <w:t xml:space="preserve"> довольно</w:t>
      </w:r>
      <w:r>
        <w:rPr>
          <w:rFonts w:ascii="Times New Roman" w:hAnsi="Times New Roman" w:cs="Times New Roman"/>
          <w:sz w:val="28"/>
          <w:szCs w:val="28"/>
        </w:rPr>
        <w:t xml:space="preserve"> стандартное аппаратное обеспечение:</w:t>
      </w:r>
    </w:p>
    <w:p w14:paraId="6965293F" w14:textId="77777777" w:rsidR="00627AEE" w:rsidRDefault="00627AEE" w:rsidP="00C91D9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AEE">
        <w:rPr>
          <w:rFonts w:ascii="Times New Roman" w:hAnsi="Times New Roman" w:cs="Times New Roman"/>
          <w:sz w:val="28"/>
          <w:szCs w:val="28"/>
        </w:rPr>
        <w:t>процессор</w:t>
      </w:r>
      <w:r w:rsidRPr="00627AEE">
        <w:rPr>
          <w:rFonts w:ascii="Times New Roman" w:hAnsi="Times New Roman" w:cs="Times New Roman"/>
          <w:sz w:val="28"/>
          <w:szCs w:val="28"/>
          <w:lang w:val="en-US"/>
        </w:rPr>
        <w:t>: AMD FX(tm)-6300 Six-Core Processor                3.50 GHz;</w:t>
      </w:r>
    </w:p>
    <w:p w14:paraId="68EC526A" w14:textId="77777777" w:rsidR="00627AEE" w:rsidRPr="00627AEE" w:rsidRDefault="00627AEE" w:rsidP="00C91D9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8,00 ГБ;</w:t>
      </w:r>
    </w:p>
    <w:p w14:paraId="4D22A85D" w14:textId="77777777" w:rsidR="00627AEE" w:rsidRDefault="00627AEE" w:rsidP="00C91D9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системы: </w:t>
      </w:r>
      <w:r w:rsidRPr="00627AEE">
        <w:rPr>
          <w:rFonts w:ascii="Times New Roman" w:hAnsi="Times New Roman" w:cs="Times New Roman"/>
          <w:sz w:val="28"/>
          <w:szCs w:val="28"/>
        </w:rPr>
        <w:t>64-разрядная операционная система, процессор x64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A1DB4A" w14:textId="77777777" w:rsidR="00627AEE" w:rsidRDefault="00627AEE" w:rsidP="00C91D97">
      <w:pPr>
        <w:pStyle w:val="a4"/>
        <w:numPr>
          <w:ilvl w:val="0"/>
          <w:numId w:val="3"/>
        </w:numPr>
        <w:ind w:left="106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ОС: лицензионная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 10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66881D" w14:textId="77777777" w:rsidR="00DE7F47" w:rsidRDefault="00DE7F47" w:rsidP="00C91D97">
      <w:pPr>
        <w:pStyle w:val="a4"/>
        <w:numPr>
          <w:ilvl w:val="0"/>
          <w:numId w:val="3"/>
        </w:numPr>
        <w:ind w:left="106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монитор;</w:t>
      </w:r>
    </w:p>
    <w:p w14:paraId="11809F66" w14:textId="77777777" w:rsidR="00DE3E3A" w:rsidRDefault="00DE3E3A" w:rsidP="00C91D97">
      <w:pPr>
        <w:pStyle w:val="a4"/>
        <w:numPr>
          <w:ilvl w:val="0"/>
          <w:numId w:val="3"/>
        </w:numPr>
        <w:ind w:left="1060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манипулятор мышь</w:t>
      </w:r>
      <w:r w:rsidR="00DE7F47">
        <w:rPr>
          <w:rFonts w:ascii="Times New Roman" w:hAnsi="Times New Roman" w:cs="Times New Roman"/>
          <w:sz w:val="28"/>
          <w:szCs w:val="28"/>
        </w:rPr>
        <w:t>.</w:t>
      </w:r>
    </w:p>
    <w:p w14:paraId="0E6FBE09" w14:textId="77777777" w:rsidR="00021C3F" w:rsidRDefault="00627AEE" w:rsidP="00C91D97">
      <w:pPr>
        <w:spacing w:after="0" w:line="240" w:lineRule="auto"/>
        <w:ind w:firstLine="7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ПО</w:t>
      </w:r>
      <w:r w:rsidR="00DE3E3A">
        <w:rPr>
          <w:rFonts w:ascii="Times New Roman" w:hAnsi="Times New Roman" w:cs="Times New Roman"/>
          <w:sz w:val="28"/>
          <w:szCs w:val="28"/>
        </w:rPr>
        <w:t xml:space="preserve"> не требуется особо мощных характеристик, вполне хватает всего того, что перечислено выше.</w:t>
      </w:r>
    </w:p>
    <w:p w14:paraId="6FDA18A9" w14:textId="77777777" w:rsidR="00021C3F" w:rsidRDefault="00021C3F" w:rsidP="003C65D8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110D8" w14:textId="77777777" w:rsidR="00627AEE" w:rsidRDefault="00021C3F" w:rsidP="003C65D8">
      <w:pPr>
        <w:pStyle w:val="1"/>
        <w:spacing w:before="0" w:after="360" w:line="25" w:lineRule="atLeast"/>
        <w:ind w:firstLine="70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6799986"/>
      <w:r w:rsidRPr="00021C3F">
        <w:rPr>
          <w:rFonts w:ascii="Times New Roman" w:hAnsi="Times New Roman" w:cs="Times New Roman"/>
          <w:color w:val="auto"/>
          <w:sz w:val="28"/>
          <w:szCs w:val="28"/>
        </w:rPr>
        <w:lastRenderedPageBreak/>
        <w:t>4 Сведения об используемых компьютерных информационных технологий (языков программирования)</w:t>
      </w:r>
      <w:bookmarkEnd w:id="4"/>
    </w:p>
    <w:p w14:paraId="671FF546" w14:textId="3A5AC6B0" w:rsidR="00DA4604" w:rsidRPr="00A17E35" w:rsidRDefault="00021C3F" w:rsidP="003C65D8">
      <w:pPr>
        <w:spacing w:after="0" w:line="25" w:lineRule="atLeast"/>
        <w:ind w:firstLine="703"/>
        <w:jc w:val="both"/>
        <w:textAlignment w:val="baseline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 w:rsidRPr="00A17E35">
        <w:rPr>
          <w:rFonts w:ascii="Times New Roman" w:hAnsi="Times New Roman" w:cs="Times New Roman"/>
          <w:sz w:val="28"/>
          <w:szCs w:val="28"/>
        </w:rPr>
        <w:t>В ходе разработки АС</w:t>
      </w:r>
      <w:r w:rsidR="009F2E22" w:rsidRPr="00A17E35">
        <w:rPr>
          <w:rFonts w:ascii="Times New Roman" w:hAnsi="Times New Roman" w:cs="Times New Roman"/>
          <w:sz w:val="28"/>
          <w:szCs w:val="28"/>
        </w:rPr>
        <w:t xml:space="preserve"> </w:t>
      </w:r>
      <w:r w:rsidR="00DA4604" w:rsidRPr="00A17E35"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платформы 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val="en-US" w:eastAsia="ru-RU"/>
        </w:rPr>
        <w:t>Intel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val="en-US" w:eastAsia="ru-RU"/>
        </w:rPr>
        <w:t>x</w:t>
      </w:r>
      <w:r w:rsidR="009F2E22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84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с операционной системой 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val="en-US" w:eastAsia="ru-RU"/>
        </w:rPr>
        <w:t>MS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val="en-US" w:eastAsia="ru-RU"/>
        </w:rPr>
        <w:t>Windows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, СУБД 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val="en-US" w:eastAsia="ru-RU"/>
        </w:rPr>
        <w:t>MS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val="en-US" w:eastAsia="ru-RU"/>
        </w:rPr>
        <w:t>SQL</w:t>
      </w:r>
      <w:r w:rsidR="00DA4604"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2019. </w:t>
      </w:r>
    </w:p>
    <w:p w14:paraId="6B2860BA" w14:textId="2468DD7B" w:rsidR="00DA4604" w:rsidRPr="00A17E35" w:rsidRDefault="00432156" w:rsidP="003C65D8">
      <w:pPr>
        <w:pStyle w:val="a4"/>
        <w:spacing w:after="120" w:line="25" w:lineRule="atLeast"/>
        <w:ind w:left="0" w:firstLine="708"/>
        <w:jc w:val="both"/>
        <w:textAlignment w:val="baseline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В качестве языков программирования использовался 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val="en-US" w:eastAsia="ru-RU"/>
        </w:rPr>
        <w:t>C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# и технологии, которые предоставляет данный ЯП такие как 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val="en-US" w:eastAsia="ru-RU"/>
        </w:rPr>
        <w:t>ADO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.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val="en-US" w:eastAsia="ru-RU"/>
        </w:rPr>
        <w:t>NET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и 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val="en-US" w:eastAsia="ru-RU"/>
        </w:rPr>
        <w:t>ASP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.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val="en-US" w:eastAsia="ru-RU"/>
        </w:rPr>
        <w:t>NET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.</w:t>
      </w:r>
    </w:p>
    <w:p w14:paraId="1B04233D" w14:textId="77777777" w:rsidR="00432156" w:rsidRPr="00A17E35" w:rsidRDefault="00432156" w:rsidP="00432156">
      <w:pPr>
        <w:pStyle w:val="a4"/>
        <w:spacing w:after="120" w:line="25" w:lineRule="atLeast"/>
        <w:ind w:left="0" w:firstLine="708"/>
        <w:jc w:val="both"/>
        <w:textAlignment w:val="baseline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Платформа ASP.NET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Core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представляет технологию от компании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Microsoft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, предназначенную для создания различного рода веб-приложений: от небольших веб-сайтов до крупных веб-порталов и веб-сервисов.</w:t>
      </w:r>
    </w:p>
    <w:p w14:paraId="08C8AA37" w14:textId="679F613E" w:rsidR="00432156" w:rsidRPr="00A17E35" w:rsidRDefault="00432156" w:rsidP="00432156">
      <w:pPr>
        <w:pStyle w:val="a4"/>
        <w:spacing w:after="120" w:line="25" w:lineRule="atLeast"/>
        <w:ind w:left="0" w:firstLine="708"/>
        <w:jc w:val="both"/>
        <w:textAlignment w:val="baseline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С одной стороны, ASP.NET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Core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является продолжением развития платформы ASP.NET. 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Но, с другой стороны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, это не просто очередной релиз. Выход ASP.NET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Core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фактически означает революцию всей платформы, ее качественное изменение.</w:t>
      </w:r>
    </w:p>
    <w:p w14:paraId="1536A54C" w14:textId="25DA3130" w:rsidR="00432156" w:rsidRPr="00A17E35" w:rsidRDefault="00432156" w:rsidP="00432156">
      <w:pPr>
        <w:pStyle w:val="a4"/>
        <w:spacing w:after="120" w:line="25" w:lineRule="atLeast"/>
        <w:ind w:left="0" w:firstLine="708"/>
        <w:jc w:val="both"/>
        <w:textAlignment w:val="baseline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Разработка над платформой началась еще в 2014 году. Тогда платформа условно называлась ASP.NET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vNext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. В июне 2016 года вышел первый релиз платформы. А в ноябре 2020 года вышла версия ASP.NET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Core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5.0, 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которая, собственно,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и будет охвачена в текущем руководстве.</w:t>
      </w:r>
    </w:p>
    <w:p w14:paraId="6C70199E" w14:textId="77777777" w:rsidR="00432156" w:rsidRPr="00A17E35" w:rsidRDefault="00432156" w:rsidP="00432156">
      <w:pPr>
        <w:pStyle w:val="a4"/>
        <w:spacing w:after="120" w:line="25" w:lineRule="atLeast"/>
        <w:ind w:left="0" w:firstLine="708"/>
        <w:jc w:val="both"/>
        <w:textAlignment w:val="baseline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ASP.NET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Core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теперь полностью является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opensource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-фреймворком. Все исходные файлы фреймворка доступны на 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fldChar w:fldCharType="begin"/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instrText xml:space="preserve"> HYPERLINK "https://github.com/aspnet/" </w:instrTex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fldChar w:fldCharType="separate"/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GitHub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fldChar w:fldCharType="end"/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.</w:t>
      </w:r>
    </w:p>
    <w:p w14:paraId="2393A767" w14:textId="34C84D73" w:rsidR="00432156" w:rsidRPr="00A17E35" w:rsidRDefault="00432156" w:rsidP="00432156">
      <w:pPr>
        <w:pStyle w:val="a4"/>
        <w:spacing w:after="120" w:line="25" w:lineRule="atLeast"/>
        <w:ind w:left="0" w:firstLine="708"/>
        <w:jc w:val="both"/>
        <w:textAlignment w:val="baseline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ASP.NET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Core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может работать поверх 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кроссплатформенной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среды .NET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Core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, которая может быть развернута на основных популярных операционных системах: Windows,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Mac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OS,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Linux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. И таким образом, с помощью ASP.NET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Core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мы можем создавать 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кроссплатформенные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приложения. И хотя Windows в качестве среды для разработки и развертывания приложения до сих пор превалирует, но теперь уже мы не ограничены только этой операционной системой. То есть мы можем запускать веб-приложения не только на ОС Windows, но и на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Linux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и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Mac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OS. А для развертывания веб-приложения можно использовать традиционный IIS, либо 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кроссплатформенный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веб-сервер </w:t>
      </w:r>
      <w:proofErr w:type="spellStart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Kestrel</w:t>
      </w:r>
      <w:proofErr w:type="spellEnd"/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.</w:t>
      </w:r>
    </w:p>
    <w:p w14:paraId="21B45FE6" w14:textId="3541628A" w:rsidR="00432156" w:rsidRPr="00432156" w:rsidRDefault="00432156" w:rsidP="00432156">
      <w:pPr>
        <w:pStyle w:val="a4"/>
        <w:spacing w:after="120" w:line="25" w:lineRule="atLeast"/>
        <w:ind w:left="0" w:firstLine="708"/>
        <w:jc w:val="both"/>
        <w:textAlignment w:val="baseline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 w:rsidRPr="00432156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Сегодня большое значение имеет работа с данными. Для хранения данных используются различные системы управления базами данных: MS SQL </w:t>
      </w:r>
      <w:proofErr w:type="spellStart"/>
      <w:r w:rsidRPr="00432156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Server</w:t>
      </w:r>
      <w:proofErr w:type="spellEnd"/>
      <w:r w:rsidRPr="00432156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, </w:t>
      </w:r>
      <w:proofErr w:type="spellStart"/>
      <w:r w:rsidRPr="00432156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Oracle</w:t>
      </w:r>
      <w:proofErr w:type="spellEnd"/>
      <w:r w:rsidRPr="00432156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, </w:t>
      </w:r>
      <w:proofErr w:type="spellStart"/>
      <w:r w:rsidRPr="00432156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MySQL</w:t>
      </w:r>
      <w:proofErr w:type="spellEnd"/>
      <w:r w:rsidRPr="00432156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и так далее. И большинство крупных приложений так или иначе используют для хранения данных эти системы управления базами данных. </w:t>
      </w:r>
      <w:r w:rsidRPr="00A17E35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Однако,</w:t>
      </w:r>
      <w:r w:rsidRPr="00432156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 чтобы осуществлять связь между базой данных и приложением на C# необходим посредник. И именно таким посредником является технология ADO.NET.</w:t>
      </w:r>
    </w:p>
    <w:p w14:paraId="1FCFB2AE" w14:textId="286E0A39" w:rsidR="00432156" w:rsidRPr="00A17E35" w:rsidRDefault="00432156" w:rsidP="00432156">
      <w:pPr>
        <w:pStyle w:val="a4"/>
        <w:spacing w:after="120" w:line="25" w:lineRule="atLeast"/>
        <w:ind w:left="0" w:firstLine="708"/>
        <w:jc w:val="both"/>
        <w:textAlignment w:val="baseline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  <w:r w:rsidRPr="00432156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 xml:space="preserve">ADO.NET предоставляет собой технологию работы с данными, которая основана на платформе .NET </w:t>
      </w:r>
      <w:proofErr w:type="spellStart"/>
      <w:r w:rsidRPr="00432156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Framework</w:t>
      </w:r>
      <w:proofErr w:type="spellEnd"/>
      <w:r w:rsidRPr="00432156"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  <w:t>. Эта технология представляет нам набор классов, через которые мы можем отправлять запросы к базам данных, устанавливать подключения, получать ответ от базы данных и производить ряд других операций.</w:t>
      </w:r>
    </w:p>
    <w:p w14:paraId="27472A3D" w14:textId="77777777" w:rsidR="00DA4604" w:rsidRPr="00DA4604" w:rsidRDefault="00DA4604" w:rsidP="003C65D8">
      <w:pPr>
        <w:spacing w:line="25" w:lineRule="atLeast"/>
        <w:ind w:firstLine="708"/>
        <w:jc w:val="both"/>
        <w:rPr>
          <w:rFonts w:ascii="Times New Roman" w:eastAsia="Times New Roman" w:hAnsi="Times New Roman" w:cs="Times New Roman"/>
          <w:color w:val="010000"/>
          <w:sz w:val="28"/>
          <w:szCs w:val="28"/>
          <w:lang w:eastAsia="ru-RU"/>
        </w:rPr>
      </w:pPr>
    </w:p>
    <w:p w14:paraId="702C3475" w14:textId="77777777" w:rsidR="00A4073F" w:rsidRDefault="00A4073F" w:rsidP="003C65D8">
      <w:pPr>
        <w:pStyle w:val="1"/>
        <w:spacing w:before="0" w:after="360" w:line="25" w:lineRule="atLeast"/>
        <w:ind w:firstLine="567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010000"/>
          <w:sz w:val="30"/>
          <w:szCs w:val="30"/>
          <w:lang w:eastAsia="ru-RU"/>
        </w:rPr>
        <w:br w:type="page"/>
      </w:r>
      <w:bookmarkStart w:id="5" w:name="_Toc106799987"/>
      <w:r w:rsidRPr="00A4073F">
        <w:rPr>
          <w:rFonts w:ascii="Times New Roman" w:hAnsi="Times New Roman" w:cs="Times New Roman"/>
          <w:color w:val="auto"/>
          <w:sz w:val="28"/>
        </w:rPr>
        <w:lastRenderedPageBreak/>
        <w:t>5 Описание применяемых технологий и методологий</w:t>
      </w:r>
      <w:bookmarkEnd w:id="5"/>
    </w:p>
    <w:p w14:paraId="6AE56596" w14:textId="77777777" w:rsidR="00170C9C" w:rsidRDefault="00170C9C" w:rsidP="003C65D8">
      <w:pPr>
        <w:spacing w:line="25" w:lineRule="atLeast"/>
        <w:jc w:val="both"/>
        <w:rPr>
          <w:rFonts w:ascii="Times New Roman" w:hAnsi="Times New Roman" w:cs="Times New Roman"/>
          <w:sz w:val="28"/>
        </w:rPr>
      </w:pPr>
      <w:r>
        <w:tab/>
      </w:r>
      <w:r w:rsidRPr="00170C9C">
        <w:rPr>
          <w:rFonts w:ascii="Times New Roman" w:hAnsi="Times New Roman" w:cs="Times New Roman"/>
          <w:sz w:val="28"/>
        </w:rPr>
        <w:t>При разработке программного обеспечения: АС «Возмещение вкладов»</w:t>
      </w:r>
      <w:r>
        <w:rPr>
          <w:rFonts w:ascii="Times New Roman" w:hAnsi="Times New Roman" w:cs="Times New Roman"/>
          <w:sz w:val="28"/>
        </w:rPr>
        <w:t xml:space="preserve"> используются такие технологии как:</w:t>
      </w:r>
    </w:p>
    <w:p w14:paraId="7D7719B5" w14:textId="77777777" w:rsidR="00170C9C" w:rsidRPr="00170C9C" w:rsidRDefault="00170C9C" w:rsidP="003C65D8">
      <w:pPr>
        <w:pStyle w:val="a4"/>
        <w:numPr>
          <w:ilvl w:val="0"/>
          <w:numId w:val="13"/>
        </w:numPr>
        <w:spacing w:line="25" w:lineRule="atLeast"/>
        <w:jc w:val="both"/>
        <w:rPr>
          <w:rFonts w:ascii="Times New Roman" w:hAnsi="Times New Roman" w:cs="Times New Roman"/>
          <w:sz w:val="28"/>
        </w:rPr>
      </w:pPr>
      <w:r w:rsidRPr="00170C9C">
        <w:rPr>
          <w:rFonts w:ascii="Times New Roman" w:hAnsi="Times New Roman" w:cs="Times New Roman"/>
          <w:sz w:val="28"/>
          <w:lang w:val="en-US"/>
        </w:rPr>
        <w:t>WEB-</w:t>
      </w:r>
      <w:r w:rsidRPr="00170C9C">
        <w:rPr>
          <w:rFonts w:ascii="Times New Roman" w:hAnsi="Times New Roman" w:cs="Times New Roman"/>
          <w:sz w:val="28"/>
        </w:rPr>
        <w:t>технологии;</w:t>
      </w:r>
    </w:p>
    <w:p w14:paraId="5D223C73" w14:textId="5AE6A41C" w:rsidR="00432156" w:rsidRPr="00170C9C" w:rsidRDefault="00170C9C" w:rsidP="00432156">
      <w:pPr>
        <w:pStyle w:val="a4"/>
        <w:numPr>
          <w:ilvl w:val="0"/>
          <w:numId w:val="13"/>
        </w:numPr>
        <w:spacing w:line="25" w:lineRule="atLeast"/>
        <w:jc w:val="both"/>
        <w:rPr>
          <w:rFonts w:ascii="Times New Roman" w:hAnsi="Times New Roman" w:cs="Times New Roman"/>
          <w:sz w:val="28"/>
        </w:rPr>
      </w:pPr>
      <w:r w:rsidRPr="00170C9C">
        <w:rPr>
          <w:rFonts w:ascii="Times New Roman" w:hAnsi="Times New Roman" w:cs="Times New Roman"/>
          <w:sz w:val="28"/>
          <w:lang w:val="en-US"/>
        </w:rPr>
        <w:t>API</w:t>
      </w:r>
      <w:r w:rsidRPr="00170C9C">
        <w:rPr>
          <w:rFonts w:ascii="Times New Roman" w:hAnsi="Times New Roman" w:cs="Times New Roman"/>
          <w:sz w:val="28"/>
        </w:rPr>
        <w:t xml:space="preserve"> – который будет позволять запрашивать информацию из </w:t>
      </w:r>
      <w:r w:rsidR="00432156">
        <w:rPr>
          <w:rFonts w:ascii="Times New Roman" w:hAnsi="Times New Roman" w:cs="Times New Roman"/>
          <w:sz w:val="28"/>
        </w:rPr>
        <w:t>системы провайдера информацию</w:t>
      </w:r>
      <w:r w:rsidR="00432156" w:rsidRPr="00432156">
        <w:rPr>
          <w:rFonts w:ascii="Times New Roman" w:hAnsi="Times New Roman" w:cs="Times New Roman"/>
          <w:sz w:val="28"/>
        </w:rPr>
        <w:t>;</w:t>
      </w:r>
    </w:p>
    <w:p w14:paraId="16183F2D" w14:textId="6A91F8EF" w:rsidR="00170C9C" w:rsidRPr="00170C9C" w:rsidRDefault="00432156" w:rsidP="003C65D8">
      <w:pPr>
        <w:pStyle w:val="a4"/>
        <w:numPr>
          <w:ilvl w:val="0"/>
          <w:numId w:val="13"/>
        </w:numPr>
        <w:spacing w:line="25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для разработки служб</w:t>
      </w:r>
      <w:r w:rsidR="00170C9C" w:rsidRPr="00170C9C">
        <w:rPr>
          <w:rFonts w:ascii="Times New Roman" w:hAnsi="Times New Roman" w:cs="Times New Roman"/>
          <w:sz w:val="28"/>
        </w:rPr>
        <w:t>.</w:t>
      </w:r>
    </w:p>
    <w:p w14:paraId="3B3C6A8E" w14:textId="77777777" w:rsidR="00E135E5" w:rsidRDefault="003A0DFF" w:rsidP="003C65D8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При начале разработки ПО было принято использовать методологию </w:t>
      </w:r>
      <w:r w:rsidR="00A8686B">
        <w:rPr>
          <w:rFonts w:ascii="Times New Roman" w:hAnsi="Times New Roman" w:cs="Times New Roman"/>
          <w:sz w:val="28"/>
          <w:szCs w:val="28"/>
        </w:rPr>
        <w:t>спиральной модели</w:t>
      </w:r>
      <w:r>
        <w:rPr>
          <w:rFonts w:ascii="Times New Roman" w:hAnsi="Times New Roman" w:cs="Times New Roman"/>
          <w:sz w:val="28"/>
          <w:szCs w:val="28"/>
        </w:rPr>
        <w:t>, полностью подходящая под цель проекта</w:t>
      </w:r>
      <w:r w:rsidR="00E135E5">
        <w:rPr>
          <w:rFonts w:ascii="Times New Roman" w:hAnsi="Times New Roman" w:cs="Times New Roman"/>
          <w:sz w:val="28"/>
          <w:szCs w:val="28"/>
        </w:rPr>
        <w:t xml:space="preserve"> и решением бизнес-задач.</w:t>
      </w:r>
    </w:p>
    <w:p w14:paraId="17D08ED3" w14:textId="77777777" w:rsidR="00E135E5" w:rsidRPr="00E135E5" w:rsidRDefault="00E135E5" w:rsidP="003C65D8">
      <w:pPr>
        <w:spacing w:after="0" w:line="25" w:lineRule="atLeast"/>
        <w:ind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35E5">
        <w:rPr>
          <w:rFonts w:ascii="Times New Roman" w:eastAsia="Times New Roman" w:hAnsi="Times New Roman" w:cs="Times New Roman"/>
          <w:bCs/>
          <w:color w:val="111111"/>
          <w:sz w:val="28"/>
          <w:szCs w:val="24"/>
          <w:shd w:val="clear" w:color="auto" w:fill="FFFFFF"/>
          <w:lang w:eastAsia="ru-RU"/>
        </w:rPr>
        <w:t>Спиральная модель предполагает 4 этапа для каждого витка:</w:t>
      </w:r>
    </w:p>
    <w:p w14:paraId="3703E1D6" w14:textId="77777777" w:rsidR="00E135E5" w:rsidRPr="00E135E5" w:rsidRDefault="00E135E5" w:rsidP="003C65D8">
      <w:pPr>
        <w:numPr>
          <w:ilvl w:val="0"/>
          <w:numId w:val="12"/>
        </w:numPr>
        <w:shd w:val="clear" w:color="auto" w:fill="FFFFFF"/>
        <w:spacing w:after="0" w:line="25" w:lineRule="atLeast"/>
        <w:jc w:val="both"/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</w:pPr>
      <w:r w:rsidRPr="00E135E5"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  <w:t>планирование;</w:t>
      </w:r>
    </w:p>
    <w:p w14:paraId="2AFB9686" w14:textId="77777777" w:rsidR="00E135E5" w:rsidRPr="00E135E5" w:rsidRDefault="00E135E5" w:rsidP="003C65D8">
      <w:pPr>
        <w:numPr>
          <w:ilvl w:val="0"/>
          <w:numId w:val="12"/>
        </w:numPr>
        <w:shd w:val="clear" w:color="auto" w:fill="FFFFFF"/>
        <w:spacing w:after="0" w:line="25" w:lineRule="atLeast"/>
        <w:jc w:val="both"/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</w:pPr>
      <w:r w:rsidRPr="00E135E5"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  <w:t>анализ рисков;</w:t>
      </w:r>
    </w:p>
    <w:p w14:paraId="10CA6CF9" w14:textId="77777777" w:rsidR="00E135E5" w:rsidRPr="00E135E5" w:rsidRDefault="00E135E5" w:rsidP="003C65D8">
      <w:pPr>
        <w:numPr>
          <w:ilvl w:val="0"/>
          <w:numId w:val="12"/>
        </w:numPr>
        <w:shd w:val="clear" w:color="auto" w:fill="FFFFFF"/>
        <w:spacing w:after="0" w:line="25" w:lineRule="atLeast"/>
        <w:jc w:val="both"/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</w:pPr>
      <w:r w:rsidRPr="00E135E5"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  <w:t>конструирование;</w:t>
      </w:r>
    </w:p>
    <w:p w14:paraId="40C33B36" w14:textId="77777777" w:rsidR="00E135E5" w:rsidRPr="00E135E5" w:rsidRDefault="00E135E5" w:rsidP="003C65D8">
      <w:pPr>
        <w:numPr>
          <w:ilvl w:val="0"/>
          <w:numId w:val="12"/>
        </w:numPr>
        <w:shd w:val="clear" w:color="auto" w:fill="FFFFFF"/>
        <w:spacing w:after="0" w:line="25" w:lineRule="atLeast"/>
        <w:ind w:left="714" w:hanging="357"/>
        <w:jc w:val="both"/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</w:pPr>
      <w:r w:rsidRPr="00E135E5">
        <w:rPr>
          <w:rFonts w:ascii="Times New Roman" w:eastAsia="Times New Roman" w:hAnsi="Times New Roman" w:cs="Times New Roman"/>
          <w:color w:val="111111"/>
          <w:sz w:val="28"/>
          <w:szCs w:val="24"/>
          <w:lang w:eastAsia="ru-RU"/>
        </w:rPr>
        <w:t>оценка результата и при удовлетворительном качестве переход к новому витку.</w:t>
      </w:r>
    </w:p>
    <w:p w14:paraId="1CC36DA5" w14:textId="77777777" w:rsidR="00E135E5" w:rsidRPr="00E135E5" w:rsidRDefault="00E135E5" w:rsidP="003C65D8">
      <w:pPr>
        <w:spacing w:after="0" w:line="25" w:lineRule="atLeast"/>
        <w:ind w:firstLine="357"/>
        <w:jc w:val="both"/>
        <w:rPr>
          <w:rFonts w:ascii="Times New Roman" w:hAnsi="Times New Roman" w:cs="Times New Roman"/>
          <w:sz w:val="40"/>
          <w:szCs w:val="28"/>
        </w:rPr>
      </w:pPr>
      <w:r w:rsidRPr="00E135E5">
        <w:rPr>
          <w:rFonts w:ascii="Times New Roman" w:hAnsi="Times New Roman" w:cs="Times New Roman"/>
          <w:sz w:val="28"/>
          <w:shd w:val="clear" w:color="auto" w:fill="FFFFFF"/>
        </w:rPr>
        <w:t>Эта модель не подойдет для малых проектов, она резонна для сложных и дорогих, например, таких, как разработка системы документооборота для банка, когда каждый следующий шаг требует большего анализа для оценки последствий, чем программирование. </w:t>
      </w:r>
    </w:p>
    <w:p w14:paraId="1052236B" w14:textId="77777777" w:rsidR="00170C9C" w:rsidRDefault="00170C9C" w:rsidP="003C65D8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25767F" w14:textId="77777777" w:rsidR="00170C9C" w:rsidRDefault="00170C9C" w:rsidP="003C65D8">
      <w:pPr>
        <w:pStyle w:val="1"/>
        <w:spacing w:before="0" w:after="360" w:line="25" w:lineRule="atLeast"/>
        <w:ind w:firstLine="357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106799988"/>
      <w:r w:rsidRPr="00170C9C">
        <w:rPr>
          <w:rFonts w:ascii="Times New Roman" w:hAnsi="Times New Roman" w:cs="Times New Roman"/>
          <w:color w:val="auto"/>
          <w:sz w:val="28"/>
        </w:rPr>
        <w:lastRenderedPageBreak/>
        <w:t>6 Описание алгоритма эксплуатации средств для решения задачи</w:t>
      </w:r>
      <w:bookmarkEnd w:id="6"/>
    </w:p>
    <w:p w14:paraId="0759322A" w14:textId="51CB620C" w:rsidR="00A9036B" w:rsidRPr="009F2E22" w:rsidRDefault="0070248A" w:rsidP="009F2E22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  <w:r w:rsidR="00084BFC">
        <w:rPr>
          <w:rFonts w:ascii="Times New Roman" w:hAnsi="Times New Roman" w:cs="Times New Roman"/>
          <w:sz w:val="28"/>
          <w:szCs w:val="28"/>
        </w:rPr>
        <w:tab/>
      </w:r>
      <w:r w:rsidR="009F2E22">
        <w:rPr>
          <w:rFonts w:ascii="Times New Roman" w:hAnsi="Times New Roman" w:cs="Times New Roman"/>
          <w:sz w:val="28"/>
          <w:szCs w:val="28"/>
        </w:rPr>
        <w:t>Весь алгоритм описать не является возможным, так как он описан в документе являющимся конфиденциальным и разглашению не подлежит.</w:t>
      </w:r>
      <w:r w:rsidRPr="00084BFC">
        <w:rPr>
          <w:rFonts w:ascii="Times New Roman" w:hAnsi="Times New Roman" w:cs="Times New Roman"/>
          <w:sz w:val="28"/>
          <w:szCs w:val="28"/>
        </w:rPr>
        <w:br/>
      </w:r>
      <w:r w:rsidRPr="00084BFC">
        <w:rPr>
          <w:rFonts w:ascii="Times New Roman" w:hAnsi="Times New Roman" w:cs="Times New Roman"/>
          <w:sz w:val="28"/>
          <w:szCs w:val="28"/>
        </w:rPr>
        <w:tab/>
      </w:r>
      <w:r w:rsidR="009F2E22">
        <w:rPr>
          <w:rFonts w:ascii="Times New Roman" w:hAnsi="Times New Roman" w:cs="Times New Roman"/>
          <w:sz w:val="28"/>
          <w:szCs w:val="28"/>
        </w:rPr>
        <w:t>Общий алгоритм работы разработанной системы является в получении</w:t>
      </w:r>
      <w:r w:rsidR="009F2E22" w:rsidRPr="009F2E22">
        <w:rPr>
          <w:rFonts w:ascii="Times New Roman" w:hAnsi="Times New Roman" w:cs="Times New Roman"/>
          <w:sz w:val="28"/>
          <w:szCs w:val="28"/>
        </w:rPr>
        <w:t>/</w:t>
      </w:r>
      <w:r w:rsidR="009F2E22">
        <w:rPr>
          <w:rFonts w:ascii="Times New Roman" w:hAnsi="Times New Roman" w:cs="Times New Roman"/>
          <w:sz w:val="28"/>
          <w:szCs w:val="28"/>
        </w:rPr>
        <w:t xml:space="preserve">передаче </w:t>
      </w:r>
      <w:r w:rsidR="009F2E2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F2E22" w:rsidRPr="009F2E22">
        <w:rPr>
          <w:rFonts w:ascii="Times New Roman" w:hAnsi="Times New Roman" w:cs="Times New Roman"/>
          <w:sz w:val="28"/>
          <w:szCs w:val="28"/>
        </w:rPr>
        <w:t>-</w:t>
      </w:r>
      <w:r w:rsidR="009F2E22">
        <w:rPr>
          <w:rFonts w:ascii="Times New Roman" w:hAnsi="Times New Roman" w:cs="Times New Roman"/>
          <w:sz w:val="28"/>
          <w:szCs w:val="28"/>
        </w:rPr>
        <w:t>пакетов от провайдера, регистрация их в СЭД. Дальнейшая работа по полученным пакетам, зарегистрированным в СЭД как документы, заключается в их проверке, согласовании и подписанием топ менеджерами Банка.</w:t>
      </w:r>
    </w:p>
    <w:p w14:paraId="03E62CDC" w14:textId="77777777" w:rsidR="00084BFC" w:rsidRDefault="00A9036B" w:rsidP="00A90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539EDB" w14:textId="77777777" w:rsidR="00084BFC" w:rsidRDefault="00084BFC" w:rsidP="003C65D8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 ПО ПРАКТИКЕ</w:t>
      </w:r>
    </w:p>
    <w:p w14:paraId="13021479" w14:textId="37E0FC95" w:rsidR="00954868" w:rsidRDefault="00736444" w:rsidP="00A17E3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 w:rsidRPr="0073644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В рамках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учебной (ознакомительной) практики</w:t>
      </w:r>
      <w:r w:rsidRPr="00736444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 xml:space="preserve">были показаны основные моменты, применяемых технологий, методологий, бизнес-процессов и анализа разрабатываемого программного обеспечения автоматизированной системы </w:t>
      </w:r>
      <w:r w:rsidR="00A17E35"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взаимодействия Банка с провайдером.</w:t>
      </w:r>
    </w:p>
    <w:p w14:paraId="4D46A609" w14:textId="7E6C8EFE" w:rsidR="00A17E35" w:rsidRPr="00736444" w:rsidRDefault="00A17E35" w:rsidP="00A17E3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Для достижения цели были выполнены все поставленные задачи и продемонстрированы методы разработки ПО и бизнес-процессов.</w:t>
      </w:r>
    </w:p>
    <w:p w14:paraId="6EE55B5A" w14:textId="2A80C357" w:rsidR="00736444" w:rsidRPr="00A9036B" w:rsidRDefault="00A17E35" w:rsidP="00A17E3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Благодаря разработанному ПО удалось реализовать все необходимые бизнес-процессы. Были применены самые эффективные подходы к разработке.</w:t>
      </w:r>
    </w:p>
    <w:p w14:paraId="2B8E3E58" w14:textId="087E327D" w:rsidR="00736444" w:rsidRPr="00A9036B" w:rsidRDefault="00A17E35" w:rsidP="00A17E3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На данный момент ПО проходит тестирование в Банке и доработку согласно предоставляемым замечаниям</w:t>
      </w:r>
    </w:p>
    <w:p w14:paraId="1BBCAB9C" w14:textId="220764BF" w:rsidR="00A17E35" w:rsidRDefault="00A17E35" w:rsidP="00A17E3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Главным достоинством данного ПО можно отнести как простоту в использовании, так и гибкость его работы. Но главным принципом был отказоустойчивость, так как в системе Банка ошибок быть не должно.</w:t>
      </w:r>
    </w:p>
    <w:p w14:paraId="10B0AA16" w14:textId="5375DD3F" w:rsidR="00A17E35" w:rsidRPr="00A17E35" w:rsidRDefault="00A17E35" w:rsidP="00A17E3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Использованные в процессе разработки технологии показали себя как хороший выбор для поставленных задач.</w:t>
      </w:r>
    </w:p>
    <w:sectPr w:rsidR="00A17E35" w:rsidRPr="00A17E35" w:rsidSect="0024031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FCFF0" w14:textId="77777777" w:rsidR="00E92B80" w:rsidRDefault="00E92B80" w:rsidP="00240314">
      <w:pPr>
        <w:spacing w:after="0" w:line="240" w:lineRule="auto"/>
      </w:pPr>
      <w:r>
        <w:separator/>
      </w:r>
    </w:p>
  </w:endnote>
  <w:endnote w:type="continuationSeparator" w:id="0">
    <w:p w14:paraId="13E43963" w14:textId="77777777" w:rsidR="00E92B80" w:rsidRDefault="00E92B80" w:rsidP="00240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4781082"/>
      <w:docPartObj>
        <w:docPartGallery w:val="Page Numbers (Bottom of Page)"/>
        <w:docPartUnique/>
      </w:docPartObj>
    </w:sdtPr>
    <w:sdtEndPr/>
    <w:sdtContent>
      <w:p w14:paraId="6FB3433E" w14:textId="77777777" w:rsidR="00240314" w:rsidRDefault="0024031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299">
          <w:rPr>
            <w:noProof/>
          </w:rPr>
          <w:t>18</w:t>
        </w:r>
        <w:r>
          <w:fldChar w:fldCharType="end"/>
        </w:r>
      </w:p>
    </w:sdtContent>
  </w:sdt>
  <w:p w14:paraId="4B27985C" w14:textId="77777777" w:rsidR="00240314" w:rsidRDefault="0024031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B562C" w14:textId="77777777" w:rsidR="00E92B80" w:rsidRDefault="00E92B80" w:rsidP="00240314">
      <w:pPr>
        <w:spacing w:after="0" w:line="240" w:lineRule="auto"/>
      </w:pPr>
      <w:r>
        <w:separator/>
      </w:r>
    </w:p>
  </w:footnote>
  <w:footnote w:type="continuationSeparator" w:id="0">
    <w:p w14:paraId="551631D4" w14:textId="77777777" w:rsidR="00E92B80" w:rsidRDefault="00E92B80" w:rsidP="00240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84F9F"/>
    <w:multiLevelType w:val="multilevel"/>
    <w:tmpl w:val="7688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D30B8"/>
    <w:multiLevelType w:val="hybridMultilevel"/>
    <w:tmpl w:val="66FE9B82"/>
    <w:lvl w:ilvl="0" w:tplc="17E2ADCE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EB74E4"/>
    <w:multiLevelType w:val="hybridMultilevel"/>
    <w:tmpl w:val="5720E130"/>
    <w:lvl w:ilvl="0" w:tplc="1FE0377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FAD73F5"/>
    <w:multiLevelType w:val="hybridMultilevel"/>
    <w:tmpl w:val="A67685D0"/>
    <w:lvl w:ilvl="0" w:tplc="17E2ADCE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9829A8"/>
    <w:multiLevelType w:val="hybridMultilevel"/>
    <w:tmpl w:val="A1C824DC"/>
    <w:lvl w:ilvl="0" w:tplc="17E2ADCE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26153E"/>
    <w:multiLevelType w:val="hybridMultilevel"/>
    <w:tmpl w:val="1716E8E2"/>
    <w:lvl w:ilvl="0" w:tplc="C994AC0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70F7B"/>
    <w:multiLevelType w:val="hybridMultilevel"/>
    <w:tmpl w:val="48E4E5E2"/>
    <w:lvl w:ilvl="0" w:tplc="17E2ADCE">
      <w:numFmt w:val="bullet"/>
      <w:lvlText w:val="-"/>
      <w:lvlJc w:val="left"/>
      <w:pPr>
        <w:ind w:left="199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B86118C"/>
    <w:multiLevelType w:val="hybridMultilevel"/>
    <w:tmpl w:val="E8021670"/>
    <w:lvl w:ilvl="0" w:tplc="17E2ADCE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12530E"/>
    <w:multiLevelType w:val="hybridMultilevel"/>
    <w:tmpl w:val="2EA2731A"/>
    <w:lvl w:ilvl="0" w:tplc="17E2ADCE"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51A6115A"/>
    <w:multiLevelType w:val="hybridMultilevel"/>
    <w:tmpl w:val="952ADE26"/>
    <w:lvl w:ilvl="0" w:tplc="17E2ADCE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D14152"/>
    <w:multiLevelType w:val="hybridMultilevel"/>
    <w:tmpl w:val="97367FFE"/>
    <w:lvl w:ilvl="0" w:tplc="C43A9F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E301F"/>
    <w:multiLevelType w:val="multilevel"/>
    <w:tmpl w:val="8F1CABE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FA1359E"/>
    <w:multiLevelType w:val="hybridMultilevel"/>
    <w:tmpl w:val="97F40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F39A9"/>
    <w:multiLevelType w:val="hybridMultilevel"/>
    <w:tmpl w:val="8E56DB2E"/>
    <w:lvl w:ilvl="0" w:tplc="3588ED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369B0"/>
    <w:multiLevelType w:val="hybridMultilevel"/>
    <w:tmpl w:val="EF3218EC"/>
    <w:lvl w:ilvl="0" w:tplc="3588ED4A"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2"/>
  </w:num>
  <w:num w:numId="5">
    <w:abstractNumId w:val="10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  <w:num w:numId="13">
    <w:abstractNumId w:val="13"/>
  </w:num>
  <w:num w:numId="14">
    <w:abstractNumId w:val="2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99"/>
    <w:rsid w:val="0002188E"/>
    <w:rsid w:val="00021C3F"/>
    <w:rsid w:val="00084BFC"/>
    <w:rsid w:val="000B0C21"/>
    <w:rsid w:val="000B2DDC"/>
    <w:rsid w:val="000C1F40"/>
    <w:rsid w:val="00170C9C"/>
    <w:rsid w:val="00190727"/>
    <w:rsid w:val="001A32D2"/>
    <w:rsid w:val="001B5143"/>
    <w:rsid w:val="001C5E0B"/>
    <w:rsid w:val="00240314"/>
    <w:rsid w:val="0024604C"/>
    <w:rsid w:val="0026009E"/>
    <w:rsid w:val="002D7742"/>
    <w:rsid w:val="002E194B"/>
    <w:rsid w:val="002E7299"/>
    <w:rsid w:val="003A0DFF"/>
    <w:rsid w:val="003A3A1A"/>
    <w:rsid w:val="003C65D8"/>
    <w:rsid w:val="00432156"/>
    <w:rsid w:val="00435E38"/>
    <w:rsid w:val="00465910"/>
    <w:rsid w:val="00471A7B"/>
    <w:rsid w:val="00480A2C"/>
    <w:rsid w:val="004B2F2B"/>
    <w:rsid w:val="004C5B84"/>
    <w:rsid w:val="00627AEE"/>
    <w:rsid w:val="00635273"/>
    <w:rsid w:val="006A1252"/>
    <w:rsid w:val="0070248A"/>
    <w:rsid w:val="00736444"/>
    <w:rsid w:val="00780057"/>
    <w:rsid w:val="007D3D69"/>
    <w:rsid w:val="007D5701"/>
    <w:rsid w:val="008122D8"/>
    <w:rsid w:val="00841224"/>
    <w:rsid w:val="00851DB2"/>
    <w:rsid w:val="008A4896"/>
    <w:rsid w:val="008D2FC3"/>
    <w:rsid w:val="008D6157"/>
    <w:rsid w:val="008E065A"/>
    <w:rsid w:val="00916FAC"/>
    <w:rsid w:val="00954868"/>
    <w:rsid w:val="00981CE9"/>
    <w:rsid w:val="009E7899"/>
    <w:rsid w:val="009F2E22"/>
    <w:rsid w:val="00A17E35"/>
    <w:rsid w:val="00A27B68"/>
    <w:rsid w:val="00A4073F"/>
    <w:rsid w:val="00A426B6"/>
    <w:rsid w:val="00A8686B"/>
    <w:rsid w:val="00A9036B"/>
    <w:rsid w:val="00AD01C8"/>
    <w:rsid w:val="00B13D92"/>
    <w:rsid w:val="00B83740"/>
    <w:rsid w:val="00BC6403"/>
    <w:rsid w:val="00C41CD0"/>
    <w:rsid w:val="00C63BDE"/>
    <w:rsid w:val="00C91D97"/>
    <w:rsid w:val="00CD368F"/>
    <w:rsid w:val="00D12938"/>
    <w:rsid w:val="00D5136F"/>
    <w:rsid w:val="00D969E4"/>
    <w:rsid w:val="00DA4604"/>
    <w:rsid w:val="00DE3E3A"/>
    <w:rsid w:val="00DE7F47"/>
    <w:rsid w:val="00E135E5"/>
    <w:rsid w:val="00E21DCF"/>
    <w:rsid w:val="00E47ABB"/>
    <w:rsid w:val="00E92B80"/>
    <w:rsid w:val="00EC10B0"/>
    <w:rsid w:val="00EE5985"/>
    <w:rsid w:val="00F1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A4D5"/>
  <w15:chartTrackingRefBased/>
  <w15:docId w15:val="{6B8CB1F1-D324-44B7-BB81-FD270998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46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6) Marked List"/>
    <w:basedOn w:val="a0"/>
    <w:link w:val="a5"/>
    <w:uiPriority w:val="34"/>
    <w:qFormat/>
    <w:rsid w:val="00F11DA3"/>
    <w:pPr>
      <w:spacing w:after="0" w:line="240" w:lineRule="auto"/>
      <w:ind w:left="720"/>
      <w:contextualSpacing/>
    </w:pPr>
    <w:rPr>
      <w:rFonts w:eastAsiaTheme="minorEastAsia"/>
    </w:rPr>
  </w:style>
  <w:style w:type="character" w:customStyle="1" w:styleId="10">
    <w:name w:val="Заголовок 1 Знак"/>
    <w:basedOn w:val="a1"/>
    <w:link w:val="1"/>
    <w:uiPriority w:val="9"/>
    <w:rsid w:val="00246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24604C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4604C"/>
    <w:pPr>
      <w:spacing w:after="100"/>
    </w:pPr>
  </w:style>
  <w:style w:type="character" w:styleId="a7">
    <w:name w:val="Hyperlink"/>
    <w:basedOn w:val="a1"/>
    <w:uiPriority w:val="99"/>
    <w:unhideWhenUsed/>
    <w:rsid w:val="0024604C"/>
    <w:rPr>
      <w:color w:val="0563C1" w:themeColor="hyperlink"/>
      <w:u w:val="single"/>
    </w:rPr>
  </w:style>
  <w:style w:type="paragraph" w:customStyle="1" w:styleId="p-normal">
    <w:name w:val="p-normal"/>
    <w:basedOn w:val="a0"/>
    <w:rsid w:val="00E2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0000ff">
    <w:name w:val="color__0000ff"/>
    <w:basedOn w:val="a1"/>
    <w:rsid w:val="00E21DCF"/>
  </w:style>
  <w:style w:type="character" w:customStyle="1" w:styleId="colorff00ff">
    <w:name w:val="color__ff00ff"/>
    <w:basedOn w:val="a1"/>
    <w:rsid w:val="00E21DCF"/>
  </w:style>
  <w:style w:type="paragraph" w:styleId="a8">
    <w:name w:val="Normal (Web)"/>
    <w:basedOn w:val="a0"/>
    <w:uiPriority w:val="99"/>
    <w:unhideWhenUsed/>
    <w:rsid w:val="002D7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D513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6009E"/>
    <w:pPr>
      <w:spacing w:after="100"/>
      <w:ind w:left="220"/>
    </w:pPr>
  </w:style>
  <w:style w:type="paragraph" w:styleId="a9">
    <w:name w:val="Balloon Text"/>
    <w:basedOn w:val="a0"/>
    <w:link w:val="aa"/>
    <w:uiPriority w:val="99"/>
    <w:semiHidden/>
    <w:unhideWhenUsed/>
    <w:rsid w:val="00A40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A4073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3A0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header"/>
    <w:basedOn w:val="a0"/>
    <w:link w:val="ac"/>
    <w:uiPriority w:val="99"/>
    <w:unhideWhenUsed/>
    <w:rsid w:val="00240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40314"/>
  </w:style>
  <w:style w:type="paragraph" w:styleId="ad">
    <w:name w:val="footer"/>
    <w:basedOn w:val="a0"/>
    <w:link w:val="ae"/>
    <w:uiPriority w:val="99"/>
    <w:unhideWhenUsed/>
    <w:rsid w:val="00240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40314"/>
  </w:style>
  <w:style w:type="character" w:customStyle="1" w:styleId="a5">
    <w:name w:val="Абзац списка Знак"/>
    <w:aliases w:val="6) Marked List Знак"/>
    <w:link w:val="a4"/>
    <w:uiPriority w:val="34"/>
    <w:rsid w:val="00736444"/>
    <w:rPr>
      <w:rFonts w:eastAsiaTheme="minorEastAsia"/>
    </w:rPr>
  </w:style>
  <w:style w:type="character" w:customStyle="1" w:styleId="af">
    <w:name w:val="!!!!!текст Знак"/>
    <w:basedOn w:val="a1"/>
    <w:link w:val="af0"/>
    <w:locked/>
    <w:rsid w:val="00780057"/>
    <w:rPr>
      <w:sz w:val="28"/>
      <w:szCs w:val="24"/>
    </w:rPr>
  </w:style>
  <w:style w:type="paragraph" w:customStyle="1" w:styleId="af0">
    <w:name w:val="!!!!!текст"/>
    <w:basedOn w:val="a0"/>
    <w:link w:val="af"/>
    <w:qFormat/>
    <w:rsid w:val="00780057"/>
    <w:pPr>
      <w:spacing w:before="60" w:after="60" w:line="240" w:lineRule="auto"/>
      <w:ind w:firstLine="709"/>
      <w:jc w:val="both"/>
    </w:pPr>
    <w:rPr>
      <w:sz w:val="28"/>
      <w:szCs w:val="24"/>
    </w:rPr>
  </w:style>
  <w:style w:type="character" w:customStyle="1" w:styleId="af1">
    <w:name w:val="!!!!!ненум Знак"/>
    <w:basedOn w:val="a1"/>
    <w:link w:val="a"/>
    <w:locked/>
    <w:rsid w:val="00780057"/>
    <w:rPr>
      <w:sz w:val="28"/>
      <w:szCs w:val="24"/>
    </w:rPr>
  </w:style>
  <w:style w:type="paragraph" w:customStyle="1" w:styleId="a">
    <w:name w:val="!!!!!ненум"/>
    <w:basedOn w:val="a0"/>
    <w:link w:val="af1"/>
    <w:qFormat/>
    <w:rsid w:val="00780057"/>
    <w:pPr>
      <w:numPr>
        <w:numId w:val="15"/>
      </w:numPr>
      <w:tabs>
        <w:tab w:val="left" w:pos="1134"/>
      </w:tabs>
      <w:spacing w:before="60" w:after="60" w:line="240" w:lineRule="auto"/>
      <w:ind w:left="1134" w:hanging="425"/>
      <w:jc w:val="both"/>
    </w:pPr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9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C93D0-4ADA-4AA5-8D1E-A74A1B9F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Алексеевна Лазарева</dc:creator>
  <cp:keywords/>
  <dc:description/>
  <cp:lastModifiedBy>Жмых</cp:lastModifiedBy>
  <cp:revision>10</cp:revision>
  <dcterms:created xsi:type="dcterms:W3CDTF">2022-06-30T18:16:00Z</dcterms:created>
  <dcterms:modified xsi:type="dcterms:W3CDTF">2022-06-30T19:47:00Z</dcterms:modified>
</cp:coreProperties>
</file>