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A29" w:rsidRDefault="00AB5C39">
      <w:pPr>
        <w:spacing w:after="187"/>
        <w:ind w:left="2243" w:hanging="10"/>
        <w:jc w:val="both"/>
      </w:pPr>
      <w:r>
        <w:rPr>
          <w:rFonts w:ascii="Times New Roman" w:eastAsia="Times New Roman" w:hAnsi="Times New Roman" w:cs="Times New Roman"/>
          <w:sz w:val="28"/>
        </w:rPr>
        <w:t>Министерство образования Республики Беларусь</w:t>
      </w:r>
    </w:p>
    <w:p w:rsidR="00CB2A29" w:rsidRDefault="00AB5C39">
      <w:pPr>
        <w:spacing w:after="187"/>
        <w:ind w:left="616" w:hanging="10"/>
        <w:jc w:val="both"/>
      </w:pPr>
      <w:r>
        <w:rPr>
          <w:rFonts w:ascii="Times New Roman" w:eastAsia="Times New Roman" w:hAnsi="Times New Roman" w:cs="Times New Roman"/>
          <w:sz w:val="28"/>
        </w:rPr>
        <w:t>Учреждение образования «Белорусский государственный университет</w:t>
      </w:r>
    </w:p>
    <w:p w:rsidR="00CB2A29" w:rsidRDefault="00AB5C39">
      <w:pPr>
        <w:spacing w:after="180" w:line="265" w:lineRule="auto"/>
        <w:ind w:left="599" w:right="588" w:hanging="10"/>
        <w:jc w:val="center"/>
      </w:pPr>
      <w:r>
        <w:rPr>
          <w:rFonts w:ascii="Times New Roman" w:eastAsia="Times New Roman" w:hAnsi="Times New Roman" w:cs="Times New Roman"/>
          <w:sz w:val="28"/>
        </w:rPr>
        <w:t>информатики и радиоэлектроники»</w:t>
      </w:r>
    </w:p>
    <w:p w:rsidR="00CB2A29" w:rsidRDefault="00AB5C39">
      <w:pPr>
        <w:spacing w:after="180" w:line="265" w:lineRule="auto"/>
        <w:ind w:left="599" w:right="588" w:hanging="10"/>
        <w:jc w:val="center"/>
      </w:pPr>
      <w:r>
        <w:rPr>
          <w:rFonts w:ascii="Times New Roman" w:eastAsia="Times New Roman" w:hAnsi="Times New Roman" w:cs="Times New Roman"/>
          <w:sz w:val="28"/>
        </w:rPr>
        <w:t>Институт информационных технологий</w:t>
      </w:r>
    </w:p>
    <w:p w:rsidR="00CB2A29" w:rsidRDefault="00AB5C39">
      <w:pPr>
        <w:spacing w:after="180" w:line="265" w:lineRule="auto"/>
        <w:ind w:left="599" w:right="588" w:hanging="10"/>
        <w:jc w:val="center"/>
      </w:pPr>
      <w:r>
        <w:rPr>
          <w:rFonts w:ascii="Times New Roman" w:eastAsia="Times New Roman" w:hAnsi="Times New Roman" w:cs="Times New Roman"/>
          <w:sz w:val="28"/>
        </w:rPr>
        <w:t>Факультет компьютерных технологий</w:t>
      </w:r>
    </w:p>
    <w:p w:rsidR="00CB2A29" w:rsidRDefault="00AB5C39">
      <w:pPr>
        <w:spacing w:after="2730" w:line="265" w:lineRule="auto"/>
        <w:ind w:left="599" w:right="588" w:hanging="10"/>
        <w:jc w:val="center"/>
      </w:pPr>
      <w:r>
        <w:rPr>
          <w:rFonts w:ascii="Times New Roman" w:eastAsia="Times New Roman" w:hAnsi="Times New Roman" w:cs="Times New Roman"/>
          <w:sz w:val="28"/>
        </w:rPr>
        <w:t>Кафедра информационных систем и технологий</w:t>
      </w:r>
    </w:p>
    <w:p w:rsidR="00CB2A29" w:rsidRDefault="00AB5C39">
      <w:pPr>
        <w:spacing w:after="0" w:line="398" w:lineRule="auto"/>
        <w:ind w:left="3485" w:right="3475" w:hanging="10"/>
        <w:jc w:val="center"/>
      </w:pPr>
      <w:r>
        <w:rPr>
          <w:rFonts w:ascii="Times New Roman" w:eastAsia="Times New Roman" w:hAnsi="Times New Roman" w:cs="Times New Roman"/>
          <w:sz w:val="28"/>
        </w:rPr>
        <w:t>Контрольная работа по дисциплине</w:t>
      </w:r>
    </w:p>
    <w:p w:rsidR="00CB2A29" w:rsidRDefault="00AB5C39">
      <w:pPr>
        <w:spacing w:after="2226"/>
        <w:jc w:val="center"/>
      </w:pPr>
      <w:r>
        <w:rPr>
          <w:rFonts w:ascii="Times New Roman" w:eastAsia="Times New Roman" w:hAnsi="Times New Roman" w:cs="Times New Roman"/>
          <w:color w:val="111111"/>
          <w:sz w:val="28"/>
        </w:rPr>
        <w:t>«Основы программной инженерии»</w:t>
      </w:r>
    </w:p>
    <w:p w:rsidR="00CB2A29" w:rsidRDefault="00AB5C39">
      <w:pPr>
        <w:spacing w:after="184"/>
        <w:ind w:left="10" w:right="1036" w:hanging="10"/>
        <w:jc w:val="right"/>
      </w:pPr>
      <w:r>
        <w:rPr>
          <w:rFonts w:ascii="Times New Roman" w:eastAsia="Times New Roman" w:hAnsi="Times New Roman" w:cs="Times New Roman"/>
          <w:sz w:val="28"/>
        </w:rPr>
        <w:t>Выполнил студент группы 181073</w:t>
      </w:r>
    </w:p>
    <w:p w:rsidR="00CB2A29" w:rsidRDefault="00774256" w:rsidP="00774256">
      <w:pPr>
        <w:spacing w:after="184"/>
        <w:ind w:left="10" w:right="842" w:hanging="10"/>
        <w:jc w:val="center"/>
      </w:pPr>
      <w:r>
        <w:rPr>
          <w:rFonts w:ascii="Times New Roman" w:eastAsia="Times New Roman" w:hAnsi="Times New Roman" w:cs="Times New Roman"/>
          <w:sz w:val="28"/>
        </w:rPr>
        <w:t xml:space="preserve">                                                       Наркевич Михаил Викторович </w:t>
      </w:r>
    </w:p>
    <w:p w:rsidR="00CB2A29" w:rsidRDefault="00AB5C39">
      <w:pPr>
        <w:spacing w:after="153" w:line="265" w:lineRule="auto"/>
        <w:ind w:left="599" w:hanging="10"/>
        <w:jc w:val="center"/>
      </w:pPr>
      <w:r>
        <w:rPr>
          <w:rFonts w:ascii="Times New Roman" w:eastAsia="Times New Roman" w:hAnsi="Times New Roman" w:cs="Times New Roman"/>
          <w:sz w:val="28"/>
        </w:rPr>
        <w:t>Проверил</w:t>
      </w:r>
    </w:p>
    <w:p w:rsidR="00CB2A29" w:rsidRDefault="00AB5C39" w:rsidP="00774256">
      <w:pPr>
        <w:spacing w:after="1080"/>
        <w:ind w:right="1287"/>
        <w:jc w:val="right"/>
      </w:pPr>
      <w:r>
        <w:rPr>
          <w:rFonts w:ascii="Times New Roman" w:eastAsia="Times New Roman" w:hAnsi="Times New Roman" w:cs="Times New Roman"/>
          <w:color w:val="111111"/>
          <w:sz w:val="28"/>
        </w:rPr>
        <w:t>Матвеев Андрей Владимирович</w:t>
      </w:r>
    </w:p>
    <w:p w:rsidR="00774256" w:rsidRDefault="00774256" w:rsidP="00774256">
      <w:pPr>
        <w:spacing w:after="180" w:line="264" w:lineRule="auto"/>
        <w:ind w:left="601" w:right="590" w:hanging="11"/>
        <w:jc w:val="center"/>
        <w:rPr>
          <w:rFonts w:ascii="Times New Roman" w:eastAsia="Times New Roman" w:hAnsi="Times New Roman" w:cs="Times New Roman"/>
          <w:sz w:val="28"/>
        </w:rPr>
      </w:pPr>
    </w:p>
    <w:p w:rsidR="00774256" w:rsidRDefault="00774256" w:rsidP="00774256">
      <w:pPr>
        <w:spacing w:after="180" w:line="264" w:lineRule="auto"/>
        <w:ind w:left="601" w:right="590" w:hanging="11"/>
        <w:jc w:val="center"/>
        <w:rPr>
          <w:rFonts w:ascii="Times New Roman" w:eastAsia="Times New Roman" w:hAnsi="Times New Roman" w:cs="Times New Roman"/>
          <w:sz w:val="28"/>
        </w:rPr>
      </w:pPr>
    </w:p>
    <w:p w:rsidR="00CB2A29" w:rsidRDefault="00AB5C39" w:rsidP="00774256">
      <w:pPr>
        <w:spacing w:after="180" w:line="264" w:lineRule="auto"/>
        <w:ind w:left="601" w:right="590" w:hanging="11"/>
        <w:jc w:val="center"/>
      </w:pPr>
      <w:r>
        <w:rPr>
          <w:rFonts w:ascii="Times New Roman" w:eastAsia="Times New Roman" w:hAnsi="Times New Roman" w:cs="Times New Roman"/>
          <w:sz w:val="28"/>
        </w:rPr>
        <w:t>Минск 2021</w:t>
      </w:r>
    </w:p>
    <w:p w:rsidR="00CB2A29" w:rsidRDefault="00AB5C39">
      <w:pPr>
        <w:spacing w:after="216"/>
        <w:ind w:left="715" w:hanging="10"/>
        <w:jc w:val="both"/>
      </w:pPr>
      <w:r>
        <w:rPr>
          <w:rFonts w:ascii="Times New Roman" w:eastAsia="Times New Roman" w:hAnsi="Times New Roman" w:cs="Times New Roman"/>
          <w:sz w:val="28"/>
        </w:rPr>
        <w:lastRenderedPageBreak/>
        <w:t>Задание 1.</w:t>
      </w:r>
    </w:p>
    <w:p w:rsidR="00CB2A29" w:rsidRDefault="00AB5C39">
      <w:pPr>
        <w:spacing w:after="24" w:line="403" w:lineRule="auto"/>
        <w:ind w:left="-15" w:firstLine="705"/>
        <w:jc w:val="both"/>
        <w:rPr>
          <w:rFonts w:ascii="Times New Roman" w:eastAsia="Times New Roman" w:hAnsi="Times New Roman" w:cs="Times New Roman"/>
          <w:sz w:val="28"/>
        </w:rPr>
      </w:pPr>
      <w:r>
        <w:rPr>
          <w:rFonts w:ascii="Times New Roman" w:eastAsia="Times New Roman" w:hAnsi="Times New Roman" w:cs="Times New Roman"/>
          <w:sz w:val="28"/>
        </w:rPr>
        <w:t>2</w:t>
      </w:r>
      <w:r w:rsidR="00774256">
        <w:rPr>
          <w:rFonts w:ascii="Times New Roman" w:eastAsia="Times New Roman" w:hAnsi="Times New Roman" w:cs="Times New Roman"/>
          <w:sz w:val="28"/>
        </w:rPr>
        <w:t>3</w:t>
      </w:r>
      <w:r>
        <w:rPr>
          <w:rFonts w:ascii="Times New Roman" w:eastAsia="Times New Roman" w:hAnsi="Times New Roman" w:cs="Times New Roman"/>
          <w:sz w:val="28"/>
        </w:rPr>
        <w:t xml:space="preserve">. </w:t>
      </w:r>
      <w:r w:rsidR="00774256" w:rsidRPr="00774256">
        <w:rPr>
          <w:rFonts w:ascii="Times New Roman" w:eastAsia="Times New Roman" w:hAnsi="Times New Roman" w:cs="Times New Roman"/>
          <w:sz w:val="28"/>
        </w:rPr>
        <w:t xml:space="preserve">Средства </w:t>
      </w:r>
      <w:proofErr w:type="spellStart"/>
      <w:r w:rsidR="00774256" w:rsidRPr="00774256">
        <w:rPr>
          <w:rFonts w:ascii="Times New Roman" w:eastAsia="Times New Roman" w:hAnsi="Times New Roman" w:cs="Times New Roman"/>
          <w:sz w:val="28"/>
        </w:rPr>
        <w:t>межпроцессного</w:t>
      </w:r>
      <w:proofErr w:type="spellEnd"/>
      <w:r w:rsidR="00774256" w:rsidRPr="00774256">
        <w:rPr>
          <w:rFonts w:ascii="Times New Roman" w:eastAsia="Times New Roman" w:hAnsi="Times New Roman" w:cs="Times New Roman"/>
          <w:sz w:val="28"/>
        </w:rPr>
        <w:t xml:space="preserve"> взаимодействия в операционных системах.</w:t>
      </w:r>
    </w:p>
    <w:p w:rsidR="00774256" w:rsidRPr="00774256" w:rsidRDefault="00774256" w:rsidP="00774256">
      <w:pPr>
        <w:spacing w:after="24" w:line="403" w:lineRule="auto"/>
        <w:ind w:left="-15" w:firstLine="705"/>
        <w:jc w:val="both"/>
        <w:rPr>
          <w:rFonts w:ascii="Times New Roman" w:eastAsia="Times New Roman" w:hAnsi="Times New Roman" w:cs="Times New Roman"/>
          <w:sz w:val="28"/>
        </w:rPr>
      </w:pPr>
      <w:r w:rsidRPr="00774256">
        <w:rPr>
          <w:rFonts w:ascii="Times New Roman" w:eastAsia="Times New Roman" w:hAnsi="Times New Roman" w:cs="Times New Roman"/>
          <w:sz w:val="28"/>
        </w:rPr>
        <w:t xml:space="preserve">ОС </w:t>
      </w:r>
      <w:proofErr w:type="spellStart"/>
      <w:r w:rsidRPr="00774256">
        <w:rPr>
          <w:rFonts w:ascii="Times New Roman" w:eastAsia="Times New Roman" w:hAnsi="Times New Roman" w:cs="Times New Roman"/>
          <w:sz w:val="28"/>
        </w:rPr>
        <w:t>Windows</w:t>
      </w:r>
      <w:proofErr w:type="spellEnd"/>
      <w:r w:rsidRPr="00774256">
        <w:rPr>
          <w:rFonts w:ascii="Times New Roman" w:eastAsia="Times New Roman" w:hAnsi="Times New Roman" w:cs="Times New Roman"/>
          <w:sz w:val="28"/>
        </w:rPr>
        <w:t xml:space="preserve"> обеспечивает программистов механизмами, облегчающими взаимодействие приложений и совместный доступ к данным. Возможности, обеспечиваемые этими механизмами, принято называть </w:t>
      </w:r>
      <w:proofErr w:type="spellStart"/>
      <w:r w:rsidRPr="00774256">
        <w:rPr>
          <w:rFonts w:ascii="Times New Roman" w:eastAsia="Times New Roman" w:hAnsi="Times New Roman" w:cs="Times New Roman"/>
          <w:sz w:val="28"/>
        </w:rPr>
        <w:t>межпроцессным</w:t>
      </w:r>
      <w:proofErr w:type="spellEnd"/>
      <w:r w:rsidRPr="00774256">
        <w:rPr>
          <w:rFonts w:ascii="Times New Roman" w:eastAsia="Times New Roman" w:hAnsi="Times New Roman" w:cs="Times New Roman"/>
          <w:sz w:val="28"/>
        </w:rPr>
        <w:t xml:space="preserve"> взаимодействием (IPC –</w:t>
      </w:r>
      <w:proofErr w:type="spellStart"/>
      <w:r w:rsidRPr="00774256">
        <w:rPr>
          <w:rFonts w:ascii="Times New Roman" w:eastAsia="Times New Roman" w:hAnsi="Times New Roman" w:cs="Times New Roman"/>
          <w:sz w:val="28"/>
        </w:rPr>
        <w:t>interprocess</w:t>
      </w:r>
      <w:proofErr w:type="spellEnd"/>
      <w:r w:rsidRPr="00774256">
        <w:rPr>
          <w:rFonts w:ascii="Times New Roman" w:eastAsia="Times New Roman" w:hAnsi="Times New Roman" w:cs="Times New Roman"/>
          <w:sz w:val="28"/>
        </w:rPr>
        <w:t xml:space="preserve"> </w:t>
      </w:r>
      <w:proofErr w:type="spellStart"/>
      <w:r w:rsidRPr="00774256">
        <w:rPr>
          <w:rFonts w:ascii="Times New Roman" w:eastAsia="Times New Roman" w:hAnsi="Times New Roman" w:cs="Times New Roman"/>
          <w:sz w:val="28"/>
        </w:rPr>
        <w:t>communications</w:t>
      </w:r>
      <w:proofErr w:type="spellEnd"/>
      <w:r w:rsidRPr="00774256">
        <w:rPr>
          <w:rFonts w:ascii="Times New Roman" w:eastAsia="Times New Roman" w:hAnsi="Times New Roman" w:cs="Times New Roman"/>
          <w:sz w:val="28"/>
        </w:rPr>
        <w:t>). Одни механизмы IPC позволяют нескольким специализированным процессам совместно выполнять обработку данных, а другие – распреде</w:t>
      </w:r>
      <w:r>
        <w:rPr>
          <w:rFonts w:ascii="Times New Roman" w:eastAsia="Times New Roman" w:hAnsi="Times New Roman" w:cs="Times New Roman"/>
          <w:sz w:val="28"/>
        </w:rPr>
        <w:t>ленную обработку данных в сети.</w:t>
      </w:r>
    </w:p>
    <w:p w:rsidR="00774256" w:rsidRPr="00774256" w:rsidRDefault="00774256" w:rsidP="00774256">
      <w:pPr>
        <w:spacing w:after="24" w:line="403" w:lineRule="auto"/>
        <w:ind w:left="-15" w:firstLine="705"/>
        <w:jc w:val="both"/>
        <w:rPr>
          <w:rFonts w:ascii="Times New Roman" w:eastAsia="Times New Roman" w:hAnsi="Times New Roman" w:cs="Times New Roman"/>
          <w:sz w:val="28"/>
        </w:rPr>
      </w:pPr>
      <w:r w:rsidRPr="00774256">
        <w:rPr>
          <w:rFonts w:ascii="Times New Roman" w:eastAsia="Times New Roman" w:hAnsi="Times New Roman" w:cs="Times New Roman"/>
          <w:sz w:val="28"/>
        </w:rPr>
        <w:t xml:space="preserve">Приложения, использующие IPC, принято разделять на клиентские и серверные. Клиент – приложение или процесс, запрашивающее сервис у другого приложения или процесса, а сервер – приложение или процесс, предоставляющее такой сервис. Многие приложения, в зависимости от ситуации, являются и </w:t>
      </w:r>
      <w:r w:rsidRPr="00774256">
        <w:rPr>
          <w:rFonts w:ascii="Times New Roman" w:eastAsia="Times New Roman" w:hAnsi="Times New Roman" w:cs="Times New Roman"/>
          <w:sz w:val="28"/>
        </w:rPr>
        <w:t>клиентами,</w:t>
      </w:r>
      <w:r w:rsidRPr="00774256">
        <w:rPr>
          <w:rFonts w:ascii="Times New Roman" w:eastAsia="Times New Roman" w:hAnsi="Times New Roman" w:cs="Times New Roman"/>
          <w:sz w:val="28"/>
        </w:rPr>
        <w:t xml:space="preserve"> и серверами. Например, текстовый процессор может выступать в роли клиента при получении некоторых данных от приложения, поддерживающего электронные таблицы, которое в свою очередь, выступает в роли клиента по отношению к приложению, предоставляющему </w:t>
      </w:r>
      <w:r>
        <w:rPr>
          <w:rFonts w:ascii="Times New Roman" w:eastAsia="Times New Roman" w:hAnsi="Times New Roman" w:cs="Times New Roman"/>
          <w:sz w:val="28"/>
        </w:rPr>
        <w:t>данные для электронной таблицы.</w:t>
      </w:r>
    </w:p>
    <w:p w:rsidR="00774256" w:rsidRPr="00774256" w:rsidRDefault="00774256" w:rsidP="00774256">
      <w:pPr>
        <w:spacing w:after="24" w:line="403" w:lineRule="auto"/>
        <w:ind w:left="-15" w:firstLine="705"/>
        <w:jc w:val="both"/>
        <w:rPr>
          <w:rFonts w:ascii="Times New Roman" w:eastAsia="Times New Roman" w:hAnsi="Times New Roman" w:cs="Times New Roman"/>
          <w:sz w:val="28"/>
        </w:rPr>
      </w:pPr>
      <w:r w:rsidRPr="00774256">
        <w:rPr>
          <w:rFonts w:ascii="Times New Roman" w:eastAsia="Times New Roman" w:hAnsi="Times New Roman" w:cs="Times New Roman"/>
          <w:sz w:val="28"/>
        </w:rPr>
        <w:t>Когда Вы решите, что Ваше приложение должно получить от IPC, Вы должны выбрать соответствующее средство (метод) IPC. Вполне возможно, что приложение будет использовать не один механизм IPC. Определить, что именно Вам нужно использовать, помог</w:t>
      </w:r>
      <w:r>
        <w:rPr>
          <w:rFonts w:ascii="Times New Roman" w:eastAsia="Times New Roman" w:hAnsi="Times New Roman" w:cs="Times New Roman"/>
          <w:sz w:val="28"/>
        </w:rPr>
        <w:t xml:space="preserve">ут ответы на следующие вопросы: </w:t>
      </w:r>
      <w:r w:rsidRPr="00774256">
        <w:rPr>
          <w:rFonts w:ascii="Times New Roman" w:eastAsia="Times New Roman" w:hAnsi="Times New Roman" w:cs="Times New Roman"/>
          <w:sz w:val="28"/>
        </w:rPr>
        <w:t xml:space="preserve">должно ли Ваше приложение взаимодействовать с приложениями, расположенными на одном компьютере или в сети; должно ли Ваше приложение взаимодействовать с приложениями, выполняемыми под управлением разных ОС (MS-DOS, 16-битная </w:t>
      </w:r>
      <w:proofErr w:type="spellStart"/>
      <w:r w:rsidRPr="00774256">
        <w:rPr>
          <w:rFonts w:ascii="Times New Roman" w:eastAsia="Times New Roman" w:hAnsi="Times New Roman" w:cs="Times New Roman"/>
          <w:sz w:val="28"/>
        </w:rPr>
        <w:t>Windows</w:t>
      </w:r>
      <w:proofErr w:type="spellEnd"/>
      <w:r w:rsidRPr="00774256">
        <w:rPr>
          <w:rFonts w:ascii="Times New Roman" w:eastAsia="Times New Roman" w:hAnsi="Times New Roman" w:cs="Times New Roman"/>
          <w:sz w:val="28"/>
        </w:rPr>
        <w:t xml:space="preserve"> или UNIX); должен ли пользователь Вашего приложения сам выбирать другие приложения или этот выбор (или поиск) должно сделать само </w:t>
      </w:r>
      <w:r w:rsidRPr="00774256">
        <w:rPr>
          <w:rFonts w:ascii="Times New Roman" w:eastAsia="Times New Roman" w:hAnsi="Times New Roman" w:cs="Times New Roman"/>
          <w:sz w:val="28"/>
        </w:rPr>
        <w:lastRenderedPageBreak/>
        <w:t>приложение; должно ли приложение взаимодействовать с другими стандартным способом, таким как команды «вырезать» и «вставить» или же это взаимодействие ограничено специфическими свойствами других приложений; является ли производительность критичным показателем, так как использование всех механизмов IPC связано с определенными ресурсными затратами. является приложение консольным или это должно быть приложение с графическим интерфейсом (GUI). Для использования некоторых средст</w:t>
      </w:r>
      <w:r>
        <w:rPr>
          <w:rFonts w:ascii="Times New Roman" w:eastAsia="Times New Roman" w:hAnsi="Times New Roman" w:cs="Times New Roman"/>
          <w:sz w:val="28"/>
        </w:rPr>
        <w:t>в IPC требуется приложение GUI.</w:t>
      </w:r>
    </w:p>
    <w:p w:rsidR="00774256" w:rsidRPr="00774256" w:rsidRDefault="00774256" w:rsidP="00774256">
      <w:pPr>
        <w:spacing w:after="24" w:line="403" w:lineRule="auto"/>
        <w:ind w:left="-15" w:firstLine="705"/>
        <w:jc w:val="both"/>
        <w:rPr>
          <w:rFonts w:ascii="Times New Roman" w:eastAsia="Times New Roman" w:hAnsi="Times New Roman" w:cs="Times New Roman"/>
          <w:sz w:val="28"/>
        </w:rPr>
      </w:pPr>
      <w:r w:rsidRPr="00774256">
        <w:rPr>
          <w:rFonts w:ascii="Times New Roman" w:eastAsia="Times New Roman" w:hAnsi="Times New Roman" w:cs="Times New Roman"/>
          <w:sz w:val="28"/>
        </w:rPr>
        <w:t xml:space="preserve">ОС </w:t>
      </w:r>
      <w:proofErr w:type="spellStart"/>
      <w:r w:rsidRPr="00774256">
        <w:rPr>
          <w:rFonts w:ascii="Times New Roman" w:eastAsia="Times New Roman" w:hAnsi="Times New Roman" w:cs="Times New Roman"/>
          <w:sz w:val="28"/>
        </w:rPr>
        <w:t>Windows</w:t>
      </w:r>
      <w:proofErr w:type="spellEnd"/>
      <w:r w:rsidRPr="00774256">
        <w:rPr>
          <w:rFonts w:ascii="Times New Roman" w:eastAsia="Times New Roman" w:hAnsi="Times New Roman" w:cs="Times New Roman"/>
          <w:sz w:val="28"/>
        </w:rPr>
        <w:t xml:space="preserve"> по</w:t>
      </w:r>
      <w:r>
        <w:rPr>
          <w:rFonts w:ascii="Times New Roman" w:eastAsia="Times New Roman" w:hAnsi="Times New Roman" w:cs="Times New Roman"/>
          <w:sz w:val="28"/>
        </w:rPr>
        <w:t xml:space="preserve">ддерживает такие механизмы IPC: </w:t>
      </w:r>
      <w:r w:rsidRPr="00774256">
        <w:rPr>
          <w:rFonts w:ascii="Times New Roman" w:eastAsia="Times New Roman" w:hAnsi="Times New Roman" w:cs="Times New Roman"/>
          <w:sz w:val="28"/>
        </w:rPr>
        <w:t xml:space="preserve">буфер обмена </w:t>
      </w:r>
      <w:proofErr w:type="spellStart"/>
      <w:r w:rsidRPr="00774256">
        <w:rPr>
          <w:rFonts w:ascii="Times New Roman" w:eastAsia="Times New Roman" w:hAnsi="Times New Roman" w:cs="Times New Roman"/>
          <w:sz w:val="28"/>
        </w:rPr>
        <w:t>Clipboard</w:t>
      </w:r>
      <w:proofErr w:type="spellEnd"/>
      <w:r w:rsidRPr="00774256">
        <w:rPr>
          <w:rFonts w:ascii="Times New Roman" w:eastAsia="Times New Roman" w:hAnsi="Times New Roman" w:cs="Times New Roman"/>
          <w:sz w:val="28"/>
        </w:rPr>
        <w:t xml:space="preserve">; COM модель; </w:t>
      </w:r>
      <w:proofErr w:type="spellStart"/>
      <w:r w:rsidRPr="00774256">
        <w:rPr>
          <w:rFonts w:ascii="Times New Roman" w:eastAsia="Times New Roman" w:hAnsi="Times New Roman" w:cs="Times New Roman"/>
          <w:sz w:val="28"/>
        </w:rPr>
        <w:t>Data</w:t>
      </w:r>
      <w:proofErr w:type="spellEnd"/>
      <w:r w:rsidRPr="00774256">
        <w:rPr>
          <w:rFonts w:ascii="Times New Roman" w:eastAsia="Times New Roman" w:hAnsi="Times New Roman" w:cs="Times New Roman"/>
          <w:sz w:val="28"/>
        </w:rPr>
        <w:t xml:space="preserve"> </w:t>
      </w:r>
      <w:proofErr w:type="spellStart"/>
      <w:r w:rsidRPr="00774256">
        <w:rPr>
          <w:rFonts w:ascii="Times New Roman" w:eastAsia="Times New Roman" w:hAnsi="Times New Roman" w:cs="Times New Roman"/>
          <w:sz w:val="28"/>
        </w:rPr>
        <w:t>Copy</w:t>
      </w:r>
      <w:proofErr w:type="spellEnd"/>
      <w:r w:rsidRPr="00774256">
        <w:rPr>
          <w:rFonts w:ascii="Times New Roman" w:eastAsia="Times New Roman" w:hAnsi="Times New Roman" w:cs="Times New Roman"/>
          <w:sz w:val="28"/>
        </w:rPr>
        <w:t xml:space="preserve"> – передача данных с помощью сообщения WM_COPYDATA </w:t>
      </w:r>
      <w:proofErr w:type="spellStart"/>
      <w:r w:rsidRPr="00774256">
        <w:rPr>
          <w:rFonts w:ascii="Times New Roman" w:eastAsia="Times New Roman" w:hAnsi="Times New Roman" w:cs="Times New Roman"/>
          <w:sz w:val="28"/>
        </w:rPr>
        <w:t>Windows</w:t>
      </w:r>
      <w:proofErr w:type="spellEnd"/>
      <w:r w:rsidRPr="00774256">
        <w:rPr>
          <w:rFonts w:ascii="Times New Roman" w:eastAsia="Times New Roman" w:hAnsi="Times New Roman" w:cs="Times New Roman"/>
          <w:sz w:val="28"/>
        </w:rPr>
        <w:t xml:space="preserve">; DDE – динамический обмен данными; </w:t>
      </w:r>
      <w:proofErr w:type="spellStart"/>
      <w:r w:rsidRPr="00774256">
        <w:rPr>
          <w:rFonts w:ascii="Times New Roman" w:eastAsia="Times New Roman" w:hAnsi="Times New Roman" w:cs="Times New Roman"/>
          <w:sz w:val="28"/>
        </w:rPr>
        <w:t>File</w:t>
      </w:r>
      <w:proofErr w:type="spellEnd"/>
      <w:r w:rsidRPr="00774256">
        <w:rPr>
          <w:rFonts w:ascii="Times New Roman" w:eastAsia="Times New Roman" w:hAnsi="Times New Roman" w:cs="Times New Roman"/>
          <w:sz w:val="28"/>
        </w:rPr>
        <w:t xml:space="preserve"> </w:t>
      </w:r>
      <w:proofErr w:type="spellStart"/>
      <w:r w:rsidRPr="00774256">
        <w:rPr>
          <w:rFonts w:ascii="Times New Roman" w:eastAsia="Times New Roman" w:hAnsi="Times New Roman" w:cs="Times New Roman"/>
          <w:sz w:val="28"/>
        </w:rPr>
        <w:t>Mapping</w:t>
      </w:r>
      <w:proofErr w:type="spellEnd"/>
      <w:r w:rsidRPr="00774256">
        <w:rPr>
          <w:rFonts w:ascii="Times New Roman" w:eastAsia="Times New Roman" w:hAnsi="Times New Roman" w:cs="Times New Roman"/>
          <w:sz w:val="28"/>
        </w:rPr>
        <w:t xml:space="preserve"> – файлы, отображаемые в память; </w:t>
      </w:r>
      <w:proofErr w:type="spellStart"/>
      <w:r w:rsidRPr="00774256">
        <w:rPr>
          <w:rFonts w:ascii="Times New Roman" w:eastAsia="Times New Roman" w:hAnsi="Times New Roman" w:cs="Times New Roman"/>
          <w:sz w:val="28"/>
        </w:rPr>
        <w:t>Mailslots</w:t>
      </w:r>
      <w:proofErr w:type="spellEnd"/>
      <w:r w:rsidRPr="00774256">
        <w:rPr>
          <w:rFonts w:ascii="Times New Roman" w:eastAsia="Times New Roman" w:hAnsi="Times New Roman" w:cs="Times New Roman"/>
          <w:sz w:val="28"/>
        </w:rPr>
        <w:t xml:space="preserve"> – объекты ядра </w:t>
      </w:r>
      <w:proofErr w:type="spellStart"/>
      <w:r w:rsidRPr="00774256">
        <w:rPr>
          <w:rFonts w:ascii="Times New Roman" w:eastAsia="Times New Roman" w:hAnsi="Times New Roman" w:cs="Times New Roman"/>
          <w:sz w:val="28"/>
        </w:rPr>
        <w:t>Windows</w:t>
      </w:r>
      <w:proofErr w:type="spellEnd"/>
      <w:r w:rsidRPr="00774256">
        <w:rPr>
          <w:rFonts w:ascii="Times New Roman" w:eastAsia="Times New Roman" w:hAnsi="Times New Roman" w:cs="Times New Roman"/>
          <w:sz w:val="28"/>
        </w:rPr>
        <w:t xml:space="preserve"> «почтовые ящики»; </w:t>
      </w:r>
      <w:proofErr w:type="spellStart"/>
      <w:r w:rsidRPr="00774256">
        <w:rPr>
          <w:rFonts w:ascii="Times New Roman" w:eastAsia="Times New Roman" w:hAnsi="Times New Roman" w:cs="Times New Roman"/>
          <w:sz w:val="28"/>
        </w:rPr>
        <w:t>Pipes</w:t>
      </w:r>
      <w:proofErr w:type="spellEnd"/>
      <w:r w:rsidRPr="00774256">
        <w:rPr>
          <w:rFonts w:ascii="Times New Roman" w:eastAsia="Times New Roman" w:hAnsi="Times New Roman" w:cs="Times New Roman"/>
          <w:sz w:val="28"/>
        </w:rPr>
        <w:t xml:space="preserve"> – каналы; RPC – удаленный вызов про</w:t>
      </w:r>
      <w:r>
        <w:rPr>
          <w:rFonts w:ascii="Times New Roman" w:eastAsia="Times New Roman" w:hAnsi="Times New Roman" w:cs="Times New Roman"/>
          <w:sz w:val="28"/>
        </w:rPr>
        <w:t xml:space="preserve">цедур; объекты </w:t>
      </w:r>
      <w:proofErr w:type="spellStart"/>
      <w:r>
        <w:rPr>
          <w:rFonts w:ascii="Times New Roman" w:eastAsia="Times New Roman" w:hAnsi="Times New Roman" w:cs="Times New Roman"/>
          <w:sz w:val="28"/>
        </w:rPr>
        <w:t>Windows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Sockets</w:t>
      </w:r>
      <w:proofErr w:type="spellEnd"/>
      <w:r>
        <w:rPr>
          <w:rFonts w:ascii="Times New Roman" w:eastAsia="Times New Roman" w:hAnsi="Times New Roman" w:cs="Times New Roman"/>
          <w:sz w:val="28"/>
        </w:rPr>
        <w:t>.</w:t>
      </w:r>
    </w:p>
    <w:p w:rsidR="00774256" w:rsidRPr="00774256" w:rsidRDefault="00774256" w:rsidP="00774256">
      <w:pPr>
        <w:spacing w:after="24" w:line="403" w:lineRule="auto"/>
        <w:ind w:left="-15" w:firstLine="705"/>
        <w:jc w:val="both"/>
        <w:rPr>
          <w:rFonts w:ascii="Times New Roman" w:eastAsia="Times New Roman" w:hAnsi="Times New Roman" w:cs="Times New Roman"/>
          <w:sz w:val="28"/>
        </w:rPr>
      </w:pPr>
      <w:r w:rsidRPr="00774256">
        <w:rPr>
          <w:rFonts w:ascii="Times New Roman" w:eastAsia="Times New Roman" w:hAnsi="Times New Roman" w:cs="Times New Roman"/>
          <w:sz w:val="28"/>
        </w:rPr>
        <w:t>Исполь</w:t>
      </w:r>
      <w:r>
        <w:rPr>
          <w:rFonts w:ascii="Times New Roman" w:eastAsia="Times New Roman" w:hAnsi="Times New Roman" w:cs="Times New Roman"/>
          <w:sz w:val="28"/>
        </w:rPr>
        <w:t xml:space="preserve">зование буфера обмена </w:t>
      </w:r>
      <w:proofErr w:type="spellStart"/>
      <w:r>
        <w:rPr>
          <w:rFonts w:ascii="Times New Roman" w:eastAsia="Times New Roman" w:hAnsi="Times New Roman" w:cs="Times New Roman"/>
          <w:sz w:val="28"/>
        </w:rPr>
        <w:t>Clipboard</w:t>
      </w:r>
      <w:proofErr w:type="spellEnd"/>
      <w:r>
        <w:rPr>
          <w:rFonts w:ascii="Times New Roman" w:eastAsia="Times New Roman" w:hAnsi="Times New Roman" w:cs="Times New Roman"/>
          <w:sz w:val="28"/>
        </w:rPr>
        <w:t xml:space="preserve">. </w:t>
      </w:r>
      <w:r w:rsidRPr="00774256">
        <w:rPr>
          <w:rFonts w:ascii="Times New Roman" w:eastAsia="Times New Roman" w:hAnsi="Times New Roman" w:cs="Times New Roman"/>
          <w:sz w:val="28"/>
        </w:rPr>
        <w:t>Буфер обмена служит центральным хранилищем данных, разделяемых приложениями. Когда пользователь некоторого приложения выполняет операцию копирования или вырезания, приложение помещает выделенные данные в буфер обмена в одном или нескольких определенных приложением форматов. любое другое приложение может получить эти данные из буфера обмена, выбрав подходящий ему формат представления данных. Буфер обмена является очень малосвязанной областью обмена, в рамках которой приложения могут только согласиться с предложенным форматом данных. Приложения могут находиться на одном и том же компьютере или на разных компьютерах сети.</w:t>
      </w:r>
    </w:p>
    <w:p w:rsidR="00AB5C39" w:rsidRDefault="00AB5C39">
      <w:pPr>
        <w:spacing w:after="13" w:line="384" w:lineRule="auto"/>
        <w:ind w:left="705" w:right="6068" w:hanging="705"/>
        <w:rPr>
          <w:rFonts w:ascii="Times New Roman" w:eastAsia="Times New Roman" w:hAnsi="Times New Roman" w:cs="Times New Roman"/>
          <w:sz w:val="28"/>
        </w:rPr>
      </w:pPr>
    </w:p>
    <w:p w:rsidR="00CB2A29" w:rsidRDefault="00AB5C39">
      <w:pPr>
        <w:spacing w:after="13" w:line="384" w:lineRule="auto"/>
        <w:ind w:left="705" w:right="6068" w:hanging="705"/>
        <w:rPr>
          <w:rFonts w:ascii="Times New Roman" w:eastAsia="Times New Roman" w:hAnsi="Times New Roman" w:cs="Times New Roman"/>
          <w:sz w:val="28"/>
        </w:rPr>
      </w:pPr>
      <w:r>
        <w:rPr>
          <w:rFonts w:ascii="Times New Roman" w:eastAsia="Times New Roman" w:hAnsi="Times New Roman" w:cs="Times New Roman"/>
          <w:sz w:val="28"/>
        </w:rPr>
        <w:t>Задание 2.</w:t>
      </w:r>
    </w:p>
    <w:p w:rsidR="00AB5C39" w:rsidRPr="00AB5C39" w:rsidRDefault="00774256" w:rsidP="00AB5C39">
      <w:pPr>
        <w:spacing w:after="13" w:line="384" w:lineRule="auto"/>
        <w:ind w:left="28" w:right="-8" w:hanging="705"/>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23. Понятие веб-сервисов. Разработка с веб-сервисами. Интеграция сервисов.</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 xml:space="preserve">Прежде всего, веб-сервисы (или веб-службы) — это технология. </w:t>
      </w:r>
      <w:r w:rsidRPr="00AB5C39">
        <w:rPr>
          <w:rFonts w:ascii="Times New Roman" w:eastAsia="Times New Roman" w:hAnsi="Times New Roman" w:cs="Times New Roman"/>
          <w:sz w:val="28"/>
        </w:rPr>
        <w:t>И,</w:t>
      </w:r>
      <w:r w:rsidRPr="00AB5C39">
        <w:rPr>
          <w:rFonts w:ascii="Times New Roman" w:eastAsia="Times New Roman" w:hAnsi="Times New Roman" w:cs="Times New Roman"/>
          <w:sz w:val="28"/>
        </w:rPr>
        <w:t xml:space="preserve"> как и любая другая технология, они имеют довольно чет</w:t>
      </w:r>
      <w:r w:rsidRPr="00AB5C39">
        <w:rPr>
          <w:rFonts w:ascii="Times New Roman" w:eastAsia="Times New Roman" w:hAnsi="Times New Roman" w:cs="Times New Roman"/>
          <w:sz w:val="28"/>
        </w:rPr>
        <w:t>ко очерченную среду применения.</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 xml:space="preserve">Если посмотреть на веб-сервисы в разрезе стека сетевых </w:t>
      </w:r>
      <w:r w:rsidRPr="00AB5C39">
        <w:rPr>
          <w:rFonts w:ascii="Times New Roman" w:eastAsia="Times New Roman" w:hAnsi="Times New Roman" w:cs="Times New Roman"/>
          <w:sz w:val="28"/>
        </w:rPr>
        <w:t>протоколов</w:t>
      </w:r>
      <w:r w:rsidRPr="00AB5C39">
        <w:rPr>
          <w:rFonts w:ascii="Times New Roman" w:eastAsia="Times New Roman" w:hAnsi="Times New Roman" w:cs="Times New Roman"/>
          <w:sz w:val="28"/>
        </w:rPr>
        <w:t>, мы увидим, что это, в классическом случае, не что иное, как еще одна на</w:t>
      </w:r>
      <w:r w:rsidRPr="00AB5C39">
        <w:rPr>
          <w:rFonts w:ascii="Times New Roman" w:eastAsia="Times New Roman" w:hAnsi="Times New Roman" w:cs="Times New Roman"/>
          <w:sz w:val="28"/>
        </w:rPr>
        <w:t>дстройка поверх протокола HTTP.</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С другой стороны, если гипотетически разделить Интернет на несколько слоев, мы сможем выделить, как минимум, два концептуальных типа приложений — вычислительные узлы, которые реализуют нетривиальные функции и прикладные веб-ресурсы. При этом вторые, зачастую з</w:t>
      </w:r>
      <w:r w:rsidRPr="00AB5C39">
        <w:rPr>
          <w:rFonts w:ascii="Times New Roman" w:eastAsia="Times New Roman" w:hAnsi="Times New Roman" w:cs="Times New Roman"/>
          <w:sz w:val="28"/>
        </w:rPr>
        <w:t>аинтересованы в услугах первых.</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Но и сам Интернет — разнороден, т. е. различные приложения на различных узлах сети функционируют на разных аппаратно-программных платформах, и используют</w:t>
      </w:r>
      <w:r w:rsidRPr="00AB5C39">
        <w:rPr>
          <w:rFonts w:ascii="Times New Roman" w:eastAsia="Times New Roman" w:hAnsi="Times New Roman" w:cs="Times New Roman"/>
          <w:sz w:val="28"/>
        </w:rPr>
        <w:t xml:space="preserve"> различные технологии и языки.</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Чтобы связать все это и предоставить возможность одним приложениям обмениваться данными с другими</w:t>
      </w:r>
      <w:r w:rsidRPr="00AB5C39">
        <w:rPr>
          <w:rFonts w:ascii="Times New Roman" w:eastAsia="Times New Roman" w:hAnsi="Times New Roman" w:cs="Times New Roman"/>
          <w:sz w:val="28"/>
        </w:rPr>
        <w:t>, и были придуманы веб-сервисы.</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По сути, веб-сервисы — это реализация абсолютно четких интерфейсов обмена данными между различными приложениями, которые написаны не только на разных языках, но и рас</w:t>
      </w:r>
      <w:r w:rsidRPr="00AB5C39">
        <w:rPr>
          <w:rFonts w:ascii="Times New Roman" w:eastAsia="Times New Roman" w:hAnsi="Times New Roman" w:cs="Times New Roman"/>
          <w:sz w:val="28"/>
        </w:rPr>
        <w:t>пределены на разных узлах сети.</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Именно с появлением веб-сервисов развилась идея SOA — сервис-ориентированной архитектуры веб-приложений (</w:t>
      </w:r>
      <w:proofErr w:type="spellStart"/>
      <w:r w:rsidRPr="00AB5C39">
        <w:rPr>
          <w:rFonts w:ascii="Times New Roman" w:eastAsia="Times New Roman" w:hAnsi="Times New Roman" w:cs="Times New Roman"/>
          <w:sz w:val="28"/>
        </w:rPr>
        <w:t>Service</w:t>
      </w:r>
      <w:proofErr w:type="spellEnd"/>
      <w:r w:rsidRPr="00AB5C39">
        <w:rPr>
          <w:rFonts w:ascii="Times New Roman" w:eastAsia="Times New Roman" w:hAnsi="Times New Roman" w:cs="Times New Roman"/>
          <w:sz w:val="28"/>
        </w:rPr>
        <w:t xml:space="preserve"> </w:t>
      </w:r>
      <w:proofErr w:type="spellStart"/>
      <w:r w:rsidRPr="00AB5C39">
        <w:rPr>
          <w:rFonts w:ascii="Times New Roman" w:eastAsia="Times New Roman" w:hAnsi="Times New Roman" w:cs="Times New Roman"/>
          <w:sz w:val="28"/>
        </w:rPr>
        <w:t>Oriented</w:t>
      </w:r>
      <w:proofErr w:type="spellEnd"/>
      <w:r w:rsidRPr="00AB5C39">
        <w:rPr>
          <w:rFonts w:ascii="Times New Roman" w:eastAsia="Times New Roman" w:hAnsi="Times New Roman" w:cs="Times New Roman"/>
          <w:sz w:val="28"/>
        </w:rPr>
        <w:t xml:space="preserve"> </w:t>
      </w:r>
      <w:proofErr w:type="spellStart"/>
      <w:r w:rsidRPr="00AB5C39">
        <w:rPr>
          <w:rFonts w:ascii="Times New Roman" w:eastAsia="Times New Roman" w:hAnsi="Times New Roman" w:cs="Times New Roman"/>
          <w:sz w:val="28"/>
        </w:rPr>
        <w:t>Architecture</w:t>
      </w:r>
      <w:proofErr w:type="spellEnd"/>
      <w:r w:rsidRPr="00AB5C39">
        <w:rPr>
          <w:rFonts w:ascii="Times New Roman" w:eastAsia="Times New Roman" w:hAnsi="Times New Roman" w:cs="Times New Roman"/>
          <w:sz w:val="28"/>
        </w:rPr>
        <w:t>).</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Протоколы веб</w:t>
      </w:r>
      <w:r w:rsidRPr="00AB5C39">
        <w:rPr>
          <w:rFonts w:ascii="Times New Roman" w:eastAsia="Times New Roman" w:hAnsi="Times New Roman" w:cs="Times New Roman"/>
          <w:sz w:val="28"/>
        </w:rPr>
        <w:t>-сервисов</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На сегодняшний день наибольшее распространение получили следующие про</w:t>
      </w:r>
      <w:r w:rsidRPr="00AB5C39">
        <w:rPr>
          <w:rFonts w:ascii="Times New Roman" w:eastAsia="Times New Roman" w:hAnsi="Times New Roman" w:cs="Times New Roman"/>
          <w:sz w:val="28"/>
        </w:rPr>
        <w:t>токолы реализации веб-сервисов:</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lastRenderedPageBreak/>
        <w:t>SOAP (Simple Object Access Protocol) — по сути это тройка стандартов SOAP/WSDL/UDDI</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REST (Representational State Transfer)</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XML-RPC (XML Remote</w:t>
      </w:r>
      <w:r w:rsidRPr="00AB5C39">
        <w:rPr>
          <w:rFonts w:ascii="Times New Roman" w:eastAsia="Times New Roman" w:hAnsi="Times New Roman" w:cs="Times New Roman"/>
          <w:sz w:val="28"/>
        </w:rPr>
        <w:t xml:space="preserve"> Procedure Call)</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На самом деле, SOAP произошел от XML-RPC и является следующей ступенью его развития. В то время как REST — это концепция, в основе которой лежит скорее архитектурный стиль, нежели новая технология, основанный на теории манипуляции объектами CRUD (</w:t>
      </w:r>
      <w:proofErr w:type="spellStart"/>
      <w:r w:rsidRPr="00AB5C39">
        <w:rPr>
          <w:rFonts w:ascii="Times New Roman" w:eastAsia="Times New Roman" w:hAnsi="Times New Roman" w:cs="Times New Roman"/>
          <w:sz w:val="28"/>
        </w:rPr>
        <w:t>Create</w:t>
      </w:r>
      <w:proofErr w:type="spellEnd"/>
      <w:r w:rsidRPr="00AB5C39">
        <w:rPr>
          <w:rFonts w:ascii="Times New Roman" w:eastAsia="Times New Roman" w:hAnsi="Times New Roman" w:cs="Times New Roman"/>
          <w:sz w:val="28"/>
        </w:rPr>
        <w:t xml:space="preserve"> </w:t>
      </w:r>
      <w:proofErr w:type="spellStart"/>
      <w:r w:rsidRPr="00AB5C39">
        <w:rPr>
          <w:rFonts w:ascii="Times New Roman" w:eastAsia="Times New Roman" w:hAnsi="Times New Roman" w:cs="Times New Roman"/>
          <w:sz w:val="28"/>
        </w:rPr>
        <w:t>Read</w:t>
      </w:r>
      <w:proofErr w:type="spellEnd"/>
      <w:r w:rsidRPr="00AB5C39">
        <w:rPr>
          <w:rFonts w:ascii="Times New Roman" w:eastAsia="Times New Roman" w:hAnsi="Times New Roman" w:cs="Times New Roman"/>
          <w:sz w:val="28"/>
        </w:rPr>
        <w:t xml:space="preserve"> </w:t>
      </w:r>
      <w:proofErr w:type="spellStart"/>
      <w:r w:rsidRPr="00AB5C39">
        <w:rPr>
          <w:rFonts w:ascii="Times New Roman" w:eastAsia="Times New Roman" w:hAnsi="Times New Roman" w:cs="Times New Roman"/>
          <w:sz w:val="28"/>
        </w:rPr>
        <w:t>Update</w:t>
      </w:r>
      <w:proofErr w:type="spellEnd"/>
      <w:r w:rsidRPr="00AB5C39">
        <w:rPr>
          <w:rFonts w:ascii="Times New Roman" w:eastAsia="Times New Roman" w:hAnsi="Times New Roman" w:cs="Times New Roman"/>
          <w:sz w:val="28"/>
        </w:rPr>
        <w:t xml:space="preserve"> </w:t>
      </w:r>
      <w:proofErr w:type="spellStart"/>
      <w:r w:rsidRPr="00AB5C39">
        <w:rPr>
          <w:rFonts w:ascii="Times New Roman" w:eastAsia="Times New Roman" w:hAnsi="Times New Roman" w:cs="Times New Roman"/>
          <w:sz w:val="28"/>
        </w:rPr>
        <w:t>Del</w:t>
      </w:r>
      <w:r w:rsidRPr="00AB5C39">
        <w:rPr>
          <w:rFonts w:ascii="Times New Roman" w:eastAsia="Times New Roman" w:hAnsi="Times New Roman" w:cs="Times New Roman"/>
          <w:sz w:val="28"/>
        </w:rPr>
        <w:t>ete</w:t>
      </w:r>
      <w:proofErr w:type="spellEnd"/>
      <w:r w:rsidRPr="00AB5C39">
        <w:rPr>
          <w:rFonts w:ascii="Times New Roman" w:eastAsia="Times New Roman" w:hAnsi="Times New Roman" w:cs="Times New Roman"/>
          <w:sz w:val="28"/>
        </w:rPr>
        <w:t>) в контексте концепций WWW.</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Безусловно, существуют и иные протоколы, но, поскольку они не получили широкого распространения, мы остановимся в этом кратком обзоре на двух основных — SOAP и REST. XML-RPC ввиду того, что является несколько «устаревшим», мы р</w:t>
      </w:r>
      <w:r w:rsidRPr="00AB5C39">
        <w:rPr>
          <w:rFonts w:ascii="Times New Roman" w:eastAsia="Times New Roman" w:hAnsi="Times New Roman" w:cs="Times New Roman"/>
          <w:sz w:val="28"/>
        </w:rPr>
        <w:t>ассматривать подробно не будем.</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Нас в первую очередь интересуют вопросы создания новых веб-служб, а не реализация клиентов к существующим (как правило поставщики веб-сервисов поставляют пакеты с функциями API и документацией, посему вопрос построения клиентов к существующим веб-службам менее интересен с точки зрения автора).</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Практ</w:t>
      </w:r>
      <w:r w:rsidRPr="00AB5C39">
        <w:rPr>
          <w:rFonts w:ascii="Times New Roman" w:eastAsia="Times New Roman" w:hAnsi="Times New Roman" w:cs="Times New Roman"/>
          <w:sz w:val="28"/>
        </w:rPr>
        <w:t>ическое применение веб-сервисов</w:t>
      </w:r>
      <w:r>
        <w:rPr>
          <w:rFonts w:ascii="Times New Roman" w:eastAsia="Times New Roman" w:hAnsi="Times New Roman" w:cs="Times New Roman"/>
          <w:sz w:val="28"/>
        </w:rPr>
        <w:t>.</w:t>
      </w:r>
      <w:bookmarkStart w:id="0" w:name="_GoBack"/>
      <w:bookmarkEnd w:id="0"/>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Поскольку речь идет о практическом применении, нам нужно выбрать платформу для построения веб-службы и поставить задачу. Так как автору ближе всего PHP 5, мы и выберем его в качестве технологии для построения службы, а в качестве зада</w:t>
      </w:r>
      <w:r w:rsidRPr="00AB5C39">
        <w:rPr>
          <w:rFonts w:ascii="Times New Roman" w:eastAsia="Times New Roman" w:hAnsi="Times New Roman" w:cs="Times New Roman"/>
          <w:sz w:val="28"/>
        </w:rPr>
        <w:t>чи примем следующие требования.</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 xml:space="preserve">Допустим, нам необходимо создать службу, предоставляющую доступ к информации о курсах валют, которая собирается нашим приложением, и накапливается в базе данных. Далее посредством веб-сервиса, данная </w:t>
      </w:r>
      <w:r w:rsidRPr="00AB5C39">
        <w:rPr>
          <w:rFonts w:ascii="Times New Roman" w:eastAsia="Times New Roman" w:hAnsi="Times New Roman" w:cs="Times New Roman"/>
          <w:sz w:val="28"/>
        </w:rPr>
        <w:lastRenderedPageBreak/>
        <w:t>информация передается сторонним приложениям для отоб</w:t>
      </w:r>
      <w:r w:rsidRPr="00AB5C39">
        <w:rPr>
          <w:rFonts w:ascii="Times New Roman" w:eastAsia="Times New Roman" w:hAnsi="Times New Roman" w:cs="Times New Roman"/>
          <w:sz w:val="28"/>
        </w:rPr>
        <w:t>ражения в удобном для них виде.</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Как видим задача довольно проста и, с точки зрения самой службы, ограничивается лишь чтением информации, но в практических целях нам этого будет достаточно.</w:t>
      </w:r>
    </w:p>
    <w:p w:rsidR="00AB5C39" w:rsidRPr="00AB5C39" w:rsidRDefault="00AB5C39" w:rsidP="00AB5C39">
      <w:pPr>
        <w:spacing w:after="19" w:line="407" w:lineRule="auto"/>
        <w:ind w:left="-5" w:firstLine="856"/>
        <w:jc w:val="both"/>
        <w:rPr>
          <w:rFonts w:ascii="Times New Roman" w:eastAsia="Times New Roman" w:hAnsi="Times New Roman" w:cs="Times New Roman"/>
          <w:sz w:val="28"/>
        </w:rPr>
      </w:pPr>
      <w:r w:rsidRPr="00AB5C39">
        <w:rPr>
          <w:rFonts w:ascii="Times New Roman" w:eastAsia="Times New Roman" w:hAnsi="Times New Roman" w:cs="Times New Roman"/>
          <w:sz w:val="28"/>
        </w:rPr>
        <w:t xml:space="preserve">Интеграция – это организация обмена информацией с сервисом-поставщиком данных. Поставщик данных определяет способ взаимодействия со своим сервисом и описывает ее в документации. Это запросы к интерфейсу API по протоколу </w:t>
      </w:r>
      <w:proofErr w:type="spellStart"/>
      <w:r w:rsidRPr="00AB5C39">
        <w:rPr>
          <w:rFonts w:ascii="Times New Roman" w:eastAsia="Times New Roman" w:hAnsi="Times New Roman" w:cs="Times New Roman"/>
          <w:sz w:val="28"/>
        </w:rPr>
        <w:t>http</w:t>
      </w:r>
      <w:proofErr w:type="spellEnd"/>
      <w:r w:rsidRPr="00AB5C39">
        <w:rPr>
          <w:rFonts w:ascii="Times New Roman" w:eastAsia="Times New Roman" w:hAnsi="Times New Roman" w:cs="Times New Roman"/>
          <w:sz w:val="28"/>
        </w:rPr>
        <w:t xml:space="preserve"> различного предназначения — получение информации, изменение, удаление, добавление сущности.</w:t>
      </w:r>
    </w:p>
    <w:sectPr w:rsidR="00AB5C39" w:rsidRPr="00AB5C39">
      <w:pgSz w:w="11920" w:h="16840"/>
      <w:pgMar w:top="1209" w:right="1149" w:bottom="1468"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5590C"/>
    <w:multiLevelType w:val="hybridMultilevel"/>
    <w:tmpl w:val="BABE96B8"/>
    <w:lvl w:ilvl="0" w:tplc="AF92F732">
      <w:start w:val="1"/>
      <w:numFmt w:val="decimal"/>
      <w:lvlText w:val="%1."/>
      <w:lvlJc w:val="left"/>
      <w:pPr>
        <w:ind w:left="0"/>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1" w:tplc="F39A0F2C">
      <w:start w:val="1"/>
      <w:numFmt w:val="lowerLetter"/>
      <w:lvlText w:val="%2"/>
      <w:lvlJc w:val="left"/>
      <w:pPr>
        <w:ind w:left="178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2" w:tplc="5588AD0A">
      <w:start w:val="1"/>
      <w:numFmt w:val="lowerRoman"/>
      <w:lvlText w:val="%3"/>
      <w:lvlJc w:val="left"/>
      <w:pPr>
        <w:ind w:left="250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3" w:tplc="DB8C2CB2">
      <w:start w:val="1"/>
      <w:numFmt w:val="decimal"/>
      <w:lvlText w:val="%4"/>
      <w:lvlJc w:val="left"/>
      <w:pPr>
        <w:ind w:left="322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4" w:tplc="FFD06B94">
      <w:start w:val="1"/>
      <w:numFmt w:val="lowerLetter"/>
      <w:lvlText w:val="%5"/>
      <w:lvlJc w:val="left"/>
      <w:pPr>
        <w:ind w:left="394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5" w:tplc="A97801A4">
      <w:start w:val="1"/>
      <w:numFmt w:val="lowerRoman"/>
      <w:lvlText w:val="%6"/>
      <w:lvlJc w:val="left"/>
      <w:pPr>
        <w:ind w:left="466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6" w:tplc="36D6F710">
      <w:start w:val="1"/>
      <w:numFmt w:val="decimal"/>
      <w:lvlText w:val="%7"/>
      <w:lvlJc w:val="left"/>
      <w:pPr>
        <w:ind w:left="538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7" w:tplc="AC9C86B6">
      <w:start w:val="1"/>
      <w:numFmt w:val="lowerLetter"/>
      <w:lvlText w:val="%8"/>
      <w:lvlJc w:val="left"/>
      <w:pPr>
        <w:ind w:left="610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8" w:tplc="6D586546">
      <w:start w:val="1"/>
      <w:numFmt w:val="lowerRoman"/>
      <w:lvlText w:val="%9"/>
      <w:lvlJc w:val="left"/>
      <w:pPr>
        <w:ind w:left="682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abstractNum>
  <w:abstractNum w:abstractNumId="1" w15:restartNumberingAfterBreak="0">
    <w:nsid w:val="6CDC11A2"/>
    <w:multiLevelType w:val="hybridMultilevel"/>
    <w:tmpl w:val="422056B6"/>
    <w:lvl w:ilvl="0" w:tplc="D9F661DA">
      <w:start w:val="1"/>
      <w:numFmt w:val="decimal"/>
      <w:lvlText w:val="%1."/>
      <w:lvlJc w:val="left"/>
      <w:pPr>
        <w:ind w:left="142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1" w:tplc="645C8346">
      <w:start w:val="1"/>
      <w:numFmt w:val="lowerLetter"/>
      <w:lvlText w:val="%2"/>
      <w:lvlJc w:val="left"/>
      <w:pPr>
        <w:ind w:left="178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2" w:tplc="AF3AD566">
      <w:start w:val="1"/>
      <w:numFmt w:val="lowerRoman"/>
      <w:lvlText w:val="%3"/>
      <w:lvlJc w:val="left"/>
      <w:pPr>
        <w:ind w:left="250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3" w:tplc="4FEEBBEC">
      <w:start w:val="1"/>
      <w:numFmt w:val="decimal"/>
      <w:lvlText w:val="%4"/>
      <w:lvlJc w:val="left"/>
      <w:pPr>
        <w:ind w:left="322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4" w:tplc="C71AC364">
      <w:start w:val="1"/>
      <w:numFmt w:val="lowerLetter"/>
      <w:lvlText w:val="%5"/>
      <w:lvlJc w:val="left"/>
      <w:pPr>
        <w:ind w:left="394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5" w:tplc="7E96A676">
      <w:start w:val="1"/>
      <w:numFmt w:val="lowerRoman"/>
      <w:lvlText w:val="%6"/>
      <w:lvlJc w:val="left"/>
      <w:pPr>
        <w:ind w:left="466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6" w:tplc="8078F0AE">
      <w:start w:val="1"/>
      <w:numFmt w:val="decimal"/>
      <w:lvlText w:val="%7"/>
      <w:lvlJc w:val="left"/>
      <w:pPr>
        <w:ind w:left="538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7" w:tplc="F1EEF7A8">
      <w:start w:val="1"/>
      <w:numFmt w:val="lowerLetter"/>
      <w:lvlText w:val="%8"/>
      <w:lvlJc w:val="left"/>
      <w:pPr>
        <w:ind w:left="610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lvl w:ilvl="8" w:tplc="AD32E972">
      <w:start w:val="1"/>
      <w:numFmt w:val="lowerRoman"/>
      <w:lvlText w:val="%9"/>
      <w:lvlJc w:val="left"/>
      <w:pPr>
        <w:ind w:left="6825"/>
      </w:pPr>
      <w:rPr>
        <w:rFonts w:ascii="Times New Roman" w:eastAsia="Times New Roman" w:hAnsi="Times New Roman" w:cs="Times New Roman"/>
        <w:b w:val="0"/>
        <w:i w:val="0"/>
        <w:strike w:val="0"/>
        <w:dstrike w:val="0"/>
        <w:color w:val="111111"/>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29"/>
    <w:rsid w:val="00774256"/>
    <w:rsid w:val="00AB5C39"/>
    <w:rsid w:val="00CB2A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D650"/>
  <w15:docId w15:val="{7BCCBB33-A402-4E1A-88F0-C5090E3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425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4">
    <w:name w:val="Emphasis"/>
    <w:basedOn w:val="a0"/>
    <w:uiPriority w:val="20"/>
    <w:qFormat/>
    <w:rsid w:val="007742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39958">
      <w:bodyDiv w:val="1"/>
      <w:marLeft w:val="0"/>
      <w:marRight w:val="0"/>
      <w:marTop w:val="0"/>
      <w:marBottom w:val="0"/>
      <w:divBdr>
        <w:top w:val="none" w:sz="0" w:space="0" w:color="auto"/>
        <w:left w:val="none" w:sz="0" w:space="0" w:color="auto"/>
        <w:bottom w:val="none" w:sz="0" w:space="0" w:color="auto"/>
        <w:right w:val="none" w:sz="0" w:space="0" w:color="auto"/>
      </w:divBdr>
    </w:div>
    <w:div w:id="1007444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1086</Words>
  <Characters>6193</Characters>
  <Application>Microsoft Office Word</Application>
  <DocSecurity>0</DocSecurity>
  <Lines>51</Lines>
  <Paragraphs>14</Paragraphs>
  <ScaleCrop>false</ScaleCrop>
  <Company>SPecialiST RePack</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КР_ОПИ_Михолап_Алескандр_181073</dc:title>
  <dc:subject/>
  <dc:creator>Жмых</dc:creator>
  <cp:keywords/>
  <cp:lastModifiedBy>Жмых</cp:lastModifiedBy>
  <cp:revision>3</cp:revision>
  <dcterms:created xsi:type="dcterms:W3CDTF">2022-01-22T06:47:00Z</dcterms:created>
  <dcterms:modified xsi:type="dcterms:W3CDTF">2022-01-22T06:53:00Z</dcterms:modified>
</cp:coreProperties>
</file>