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49D" w:rsidRPr="00F16452" w:rsidRDefault="00B1349D" w:rsidP="00B13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1349D" w:rsidRPr="00F16452" w:rsidRDefault="00B1349D" w:rsidP="00B1349D">
      <w:pPr>
        <w:rPr>
          <w:rFonts w:ascii="Times New Roman" w:hAnsi="Times New Roman" w:cs="Times New Roman"/>
          <w:sz w:val="20"/>
          <w:szCs w:val="20"/>
        </w:rPr>
      </w:pPr>
    </w:p>
    <w:p w:rsidR="00B1349D" w:rsidRPr="00F16452" w:rsidRDefault="00B1349D" w:rsidP="00B134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6452">
        <w:rPr>
          <w:rFonts w:ascii="Times New Roman" w:hAnsi="Times New Roman" w:cs="Times New Roman"/>
          <w:sz w:val="20"/>
          <w:szCs w:val="20"/>
        </w:rPr>
        <w:t>Xiaoyong Wu, PhD</w:t>
      </w:r>
    </w:p>
    <w:p w:rsidR="00B1349D" w:rsidRPr="00F16452" w:rsidRDefault="00B1349D" w:rsidP="00B134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6452">
        <w:rPr>
          <w:rFonts w:ascii="Times New Roman" w:hAnsi="Times New Roman" w:cs="Times New Roman"/>
          <w:sz w:val="20"/>
          <w:szCs w:val="20"/>
        </w:rPr>
        <w:t xml:space="preserve">Biostatistician, Biostatistics Shared Facility, JG Brown Cancer Center </w:t>
      </w:r>
    </w:p>
    <w:p w:rsidR="00B1349D" w:rsidRPr="00F16452" w:rsidRDefault="00B1349D" w:rsidP="00B134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6452">
        <w:rPr>
          <w:rFonts w:ascii="Times New Roman" w:hAnsi="Times New Roman" w:cs="Times New Roman"/>
          <w:sz w:val="20"/>
          <w:szCs w:val="20"/>
        </w:rPr>
        <w:t>University of Louisville</w:t>
      </w:r>
    </w:p>
    <w:p w:rsidR="00B1349D" w:rsidRPr="00F16452" w:rsidRDefault="00B1349D" w:rsidP="00B134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6452">
        <w:rPr>
          <w:rFonts w:ascii="Times New Roman" w:hAnsi="Times New Roman" w:cs="Times New Roman"/>
          <w:sz w:val="20"/>
          <w:szCs w:val="20"/>
        </w:rPr>
        <w:t>Clinical and Translational Research Building, Room 209</w:t>
      </w:r>
    </w:p>
    <w:p w:rsidR="00B1349D" w:rsidRPr="00F16452" w:rsidRDefault="00B1349D" w:rsidP="00B134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6452">
        <w:rPr>
          <w:rFonts w:ascii="Times New Roman" w:hAnsi="Times New Roman" w:cs="Times New Roman"/>
          <w:sz w:val="20"/>
          <w:szCs w:val="20"/>
        </w:rPr>
        <w:t>505 South Hancock St. Louisville, KY 40202</w:t>
      </w:r>
    </w:p>
    <w:p w:rsidR="00B1349D" w:rsidRPr="00F16452" w:rsidRDefault="00B1349D" w:rsidP="00B134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6452">
        <w:rPr>
          <w:rFonts w:ascii="Times New Roman" w:hAnsi="Times New Roman" w:cs="Times New Roman"/>
          <w:sz w:val="20"/>
          <w:szCs w:val="20"/>
        </w:rPr>
        <w:t>Phone: 502-852-3731</w:t>
      </w:r>
    </w:p>
    <w:p w:rsidR="00B1349D" w:rsidRPr="00F16452" w:rsidRDefault="00D63E7F" w:rsidP="00B134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6452">
        <w:rPr>
          <w:rFonts w:ascii="Times New Roman" w:hAnsi="Times New Roman" w:cs="Times New Roman"/>
          <w:sz w:val="20"/>
          <w:szCs w:val="20"/>
        </w:rPr>
        <w:t xml:space="preserve">Email: </w:t>
      </w:r>
      <w:bookmarkStart w:id="0" w:name="_GoBack"/>
      <w:bookmarkEnd w:id="0"/>
      <w:r w:rsidR="005D4DA2">
        <w:rPr>
          <w:rFonts w:ascii="Times New Roman" w:hAnsi="Times New Roman" w:cs="Times New Roman"/>
          <w:sz w:val="20"/>
          <w:szCs w:val="20"/>
        </w:rPr>
        <w:fldChar w:fldCharType="begin"/>
      </w:r>
      <w:r w:rsidR="005D4DA2">
        <w:rPr>
          <w:rFonts w:ascii="Times New Roman" w:hAnsi="Times New Roman" w:cs="Times New Roman"/>
          <w:sz w:val="20"/>
          <w:szCs w:val="20"/>
        </w:rPr>
        <w:instrText xml:space="preserve"> HYPERLINK "mailto:</w:instrText>
      </w:r>
      <w:r w:rsidR="005D4DA2" w:rsidRPr="005D4DA2">
        <w:rPr>
          <w:rFonts w:ascii="Times New Roman" w:hAnsi="Times New Roman" w:cs="Times New Roman"/>
          <w:sz w:val="20"/>
          <w:szCs w:val="20"/>
        </w:rPr>
        <w:instrText>xiaoyoong.wu@louisville.edu</w:instrText>
      </w:r>
      <w:r w:rsidR="005D4DA2">
        <w:rPr>
          <w:rFonts w:ascii="Times New Roman" w:hAnsi="Times New Roman" w:cs="Times New Roman"/>
          <w:sz w:val="20"/>
          <w:szCs w:val="20"/>
        </w:rPr>
        <w:instrText xml:space="preserve">" </w:instrText>
      </w:r>
      <w:r w:rsidR="005D4DA2">
        <w:rPr>
          <w:rFonts w:ascii="Times New Roman" w:hAnsi="Times New Roman" w:cs="Times New Roman"/>
          <w:sz w:val="20"/>
          <w:szCs w:val="20"/>
        </w:rPr>
        <w:fldChar w:fldCharType="separate"/>
      </w:r>
      <w:r w:rsidR="005D4DA2" w:rsidRPr="00F670D3">
        <w:rPr>
          <w:rStyle w:val="Hyperlink"/>
          <w:rFonts w:ascii="Times New Roman" w:hAnsi="Times New Roman" w:cs="Times New Roman"/>
          <w:sz w:val="20"/>
          <w:szCs w:val="20"/>
        </w:rPr>
        <w:t>xiaoyoong.wu@louisville.edu</w:t>
      </w:r>
      <w:r w:rsidR="005D4DA2">
        <w:rPr>
          <w:rFonts w:ascii="Times New Roman" w:hAnsi="Times New Roman" w:cs="Times New Roman"/>
          <w:sz w:val="20"/>
          <w:szCs w:val="20"/>
        </w:rPr>
        <w:fldChar w:fldCharType="end"/>
      </w:r>
    </w:p>
    <w:p w:rsidR="00B1349D" w:rsidRPr="00F16452" w:rsidRDefault="00B1349D" w:rsidP="00B1349D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en-US"/>
        </w:rPr>
      </w:pPr>
    </w:p>
    <w:p w:rsidR="00B1349D" w:rsidRPr="00F16452" w:rsidRDefault="00B1349D" w:rsidP="00B1349D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0"/>
          <w:szCs w:val="20"/>
          <w:lang w:eastAsia="en-US"/>
        </w:rPr>
      </w:pPr>
    </w:p>
    <w:p w:rsidR="00B1349D" w:rsidRPr="00F16452" w:rsidRDefault="00B1349D" w:rsidP="00D63E7F">
      <w:pPr>
        <w:pStyle w:val="Heading1"/>
        <w:spacing w:before="0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F1645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Research Interests:</w:t>
      </w:r>
      <w:r w:rsidRPr="00F16452">
        <w:rPr>
          <w:rFonts w:ascii="Times New Roman" w:eastAsia="Times New Roman" w:hAnsi="Times New Roman" w:cs="Times New Roman"/>
          <w:b w:val="0"/>
          <w:color w:val="auto"/>
          <w:kern w:val="36"/>
          <w:sz w:val="20"/>
          <w:szCs w:val="20"/>
          <w:lang w:eastAsia="en-US"/>
        </w:rPr>
        <w:t xml:space="preserve"> </w:t>
      </w:r>
      <w:r w:rsidR="00D63E7F" w:rsidRPr="00F16452">
        <w:rPr>
          <w:rFonts w:ascii="Times New Roman" w:eastAsia="Times New Roman" w:hAnsi="Times New Roman" w:cs="Times New Roman"/>
          <w:b w:val="0"/>
          <w:color w:val="auto"/>
          <w:kern w:val="36"/>
          <w:sz w:val="20"/>
          <w:szCs w:val="20"/>
          <w:lang w:eastAsia="en-US"/>
        </w:rPr>
        <w:t xml:space="preserve">High dimensional genomic and proteomic data analysis, </w:t>
      </w:r>
      <w:r w:rsidR="00D63E7F" w:rsidRPr="00F16452">
        <w:rPr>
          <w:rFonts w:ascii="Times New Roman" w:hAnsi="Times New Roman" w:cs="Times New Roman"/>
          <w:b w:val="0"/>
          <w:color w:val="auto"/>
          <w:sz w:val="20"/>
          <w:szCs w:val="20"/>
        </w:rPr>
        <w:t>Multivariate analysis, Applied probability</w:t>
      </w:r>
    </w:p>
    <w:p w:rsidR="00B1349D" w:rsidRPr="00F16452" w:rsidRDefault="00B1349D" w:rsidP="00B13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B1349D" w:rsidRPr="00F16452" w:rsidRDefault="00B1349D" w:rsidP="00B13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F16452">
        <w:rPr>
          <w:rFonts w:ascii="Times New Roman" w:hAnsi="Times New Roman" w:cs="Times New Roman"/>
          <w:bCs/>
          <w:sz w:val="20"/>
          <w:szCs w:val="20"/>
        </w:rPr>
        <w:t>Publications:</w:t>
      </w:r>
    </w:p>
    <w:p w:rsidR="00B1349D" w:rsidRPr="00F16452" w:rsidRDefault="00B1349D" w:rsidP="00B1349D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sz w:val="20"/>
          <w:szCs w:val="20"/>
        </w:rPr>
      </w:pPr>
      <w:r w:rsidRPr="00F16452">
        <w:rPr>
          <w:rFonts w:ascii="Times New Roman" w:hAnsi="Times New Roman" w:cs="Times New Roman"/>
          <w:sz w:val="20"/>
          <w:szCs w:val="20"/>
        </w:rPr>
        <w:t>1.</w:t>
      </w:r>
      <w:r w:rsidRPr="00F16452">
        <w:rPr>
          <w:rFonts w:ascii="Times New Roman" w:hAnsi="Times New Roman" w:cs="Times New Roman"/>
          <w:sz w:val="20"/>
          <w:szCs w:val="20"/>
        </w:rPr>
        <w:tab/>
        <w:t xml:space="preserve"> Wu, X.Y., Zou, G.H. and Li, Y.F. (2009). Uniformly minimum variance nonnegative quadratic unbiased estimation in a generalized growth curve model. Journal of Multivariate Analysis, 100, 1061-1072.</w:t>
      </w:r>
    </w:p>
    <w:p w:rsidR="00B1349D" w:rsidRPr="00F16452" w:rsidRDefault="00B1349D" w:rsidP="00B1349D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sz w:val="20"/>
          <w:szCs w:val="20"/>
        </w:rPr>
      </w:pPr>
      <w:r w:rsidRPr="00F16452">
        <w:rPr>
          <w:rFonts w:ascii="Times New Roman" w:hAnsi="Times New Roman" w:cs="Times New Roman"/>
          <w:sz w:val="20"/>
          <w:szCs w:val="20"/>
        </w:rPr>
        <w:t xml:space="preserve">2. </w:t>
      </w:r>
      <w:r w:rsidRPr="00F16452">
        <w:rPr>
          <w:rFonts w:ascii="Times New Roman" w:hAnsi="Times New Roman" w:cs="Times New Roman"/>
          <w:sz w:val="20"/>
          <w:szCs w:val="20"/>
        </w:rPr>
        <w:tab/>
        <w:t>Wu, X.Y., Liang H. and Zou, G.H. (2009). Unbiased invariant least squares estimation in a generalized growth curve model. Sankhya Series A, 71, 73-93.</w:t>
      </w:r>
    </w:p>
    <w:p w:rsidR="00B1349D" w:rsidRPr="00F16452" w:rsidRDefault="00B1349D" w:rsidP="00B1349D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sz w:val="20"/>
          <w:szCs w:val="20"/>
        </w:rPr>
      </w:pPr>
      <w:r w:rsidRPr="00F16452">
        <w:rPr>
          <w:rFonts w:ascii="Times New Roman" w:hAnsi="Times New Roman" w:cs="Times New Roman"/>
          <w:sz w:val="20"/>
          <w:szCs w:val="20"/>
        </w:rPr>
        <w:t xml:space="preserve">3. </w:t>
      </w:r>
      <w:r w:rsidRPr="00F16452">
        <w:rPr>
          <w:rFonts w:ascii="Times New Roman" w:hAnsi="Times New Roman" w:cs="Times New Roman"/>
          <w:sz w:val="20"/>
          <w:szCs w:val="20"/>
        </w:rPr>
        <w:tab/>
        <w:t>Zou, G.H., Wan, T.K., Wu, X.Y. and Chen, T. (2007). Estimation of regression coefficients of interest when other regression coefficients are of no interest: the case of non-normal errors. Statistics and Probability Letters, 77, 803-810.</w:t>
      </w:r>
    </w:p>
    <w:p w:rsidR="00B1349D" w:rsidRPr="00F16452" w:rsidRDefault="00B1349D" w:rsidP="00B1349D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sz w:val="20"/>
          <w:szCs w:val="20"/>
        </w:rPr>
      </w:pPr>
      <w:r w:rsidRPr="00F16452">
        <w:rPr>
          <w:rFonts w:ascii="Times New Roman" w:hAnsi="Times New Roman" w:cs="Times New Roman"/>
          <w:sz w:val="20"/>
          <w:szCs w:val="20"/>
        </w:rPr>
        <w:t xml:space="preserve">4. </w:t>
      </w:r>
      <w:r w:rsidRPr="00F16452">
        <w:rPr>
          <w:rFonts w:ascii="Times New Roman" w:hAnsi="Times New Roman" w:cs="Times New Roman"/>
          <w:sz w:val="20"/>
          <w:szCs w:val="20"/>
        </w:rPr>
        <w:tab/>
        <w:t>Wu, X.Y. and Ke, X.W. (2007). Analysis of an M/Dn/1 retrial queue. Journal of Computational and Applied Mathematics, 200, 528-536.</w:t>
      </w:r>
    </w:p>
    <w:p w:rsidR="00B1349D" w:rsidRPr="00F16452" w:rsidRDefault="00B1349D" w:rsidP="00B1349D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sz w:val="20"/>
          <w:szCs w:val="20"/>
        </w:rPr>
      </w:pPr>
      <w:r w:rsidRPr="00F16452">
        <w:rPr>
          <w:rFonts w:ascii="Times New Roman" w:hAnsi="Times New Roman" w:cs="Times New Roman"/>
          <w:sz w:val="20"/>
          <w:szCs w:val="20"/>
        </w:rPr>
        <w:t xml:space="preserve">5. </w:t>
      </w:r>
      <w:r w:rsidRPr="00F16452">
        <w:rPr>
          <w:rFonts w:ascii="Times New Roman" w:hAnsi="Times New Roman" w:cs="Times New Roman"/>
          <w:sz w:val="20"/>
          <w:szCs w:val="20"/>
        </w:rPr>
        <w:tab/>
        <w:t>Wu, X.Y., Zou, G.H., and Chen, J.W. (2006). Unbiased invariant minimum norm estimation in generalized growth curve model. Journal of Multivariate Analysis, 97,1718-1741.</w:t>
      </w:r>
    </w:p>
    <w:p w:rsidR="00B1349D" w:rsidRPr="00F16452" w:rsidRDefault="00B1349D" w:rsidP="00B1349D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sz w:val="20"/>
          <w:szCs w:val="20"/>
        </w:rPr>
      </w:pPr>
      <w:r w:rsidRPr="00F16452">
        <w:rPr>
          <w:rFonts w:ascii="Times New Roman" w:hAnsi="Times New Roman" w:cs="Times New Roman"/>
          <w:sz w:val="20"/>
          <w:szCs w:val="20"/>
        </w:rPr>
        <w:t xml:space="preserve">6. </w:t>
      </w:r>
      <w:r w:rsidRPr="00F16452">
        <w:rPr>
          <w:rFonts w:ascii="Times New Roman" w:hAnsi="Times New Roman" w:cs="Times New Roman"/>
          <w:sz w:val="20"/>
          <w:szCs w:val="20"/>
        </w:rPr>
        <w:tab/>
        <w:t>Wu, X.Y. Brill, P., Hlynka, M., and Wang, J.T. (2005). An M/G/1 retrial queue with balking and retrials during service. International Journal of Operational Research, 1 30-51.</w:t>
      </w:r>
    </w:p>
    <w:p w:rsidR="00752BC3" w:rsidRPr="00F16452" w:rsidRDefault="00752BC3">
      <w:pPr>
        <w:rPr>
          <w:rFonts w:ascii="Times New Roman" w:hAnsi="Times New Roman" w:cs="Times New Roman"/>
          <w:sz w:val="20"/>
          <w:szCs w:val="20"/>
        </w:rPr>
      </w:pPr>
    </w:p>
    <w:sectPr w:rsidR="00752BC3" w:rsidRPr="00F1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5577"/>
    <w:multiLevelType w:val="hybridMultilevel"/>
    <w:tmpl w:val="012E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0FB2321"/>
    <w:multiLevelType w:val="hybridMultilevel"/>
    <w:tmpl w:val="BBF8D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40F16"/>
    <w:multiLevelType w:val="hybridMultilevel"/>
    <w:tmpl w:val="FDA2D6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">
    <w:nsid w:val="507E4A32"/>
    <w:multiLevelType w:val="hybridMultilevel"/>
    <w:tmpl w:val="62AE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7EF3A92"/>
    <w:multiLevelType w:val="hybridMultilevel"/>
    <w:tmpl w:val="DAD81A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7C41A5"/>
    <w:multiLevelType w:val="hybridMultilevel"/>
    <w:tmpl w:val="C2B8C188"/>
    <w:lvl w:ilvl="0" w:tplc="71C294BE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6D9B2640"/>
    <w:multiLevelType w:val="hybridMultilevel"/>
    <w:tmpl w:val="332A59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76FD13E7"/>
    <w:multiLevelType w:val="hybridMultilevel"/>
    <w:tmpl w:val="4FE687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B1643D8"/>
    <w:multiLevelType w:val="hybridMultilevel"/>
    <w:tmpl w:val="F0720D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9D"/>
    <w:rsid w:val="005D4DA2"/>
    <w:rsid w:val="00752BC3"/>
    <w:rsid w:val="00B1349D"/>
    <w:rsid w:val="00D63E7F"/>
    <w:rsid w:val="00F1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9D"/>
    <w:rPr>
      <w:rFonts w:ascii="Calibri" w:eastAsia="Times New Roman" w:hAnsi="Calibri" w:cs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4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B1349D"/>
    <w:rPr>
      <w:rFonts w:ascii="Times New Roman" w:hAnsi="Times New Roman" w:cs="Times New Roman" w:hint="default"/>
      <w:b/>
      <w:bCs/>
      <w:i w:val="0"/>
      <w:iCs w:val="0"/>
    </w:rPr>
  </w:style>
  <w:style w:type="paragraph" w:styleId="ListParagraph">
    <w:name w:val="List Paragraph"/>
    <w:basedOn w:val="Normal"/>
    <w:qFormat/>
    <w:rsid w:val="00B1349D"/>
    <w:pPr>
      <w:ind w:left="720"/>
    </w:pPr>
  </w:style>
  <w:style w:type="character" w:customStyle="1" w:styleId="eventtext">
    <w:name w:val="event_text"/>
    <w:basedOn w:val="DefaultParagraphFont"/>
    <w:rsid w:val="00B1349D"/>
    <w:rPr>
      <w:rFonts w:ascii="Times New Roman" w:hAnsi="Times New Roman" w:cs="Times New Roman" w:hint="default"/>
    </w:rPr>
  </w:style>
  <w:style w:type="character" w:styleId="Hyperlink">
    <w:name w:val="Hyperlink"/>
    <w:basedOn w:val="DefaultParagraphFont"/>
    <w:uiPriority w:val="99"/>
    <w:unhideWhenUsed/>
    <w:rsid w:val="00B134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3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9D"/>
    <w:rPr>
      <w:rFonts w:ascii="Calibri" w:eastAsia="Times New Roman" w:hAnsi="Calibri" w:cs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4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B1349D"/>
    <w:rPr>
      <w:rFonts w:ascii="Times New Roman" w:hAnsi="Times New Roman" w:cs="Times New Roman" w:hint="default"/>
      <w:b/>
      <w:bCs/>
      <w:i w:val="0"/>
      <w:iCs w:val="0"/>
    </w:rPr>
  </w:style>
  <w:style w:type="paragraph" w:styleId="ListParagraph">
    <w:name w:val="List Paragraph"/>
    <w:basedOn w:val="Normal"/>
    <w:qFormat/>
    <w:rsid w:val="00B1349D"/>
    <w:pPr>
      <w:ind w:left="720"/>
    </w:pPr>
  </w:style>
  <w:style w:type="character" w:customStyle="1" w:styleId="eventtext">
    <w:name w:val="event_text"/>
    <w:basedOn w:val="DefaultParagraphFont"/>
    <w:rsid w:val="00B1349D"/>
    <w:rPr>
      <w:rFonts w:ascii="Times New Roman" w:hAnsi="Times New Roman" w:cs="Times New Roman" w:hint="default"/>
    </w:rPr>
  </w:style>
  <w:style w:type="character" w:styleId="Hyperlink">
    <w:name w:val="Hyperlink"/>
    <w:basedOn w:val="DefaultParagraphFont"/>
    <w:uiPriority w:val="99"/>
    <w:unhideWhenUsed/>
    <w:rsid w:val="00B134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3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BCC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Wu,Xiaoyong 0</dc:creator>
  <cp:keywords/>
  <dc:description/>
  <cp:lastModifiedBy>Wu,Xiaoyong 0</cp:lastModifiedBy>
  <cp:revision>2</cp:revision>
  <dcterms:created xsi:type="dcterms:W3CDTF">2013-05-08T18:27:00Z</dcterms:created>
  <dcterms:modified xsi:type="dcterms:W3CDTF">2013-05-08T18:51:00Z</dcterms:modified>
</cp:coreProperties>
</file>