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1AC649E0" w14:textId="19EE09B1" w:rsidR="00A2608A"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75445" w:history="1">
            <w:r w:rsidR="00A2608A" w:rsidRPr="00F875B6">
              <w:rPr>
                <w:rStyle w:val="Hyperlink"/>
                <w:noProof/>
              </w:rPr>
              <w:t>1</w:t>
            </w:r>
            <w:r w:rsidR="00A2608A">
              <w:rPr>
                <w:rFonts w:eastAsiaTheme="minorEastAsia"/>
                <w:noProof/>
                <w:lang w:eastAsia="de-DE"/>
              </w:rPr>
              <w:tab/>
            </w:r>
            <w:r w:rsidR="00A2608A" w:rsidRPr="00F875B6">
              <w:rPr>
                <w:rStyle w:val="Hyperlink"/>
                <w:noProof/>
              </w:rPr>
              <w:t>Eigenhändigkeitserklärung</w:t>
            </w:r>
            <w:r w:rsidR="00A2608A">
              <w:rPr>
                <w:noProof/>
                <w:webHidden/>
              </w:rPr>
              <w:tab/>
            </w:r>
            <w:r w:rsidR="00A2608A">
              <w:rPr>
                <w:noProof/>
                <w:webHidden/>
              </w:rPr>
              <w:fldChar w:fldCharType="begin"/>
            </w:r>
            <w:r w:rsidR="00A2608A">
              <w:rPr>
                <w:noProof/>
                <w:webHidden/>
              </w:rPr>
              <w:instrText xml:space="preserve"> PAGEREF _Toc43975445 \h </w:instrText>
            </w:r>
            <w:r w:rsidR="00A2608A">
              <w:rPr>
                <w:noProof/>
                <w:webHidden/>
              </w:rPr>
            </w:r>
            <w:r w:rsidR="00A2608A">
              <w:rPr>
                <w:noProof/>
                <w:webHidden/>
              </w:rPr>
              <w:fldChar w:fldCharType="separate"/>
            </w:r>
            <w:r w:rsidR="00A2608A">
              <w:rPr>
                <w:noProof/>
                <w:webHidden/>
              </w:rPr>
              <w:t>3</w:t>
            </w:r>
            <w:r w:rsidR="00A2608A">
              <w:rPr>
                <w:noProof/>
                <w:webHidden/>
              </w:rPr>
              <w:fldChar w:fldCharType="end"/>
            </w:r>
          </w:hyperlink>
        </w:p>
        <w:p w14:paraId="440CDE4E" w14:textId="47B70DC5" w:rsidR="00A2608A" w:rsidRDefault="00A2608A">
          <w:pPr>
            <w:pStyle w:val="Verzeichnis1"/>
            <w:tabs>
              <w:tab w:val="left" w:pos="440"/>
              <w:tab w:val="right" w:leader="dot" w:pos="9062"/>
            </w:tabs>
            <w:rPr>
              <w:rFonts w:eastAsiaTheme="minorEastAsia"/>
              <w:noProof/>
              <w:lang w:eastAsia="de-DE"/>
            </w:rPr>
          </w:pPr>
          <w:hyperlink w:anchor="_Toc43975446" w:history="1">
            <w:r w:rsidRPr="00F875B6">
              <w:rPr>
                <w:rStyle w:val="Hyperlink"/>
                <w:noProof/>
              </w:rPr>
              <w:t>2</w:t>
            </w:r>
            <w:r>
              <w:rPr>
                <w:rFonts w:eastAsiaTheme="minorEastAsia"/>
                <w:noProof/>
                <w:lang w:eastAsia="de-DE"/>
              </w:rPr>
              <w:tab/>
            </w:r>
            <w:r w:rsidRPr="00F875B6">
              <w:rPr>
                <w:rStyle w:val="Hyperlink"/>
                <w:noProof/>
              </w:rPr>
              <w:t>Änderungen zu Tag 1</w:t>
            </w:r>
            <w:r>
              <w:rPr>
                <w:noProof/>
                <w:webHidden/>
              </w:rPr>
              <w:tab/>
            </w:r>
            <w:r>
              <w:rPr>
                <w:noProof/>
                <w:webHidden/>
              </w:rPr>
              <w:fldChar w:fldCharType="begin"/>
            </w:r>
            <w:r>
              <w:rPr>
                <w:noProof/>
                <w:webHidden/>
              </w:rPr>
              <w:instrText xml:space="preserve"> PAGEREF _Toc43975446 \h </w:instrText>
            </w:r>
            <w:r>
              <w:rPr>
                <w:noProof/>
                <w:webHidden/>
              </w:rPr>
            </w:r>
            <w:r>
              <w:rPr>
                <w:noProof/>
                <w:webHidden/>
              </w:rPr>
              <w:fldChar w:fldCharType="separate"/>
            </w:r>
            <w:r>
              <w:rPr>
                <w:noProof/>
                <w:webHidden/>
              </w:rPr>
              <w:t>4</w:t>
            </w:r>
            <w:r>
              <w:rPr>
                <w:noProof/>
                <w:webHidden/>
              </w:rPr>
              <w:fldChar w:fldCharType="end"/>
            </w:r>
          </w:hyperlink>
        </w:p>
        <w:p w14:paraId="3CB93E90" w14:textId="46BEB224" w:rsidR="00A2608A" w:rsidRDefault="00A2608A">
          <w:pPr>
            <w:pStyle w:val="Verzeichnis1"/>
            <w:tabs>
              <w:tab w:val="left" w:pos="440"/>
              <w:tab w:val="right" w:leader="dot" w:pos="9062"/>
            </w:tabs>
            <w:rPr>
              <w:rFonts w:eastAsiaTheme="minorEastAsia"/>
              <w:noProof/>
              <w:lang w:eastAsia="de-DE"/>
            </w:rPr>
          </w:pPr>
          <w:hyperlink w:anchor="_Toc43975447" w:history="1">
            <w:r w:rsidRPr="00F875B6">
              <w:rPr>
                <w:rStyle w:val="Hyperlink"/>
                <w:noProof/>
              </w:rPr>
              <w:t>3</w:t>
            </w:r>
            <w:r>
              <w:rPr>
                <w:rFonts w:eastAsiaTheme="minorEastAsia"/>
                <w:noProof/>
                <w:lang w:eastAsia="de-DE"/>
              </w:rPr>
              <w:tab/>
            </w:r>
            <w:r w:rsidRPr="00F875B6">
              <w:rPr>
                <w:rStyle w:val="Hyperlink"/>
                <w:noProof/>
              </w:rPr>
              <w:t>Benutzeranleitung</w:t>
            </w:r>
            <w:r>
              <w:rPr>
                <w:noProof/>
                <w:webHidden/>
              </w:rPr>
              <w:tab/>
            </w:r>
            <w:r>
              <w:rPr>
                <w:noProof/>
                <w:webHidden/>
              </w:rPr>
              <w:fldChar w:fldCharType="begin"/>
            </w:r>
            <w:r>
              <w:rPr>
                <w:noProof/>
                <w:webHidden/>
              </w:rPr>
              <w:instrText xml:space="preserve"> PAGEREF _Toc43975447 \h </w:instrText>
            </w:r>
            <w:r>
              <w:rPr>
                <w:noProof/>
                <w:webHidden/>
              </w:rPr>
            </w:r>
            <w:r>
              <w:rPr>
                <w:noProof/>
                <w:webHidden/>
              </w:rPr>
              <w:fldChar w:fldCharType="separate"/>
            </w:r>
            <w:r>
              <w:rPr>
                <w:noProof/>
                <w:webHidden/>
              </w:rPr>
              <w:t>4</w:t>
            </w:r>
            <w:r>
              <w:rPr>
                <w:noProof/>
                <w:webHidden/>
              </w:rPr>
              <w:fldChar w:fldCharType="end"/>
            </w:r>
          </w:hyperlink>
        </w:p>
        <w:p w14:paraId="29A1E731" w14:textId="747AA953" w:rsidR="00A2608A" w:rsidRDefault="00A2608A">
          <w:pPr>
            <w:pStyle w:val="Verzeichnis2"/>
            <w:tabs>
              <w:tab w:val="left" w:pos="880"/>
              <w:tab w:val="right" w:leader="dot" w:pos="9062"/>
            </w:tabs>
            <w:rPr>
              <w:rFonts w:eastAsiaTheme="minorEastAsia"/>
              <w:noProof/>
              <w:lang w:eastAsia="de-DE"/>
            </w:rPr>
          </w:pPr>
          <w:hyperlink w:anchor="_Toc43975448" w:history="1">
            <w:r w:rsidRPr="00F875B6">
              <w:rPr>
                <w:rStyle w:val="Hyperlink"/>
                <w:noProof/>
              </w:rPr>
              <w:t>3.1</w:t>
            </w:r>
            <w:r>
              <w:rPr>
                <w:rFonts w:eastAsiaTheme="minorEastAsia"/>
                <w:noProof/>
                <w:lang w:eastAsia="de-DE"/>
              </w:rPr>
              <w:tab/>
            </w:r>
            <w:r w:rsidRPr="00F875B6">
              <w:rPr>
                <w:rStyle w:val="Hyperlink"/>
                <w:noProof/>
              </w:rPr>
              <w:t>Laufzeitumgebung</w:t>
            </w:r>
            <w:r>
              <w:rPr>
                <w:noProof/>
                <w:webHidden/>
              </w:rPr>
              <w:tab/>
            </w:r>
            <w:r>
              <w:rPr>
                <w:noProof/>
                <w:webHidden/>
              </w:rPr>
              <w:fldChar w:fldCharType="begin"/>
            </w:r>
            <w:r>
              <w:rPr>
                <w:noProof/>
                <w:webHidden/>
              </w:rPr>
              <w:instrText xml:space="preserve"> PAGEREF _Toc43975448 \h </w:instrText>
            </w:r>
            <w:r>
              <w:rPr>
                <w:noProof/>
                <w:webHidden/>
              </w:rPr>
            </w:r>
            <w:r>
              <w:rPr>
                <w:noProof/>
                <w:webHidden/>
              </w:rPr>
              <w:fldChar w:fldCharType="separate"/>
            </w:r>
            <w:r>
              <w:rPr>
                <w:noProof/>
                <w:webHidden/>
              </w:rPr>
              <w:t>4</w:t>
            </w:r>
            <w:r>
              <w:rPr>
                <w:noProof/>
                <w:webHidden/>
              </w:rPr>
              <w:fldChar w:fldCharType="end"/>
            </w:r>
          </w:hyperlink>
        </w:p>
        <w:p w14:paraId="432F0437" w14:textId="01D06A36" w:rsidR="00A2608A" w:rsidRDefault="00A2608A">
          <w:pPr>
            <w:pStyle w:val="Verzeichnis2"/>
            <w:tabs>
              <w:tab w:val="left" w:pos="880"/>
              <w:tab w:val="right" w:leader="dot" w:pos="9062"/>
            </w:tabs>
            <w:rPr>
              <w:rFonts w:eastAsiaTheme="minorEastAsia"/>
              <w:noProof/>
              <w:lang w:eastAsia="de-DE"/>
            </w:rPr>
          </w:pPr>
          <w:hyperlink w:anchor="_Toc43975449" w:history="1">
            <w:r w:rsidRPr="00F875B6">
              <w:rPr>
                <w:rStyle w:val="Hyperlink"/>
                <w:noProof/>
              </w:rPr>
              <w:t>3.2</w:t>
            </w:r>
            <w:r>
              <w:rPr>
                <w:rFonts w:eastAsiaTheme="minorEastAsia"/>
                <w:noProof/>
                <w:lang w:eastAsia="de-DE"/>
              </w:rPr>
              <w:tab/>
            </w:r>
            <w:r w:rsidRPr="00F875B6">
              <w:rPr>
                <w:rStyle w:val="Hyperlink"/>
                <w:noProof/>
              </w:rPr>
              <w:t>Installation</w:t>
            </w:r>
            <w:r>
              <w:rPr>
                <w:noProof/>
                <w:webHidden/>
              </w:rPr>
              <w:tab/>
            </w:r>
            <w:r>
              <w:rPr>
                <w:noProof/>
                <w:webHidden/>
              </w:rPr>
              <w:fldChar w:fldCharType="begin"/>
            </w:r>
            <w:r>
              <w:rPr>
                <w:noProof/>
                <w:webHidden/>
              </w:rPr>
              <w:instrText xml:space="preserve"> PAGEREF _Toc43975449 \h </w:instrText>
            </w:r>
            <w:r>
              <w:rPr>
                <w:noProof/>
                <w:webHidden/>
              </w:rPr>
            </w:r>
            <w:r>
              <w:rPr>
                <w:noProof/>
                <w:webHidden/>
              </w:rPr>
              <w:fldChar w:fldCharType="separate"/>
            </w:r>
            <w:r>
              <w:rPr>
                <w:noProof/>
                <w:webHidden/>
              </w:rPr>
              <w:t>4</w:t>
            </w:r>
            <w:r>
              <w:rPr>
                <w:noProof/>
                <w:webHidden/>
              </w:rPr>
              <w:fldChar w:fldCharType="end"/>
            </w:r>
          </w:hyperlink>
        </w:p>
        <w:p w14:paraId="7DC17B68" w14:textId="76942489" w:rsidR="00A2608A" w:rsidRDefault="00A2608A">
          <w:pPr>
            <w:pStyle w:val="Verzeichnis2"/>
            <w:tabs>
              <w:tab w:val="left" w:pos="880"/>
              <w:tab w:val="right" w:leader="dot" w:pos="9062"/>
            </w:tabs>
            <w:rPr>
              <w:rFonts w:eastAsiaTheme="minorEastAsia"/>
              <w:noProof/>
              <w:lang w:eastAsia="de-DE"/>
            </w:rPr>
          </w:pPr>
          <w:hyperlink w:anchor="_Toc43975450" w:history="1">
            <w:r w:rsidRPr="00F875B6">
              <w:rPr>
                <w:rStyle w:val="Hyperlink"/>
                <w:noProof/>
              </w:rPr>
              <w:t>3.3</w:t>
            </w:r>
            <w:r>
              <w:rPr>
                <w:rFonts w:eastAsiaTheme="minorEastAsia"/>
                <w:noProof/>
                <w:lang w:eastAsia="de-DE"/>
              </w:rPr>
              <w:tab/>
            </w:r>
            <w:r w:rsidRPr="00F875B6">
              <w:rPr>
                <w:rStyle w:val="Hyperlink"/>
                <w:noProof/>
              </w:rPr>
              <w:t>Dateistruktur</w:t>
            </w:r>
            <w:r>
              <w:rPr>
                <w:noProof/>
                <w:webHidden/>
              </w:rPr>
              <w:tab/>
            </w:r>
            <w:r>
              <w:rPr>
                <w:noProof/>
                <w:webHidden/>
              </w:rPr>
              <w:fldChar w:fldCharType="begin"/>
            </w:r>
            <w:r>
              <w:rPr>
                <w:noProof/>
                <w:webHidden/>
              </w:rPr>
              <w:instrText xml:space="preserve"> PAGEREF _Toc43975450 \h </w:instrText>
            </w:r>
            <w:r>
              <w:rPr>
                <w:noProof/>
                <w:webHidden/>
              </w:rPr>
            </w:r>
            <w:r>
              <w:rPr>
                <w:noProof/>
                <w:webHidden/>
              </w:rPr>
              <w:fldChar w:fldCharType="separate"/>
            </w:r>
            <w:r>
              <w:rPr>
                <w:noProof/>
                <w:webHidden/>
              </w:rPr>
              <w:t>4</w:t>
            </w:r>
            <w:r>
              <w:rPr>
                <w:noProof/>
                <w:webHidden/>
              </w:rPr>
              <w:fldChar w:fldCharType="end"/>
            </w:r>
          </w:hyperlink>
        </w:p>
        <w:p w14:paraId="02A8454A" w14:textId="65706044" w:rsidR="00A2608A" w:rsidRDefault="00A2608A">
          <w:pPr>
            <w:pStyle w:val="Verzeichnis2"/>
            <w:tabs>
              <w:tab w:val="left" w:pos="880"/>
              <w:tab w:val="right" w:leader="dot" w:pos="9062"/>
            </w:tabs>
            <w:rPr>
              <w:rFonts w:eastAsiaTheme="minorEastAsia"/>
              <w:noProof/>
              <w:lang w:eastAsia="de-DE"/>
            </w:rPr>
          </w:pPr>
          <w:hyperlink w:anchor="_Toc43975451" w:history="1">
            <w:r w:rsidRPr="00F875B6">
              <w:rPr>
                <w:rStyle w:val="Hyperlink"/>
                <w:noProof/>
              </w:rPr>
              <w:t>3.4</w:t>
            </w:r>
            <w:r>
              <w:rPr>
                <w:rFonts w:eastAsiaTheme="minorEastAsia"/>
                <w:noProof/>
                <w:lang w:eastAsia="de-DE"/>
              </w:rPr>
              <w:tab/>
            </w:r>
            <w:r w:rsidRPr="00F875B6">
              <w:rPr>
                <w:rStyle w:val="Hyperlink"/>
                <w:noProof/>
              </w:rPr>
              <w:t>Dateiformat</w:t>
            </w:r>
            <w:r>
              <w:rPr>
                <w:noProof/>
                <w:webHidden/>
              </w:rPr>
              <w:tab/>
            </w:r>
            <w:r>
              <w:rPr>
                <w:noProof/>
                <w:webHidden/>
              </w:rPr>
              <w:fldChar w:fldCharType="begin"/>
            </w:r>
            <w:r>
              <w:rPr>
                <w:noProof/>
                <w:webHidden/>
              </w:rPr>
              <w:instrText xml:space="preserve"> PAGEREF _Toc43975451 \h </w:instrText>
            </w:r>
            <w:r>
              <w:rPr>
                <w:noProof/>
                <w:webHidden/>
              </w:rPr>
            </w:r>
            <w:r>
              <w:rPr>
                <w:noProof/>
                <w:webHidden/>
              </w:rPr>
              <w:fldChar w:fldCharType="separate"/>
            </w:r>
            <w:r>
              <w:rPr>
                <w:noProof/>
                <w:webHidden/>
              </w:rPr>
              <w:t>4</w:t>
            </w:r>
            <w:r>
              <w:rPr>
                <w:noProof/>
                <w:webHidden/>
              </w:rPr>
              <w:fldChar w:fldCharType="end"/>
            </w:r>
          </w:hyperlink>
        </w:p>
        <w:p w14:paraId="0C76C8C8" w14:textId="3A5CE984" w:rsidR="00A2608A" w:rsidRDefault="00A2608A">
          <w:pPr>
            <w:pStyle w:val="Verzeichnis2"/>
            <w:tabs>
              <w:tab w:val="left" w:pos="880"/>
              <w:tab w:val="right" w:leader="dot" w:pos="9062"/>
            </w:tabs>
            <w:rPr>
              <w:rFonts w:eastAsiaTheme="minorEastAsia"/>
              <w:noProof/>
              <w:lang w:eastAsia="de-DE"/>
            </w:rPr>
          </w:pPr>
          <w:hyperlink w:anchor="_Toc43975452" w:history="1">
            <w:r w:rsidRPr="00F875B6">
              <w:rPr>
                <w:rStyle w:val="Hyperlink"/>
                <w:noProof/>
              </w:rPr>
              <w:t>3.5</w:t>
            </w:r>
            <w:r>
              <w:rPr>
                <w:rFonts w:eastAsiaTheme="minorEastAsia"/>
                <w:noProof/>
                <w:lang w:eastAsia="de-DE"/>
              </w:rPr>
              <w:tab/>
            </w:r>
            <w:r w:rsidRPr="00F875B6">
              <w:rPr>
                <w:rStyle w:val="Hyperlink"/>
                <w:noProof/>
              </w:rPr>
              <w:t>Aufrufbefehle</w:t>
            </w:r>
            <w:r>
              <w:rPr>
                <w:noProof/>
                <w:webHidden/>
              </w:rPr>
              <w:tab/>
            </w:r>
            <w:r>
              <w:rPr>
                <w:noProof/>
                <w:webHidden/>
              </w:rPr>
              <w:fldChar w:fldCharType="begin"/>
            </w:r>
            <w:r>
              <w:rPr>
                <w:noProof/>
                <w:webHidden/>
              </w:rPr>
              <w:instrText xml:space="preserve"> PAGEREF _Toc43975452 \h </w:instrText>
            </w:r>
            <w:r>
              <w:rPr>
                <w:noProof/>
                <w:webHidden/>
              </w:rPr>
            </w:r>
            <w:r>
              <w:rPr>
                <w:noProof/>
                <w:webHidden/>
              </w:rPr>
              <w:fldChar w:fldCharType="separate"/>
            </w:r>
            <w:r>
              <w:rPr>
                <w:noProof/>
                <w:webHidden/>
              </w:rPr>
              <w:t>5</w:t>
            </w:r>
            <w:r>
              <w:rPr>
                <w:noProof/>
                <w:webHidden/>
              </w:rPr>
              <w:fldChar w:fldCharType="end"/>
            </w:r>
          </w:hyperlink>
        </w:p>
        <w:p w14:paraId="44014A2B" w14:textId="7B3879A9" w:rsidR="00A2608A" w:rsidRDefault="00A2608A">
          <w:pPr>
            <w:pStyle w:val="Verzeichnis1"/>
            <w:tabs>
              <w:tab w:val="left" w:pos="440"/>
              <w:tab w:val="right" w:leader="dot" w:pos="9062"/>
            </w:tabs>
            <w:rPr>
              <w:rFonts w:eastAsiaTheme="minorEastAsia"/>
              <w:noProof/>
              <w:lang w:eastAsia="de-DE"/>
            </w:rPr>
          </w:pPr>
          <w:hyperlink w:anchor="_Toc43975453" w:history="1">
            <w:r w:rsidRPr="00F875B6">
              <w:rPr>
                <w:rStyle w:val="Hyperlink"/>
                <w:noProof/>
              </w:rPr>
              <w:t>4</w:t>
            </w:r>
            <w:r>
              <w:rPr>
                <w:rFonts w:eastAsiaTheme="minorEastAsia"/>
                <w:noProof/>
                <w:lang w:eastAsia="de-DE"/>
              </w:rPr>
              <w:tab/>
            </w:r>
            <w:r w:rsidRPr="00F875B6">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_Toc43975453 \h </w:instrText>
            </w:r>
            <w:r>
              <w:rPr>
                <w:noProof/>
                <w:webHidden/>
              </w:rPr>
            </w:r>
            <w:r>
              <w:rPr>
                <w:noProof/>
                <w:webHidden/>
              </w:rPr>
              <w:fldChar w:fldCharType="separate"/>
            </w:r>
            <w:r>
              <w:rPr>
                <w:noProof/>
                <w:webHidden/>
              </w:rPr>
              <w:t>6</w:t>
            </w:r>
            <w:r>
              <w:rPr>
                <w:noProof/>
                <w:webHidden/>
              </w:rPr>
              <w:fldChar w:fldCharType="end"/>
            </w:r>
          </w:hyperlink>
        </w:p>
        <w:p w14:paraId="00873639" w14:textId="40E28604" w:rsidR="00A2608A" w:rsidRDefault="00A2608A">
          <w:pPr>
            <w:pStyle w:val="Verzeichnis1"/>
            <w:tabs>
              <w:tab w:val="left" w:pos="440"/>
              <w:tab w:val="right" w:leader="dot" w:pos="9062"/>
            </w:tabs>
            <w:rPr>
              <w:rFonts w:eastAsiaTheme="minorEastAsia"/>
              <w:noProof/>
              <w:lang w:eastAsia="de-DE"/>
            </w:rPr>
          </w:pPr>
          <w:hyperlink w:anchor="_Toc43975454" w:history="1">
            <w:r w:rsidRPr="00F875B6">
              <w:rPr>
                <w:rStyle w:val="Hyperlink"/>
                <w:noProof/>
              </w:rPr>
              <w:t>5</w:t>
            </w:r>
            <w:r>
              <w:rPr>
                <w:rFonts w:eastAsiaTheme="minorEastAsia"/>
                <w:noProof/>
                <w:lang w:eastAsia="de-DE"/>
              </w:rPr>
              <w:tab/>
            </w:r>
            <w:r w:rsidRPr="00F875B6">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_Toc43975454 \h </w:instrText>
            </w:r>
            <w:r>
              <w:rPr>
                <w:noProof/>
                <w:webHidden/>
              </w:rPr>
            </w:r>
            <w:r>
              <w:rPr>
                <w:noProof/>
                <w:webHidden/>
              </w:rPr>
              <w:fldChar w:fldCharType="separate"/>
            </w:r>
            <w:r>
              <w:rPr>
                <w:noProof/>
                <w:webHidden/>
              </w:rPr>
              <w:t>7</w:t>
            </w:r>
            <w:r>
              <w:rPr>
                <w:noProof/>
                <w:webHidden/>
              </w:rPr>
              <w:fldChar w:fldCharType="end"/>
            </w:r>
          </w:hyperlink>
        </w:p>
        <w:p w14:paraId="5E37CE65" w14:textId="5A55AE2A" w:rsidR="00A2608A" w:rsidRDefault="00A2608A">
          <w:pPr>
            <w:pStyle w:val="Verzeichnis1"/>
            <w:tabs>
              <w:tab w:val="left" w:pos="440"/>
              <w:tab w:val="right" w:leader="dot" w:pos="9062"/>
            </w:tabs>
            <w:rPr>
              <w:rFonts w:eastAsiaTheme="minorEastAsia"/>
              <w:noProof/>
              <w:lang w:eastAsia="de-DE"/>
            </w:rPr>
          </w:pPr>
          <w:hyperlink w:anchor="_Toc43975455" w:history="1">
            <w:r w:rsidRPr="00F875B6">
              <w:rPr>
                <w:rStyle w:val="Hyperlink"/>
                <w:noProof/>
              </w:rPr>
              <w:t>6</w:t>
            </w:r>
            <w:r>
              <w:rPr>
                <w:rFonts w:eastAsiaTheme="minorEastAsia"/>
                <w:noProof/>
                <w:lang w:eastAsia="de-DE"/>
              </w:rPr>
              <w:tab/>
            </w:r>
            <w:r w:rsidRPr="00F875B6">
              <w:rPr>
                <w:rStyle w:val="Hyperlink"/>
                <w:noProof/>
              </w:rPr>
              <w:t>Diskussion der Testbeispiele</w:t>
            </w:r>
            <w:r>
              <w:rPr>
                <w:noProof/>
                <w:webHidden/>
              </w:rPr>
              <w:tab/>
            </w:r>
            <w:r>
              <w:rPr>
                <w:noProof/>
                <w:webHidden/>
              </w:rPr>
              <w:fldChar w:fldCharType="begin"/>
            </w:r>
            <w:r>
              <w:rPr>
                <w:noProof/>
                <w:webHidden/>
              </w:rPr>
              <w:instrText xml:space="preserve"> PAGEREF _Toc43975455 \h </w:instrText>
            </w:r>
            <w:r>
              <w:rPr>
                <w:noProof/>
                <w:webHidden/>
              </w:rPr>
            </w:r>
            <w:r>
              <w:rPr>
                <w:noProof/>
                <w:webHidden/>
              </w:rPr>
              <w:fldChar w:fldCharType="separate"/>
            </w:r>
            <w:r>
              <w:rPr>
                <w:noProof/>
                <w:webHidden/>
              </w:rPr>
              <w:t>9</w:t>
            </w:r>
            <w:r>
              <w:rPr>
                <w:noProof/>
                <w:webHidden/>
              </w:rPr>
              <w:fldChar w:fldCharType="end"/>
            </w:r>
          </w:hyperlink>
        </w:p>
        <w:p w14:paraId="1DF5E08C" w14:textId="5B7F4337" w:rsidR="00A2608A" w:rsidRDefault="00A2608A">
          <w:pPr>
            <w:pStyle w:val="Verzeichnis1"/>
            <w:tabs>
              <w:tab w:val="left" w:pos="440"/>
              <w:tab w:val="right" w:leader="dot" w:pos="9062"/>
            </w:tabs>
            <w:rPr>
              <w:rFonts w:eastAsiaTheme="minorEastAsia"/>
              <w:noProof/>
              <w:lang w:eastAsia="de-DE"/>
            </w:rPr>
          </w:pPr>
          <w:hyperlink w:anchor="_Toc43975456" w:history="1">
            <w:r w:rsidRPr="00F875B6">
              <w:rPr>
                <w:rStyle w:val="Hyperlink"/>
                <w:noProof/>
              </w:rPr>
              <w:t>7</w:t>
            </w:r>
            <w:r>
              <w:rPr>
                <w:rFonts w:eastAsiaTheme="minorEastAsia"/>
                <w:noProof/>
                <w:lang w:eastAsia="de-DE"/>
              </w:rPr>
              <w:tab/>
            </w:r>
            <w:r w:rsidRPr="00F875B6">
              <w:rPr>
                <w:rStyle w:val="Hyperlink"/>
                <w:noProof/>
              </w:rPr>
              <w:t>Vergleich und Interpretation der Ergebnisse</w:t>
            </w:r>
            <w:r>
              <w:rPr>
                <w:noProof/>
                <w:webHidden/>
              </w:rPr>
              <w:tab/>
            </w:r>
            <w:r>
              <w:rPr>
                <w:noProof/>
                <w:webHidden/>
              </w:rPr>
              <w:fldChar w:fldCharType="begin"/>
            </w:r>
            <w:r>
              <w:rPr>
                <w:noProof/>
                <w:webHidden/>
              </w:rPr>
              <w:instrText xml:space="preserve"> PAGEREF _Toc43975456 \h </w:instrText>
            </w:r>
            <w:r>
              <w:rPr>
                <w:noProof/>
                <w:webHidden/>
              </w:rPr>
            </w:r>
            <w:r>
              <w:rPr>
                <w:noProof/>
                <w:webHidden/>
              </w:rPr>
              <w:fldChar w:fldCharType="separate"/>
            </w:r>
            <w:r>
              <w:rPr>
                <w:noProof/>
                <w:webHidden/>
              </w:rPr>
              <w:t>10</w:t>
            </w:r>
            <w:r>
              <w:rPr>
                <w:noProof/>
                <w:webHidden/>
              </w:rPr>
              <w:fldChar w:fldCharType="end"/>
            </w:r>
          </w:hyperlink>
        </w:p>
        <w:p w14:paraId="7CB4105B" w14:textId="5D330D4F" w:rsidR="00A2608A" w:rsidRDefault="00A2608A">
          <w:pPr>
            <w:pStyle w:val="Verzeichnis1"/>
            <w:tabs>
              <w:tab w:val="left" w:pos="440"/>
              <w:tab w:val="right" w:leader="dot" w:pos="9062"/>
            </w:tabs>
            <w:rPr>
              <w:rFonts w:eastAsiaTheme="minorEastAsia"/>
              <w:noProof/>
              <w:lang w:eastAsia="de-DE"/>
            </w:rPr>
          </w:pPr>
          <w:hyperlink w:anchor="_Toc43975457" w:history="1">
            <w:r w:rsidRPr="00F875B6">
              <w:rPr>
                <w:rStyle w:val="Hyperlink"/>
                <w:noProof/>
              </w:rPr>
              <w:t>8</w:t>
            </w:r>
            <w:r>
              <w:rPr>
                <w:rFonts w:eastAsiaTheme="minorEastAsia"/>
                <w:noProof/>
                <w:lang w:eastAsia="de-DE"/>
              </w:rPr>
              <w:tab/>
            </w:r>
            <w:r w:rsidRPr="00F875B6">
              <w:rPr>
                <w:rStyle w:val="Hyperlink"/>
                <w:noProof/>
              </w:rPr>
              <w:t>Zusammenfassung und Ausblick</w:t>
            </w:r>
            <w:r>
              <w:rPr>
                <w:noProof/>
                <w:webHidden/>
              </w:rPr>
              <w:tab/>
            </w:r>
            <w:r>
              <w:rPr>
                <w:noProof/>
                <w:webHidden/>
              </w:rPr>
              <w:fldChar w:fldCharType="begin"/>
            </w:r>
            <w:r>
              <w:rPr>
                <w:noProof/>
                <w:webHidden/>
              </w:rPr>
              <w:instrText xml:space="preserve"> PAGEREF _Toc43975457 \h </w:instrText>
            </w:r>
            <w:r>
              <w:rPr>
                <w:noProof/>
                <w:webHidden/>
              </w:rPr>
            </w:r>
            <w:r>
              <w:rPr>
                <w:noProof/>
                <w:webHidden/>
              </w:rPr>
              <w:fldChar w:fldCharType="separate"/>
            </w:r>
            <w:r>
              <w:rPr>
                <w:noProof/>
                <w:webHidden/>
              </w:rPr>
              <w:t>12</w:t>
            </w:r>
            <w:r>
              <w:rPr>
                <w:noProof/>
                <w:webHidden/>
              </w:rPr>
              <w:fldChar w:fldCharType="end"/>
            </w:r>
          </w:hyperlink>
        </w:p>
        <w:p w14:paraId="22E4676D" w14:textId="17C89628" w:rsidR="00A2608A" w:rsidRDefault="00A2608A">
          <w:pPr>
            <w:pStyle w:val="Verzeichnis1"/>
            <w:tabs>
              <w:tab w:val="left" w:pos="440"/>
              <w:tab w:val="right" w:leader="dot" w:pos="9062"/>
            </w:tabs>
            <w:rPr>
              <w:rFonts w:eastAsiaTheme="minorEastAsia"/>
              <w:noProof/>
              <w:lang w:eastAsia="de-DE"/>
            </w:rPr>
          </w:pPr>
          <w:hyperlink w:anchor="_Toc43975458" w:history="1">
            <w:r w:rsidRPr="00F875B6">
              <w:rPr>
                <w:rStyle w:val="Hyperlink"/>
                <w:noProof/>
              </w:rPr>
              <w:t>9</w:t>
            </w:r>
            <w:r>
              <w:rPr>
                <w:rFonts w:eastAsiaTheme="minorEastAsia"/>
                <w:noProof/>
                <w:lang w:eastAsia="de-DE"/>
              </w:rPr>
              <w:tab/>
            </w:r>
            <w:r w:rsidRPr="00F875B6">
              <w:rPr>
                <w:rStyle w:val="Hyperlink"/>
                <w:noProof/>
              </w:rPr>
              <w:t>Programmcode im Anhang</w:t>
            </w:r>
            <w:r>
              <w:rPr>
                <w:noProof/>
                <w:webHidden/>
              </w:rPr>
              <w:tab/>
            </w:r>
            <w:r>
              <w:rPr>
                <w:noProof/>
                <w:webHidden/>
              </w:rPr>
              <w:fldChar w:fldCharType="begin"/>
            </w:r>
            <w:r>
              <w:rPr>
                <w:noProof/>
                <w:webHidden/>
              </w:rPr>
              <w:instrText xml:space="preserve"> PAGEREF _Toc43975458 \h </w:instrText>
            </w:r>
            <w:r>
              <w:rPr>
                <w:noProof/>
                <w:webHidden/>
              </w:rPr>
            </w:r>
            <w:r>
              <w:rPr>
                <w:noProof/>
                <w:webHidden/>
              </w:rPr>
              <w:fldChar w:fldCharType="separate"/>
            </w:r>
            <w:r>
              <w:rPr>
                <w:noProof/>
                <w:webHidden/>
              </w:rPr>
              <w:t>13</w:t>
            </w:r>
            <w:r>
              <w:rPr>
                <w:noProof/>
                <w:webHidden/>
              </w:rPr>
              <w:fldChar w:fldCharType="end"/>
            </w:r>
          </w:hyperlink>
        </w:p>
        <w:p w14:paraId="5C0F66DD" w14:textId="59CCA441"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bookmarkStart w:id="0" w:name="_GoBack"/>
      <w:bookmarkEnd w:id="0"/>
    </w:p>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tab/>
      </w:r>
    </w:p>
    <w:p w14:paraId="43416616" w14:textId="77777777" w:rsidR="008E1E14" w:rsidRDefault="008E1E14" w:rsidP="003C0AF6"/>
    <w:p w14:paraId="33774D9D" w14:textId="07C9D562" w:rsidR="007D2D77" w:rsidRDefault="00204200" w:rsidP="007D2D77">
      <w:pPr>
        <w:pStyle w:val="berschrift1"/>
      </w:pPr>
      <w:bookmarkStart w:id="1" w:name="_Toc43975445"/>
      <w:r>
        <w:t>Eigenhändigkeitserklärung</w:t>
      </w:r>
      <w:bookmarkEnd w:id="1"/>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3.75pt" o:ole="">
            <v:imagedata r:id="rId8" o:title=""/>
          </v:shape>
          <o:OLEObject Type="Embed" ProgID="AcroExch.Document.DC" ShapeID="_x0000_i1025" DrawAspect="Content" ObjectID="_1654588197"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2" w:name="_Toc43975446"/>
      <w:r>
        <w:t>Änderungen zu Tag 1</w:t>
      </w:r>
      <w:bookmarkEnd w:id="2"/>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099EAB41" w:rsidR="00F655AB" w:rsidRDefault="00F655AB" w:rsidP="003C0AF6">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4CC90106" w:rsidR="00E703AF" w:rsidRDefault="00E703AF" w:rsidP="003C0AF6">
      <w:r>
        <w:t xml:space="preserve">Darüber hinaus </w:t>
      </w:r>
      <w:r w:rsidR="00594208">
        <w:t>wurde</w:t>
      </w:r>
      <w:r>
        <w:t xml:space="preserve"> anstatt eine</w:t>
      </w:r>
      <w:r w:rsidR="00F45B54">
        <w:t>r</w:t>
      </w:r>
      <w:r>
        <w:t xml:space="preserve"> einfache Verteilungsklasse eine Verteilungsschnittstelle implementiert, welche zwei Unterklassen</w:t>
      </w:r>
      <w:r w:rsidR="00C60B96">
        <w:t xml:space="preserve"> (Gleichverteilung, Standardnormalverteilung)</w:t>
      </w:r>
      <w:r>
        <w:t xml:space="preserve"> </w:t>
      </w:r>
      <w:r w:rsidR="00924D1B">
        <w:t>bereitstellt</w:t>
      </w:r>
      <w:r>
        <w:t xml:space="preserve">. 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3C0AF6">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3" w:name="_Toc43975447"/>
      <w:r>
        <w:t>Benutzeranleitung</w:t>
      </w:r>
      <w:bookmarkEnd w:id="3"/>
    </w:p>
    <w:p w14:paraId="7A3B1EC0" w14:textId="77777777" w:rsidR="00615710" w:rsidRDefault="00615710" w:rsidP="00615710"/>
    <w:p w14:paraId="491793FA" w14:textId="77777777" w:rsidR="00615710" w:rsidRDefault="00615710" w:rsidP="00615710">
      <w:pPr>
        <w:pStyle w:val="berschrift2"/>
      </w:pPr>
      <w:bookmarkStart w:id="4" w:name="_Toc43975448"/>
      <w:r>
        <w:t>Laufzeitumgebung</w:t>
      </w:r>
      <w:bookmarkEnd w:id="4"/>
    </w:p>
    <w:p w14:paraId="2894AAC6" w14:textId="411B7644"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6A68364F" w14:textId="77777777" w:rsidR="00615710" w:rsidRDefault="00615710" w:rsidP="00615710"/>
    <w:p w14:paraId="3AF8605F" w14:textId="77777777" w:rsidR="00615710" w:rsidRDefault="00615710" w:rsidP="00615710">
      <w:pPr>
        <w:pStyle w:val="berschrift2"/>
      </w:pPr>
      <w:bookmarkStart w:id="5" w:name="_Toc43975449"/>
      <w:r>
        <w:t>Installation</w:t>
      </w:r>
      <w:bookmarkEnd w:id="5"/>
    </w:p>
    <w:p w14:paraId="6595F706" w14:textId="77777777" w:rsidR="00615710" w:rsidRDefault="00615710" w:rsidP="00615710">
      <w:pPr>
        <w:rPr>
          <w:color w:val="FF0000"/>
        </w:rPr>
      </w:pPr>
      <w:r>
        <w:t xml:space="preserve">Die Installation erfolgt über das Extrahieren der vorhandenen </w:t>
      </w:r>
      <w:proofErr w:type="spellStart"/>
      <w:r>
        <w:t>zip</w:t>
      </w:r>
      <w:proofErr w:type="spellEnd"/>
      <w:r>
        <w:t>-Datei.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6" w:name="_Toc43975450"/>
      <w:r>
        <w:t>Dateistruktur</w:t>
      </w:r>
      <w:bookmarkEnd w:id="6"/>
    </w:p>
    <w:p w14:paraId="5C6E2D2E" w14:textId="77777777" w:rsidR="00615710" w:rsidRDefault="00615710" w:rsidP="00615710"/>
    <w:p w14:paraId="09C83680" w14:textId="77777777" w:rsidR="00615710" w:rsidRDefault="00615710" w:rsidP="00615710">
      <w:pPr>
        <w:pStyle w:val="berschrift2"/>
      </w:pPr>
      <w:bookmarkStart w:id="7" w:name="_Toc43975451"/>
      <w:r>
        <w:t>Dateiformat</w:t>
      </w:r>
      <w:bookmarkEnd w:id="7"/>
    </w:p>
    <w:p w14:paraId="60DF787B" w14:textId="77777777" w:rsidR="00615710" w:rsidRDefault="00615710" w:rsidP="00615710"/>
    <w:p w14:paraId="781DF86C" w14:textId="77777777" w:rsidR="00615710" w:rsidRDefault="00615710" w:rsidP="00615710">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4A814EB2" w14:textId="0689D53B"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w:t>
      </w:r>
      <w:proofErr w:type="spellStart"/>
      <w:r>
        <w:t>Up</w:t>
      </w:r>
      <w:proofErr w:type="spellEnd"/>
      <w:r>
        <w:t>-Down-Test bestimmt das k die Länge einer bestimmten Bitfolge. Gibt man 0 für k an, erstellt die serielle Autokorrelation einen zufälligen Abstand k und bei dem Sequenztest wird über alle k iteriert und letztlich die Differenz ausgegeben.</w:t>
      </w:r>
      <w:r w:rsidR="00310F1D">
        <w:t xml:space="preserve"> Bei dem Sequenz-</w:t>
      </w:r>
      <w:proofErr w:type="spellStart"/>
      <w:r w:rsidR="00310F1D">
        <w:t>Up</w:t>
      </w:r>
      <w:proofErr w:type="spellEnd"/>
      <w:r w:rsidR="00310F1D">
        <w:t>-Down-Test ist k die Kettenlänge, welche verglichen werden soll.</w:t>
      </w:r>
      <w:r>
        <w:t xml:space="preserve">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8" w:name="_Toc43975452"/>
      <w:r>
        <w:t>Aufrufbefehle</w:t>
      </w:r>
      <w:bookmarkEnd w:id="8"/>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w:t>
      </w:r>
      <w:proofErr w:type="spellStart"/>
      <w:r>
        <w:t>Up</w:t>
      </w:r>
      <w:proofErr w:type="spellEnd"/>
      <w:r>
        <w:t>-Down-Test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E1A25A9" w14:textId="6BE29397" w:rsidR="00B02B9F" w:rsidRDefault="00615710" w:rsidP="00B02B9F">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2C23A62D" w14:textId="77777777" w:rsidR="00B02B9F" w:rsidRPr="0016147C" w:rsidRDefault="00B02B9F" w:rsidP="00B02B9F"/>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77777777" w:rsidR="003C0AF6" w:rsidRDefault="003C0AF6" w:rsidP="003C0AF6"/>
    <w:p w14:paraId="750760BF" w14:textId="04DD66A9" w:rsidR="003C0AF6" w:rsidRDefault="00C85562" w:rsidP="003C0AF6">
      <w:pPr>
        <w:pStyle w:val="berschrift1"/>
      </w:pPr>
      <w:bookmarkStart w:id="9" w:name="_Toc43975453"/>
      <w:r>
        <w:t>Beschreibung der Zufallszahlengeneratoren und Verfahren</w:t>
      </w:r>
      <w:bookmarkEnd w:id="9"/>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0BFE8697" w:rsidR="00BF7364" w:rsidRDefault="00F20605" w:rsidP="00034C60">
      <w:r>
        <w:t xml:space="preserve">Der LCG erzeugt </w:t>
      </w:r>
      <w:r w:rsidR="006E513D">
        <w:t>hauptsächlich</w:t>
      </w:r>
      <w:r>
        <w:t xml:space="preserve"> gleichverteilte Zufallszahlen. </w:t>
      </w:r>
      <w:r w:rsidR="00D62F79">
        <w:t>Daher sollte eine Methode zur Transformierung von gleichverteilte in normalverteilte Zufallszahlen implementiert werden</w:t>
      </w:r>
      <w:r>
        <w:t xml:space="preserve">. </w:t>
      </w:r>
      <w:r w:rsidR="00515636">
        <w:t>Diese Methode heißt die Polar-Methode</w:t>
      </w:r>
      <w:r w:rsidR="00E801B5">
        <w:t xml:space="preserve">. Hierbei werden euklidische Koordinaten, welche </w:t>
      </w:r>
      <w:r w:rsidR="00982146">
        <w:t>von den verschiedenen Zufallsverfahren generiert werden</w:t>
      </w:r>
      <w:r w:rsidR="00E801B5">
        <w:t xml:space="preserve">, in Polarkoordinaten umgewandelt und wenn die beiden Koordinaten </w:t>
      </w:r>
      <w:r w:rsidR="00107D65">
        <w:t>als</w:t>
      </w:r>
      <w:r w:rsidR="00E801B5">
        <w:t xml:space="preserve"> Punkt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124ABA0F" w:rsidR="000E20D1"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Die Summe wird mit der Anzahl der bereits erzeugten Zufallszahlen multipliziert. Das Ergebnis wird anschli</w:t>
      </w:r>
      <w:r w:rsidR="00DC23E1">
        <w:t xml:space="preserve">eßend mit Modulo 1000 gerechnet </w:t>
      </w:r>
      <w:r w:rsidR="00575493">
        <w:t xml:space="preserve">und durch </w:t>
      </w:r>
      <w:r w:rsidR="00DC23E1">
        <w:t>das Modulo geteilt</w:t>
      </w:r>
      <w:r w:rsidR="00575493">
        <w:t>. So ergibt sich eine Zufallszahl zwischen 0 und 1 mit 3 Nachkommastellen. Das bedeutet sie kann bis 1000 hochskaliert werden</w:t>
      </w:r>
      <w:r w:rsidR="00832DA3">
        <w:t xml:space="preserve"> ohne</w:t>
      </w:r>
      <w:r w:rsidR="00575493">
        <w:t xml:space="preserve"> generierte Nullen angehängt zu bekommen. Will man höher skalieren benötigt man ein höheres Modul.</w:t>
      </w:r>
    </w:p>
    <w:p w14:paraId="68B44987" w14:textId="6AE8AAB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2F4481">
        <w:t xml:space="preserve">Stichprobenmittelwert von 0.5 in der Gleichverteilung und 0 in der Normalverteilung, sowie die </w:t>
      </w:r>
      <w:r w:rsidR="00AB49D0">
        <w:t xml:space="preserve">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w:t>
      </w:r>
      <w:r w:rsidR="00DE7702">
        <w:lastRenderedPageBreak/>
        <w:t>beeinflussen. Daher sollte man zum Testen von bestimmten Generatoren die Verfahren mehrmals mit unterschiedlichen Ordnungen durchlaufen lassen.</w:t>
      </w:r>
      <w:r w:rsidR="004A6707">
        <w:t xml:space="preserve"> </w:t>
      </w:r>
      <w:r w:rsidR="00384BCF">
        <w:t>Wenn man kein k angibt</w:t>
      </w:r>
      <w:r w:rsidR="002F29FF">
        <w:t xml:space="preserve"> (k=0)</w:t>
      </w:r>
      <w:r w:rsidR="00384BCF">
        <w:t>, wird dies zufällig generiert.</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4165BA51" w:rsidR="00D84233" w:rsidRDefault="00D84233" w:rsidP="00034C60">
      <w:r>
        <w:t xml:space="preserve">Das eigene Güte-Testverfahren erstellt auch eine </w:t>
      </w:r>
      <w:r w:rsidR="0075733E">
        <w:t>Bit Maske</w:t>
      </w:r>
      <w:r>
        <w:t>. Hier werden alle Werte gleich dem Sequenz-</w:t>
      </w:r>
      <w:proofErr w:type="spellStart"/>
      <w:r>
        <w:t>Up</w:t>
      </w:r>
      <w:proofErr w:type="spellEnd"/>
      <w:r>
        <w:t xml:space="preserve">-Down-Verfahren in die </w:t>
      </w:r>
      <w:r w:rsidR="0075733E">
        <w:t>Bit Maske</w:t>
      </w:r>
      <w:r>
        <w:t xml:space="preserve"> geschrieben. Anschließen</w:t>
      </w:r>
      <w:r w:rsidR="00566891">
        <w:t>d</w:t>
      </w:r>
      <w:r>
        <w:t xml:space="preserve"> wird die </w:t>
      </w:r>
      <w:r w:rsidR="0075733E">
        <w:t>Bit Maske</w:t>
      </w:r>
      <w:r>
        <w:t xml:space="preserve"> aufsummiert </w:t>
      </w:r>
      <w:r w:rsidR="00566891">
        <w:t xml:space="preserve">und durch die Anzahl der vorhandenen Bits der </w:t>
      </w:r>
      <w:r w:rsidR="0075733E">
        <w:t>Bit Maske</w:t>
      </w:r>
      <w:r w:rsidR="00566891">
        <w:t xml:space="preserve"> dividiert. Dies gibt Aufschluss über den Mittelwert der Wechsel der Zahlenfolgen. Wenn der Mi</w:t>
      </w:r>
      <w:r w:rsidR="00954C47">
        <w:t>t</w:t>
      </w:r>
      <w:r w:rsidR="00566891">
        <w:t>telwert</w:t>
      </w:r>
      <w:r w:rsidR="0075733E">
        <w:t xml:space="preserve"> deutlich</w:t>
      </w:r>
      <w:r w:rsidR="00566891">
        <w:t xml:space="preserve"> unter 0.5 liegt, ist das ein Zeichen für sehr wenige Wechsel </w:t>
      </w:r>
      <w:r w:rsidR="0075733E">
        <w:t>und die Entstehung</w:t>
      </w:r>
      <w:r w:rsidR="00566891">
        <w:t xml:space="preserve"> längeren Folgen. Das bedeutet die Güte des Generators</w:t>
      </w:r>
      <w:r w:rsidR="004F219D" w:rsidRPr="004F219D">
        <w:t xml:space="preserve"> </w:t>
      </w:r>
      <w:r w:rsidR="004F219D">
        <w:t>wäre</w:t>
      </w:r>
      <w:r w:rsidR="00566891">
        <w:t xml:space="preserve"> schlecht</w:t>
      </w:r>
      <w:r w:rsidR="004F219D">
        <w:t>er</w:t>
      </w:r>
      <w:r w:rsidR="00566891">
        <w:t xml:space="preserve">, als wenn der Mittelwert über 0.5 liegt. Je höher desto öfter wechselt er innerhalb der Zufallszahlensequenz </w:t>
      </w:r>
      <w:r w:rsidR="004F219D">
        <w:t xml:space="preserve">eine Reihenfolge </w:t>
      </w:r>
      <w:r w:rsidR="00566891">
        <w:t xml:space="preserve">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10" w:name="_Toc43975454"/>
      <w:r>
        <w:t>Diskussion der Güte-Testverfahren und der Parameter für den LCG</w:t>
      </w:r>
      <w:bookmarkEnd w:id="10"/>
    </w:p>
    <w:p w14:paraId="7EC52316" w14:textId="6BDFF661" w:rsidR="004F6E03" w:rsidRDefault="004F6E03" w:rsidP="004F6E03"/>
    <w:p w14:paraId="024FEBA3" w14:textId="46D7799A" w:rsidR="00AA5938"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w:t>
      </w:r>
    </w:p>
    <w:p w14:paraId="6DC55D85" w14:textId="6B6986E8" w:rsidR="00AA5938" w:rsidRDefault="00AA5938" w:rsidP="00AA5938">
      <w:r>
        <w:t xml:space="preserve">Der Ansi-C LCG besitzt vergleichsweise hohe Parameter zu dem Rest der Verfahren. Schon im zweiten Schritt wird das Modul häufig übersprungen. Da das Verfahren so hoch skaliert ist, bekommt es für längere Zahlenfolgen auch immer gleichere Muster heraus und wird bei einer hohen Sequenzlänge schlechter abschneiden als Verfahren mit kleineren Multiplikatoren. Das Ansi-C Verfahren weist auch ein Muster von Geraden und Ungeraden Zufallszahl im dauerhaften Wechsel auf. Dies liegt daran, dass das Modul eine gerade Zahl ist und der Multiplikator ungerade. </w:t>
      </w:r>
      <w:r w:rsidR="002E5BAF">
        <w:t>Durch das ungerade Inkrement springen die Zufallszahlen immer von geraden Zahlen zu ungeraden Zahlen und umgekehrt.</w:t>
      </w:r>
    </w:p>
    <w:p w14:paraId="47A1BC17" w14:textId="3FF7E1F0" w:rsidR="00AA5938" w:rsidRDefault="00AA5938" w:rsidP="00AA5938">
      <w:r>
        <w:t>Für das Minimal Standard-Verfahren wird ein ungeraderes Modulo verwendet und ein deutlich kleinerer Multiplikator als bei</w:t>
      </w:r>
      <w:r w:rsidR="00386704">
        <w:t xml:space="preserve"> den meisten</w:t>
      </w:r>
      <w:r>
        <w:t xml:space="preserve"> anderen Verfahren. Der kleinere Multiplikator sorgt dafür, dass die Zahlen </w:t>
      </w:r>
      <w:r w:rsidR="00386704">
        <w:t>in den ersten Schritten</w:t>
      </w:r>
      <w:r>
        <w:t xml:space="preserve"> nicht so häufig über das Modul herauskommen. </w:t>
      </w:r>
      <w:r w:rsidR="00386704">
        <w:t>Nichtsdestotrotz sollte durch die exponentiell ansteigende</w:t>
      </w:r>
      <w:r w:rsidR="008D5B99">
        <w:t xml:space="preserve"> Zahl, vor Abzug des Modulo, das Modul schnell erreicht werden. </w:t>
      </w:r>
    </w:p>
    <w:p w14:paraId="22B9931A" w14:textId="75C79154" w:rsidR="00AA5938" w:rsidRDefault="00AA5938" w:rsidP="00AA5938">
      <w:r>
        <w:t xml:space="preserve">Das RANDU -Verfahren fängt mit dem Startwert 1 an und wird mit einem ungeraden Multiplikator multipliziert. Da das Modulo gerade ist, bekommen wir nur ungerade Zahlen heraus. Das bedeutet die mögliche Zahlenmenge des RANDU -Verfahren ist halbiert. </w:t>
      </w:r>
      <w:r w:rsidR="008D5B99">
        <w:t>Des Weiteren</w:t>
      </w:r>
      <w:r>
        <w:t xml:space="preserve"> </w:t>
      </w:r>
      <w:r w:rsidR="008D5B99">
        <w:t>weisen die ersten zehn generierten Zufallszahlen eine steigende Abfolge auf</w:t>
      </w:r>
      <w:r>
        <w:t xml:space="preserve">, obwohl das Modulo mehrmals überschritten wird. </w:t>
      </w:r>
      <w:r w:rsidR="00FE353F">
        <w:t>Dies sollte sehr schlechte Güte-Ergebnisse für kleine Sequenzlängen bis 10 zu Folge haben.</w:t>
      </w:r>
    </w:p>
    <w:p w14:paraId="444D10A1" w14:textId="3696AFAB" w:rsidR="00AA5938" w:rsidRDefault="00AA5938" w:rsidP="00AA5938">
      <w:r>
        <w:lastRenderedPageBreak/>
        <w:t xml:space="preserve">SIMSCRIPT besitzt als einziges Verfahren einen geraden Multiplikator und ein ungerades Modul. </w:t>
      </w:r>
      <w:r w:rsidR="00DC5BA2">
        <w:t>Das Verfahren ist von der Höhe der Parameter im Vergleich zu den anderen am meisten ausgeglichen. Daher</w:t>
      </w:r>
      <w:r>
        <w:t xml:space="preserve"> </w:t>
      </w:r>
      <w:r w:rsidR="00DC5BA2">
        <w:t>kann die Vermutung aufgestellt werden, dass die generierten Zufallszahlen über alle Sequenzlängen am besten verteilt ist.</w:t>
      </w:r>
    </w:p>
    <w:p w14:paraId="5B83D591" w14:textId="049B5F1E" w:rsidR="00AA5938" w:rsidRDefault="00AA5938" w:rsidP="00AA5938">
      <w:proofErr w:type="spellStart"/>
      <w:r>
        <w:t>NAG‘s</w:t>
      </w:r>
      <w:proofErr w:type="spellEnd"/>
      <w:r>
        <w:t xml:space="preserve"> LCG </w:t>
      </w:r>
      <w:r w:rsidR="008642AB">
        <w:t>generiert ausschließlich ungerade Zahlen</w:t>
      </w:r>
      <w:r>
        <w:t xml:space="preserve">, wobei </w:t>
      </w:r>
      <w:r w:rsidR="008642AB">
        <w:t>der zur Verfügung gestellte Zahlenraum mit 2 hoch 59 deutlich über dem der anderen Verfahren liegt</w:t>
      </w:r>
      <w:r>
        <w:t>.</w:t>
      </w:r>
      <w:r w:rsidR="008642AB">
        <w:t xml:space="preserve"> Das gibt eine breitere Streuung der generierten Zufallszahlen, wenn man von der Differenz zu einem Mittelwert ausgeht. Dies könnte ein Nachteil für das Güte-Testverfahren der seriellen Autokorrelation darstellen.</w:t>
      </w:r>
      <w:r>
        <w:t xml:space="preserve"> Des Weiteren ist der Startwert relativ hoch und das Verfahren hat früh eine gewisse Länge der Zufallszahlen erreicht.</w:t>
      </w:r>
      <w:r w:rsidR="00781BB6">
        <w:t xml:space="preserve"> Das bedeutet das Verfahren funktioniert für eine geringe Sequenzlänge schon willkürlich, im Gegensatz zum RANDU-Verfahren.</w:t>
      </w:r>
    </w:p>
    <w:p w14:paraId="18FF1D14" w14:textId="69D2B5D7" w:rsidR="00AA5938" w:rsidRDefault="00AA5938" w:rsidP="004F6E03">
      <w:r>
        <w:t xml:space="preserve">Bei dem </w:t>
      </w:r>
      <w:proofErr w:type="spellStart"/>
      <w:r>
        <w:t>Maple’s</w:t>
      </w:r>
      <w:proofErr w:type="spellEnd"/>
      <w:r>
        <w:t xml:space="preserve"> LCG wird als Modul ein in Relation niedriges Modul gewählt in Kombination mit einem sehr hohen Multiplikator. Dies führt dazu, dass das Modul oft übertroffen wird. Da der Multiplikator beinahe so groß wie das Modul ist, werden vor allem Zahlen generiert, welche das Modul beinahe annähern. Daher haben diese auch im Verhältnis zueinander keine allzu großen Abweichungen und sind relativ konstant.</w:t>
      </w:r>
      <w:r w:rsidR="00B23C94">
        <w:t xml:space="preserve"> Das kann zur Folge haben, dass das Verfahren eine relativ konstant gute Güte über diverse Sequenzlängen aufzeigt.</w:t>
      </w:r>
    </w:p>
    <w:p w14:paraId="09FBDCF4" w14:textId="442A7BCA" w:rsidR="004F6E03" w:rsidRDefault="00B44C35" w:rsidP="004F6E03">
      <w:r>
        <w:t xml:space="preserve">Um zwei Beispielverfahren aus der Menge </w:t>
      </w:r>
      <w:r w:rsidR="0095209D">
        <w:t>der</w:t>
      </w:r>
      <w:r>
        <w:t xml:space="preserve"> sechs gegebenen Verfahren zu wählen, verwende ich den Ansi-C LCG und den RANDU LCG. Beide haben ein Modul von 2 hoch 31.</w:t>
      </w:r>
      <w:r w:rsidR="00B0765C">
        <w:t xml:space="preserve"> Des Weiteren haben beide Verfahren für das Modul einen geraden Wert und für den Multiplikator einen ungeraden Wert. Ohne das ungerade Inkrement des Ansi-C Verfahrens würde dieser auch ausschließlich ungerade Zahlen generieren. Durch das Inkrement werden aber gerade und ungerade Zufallszahlen im Wechsel generiert.</w:t>
      </w:r>
      <w:r>
        <w:t xml:space="preserve"> Der Ansi-C</w:t>
      </w:r>
      <w:r w:rsidR="00B0765C">
        <w:t xml:space="preserve"> Generator</w:t>
      </w:r>
      <w:r>
        <w:t xml:space="preserve"> hat einen deutlich höheren Multiplikator von 1103515245 im Vergleich zu dem RANDU-Multiplikator von 65539. Das Inkrement und der Startwert bei dem Ansi-C </w:t>
      </w:r>
      <w:r w:rsidR="00E74423">
        <w:t xml:space="preserve">ist </w:t>
      </w:r>
      <w:r>
        <w:t xml:space="preserve">auch höher. </w:t>
      </w:r>
      <w:r w:rsidR="00E74423">
        <w:t>Allein dies gibt eine Aussage darüber, wie schnell der Algorithmus den Wert des Moduls erreicht und überschlägt. Wenn er den Wert des Moduls übertrifft</w:t>
      </w:r>
      <w:r w:rsidR="00B0765C">
        <w:t>,</w:t>
      </w:r>
      <w:r w:rsidR="00E74423">
        <w:t xml:space="preserve"> fängt </w:t>
      </w:r>
      <w:r w:rsidR="001C648A">
        <w:t>dieser</w:t>
      </w:r>
      <w:r w:rsidR="00E74423">
        <w:t xml:space="preserve">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w:t>
      </w:r>
      <w:proofErr w:type="spellStart"/>
      <w:r w:rsidR="00CF2DC0">
        <w:t>Up</w:t>
      </w:r>
      <w:proofErr w:type="spellEnd"/>
      <w:r w:rsidR="00CF2DC0">
        <w:t>-Down-Test. Der Ansi-C sollte hingegen schon relativ früh eine gute Güte besitzen und keine drastische Verbesserung bei steigender Sequenzlänge erhalten.</w:t>
      </w:r>
    </w:p>
    <w:p w14:paraId="0DF61A2A" w14:textId="3F1473D8" w:rsidR="00EE2386" w:rsidRDefault="00EE2386" w:rsidP="004F6E03">
      <w:r>
        <w:t>Im Endeffekt kann man aber sagen: Je höher die Sequenzlänge, desto besser wird die Güte der Zufallszahlengeneratoren. Das „Lag“ k</w:t>
      </w:r>
      <w:r w:rsidR="00040CA3">
        <w:t xml:space="preserve"> bzw. die Ordnung k</w:t>
      </w:r>
      <w:r>
        <w:t xml:space="preserve"> kann bei verschiedenen LCGs die Wirkung auf die Güte variabel beeinflussen.</w:t>
      </w:r>
    </w:p>
    <w:p w14:paraId="5C3929B6" w14:textId="08319675" w:rsidR="00253E53" w:rsidRDefault="00E0595C" w:rsidP="004F6E03">
      <w:r>
        <w:t xml:space="preserve"> </w:t>
      </w:r>
    </w:p>
    <w:p w14:paraId="7165C8F6" w14:textId="6A565B5A" w:rsidR="00040CA3" w:rsidRDefault="00040CA3" w:rsidP="004F6E03"/>
    <w:p w14:paraId="0DFB8AC7" w14:textId="77FB3769" w:rsidR="00040CA3" w:rsidRDefault="00040CA3" w:rsidP="004F6E03"/>
    <w:p w14:paraId="5D6A6F5E" w14:textId="10B2C64F" w:rsidR="00D51BAE" w:rsidRPr="004F6E03" w:rsidRDefault="00D51BAE" w:rsidP="004F6E03"/>
    <w:p w14:paraId="1799BB1D" w14:textId="77777777" w:rsidR="003C0AF6" w:rsidRDefault="003C0AF6" w:rsidP="003C0AF6">
      <w:pPr>
        <w:pStyle w:val="berschrift1"/>
      </w:pPr>
      <w:bookmarkStart w:id="11" w:name="_Toc43975455"/>
      <w:r>
        <w:t>Diskussion der Testbeispiele</w:t>
      </w:r>
      <w:bookmarkEnd w:id="11"/>
    </w:p>
    <w:p w14:paraId="266159B4" w14:textId="1F486DAA" w:rsidR="003C0AF6" w:rsidRDefault="003C0AF6" w:rsidP="003C0AF6"/>
    <w:p w14:paraId="38A3C75C" w14:textId="2442F6ED" w:rsidR="008D4313" w:rsidRDefault="008D4313" w:rsidP="003C0AF6">
      <w:r>
        <w:t xml:space="preserve">Die Testbeispiele geben Aufschluss über die Güte der Zufallszahlengeneratoren. Deswegen muss man </w:t>
      </w:r>
      <w:r w:rsidR="00C16B05">
        <w:t>hier differenzieren</w:t>
      </w:r>
      <w:r>
        <w:t xml:space="preserve"> und kann nicht nur ein Testverfahren mit einer bestimmten Sequenzlänge und einer bestimmten </w:t>
      </w:r>
      <w:r w:rsidR="00DF29AA">
        <w:t>Ordnung verwenden. Es müssen mehrere unterschiedliche Testvorgänge entstehen, welche sich möglichst unterscheiden.</w:t>
      </w:r>
    </w:p>
    <w:p w14:paraId="6742873E" w14:textId="391A52A9" w:rsidR="009C1D98" w:rsidRDefault="007F58A3" w:rsidP="00B02B9F">
      <w:r>
        <w:t>Aus dem Punkt 5 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6D14441" w:rsidR="00C151D9" w:rsidRDefault="000C7D00" w:rsidP="00B02B9F">
      <w:r>
        <w:t>Zum Vergleich werden folgende Testfälle betrachtet. Alle Testfälle können mit ihren Werten in dem Auslieferungsordner unter „</w:t>
      </w:r>
      <w:proofErr w:type="spellStart"/>
      <w:r>
        <w:t>TestsZurDoku</w:t>
      </w:r>
      <w:proofErr w:type="spellEnd"/>
      <w:r>
        <w:t>“ gefunden werden.</w:t>
      </w:r>
    </w:p>
    <w:p w14:paraId="637F73BB" w14:textId="2CD7A877" w:rsidR="00EE3561" w:rsidRDefault="00EE3561" w:rsidP="00B02B9F">
      <w:r>
        <w:t xml:space="preserve">Fall 1: </w:t>
      </w:r>
    </w:p>
    <w:p w14:paraId="3DF3C685" w14:textId="434C535F" w:rsidR="00EE3561" w:rsidRDefault="00EE3561" w:rsidP="00B02B9F">
      <w:r>
        <w:t>Alle LCG-Verfahren mit serieller Autokorrelation für eine Sequenzlänge von 10</w:t>
      </w:r>
    </w:p>
    <w:p w14:paraId="62274B49" w14:textId="00F2E074" w:rsidR="00EE3561" w:rsidRDefault="00EE3561" w:rsidP="00B02B9F">
      <w:r>
        <w:t xml:space="preserve">Fall 2: </w:t>
      </w:r>
    </w:p>
    <w:p w14:paraId="3B825233" w14:textId="314A807C" w:rsidR="00EE3561" w:rsidRDefault="00EE3561" w:rsidP="00EE3561">
      <w:r>
        <w:t>Alle LCG-Verfahren mit serieller Autokorrelation für eine Sequenzlänge von 1000</w:t>
      </w:r>
    </w:p>
    <w:p w14:paraId="00997ED6" w14:textId="1B356992" w:rsidR="00EE3561" w:rsidRDefault="00EE3561" w:rsidP="00B02B9F">
      <w:r>
        <w:t xml:space="preserve">Fall 3: </w:t>
      </w:r>
    </w:p>
    <w:p w14:paraId="2C35523B" w14:textId="0B22E4E6" w:rsidR="00EE3561" w:rsidRDefault="00EE3561" w:rsidP="00EE3561">
      <w:r>
        <w:t>Alle LCG-Verfahren mit serieller Autokorrelation für eine Sequenzlänge von 100000</w:t>
      </w:r>
    </w:p>
    <w:p w14:paraId="59C51C34" w14:textId="41D05255" w:rsidR="00EE3561" w:rsidRDefault="00EE3561" w:rsidP="00EE3561">
      <w:r>
        <w:t xml:space="preserve">Fall 4: </w:t>
      </w:r>
    </w:p>
    <w:p w14:paraId="79D7DA78" w14:textId="60C9D208" w:rsidR="00EE3561" w:rsidRDefault="00EE3561" w:rsidP="00EE3561">
      <w:r>
        <w:t>Alle LCG-Verfahren mit Sequenz-</w:t>
      </w:r>
      <w:proofErr w:type="spellStart"/>
      <w:r>
        <w:t>Up</w:t>
      </w:r>
      <w:proofErr w:type="spellEnd"/>
      <w:r>
        <w:t>-Down-Test für eine Sequenzlänge von 10</w:t>
      </w:r>
    </w:p>
    <w:p w14:paraId="68E516CA" w14:textId="2ECF452B" w:rsidR="00EE3561" w:rsidRDefault="00EE3561" w:rsidP="00EE3561">
      <w:r>
        <w:t xml:space="preserve">Fall 5: </w:t>
      </w:r>
    </w:p>
    <w:p w14:paraId="37A8447C" w14:textId="050F5569" w:rsidR="00EE3561" w:rsidRDefault="00EE3561" w:rsidP="00EE3561">
      <w:r>
        <w:t>Alle LCG-Verfahren mit Sequenz-</w:t>
      </w:r>
      <w:proofErr w:type="spellStart"/>
      <w:r>
        <w:t>Up</w:t>
      </w:r>
      <w:proofErr w:type="spellEnd"/>
      <w:r>
        <w:t>-Down-Test für eine Sequenzlänge von 1000</w:t>
      </w:r>
    </w:p>
    <w:p w14:paraId="4D58219D" w14:textId="193CAE48" w:rsidR="00EE3561" w:rsidRDefault="00EE3561" w:rsidP="00EE3561">
      <w:bookmarkStart w:id="12" w:name="_Hlk43934081"/>
      <w:r>
        <w:t xml:space="preserve">Fall 6: </w:t>
      </w:r>
    </w:p>
    <w:p w14:paraId="490E5256" w14:textId="56AB6C94" w:rsidR="00EE3561" w:rsidRDefault="00EE3561" w:rsidP="00EE3561">
      <w:r>
        <w:t>Alle LCG-Verfahren mit Sequenz-</w:t>
      </w:r>
      <w:proofErr w:type="spellStart"/>
      <w:r>
        <w:t>Up</w:t>
      </w:r>
      <w:proofErr w:type="spellEnd"/>
      <w:r>
        <w:t>-Down-Test für eine Sequenzlänge von 100000</w:t>
      </w:r>
    </w:p>
    <w:p w14:paraId="3B53E635" w14:textId="01F38193" w:rsidR="004A17FB" w:rsidRDefault="004A17FB" w:rsidP="004A17FB">
      <w:r>
        <w:t>Fall 7:</w:t>
      </w:r>
    </w:p>
    <w:p w14:paraId="1CB34D7B" w14:textId="77777777" w:rsidR="004A17FB" w:rsidRDefault="004A17FB" w:rsidP="004A17FB">
      <w:r>
        <w:t>Alle LCG-Verfahren mit Sequenzlänge 100000 und einem k von 1</w:t>
      </w:r>
    </w:p>
    <w:p w14:paraId="25B03370" w14:textId="2D36F482" w:rsidR="004A17FB" w:rsidRDefault="004A17FB" w:rsidP="004A17FB">
      <w:r>
        <w:t>Fall 8:</w:t>
      </w:r>
    </w:p>
    <w:p w14:paraId="097153A5" w14:textId="73B21BA9" w:rsidR="004A17FB" w:rsidRDefault="004A17FB" w:rsidP="004A17FB">
      <w:r>
        <w:t>Alle LCG-Verfahren mit Sequenzlänge 100000 und einem k von 10000</w:t>
      </w:r>
    </w:p>
    <w:bookmarkEnd w:id="12"/>
    <w:p w14:paraId="7C6DD893" w14:textId="5D1DFC3B" w:rsidR="00951423" w:rsidRDefault="00951423" w:rsidP="00EE3561">
      <w:r>
        <w:t xml:space="preserve">Fall </w:t>
      </w:r>
      <w:r w:rsidR="004A17FB">
        <w:t>9</w:t>
      </w:r>
      <w:r>
        <w:t>:</w:t>
      </w:r>
    </w:p>
    <w:p w14:paraId="34828FE1" w14:textId="61D21070" w:rsidR="00951423" w:rsidRDefault="00ED4F51" w:rsidP="00EE3561">
      <w:r>
        <w:t>Alle LCG-Verfahren mit beiden</w:t>
      </w:r>
      <w:r w:rsidR="00892CEF">
        <w:t xml:space="preserve"> vorgegebenen</w:t>
      </w:r>
      <w:r>
        <w:t xml:space="preserve"> Testverfahren und einer Länge von 100000 und Standardnormalverteilung</w:t>
      </w:r>
    </w:p>
    <w:p w14:paraId="3735095D" w14:textId="5096467F" w:rsidR="00ED4F51" w:rsidRDefault="00ED4F51" w:rsidP="00EE3561">
      <w:r>
        <w:t xml:space="preserve">Fall </w:t>
      </w:r>
      <w:r w:rsidR="004A17FB">
        <w:t>10</w:t>
      </w:r>
      <w:r>
        <w:t>:</w:t>
      </w:r>
    </w:p>
    <w:p w14:paraId="4DD10948" w14:textId="0311A58F" w:rsidR="00ED4F51" w:rsidRDefault="00ED4F51" w:rsidP="00ED4F51">
      <w:r>
        <w:lastRenderedPageBreak/>
        <w:t xml:space="preserve">Eigener Datumsbasierter Zufallszahlengenerator </w:t>
      </w:r>
      <w:r w:rsidR="00892CEF">
        <w:t>für eine</w:t>
      </w:r>
      <w:r>
        <w:t xml:space="preserve"> Sequenzlänge von 1000</w:t>
      </w:r>
    </w:p>
    <w:p w14:paraId="670E0D18" w14:textId="0B751D4D" w:rsidR="00892CEF" w:rsidRDefault="00892CEF" w:rsidP="00ED4F51">
      <w:r>
        <w:t xml:space="preserve">Fall </w:t>
      </w:r>
      <w:r w:rsidR="004A17FB">
        <w:t>11</w:t>
      </w:r>
      <w:r>
        <w:t>:</w:t>
      </w:r>
    </w:p>
    <w:p w14:paraId="72733AEE" w14:textId="290636B1" w:rsidR="008F167A" w:rsidRDefault="00892CEF" w:rsidP="004A17FB">
      <w:r>
        <w:t>Alle LCG-Verfahren auf den eigenen Güte-Test für eine Sequenzlänge von 100000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3" w:name="_Toc43975456"/>
      <w:r>
        <w:t>Vergleich und Interpretation der Ergebnisse</w:t>
      </w:r>
      <w:bookmarkEnd w:id="13"/>
    </w:p>
    <w:p w14:paraId="0FC4FF18" w14:textId="137AF5DE" w:rsidR="00034C60" w:rsidRDefault="00034C60" w:rsidP="00034C60"/>
    <w:p w14:paraId="6F36F753" w14:textId="48115A31" w:rsidR="00034C60" w:rsidRDefault="00011D56" w:rsidP="00034C60">
      <w:r>
        <w:t xml:space="preserve">Um die Ergebnisse der Testfälle besser einordnen zu können, folgt eine Beschreibung ihrer Aussagekraft. </w:t>
      </w:r>
      <w:r w:rsidR="0049172D">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p>
    <w:p w14:paraId="2929080C" w14:textId="06BA3648" w:rsidR="0049172D" w:rsidRPr="004642E0" w:rsidRDefault="0049172D" w:rsidP="00034C60">
      <w:r w:rsidRPr="004642E0">
        <w:t>Der Sequenz-</w:t>
      </w:r>
      <w:proofErr w:type="spellStart"/>
      <w:r w:rsidRPr="004642E0">
        <w:t>Up</w:t>
      </w:r>
      <w:proofErr w:type="spellEnd"/>
      <w:r w:rsidRPr="004642E0">
        <w:t xml:space="preserve">-Down-Test </w:t>
      </w:r>
      <w:r w:rsidR="004642E0" w:rsidRPr="004642E0">
        <w:t>gibt e</w:t>
      </w:r>
      <w:r w:rsidR="004642E0">
        <w:t>inen Wert für die Gesamtdifferenz zu dem optimalen Wert aller Kettenlängen zurück. So kann gesagt werden, wie stark ein Verfahren von der optimalen Verteilung abweicht.</w:t>
      </w:r>
      <w:r w:rsidR="0027473E">
        <w:t xml:space="preserve"> Wenn der Wert deutlich zu den anderen gewonnen Werten ausschlägt, kann man sagen, dass die Verteilung der Folgen von verschiedenen Kettenlängen besonders ist und nicht optimal. Es gibt dann Ausreißer für verschiedene Kettenlängen und dies ist ein Zeichen dafür, dass Muster gebildet werden.</w:t>
      </w:r>
    </w:p>
    <w:p w14:paraId="12E887CA" w14:textId="71FDF075" w:rsidR="008E1E14" w:rsidRDefault="0049172D" w:rsidP="008E1E14">
      <w:r>
        <w:t>Der Vergleich der Testergebnisse, sowie der Vergleich folgt zuerst in Reihenfolge der Testfälle. Es wird zu jedem Fall Stellung bezogen und direkte Zusammenhänge interpretiert. Die Zusammenfassung über alle Generatoren und Verfahren folgt im Kapitel 8 „Zusammenfassung und Ausblick“.</w:t>
      </w:r>
    </w:p>
    <w:p w14:paraId="7640BF26" w14:textId="77777777" w:rsidR="004642E0" w:rsidRDefault="0049172D" w:rsidP="004642E0">
      <w:r>
        <w:t xml:space="preserve">Fall 1: </w:t>
      </w:r>
      <w:r w:rsidR="004642E0">
        <w:t>Alle LCG-Verfahren mit serieller Autokorrelation für eine Sequenzlänge von 10</w:t>
      </w:r>
    </w:p>
    <w:p w14:paraId="35FEADEB" w14:textId="11CCD0DE" w:rsidR="0049172D" w:rsidRDefault="004642E0" w:rsidP="008E1E14">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0.5 liegen</w:t>
      </w:r>
      <w:r w:rsidR="00852B9C">
        <w:t xml:space="preserve"> als darüber. Das Ergebnis ist das beste von allen sechs Generatoren. Dennoch ist der Wert keineswegs optimal. Dies liegt vor allem daran, dass </w:t>
      </w:r>
      <w:r w:rsidR="00CC6BAF">
        <w:t>alle</w:t>
      </w:r>
      <w:r w:rsidR="00852B9C">
        <w:t xml:space="preserve"> Verfahren auf dem Linearen Kongruenz-Generator basieren und dieser wie eine Folge mit spezifischen Eingabeparametern funktioniert. Der LCG braucht eine bestimmte Menge an Durchläufen, bis er zuverlässige Zufallszahlen ausgibt. </w:t>
      </w:r>
      <w:r w:rsidR="00CC6BAF">
        <w:t>In den nächsten Testschritten</w:t>
      </w:r>
      <w:r w:rsidR="00852B9C">
        <w:t xml:space="preserve"> wird geprüft, wie lange die verschiedenen Verfahren brauchen, um eine gute Güte zu erreichen.</w:t>
      </w:r>
    </w:p>
    <w:p w14:paraId="17B8A757" w14:textId="77777777" w:rsidR="00852B9C" w:rsidRDefault="00852B9C" w:rsidP="00852B9C">
      <w:r>
        <w:t>Fall 2: Alle LCG-Verfahren mit serieller Autokorrelation für eine Sequenzlänge von 1000</w:t>
      </w:r>
    </w:p>
    <w:p w14:paraId="31ED612E" w14:textId="0384130E" w:rsidR="00852B9C" w:rsidRDefault="00852B9C" w:rsidP="008E1E14">
      <w:r>
        <w:t xml:space="preserve">Die Werte für die Güte der Verfahren hat sich deutlich gebessert. Der einzige Zufallszahlengenerator, welcher eine unbrauchbare Güte aufweist, ist der </w:t>
      </w:r>
      <w:proofErr w:type="spellStart"/>
      <w:r>
        <w:t>NAG’s</w:t>
      </w:r>
      <w:proofErr w:type="spellEnd"/>
      <w:r>
        <w:t xml:space="preserve"> LCG mit einer Güte von -0,42. </w:t>
      </w:r>
      <w:r w:rsidR="00FB52FB">
        <w:t xml:space="preserve">Dieser Generator besitzt das größte Modulo. </w:t>
      </w:r>
      <w:r w:rsidR="0062758E">
        <w:t xml:space="preserve">Durch die extreme Breite des Zahlenraums, der mithilfe des gewählten Modulo zur Verfügung gestellt wird, treten auch stärkere Abweichungen von einem </w:t>
      </w:r>
      <w:r w:rsidR="0062758E">
        <w:lastRenderedPageBreak/>
        <w:t xml:space="preserve">Mittelwert auf. Nun ist abzuwarten, ob bei </w:t>
      </w:r>
      <w:r w:rsidR="003939A3">
        <w:t xml:space="preserve">mit </w:t>
      </w:r>
      <w:r w:rsidR="0062758E">
        <w:t>einer größeren Sequenzmenge sich die Güte des Verfahrens verbessert.</w:t>
      </w:r>
    </w:p>
    <w:p w14:paraId="43785D86" w14:textId="1E051A51" w:rsidR="00DD5578" w:rsidRDefault="00E0595C" w:rsidP="00DD5578">
      <w:r>
        <w:t xml:space="preserve">Sehr gute Werte liefern die Generatoren Minimal Standard (0,0006) und </w:t>
      </w:r>
      <w:proofErr w:type="spellStart"/>
      <w:r>
        <w:t>Maple’s</w:t>
      </w:r>
      <w:proofErr w:type="spellEnd"/>
      <w:r>
        <w:t xml:space="preserve"> LCG (-0,0003). </w:t>
      </w:r>
      <w:r w:rsidR="00DD5578">
        <w:t xml:space="preserve">Das </w:t>
      </w:r>
      <w:proofErr w:type="spellStart"/>
      <w:r w:rsidR="00DD5578">
        <w:t>Maple’s</w:t>
      </w:r>
      <w:proofErr w:type="spellEnd"/>
      <w:r w:rsidR="00DD5578">
        <w:t xml:space="preserve"> Verfahren nähert, wie in Punkt 4 beschrieben</w:t>
      </w:r>
      <w:r w:rsidR="00C04889">
        <w:t>,</w:t>
      </w:r>
      <w:r w:rsidR="00DD5578">
        <w:t xml:space="preserve"> das Modul an und liefert Zufallszahlen in einem recht konstanten Bereich. </w:t>
      </w:r>
      <w:r w:rsidR="004E1193">
        <w:t>Dies</w:t>
      </w:r>
      <w:r w:rsidR="00DD5578">
        <w:t xml:space="preserve"> reflektiert das starke Güte-Testergebnis mit der seriellen Autokorrelation bei einer Sequenzlänge von 1000. Bei dem Minimal Standard-Verfahren wird genau das gegenteilige Prinzip angewandt. Hier ist der Multiplikator in Relation niedrig und das Modul größer als beim </w:t>
      </w:r>
      <w:proofErr w:type="spellStart"/>
      <w:r w:rsidR="00DD5578">
        <w:t>Maple’s</w:t>
      </w:r>
      <w:proofErr w:type="spellEnd"/>
      <w:r w:rsidR="00DD5578">
        <w:t xml:space="preserve"> LCG. Dies sorgt dafür, dass sich die Zahlen relativ schnell ausgleichen und nicht allzu weit voneinander entfernt liegen.</w:t>
      </w:r>
    </w:p>
    <w:p w14:paraId="5DA9054A" w14:textId="0B83F7EC" w:rsidR="0062758E" w:rsidRDefault="0062758E" w:rsidP="00DD5578">
      <w:r>
        <w:t>Fall 3: Alle LCG-Verfahren mit serieller Autokorrelation für eine Sequenzlänge von 100000</w:t>
      </w:r>
    </w:p>
    <w:p w14:paraId="39D7F425" w14:textId="7A1CCFD9" w:rsidR="00FB52FB" w:rsidRDefault="005C50F2" w:rsidP="00DD5578">
      <w:r>
        <w:t xml:space="preserve">Für den dritten Testfall bleibt das </w:t>
      </w:r>
      <w:proofErr w:type="spellStart"/>
      <w:r>
        <w:t>NAG’s</w:t>
      </w:r>
      <w:proofErr w:type="spellEnd"/>
      <w:r>
        <w:t xml:space="preserve"> Verfahren das mit der schlechtesten Güte. Diese hat sich sogar mit zunehmender </w:t>
      </w:r>
      <w:r w:rsidR="0022471E">
        <w:t>Sequenzlänge nochmal verschlechtert</w:t>
      </w:r>
      <w:r w:rsidR="00217768">
        <w:t xml:space="preserve"> (-0,5)</w:t>
      </w:r>
      <w:r w:rsidR="005F1723">
        <w:t>.</w:t>
      </w:r>
      <w:r w:rsidR="0022471E">
        <w:t xml:space="preserve"> Dies wird vor allem durch den großen Zahlenraum, </w:t>
      </w:r>
      <w:r w:rsidR="005F1723">
        <w:t>welcher</w:t>
      </w:r>
      <w:r w:rsidR="0022471E">
        <w:t xml:space="preserve"> durch das große Modulo bereitgestellt wird, hervorgerufen. Die Werte können sich hier deutlicher unterschieden als bei kleineren Zahlen</w:t>
      </w:r>
      <w:r w:rsidR="00D72601">
        <w:t>räume</w:t>
      </w:r>
      <w:r w:rsidR="0022471E">
        <w:t>.</w:t>
      </w:r>
    </w:p>
    <w:p w14:paraId="16230D11" w14:textId="0852A376" w:rsidR="00217768" w:rsidRDefault="00217768" w:rsidP="00DD5578">
      <w:r>
        <w:t xml:space="preserve">Die Werte für die Güte der anderen Generatoren haben sich nicht sonderlich verändert. Die besten Gütewerte haben die Verfahren RANDU (0,0018), SIMSCRIPT (-0,0013) und </w:t>
      </w:r>
      <w:proofErr w:type="spellStart"/>
      <w:r>
        <w:t>Maple’s</w:t>
      </w:r>
      <w:proofErr w:type="spellEnd"/>
      <w:r>
        <w:t xml:space="preserve"> (-0,0024).</w:t>
      </w:r>
    </w:p>
    <w:p w14:paraId="52E0ADC3" w14:textId="48479DEC" w:rsidR="00217768" w:rsidRDefault="00217768" w:rsidP="00DD5578">
      <w:r>
        <w:t>Das Minimal Standard-Verfahren, welches im vorherigen Testfall die beste Güte aufzeigte, hat sich auf eine Güte von 0,01</w:t>
      </w:r>
      <w:r w:rsidR="0080478E">
        <w:t xml:space="preserve"> </w:t>
      </w:r>
      <w:r w:rsidR="00503387">
        <w:t>verschlechtert</w:t>
      </w:r>
      <w:r>
        <w:t>. Dies kann bedeuten, dass der Minimal Standard bis 1000 Zufallszahlen eine relativ geringe Abweichung aufweist und danach wieder mehr streut. Also wird es bei diesem Verfahren Schübe geben, in denen die Folge besser zufällig generiert werden bzw. schlechter.</w:t>
      </w:r>
    </w:p>
    <w:p w14:paraId="542BA05C" w14:textId="331B343A" w:rsidR="00E20FFC" w:rsidRDefault="009068C2" w:rsidP="00DD5578">
      <w:r>
        <w:t xml:space="preserve">Für das Güte-Testverfahren der </w:t>
      </w:r>
      <w:r w:rsidRPr="00503387">
        <w:rPr>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w:t>
      </w:r>
      <w:proofErr w:type="spellStart"/>
      <w:r>
        <w:t>NAG’s</w:t>
      </w:r>
      <w:proofErr w:type="spellEnd"/>
      <w:r>
        <w:t xml:space="preserve"> LCG sagen, dass der große Zahlenraum die Werte deutlich weiter streuen lässt und die Differenzen der einzelnen Zahlen zum Mittelwert sehr verschieden ausfallen können. Was </w:t>
      </w:r>
      <w:r w:rsidR="00503387">
        <w:t>den Generator</w:t>
      </w:r>
      <w:r>
        <w:t xml:space="preserve"> nach dem Prinzip der seriellen Autokorrelation schlecht macht.</w:t>
      </w:r>
    </w:p>
    <w:p w14:paraId="16928DC5" w14:textId="0F90312C" w:rsidR="00E20FFC" w:rsidRPr="004F6E03" w:rsidRDefault="00E20FFC" w:rsidP="00DD5578">
      <w:r>
        <w:t>Fall 4: Alle LCG-Verfahren mit Sequenz-</w:t>
      </w:r>
      <w:proofErr w:type="spellStart"/>
      <w:r>
        <w:t>Up</w:t>
      </w:r>
      <w:proofErr w:type="spellEnd"/>
      <w:r>
        <w:t>-Down-Test für eine Sequenzlänge von 10</w:t>
      </w:r>
    </w:p>
    <w:p w14:paraId="7E111527" w14:textId="77A20C91" w:rsidR="00E551CB" w:rsidRDefault="006D059E" w:rsidP="008E1E14">
      <w:r w:rsidRPr="006D059E">
        <w:t>Bei dem Sequenz-</w:t>
      </w:r>
      <w:proofErr w:type="spellStart"/>
      <w:r w:rsidRPr="006D059E">
        <w:t>Up</w:t>
      </w:r>
      <w:proofErr w:type="spellEnd"/>
      <w:r w:rsidRPr="006D059E">
        <w:t>-Down-Test sch</w:t>
      </w:r>
      <w:r>
        <w:t xml:space="preserve">neidet der </w:t>
      </w:r>
      <w:proofErr w:type="spellStart"/>
      <w:r>
        <w:t>Maple’s</w:t>
      </w:r>
      <w:proofErr w:type="spellEnd"/>
      <w:r>
        <w:t xml:space="preserve"> Generator am schlechtesten ab</w:t>
      </w:r>
      <w:r w:rsidR="00A579D4">
        <w:t xml:space="preserve"> (3,35)</w:t>
      </w:r>
      <w:r>
        <w:t>. Es wird die Differenz für die Häufi</w:t>
      </w:r>
      <w:r w:rsidR="00CB2171">
        <w:t>gkeit sämtlicher Kettenlängen mit</w:t>
      </w:r>
      <w:r>
        <w:t xml:space="preserve">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r w:rsidR="00CB2171">
        <w:t xml:space="preserve"> Für eine derartig niedrige Sequenzlänge sind die Ergebnisse nicht wirklich aussagekräftig. Dennoch kann beobachtet werden, das RANDU am besten abschneidet, wobei das RANDU-Verfahren bei der seriellen Autokorrelation am schlechtesten bei niedrigen Sequenzlängen abgeschnitten hat. Die zeigt, dass sich die Verfahren in der Erfassung der Güte deutlich unterscheiden.</w:t>
      </w:r>
    </w:p>
    <w:p w14:paraId="6BFC74B4" w14:textId="4F15FDD3" w:rsidR="00E551CB" w:rsidRDefault="00E551CB" w:rsidP="00E551CB">
      <w:r>
        <w:t>Fall 5: Alle LCG-Verfahren mit Sequenz-</w:t>
      </w:r>
      <w:proofErr w:type="spellStart"/>
      <w:r>
        <w:t>Up</w:t>
      </w:r>
      <w:proofErr w:type="spellEnd"/>
      <w:r>
        <w:t>-Down-Test für eine Sequenzlänge von 1000</w:t>
      </w:r>
    </w:p>
    <w:p w14:paraId="2837BCF9" w14:textId="22AB93E1" w:rsidR="00E551CB" w:rsidRDefault="00E551CB" w:rsidP="008E1E14">
      <w:r>
        <w:t xml:space="preserve">Für diesen Testfall schneidet der </w:t>
      </w:r>
      <w:proofErr w:type="spellStart"/>
      <w:r>
        <w:t>NAG’s</w:t>
      </w:r>
      <w:proofErr w:type="spellEnd"/>
      <w:r>
        <w:t xml:space="preserve"> LCG am schlechtesten ab (150,15). Am besten verläuft das Testverfahren für den SIMSCRIPT-Generator mit 23,47.</w:t>
      </w:r>
    </w:p>
    <w:p w14:paraId="2B54D536" w14:textId="5AA09ADC" w:rsidR="00E551CB" w:rsidRDefault="00E551CB" w:rsidP="008E1E14">
      <w:r>
        <w:lastRenderedPageBreak/>
        <w:t xml:space="preserve">Das </w:t>
      </w:r>
      <w:proofErr w:type="spellStart"/>
      <w:r>
        <w:t>NAG’s</w:t>
      </w:r>
      <w:proofErr w:type="spellEnd"/>
      <w:r>
        <w:t>-Verfahren hat stärkere Ausreißer für die Anzahl mancher Kettenlängen</w:t>
      </w:r>
      <w:r w:rsidR="007A30B6">
        <w:t>. Also gibt es Stellen an denen das Verfahren besonders häufig oder selten auf oder absteigende Zahlenfolgen erstellt, die an den Stellen der optimalen Verteilung liegen.</w:t>
      </w:r>
    </w:p>
    <w:p w14:paraId="223E3B17" w14:textId="1F3539BE" w:rsidR="00980133" w:rsidRDefault="00980133" w:rsidP="008E1E14">
      <w:r>
        <w:t>Der SIMSCRIPT hingegen hat eine relativ ähnliche Verteilung</w:t>
      </w:r>
      <w:r w:rsidR="00DA6744">
        <w:t>, wie die optimale Verteilung.</w:t>
      </w:r>
    </w:p>
    <w:p w14:paraId="57F4F042" w14:textId="09535350" w:rsidR="004A17FB" w:rsidRPr="006D059E" w:rsidRDefault="004A17FB" w:rsidP="008E1E14">
      <w:r>
        <w:t>Fall 6: Alle LCG-Verfahren mit Sequenz-</w:t>
      </w:r>
      <w:proofErr w:type="spellStart"/>
      <w:r>
        <w:t>Up</w:t>
      </w:r>
      <w:proofErr w:type="spellEnd"/>
      <w:r>
        <w:t>-Down-Test für eine Sequenzlänge von 100000</w:t>
      </w:r>
    </w:p>
    <w:p w14:paraId="0696C1C0" w14:textId="2167DCA1" w:rsidR="00852B9C" w:rsidRDefault="004A17FB" w:rsidP="008E1E14">
      <w:r>
        <w:t xml:space="preserve">Das </w:t>
      </w:r>
      <w:proofErr w:type="spellStart"/>
      <w:r>
        <w:t>Maple’s</w:t>
      </w:r>
      <w:proofErr w:type="spellEnd"/>
      <w:r>
        <w:t xml:space="preserve"> LCG-Verfahren approximiert am besten die optimale Verteilung mit einer Gesamtdifferenz von 242,9. Der </w:t>
      </w:r>
      <w:proofErr w:type="spellStart"/>
      <w:r>
        <w:t>NAG’s</w:t>
      </w:r>
      <w:proofErr w:type="spellEnd"/>
      <w:r>
        <w:t xml:space="preserve"> LCG sticht deutlich mit einer schlechten Approximation hervor. Die Gesamtdifferenz liegt bei 15000.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B679776" w:rsidR="00B20416" w:rsidRDefault="00B20416" w:rsidP="008E1E14">
      <w:r>
        <w:t>Fall 7</w:t>
      </w:r>
      <w:r w:rsidR="00E705F1">
        <w:t xml:space="preserve"> &amp; 8</w:t>
      </w:r>
      <w:r>
        <w:t>:</w:t>
      </w:r>
      <w:r w:rsidR="002E7EFF">
        <w:t xml:space="preserve"> Alle LCG-Verfahren mit Sequenzlänge 100000 und einem k von 1</w:t>
      </w:r>
      <w:r w:rsidR="00E705F1">
        <w:t xml:space="preserve"> und 10000</w:t>
      </w:r>
    </w:p>
    <w:p w14:paraId="002A80B5" w14:textId="6D3EBAD8" w:rsidR="0018138B" w:rsidRDefault="00C62BE3" w:rsidP="008E1E14">
      <w:r>
        <w:t>D</w:t>
      </w:r>
      <w:r w:rsidR="0018138B">
        <w:t xml:space="preserve">er </w:t>
      </w:r>
      <w:proofErr w:type="spellStart"/>
      <w:r w:rsidR="0018138B">
        <w:t>NAG’s</w:t>
      </w:r>
      <w:proofErr w:type="spellEnd"/>
      <w:r w:rsidR="0018138B">
        <w:t xml:space="preserve"> LCG</w:t>
      </w:r>
      <w:r>
        <w:t xml:space="preserve"> weist</w:t>
      </w:r>
      <w:r w:rsidR="0018138B">
        <w:t xml:space="preserve"> eine </w:t>
      </w:r>
      <w:r>
        <w:t xml:space="preserve">absolute </w:t>
      </w:r>
      <w:r w:rsidR="0018138B">
        <w:t>Differenz von über 8000 für k = 1 aufweist</w:t>
      </w:r>
      <w:r>
        <w:t>. Diese Differenz entsteht dadurch, dass es in dem NAG-Verfahren mehr Zeichenketten</w:t>
      </w:r>
      <w:r w:rsidR="00B83E20">
        <w:t>folgen</w:t>
      </w:r>
      <w:r>
        <w:t xml:space="preserve"> mit der Länge 1 gibt. Der richtige Differenzwert zwischen optimaler Verteilung und NAG liegt nämlich bei -8000. </w:t>
      </w:r>
      <w:r w:rsidR="0018138B">
        <w:t xml:space="preserve"> </w:t>
      </w:r>
      <w:r w:rsidR="00B83E20">
        <w:t xml:space="preserve">Dies bedeutet, dass es kaum immer größer werdende oder kleiner werdende Folgen gibt, sondern die Muster durch das springen der Zufallszahlen entstehen. Es muss ein Muster vorhanden sein, sonst wäre der Wert bei der seriellen Autokorrelation nicht derartig schlecht. </w:t>
      </w:r>
    </w:p>
    <w:p w14:paraId="1A92E429" w14:textId="14E9D9B0" w:rsidR="00B83E20" w:rsidRDefault="00B83E20" w:rsidP="008E1E14">
      <w:r>
        <w:t xml:space="preserve">Ansonsten sind keine großen Auffälligkeiten bei der Betrachtung verschiedener </w:t>
      </w:r>
      <w:r w:rsidR="008460AB">
        <w:t>k mit gleicher Sequenzlänge zu sehen.</w:t>
      </w:r>
    </w:p>
    <w:p w14:paraId="6A50EA5C" w14:textId="5E2F6B8C" w:rsidR="008460AB" w:rsidRDefault="008460AB" w:rsidP="008E1E14">
      <w:r>
        <w:t>Fall 9 &amp; 10 &amp; 11:</w:t>
      </w:r>
    </w:p>
    <w:p w14:paraId="5C3DB50C" w14:textId="36A3D7C0" w:rsidR="008460AB" w:rsidRDefault="008460AB" w:rsidP="008E1E14">
      <w:r>
        <w:t>Diese Testfälle zeigen die Funktionsweise der Polar-Methode, des eigenen Zufallszahlengenerators und der eigenen Güte-Funktion.</w:t>
      </w:r>
    </w:p>
    <w:p w14:paraId="4698B27F" w14:textId="4FF62705" w:rsidR="008460AB" w:rsidRDefault="008460AB" w:rsidP="008E1E14">
      <w:r>
        <w:t>Bei der Anwendung der Standardnormalverteilung auf alle Zufallszahlen ist zu erkennen, dass die Werte relativ ähnlich bleiben. Es werden nur die Zahlenräume verschoben und die Gesamtzusammenhänge der Güte-Ergebnisse sollten sich nicht ändern. Die Zufallszahlen wurden alle mit dem gleichen Verfahren von einem gleichverteilten Intervall [0,1] auf eine Standardnormalverteilung mit dem Intervall [-1,1] verschoben.</w:t>
      </w:r>
    </w:p>
    <w:p w14:paraId="25D94C59" w14:textId="63CA111A" w:rsidR="008460AB" w:rsidRDefault="008460AB" w:rsidP="008E1E14">
      <w:r>
        <w:t>Der eigene Zufallszahlengenerator, welcher Datumsbasiert Zahlen generiert, besitzt eine nicht optimale Güte. Dies könnte aber durch die Erweiterung des Modulo verbessert werden oder durch die Erweiterung der Datumsparameter.</w:t>
      </w:r>
    </w:p>
    <w:p w14:paraId="59FF029D" w14:textId="6929881E" w:rsidR="008460AB" w:rsidRPr="006D059E" w:rsidRDefault="008460AB" w:rsidP="008E1E14">
      <w:r>
        <w:t>Das eigene Güte-Testverfahren</w:t>
      </w:r>
      <w:r w:rsidR="00CD139C">
        <w:t xml:space="preserve"> liefert den Mittelwert der Wechsel der Zahlenfolgen. Also wie häufig eine Folge mit stetigen Zahlen unterbrochen. Je höher dieser Wert ist, desto besser. In dem Testfall 11 lieferte der </w:t>
      </w:r>
      <w:proofErr w:type="spellStart"/>
      <w:r w:rsidR="00CD139C">
        <w:t>NAG’s</w:t>
      </w:r>
      <w:proofErr w:type="spellEnd"/>
      <w:r w:rsidR="00CD139C">
        <w:t xml:space="preserve"> LCG die besten Werte, da diese am höchsten waren mit ungefähr 0,75. Dies bedeutet, dass es kaum große Zahlenfolgen gibt, die sich stetig aufbauen.</w:t>
      </w:r>
    </w:p>
    <w:p w14:paraId="70E297AA" w14:textId="77777777" w:rsidR="0049172D" w:rsidRPr="006D059E" w:rsidRDefault="0049172D" w:rsidP="008E1E14"/>
    <w:p w14:paraId="1ABF5F1A" w14:textId="2072DE12" w:rsidR="008E1E14" w:rsidRDefault="008E1E14" w:rsidP="008E1E14">
      <w:pPr>
        <w:pStyle w:val="berschrift1"/>
      </w:pPr>
      <w:bookmarkStart w:id="14" w:name="_Toc43975457"/>
      <w:r>
        <w:t>Zusammenfassung und Ausblick</w:t>
      </w:r>
      <w:bookmarkEnd w:id="14"/>
    </w:p>
    <w:p w14:paraId="71BE20B1" w14:textId="2C9F87F8" w:rsidR="0027263C" w:rsidRDefault="0027263C" w:rsidP="0027263C"/>
    <w:p w14:paraId="7F2FEEC9" w14:textId="6E336944" w:rsidR="00D802C3" w:rsidRDefault="00D802C3" w:rsidP="0027263C">
      <w:r>
        <w:lastRenderedPageBreak/>
        <w:t xml:space="preserve">Zusammenfassend kann man sagen, dass alle Generatoren ab einer bestimmten Sequenzlänge eine gute Güte aufzeigen, </w:t>
      </w:r>
      <w:r w:rsidR="00C757C1">
        <w:t>außer</w:t>
      </w:r>
      <w:r>
        <w:t xml:space="preserve"> das </w:t>
      </w:r>
      <w:proofErr w:type="spellStart"/>
      <w:r>
        <w:t>NAG’s</w:t>
      </w:r>
      <w:proofErr w:type="spellEnd"/>
      <w:r>
        <w:t xml:space="preserve"> LCG-Verfahren.</w:t>
      </w:r>
    </w:p>
    <w:p w14:paraId="5C02C994" w14:textId="0FEC709D" w:rsidR="00D802C3" w:rsidRPr="0027263C" w:rsidRDefault="00D802C3" w:rsidP="0027263C">
      <w:r>
        <w:t xml:space="preserve">Der </w:t>
      </w:r>
      <w:proofErr w:type="spellStart"/>
      <w:r>
        <w:t>NAG’s</w:t>
      </w:r>
      <w:proofErr w:type="spellEnd"/>
      <w:r>
        <w:t xml:space="preserve"> LCG liefert stetige Wechsel. Dies wurde erfasst aus dem eigenem Güte-Testverfahren und Sequenz-</w:t>
      </w:r>
      <w:proofErr w:type="spellStart"/>
      <w:r>
        <w:t>Up</w:t>
      </w:r>
      <w:proofErr w:type="spellEnd"/>
      <w:r>
        <w:t xml:space="preserve">-Down. Da der Zahlenraum extrem groß ist, unterscheiden sich die Differenzen zum Mittelwert stark und es kommt eine schlechte Güte heraus. Der </w:t>
      </w:r>
      <w:proofErr w:type="spellStart"/>
      <w:r>
        <w:t>NAG’s</w:t>
      </w:r>
      <w:proofErr w:type="spellEnd"/>
      <w:r>
        <w:t xml:space="preserve"> LCG ist also kein schlechter Generator, welcher nur Muster liefert, sondern die Testverfahren waren eher auf die anderen Generatoren angepasst und nicht auf den LCG.</w:t>
      </w:r>
    </w:p>
    <w:p w14:paraId="2E787FAD" w14:textId="4AC4DA7D" w:rsidR="007B6B92" w:rsidRDefault="003D67D9" w:rsidP="00CB5B4F">
      <w:r>
        <w:t>Ein besonderer Generator ist der RANDU LCG, welcher nur ungerade Zahlen liefert. Er ist anfangs für kleine Sequenzlängen sehr schwach, aber je größer die Sequenzlänge wird, desto eine bessere G</w:t>
      </w:r>
      <w:r w:rsidR="00CB5B4F">
        <w:t>üte bekommt er.</w:t>
      </w:r>
    </w:p>
    <w:p w14:paraId="0ED5406C" w14:textId="55BB750A" w:rsidR="00775F12" w:rsidRDefault="00775F12" w:rsidP="00CB5B4F">
      <w:r>
        <w:t>Es kann also gesagt werden, dass keine Generatoren verworfen werden sollen, ausgenommen dem NAG LCG. Denn ab einer bestimmten Sequenzlänge funktionieren alle Verfahren sehr gut</w:t>
      </w:r>
      <w:r w:rsidR="00C757C1">
        <w:t xml:space="preserve"> und können verwendet werden. Für alle Generatoren sollte es eine Mindestsequenzlänge von deutlich über 10 geben, da sie ab meist erst gut funktionieren.</w:t>
      </w:r>
    </w:p>
    <w:p w14:paraId="5FCA26A1" w14:textId="762D2CEE" w:rsidR="007B6B92" w:rsidRDefault="00C757C1" w:rsidP="008E1E14">
      <w:r>
        <w:t xml:space="preserve">Um die Funktionalität des </w:t>
      </w:r>
      <w:proofErr w:type="spellStart"/>
      <w:r>
        <w:t>NAG’s</w:t>
      </w:r>
      <w:proofErr w:type="spellEnd"/>
      <w:r>
        <w:t xml:space="preserve"> LCG nachzuprüfen, müsste ein weiteres Verfahren benutz werden, was einen differenzierten Blick auf die Güte wirft.</w:t>
      </w:r>
      <w:r w:rsidR="00775F12">
        <w:t xml:space="preserve"> </w:t>
      </w:r>
    </w:p>
    <w:p w14:paraId="584AD6F6" w14:textId="5B4DB4BD" w:rsidR="00794844" w:rsidRDefault="0027263C" w:rsidP="008E1E14">
      <w:r>
        <w:t>In weiteren Schritten</w:t>
      </w:r>
      <w:r w:rsidR="00617810">
        <w:t xml:space="preserve"> der Programmierung</w:t>
      </w:r>
      <w:r>
        <w:t xml:space="preserve">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anlegen mit der dazugehörigen „</w:t>
      </w:r>
      <w:proofErr w:type="gramStart"/>
      <w:r>
        <w:t>Transformiere(</w:t>
      </w:r>
      <w:proofErr w:type="gramEnd"/>
      <w:r>
        <w:t xml:space="preserve">)“-Methode der Verteilungsschnittstelle. </w:t>
      </w:r>
      <w:r w:rsidR="00E703AF">
        <w:t>Des Weiteren kann man Klassen an die Güte</w:t>
      </w:r>
      <w:r w:rsidR="00525018">
        <w:t>-</w:t>
      </w:r>
      <w:r w:rsidR="00E703AF">
        <w:t xml:space="preserve">Tests-Schnittstelle </w:t>
      </w:r>
      <w:r w:rsidR="00525018">
        <w:t>an klemmen</w:t>
      </w:r>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5" w:name="_Toc43975458"/>
      <w:r>
        <w:t>Programmcode im Anhang</w:t>
      </w:r>
      <w:bookmarkEnd w:id="15"/>
    </w:p>
    <w:p w14:paraId="1223334A" w14:textId="16F33ECD" w:rsidR="003C0AF6" w:rsidRDefault="003C0AF6" w:rsidP="003C0AF6"/>
    <w:p w14:paraId="0CBCF64C" w14:textId="0FD5FB26" w:rsidR="00284599" w:rsidRDefault="00284599" w:rsidP="003C0AF6">
      <w:r>
        <w:t>In der Programmierung für 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3C0AF6">
      <w:r>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6E6E1" w14:textId="77777777" w:rsidR="004E7EF6" w:rsidRDefault="004E7EF6" w:rsidP="00C540B3">
      <w:pPr>
        <w:spacing w:after="0" w:line="240" w:lineRule="auto"/>
      </w:pPr>
      <w:r>
        <w:separator/>
      </w:r>
    </w:p>
  </w:endnote>
  <w:endnote w:type="continuationSeparator" w:id="0">
    <w:p w14:paraId="0176002C" w14:textId="77777777" w:rsidR="004E7EF6" w:rsidRDefault="004E7EF6"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4DD540A3"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2608A">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2608A">
      <w:rPr>
        <w:noProof/>
        <w:color w:val="323E4F" w:themeColor="text2" w:themeShade="BF"/>
        <w:sz w:val="24"/>
        <w:szCs w:val="24"/>
      </w:rPr>
      <w:t>13</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A83A" w14:textId="77777777" w:rsidR="004E7EF6" w:rsidRDefault="004E7EF6" w:rsidP="00C540B3">
      <w:pPr>
        <w:spacing w:after="0" w:line="240" w:lineRule="auto"/>
      </w:pPr>
      <w:r>
        <w:separator/>
      </w:r>
    </w:p>
  </w:footnote>
  <w:footnote w:type="continuationSeparator" w:id="0">
    <w:p w14:paraId="5EE38C74" w14:textId="77777777" w:rsidR="004E7EF6" w:rsidRDefault="004E7EF6"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11D56"/>
    <w:rsid w:val="000217B0"/>
    <w:rsid w:val="00034C60"/>
    <w:rsid w:val="00040CA3"/>
    <w:rsid w:val="00082162"/>
    <w:rsid w:val="000C34FC"/>
    <w:rsid w:val="000C3894"/>
    <w:rsid w:val="000C7D00"/>
    <w:rsid w:val="000D1CE7"/>
    <w:rsid w:val="000E20D1"/>
    <w:rsid w:val="000F7F8A"/>
    <w:rsid w:val="00100EF6"/>
    <w:rsid w:val="00107D65"/>
    <w:rsid w:val="001351BC"/>
    <w:rsid w:val="00146019"/>
    <w:rsid w:val="0016147C"/>
    <w:rsid w:val="0018138B"/>
    <w:rsid w:val="001B5C3B"/>
    <w:rsid w:val="001C648A"/>
    <w:rsid w:val="001D5575"/>
    <w:rsid w:val="001D5F2F"/>
    <w:rsid w:val="00204200"/>
    <w:rsid w:val="00211B38"/>
    <w:rsid w:val="00217768"/>
    <w:rsid w:val="0022471E"/>
    <w:rsid w:val="00244041"/>
    <w:rsid w:val="00253E53"/>
    <w:rsid w:val="0027263C"/>
    <w:rsid w:val="0027473E"/>
    <w:rsid w:val="00284599"/>
    <w:rsid w:val="002928C1"/>
    <w:rsid w:val="002B7844"/>
    <w:rsid w:val="002E5BAF"/>
    <w:rsid w:val="002E7EFF"/>
    <w:rsid w:val="002F29FF"/>
    <w:rsid w:val="002F4481"/>
    <w:rsid w:val="002F4554"/>
    <w:rsid w:val="0030355F"/>
    <w:rsid w:val="00310F1D"/>
    <w:rsid w:val="003620D0"/>
    <w:rsid w:val="003714F4"/>
    <w:rsid w:val="00384BCF"/>
    <w:rsid w:val="00386704"/>
    <w:rsid w:val="003901C8"/>
    <w:rsid w:val="003939A3"/>
    <w:rsid w:val="00397E85"/>
    <w:rsid w:val="003A5C7A"/>
    <w:rsid w:val="003B79E3"/>
    <w:rsid w:val="003C0AF6"/>
    <w:rsid w:val="003D67D9"/>
    <w:rsid w:val="003D7855"/>
    <w:rsid w:val="003F0E69"/>
    <w:rsid w:val="00456A22"/>
    <w:rsid w:val="004642E0"/>
    <w:rsid w:val="0047262D"/>
    <w:rsid w:val="00476C91"/>
    <w:rsid w:val="0049172D"/>
    <w:rsid w:val="00497CAB"/>
    <w:rsid w:val="004A17FB"/>
    <w:rsid w:val="004A6707"/>
    <w:rsid w:val="004C7E10"/>
    <w:rsid w:val="004E1193"/>
    <w:rsid w:val="004E7EF6"/>
    <w:rsid w:val="004F219D"/>
    <w:rsid w:val="004F6E03"/>
    <w:rsid w:val="00503387"/>
    <w:rsid w:val="00510535"/>
    <w:rsid w:val="00510814"/>
    <w:rsid w:val="00515636"/>
    <w:rsid w:val="00525018"/>
    <w:rsid w:val="005267DA"/>
    <w:rsid w:val="00527F7B"/>
    <w:rsid w:val="00552812"/>
    <w:rsid w:val="00566891"/>
    <w:rsid w:val="00575493"/>
    <w:rsid w:val="005769BB"/>
    <w:rsid w:val="00594208"/>
    <w:rsid w:val="00596DC2"/>
    <w:rsid w:val="00597B32"/>
    <w:rsid w:val="005A600B"/>
    <w:rsid w:val="005C50F2"/>
    <w:rsid w:val="005F095A"/>
    <w:rsid w:val="005F1723"/>
    <w:rsid w:val="00607670"/>
    <w:rsid w:val="006142CC"/>
    <w:rsid w:val="00615710"/>
    <w:rsid w:val="00617810"/>
    <w:rsid w:val="0062758E"/>
    <w:rsid w:val="00662D30"/>
    <w:rsid w:val="0066387E"/>
    <w:rsid w:val="00664871"/>
    <w:rsid w:val="006A2252"/>
    <w:rsid w:val="006B103F"/>
    <w:rsid w:val="006B3A17"/>
    <w:rsid w:val="006C21F0"/>
    <w:rsid w:val="006D059E"/>
    <w:rsid w:val="006E513D"/>
    <w:rsid w:val="006E53AA"/>
    <w:rsid w:val="00701E5D"/>
    <w:rsid w:val="00722F47"/>
    <w:rsid w:val="007456FA"/>
    <w:rsid w:val="007553B6"/>
    <w:rsid w:val="0075733E"/>
    <w:rsid w:val="00760EE2"/>
    <w:rsid w:val="0077142F"/>
    <w:rsid w:val="0077373D"/>
    <w:rsid w:val="00773E60"/>
    <w:rsid w:val="00775F12"/>
    <w:rsid w:val="00781BB6"/>
    <w:rsid w:val="00785A68"/>
    <w:rsid w:val="00787616"/>
    <w:rsid w:val="00794844"/>
    <w:rsid w:val="007A30B6"/>
    <w:rsid w:val="007B6B92"/>
    <w:rsid w:val="007D2339"/>
    <w:rsid w:val="007D2D77"/>
    <w:rsid w:val="007E5816"/>
    <w:rsid w:val="007F58A3"/>
    <w:rsid w:val="0080478E"/>
    <w:rsid w:val="00810AC8"/>
    <w:rsid w:val="00832DA3"/>
    <w:rsid w:val="00834E63"/>
    <w:rsid w:val="00841FB7"/>
    <w:rsid w:val="00842B7A"/>
    <w:rsid w:val="00843006"/>
    <w:rsid w:val="008460AB"/>
    <w:rsid w:val="00852B9C"/>
    <w:rsid w:val="00855E8B"/>
    <w:rsid w:val="008642AB"/>
    <w:rsid w:val="00876A77"/>
    <w:rsid w:val="00892CEF"/>
    <w:rsid w:val="008B6D2D"/>
    <w:rsid w:val="008C02A5"/>
    <w:rsid w:val="008D119B"/>
    <w:rsid w:val="008D4313"/>
    <w:rsid w:val="008D5B99"/>
    <w:rsid w:val="008E1E14"/>
    <w:rsid w:val="008F167A"/>
    <w:rsid w:val="008F3013"/>
    <w:rsid w:val="008F52DF"/>
    <w:rsid w:val="009068C2"/>
    <w:rsid w:val="0092314C"/>
    <w:rsid w:val="00924D1B"/>
    <w:rsid w:val="00940366"/>
    <w:rsid w:val="00940609"/>
    <w:rsid w:val="00951423"/>
    <w:rsid w:val="0095209D"/>
    <w:rsid w:val="00954C47"/>
    <w:rsid w:val="00980133"/>
    <w:rsid w:val="00980EDB"/>
    <w:rsid w:val="00982146"/>
    <w:rsid w:val="009B62A6"/>
    <w:rsid w:val="009C0AC0"/>
    <w:rsid w:val="009C1D98"/>
    <w:rsid w:val="009C43EA"/>
    <w:rsid w:val="009D2D25"/>
    <w:rsid w:val="00A2608A"/>
    <w:rsid w:val="00A579D4"/>
    <w:rsid w:val="00A75B8A"/>
    <w:rsid w:val="00A875AD"/>
    <w:rsid w:val="00A93556"/>
    <w:rsid w:val="00AA3915"/>
    <w:rsid w:val="00AA3C64"/>
    <w:rsid w:val="00AA5938"/>
    <w:rsid w:val="00AB49D0"/>
    <w:rsid w:val="00AF3F40"/>
    <w:rsid w:val="00B02B9F"/>
    <w:rsid w:val="00B0765C"/>
    <w:rsid w:val="00B12710"/>
    <w:rsid w:val="00B20416"/>
    <w:rsid w:val="00B20D87"/>
    <w:rsid w:val="00B23C94"/>
    <w:rsid w:val="00B3765C"/>
    <w:rsid w:val="00B44C35"/>
    <w:rsid w:val="00B55055"/>
    <w:rsid w:val="00B55DC0"/>
    <w:rsid w:val="00B649FA"/>
    <w:rsid w:val="00B83E20"/>
    <w:rsid w:val="00B861C1"/>
    <w:rsid w:val="00BA0D5A"/>
    <w:rsid w:val="00BC5C5F"/>
    <w:rsid w:val="00BD1FCF"/>
    <w:rsid w:val="00BD65D9"/>
    <w:rsid w:val="00BF2D04"/>
    <w:rsid w:val="00BF4A86"/>
    <w:rsid w:val="00BF4EA5"/>
    <w:rsid w:val="00BF7364"/>
    <w:rsid w:val="00C02D0F"/>
    <w:rsid w:val="00C04889"/>
    <w:rsid w:val="00C151D9"/>
    <w:rsid w:val="00C16B05"/>
    <w:rsid w:val="00C21432"/>
    <w:rsid w:val="00C24986"/>
    <w:rsid w:val="00C51821"/>
    <w:rsid w:val="00C540B3"/>
    <w:rsid w:val="00C60085"/>
    <w:rsid w:val="00C60B96"/>
    <w:rsid w:val="00C62BE3"/>
    <w:rsid w:val="00C73750"/>
    <w:rsid w:val="00C757C1"/>
    <w:rsid w:val="00C8106C"/>
    <w:rsid w:val="00C814AC"/>
    <w:rsid w:val="00C85562"/>
    <w:rsid w:val="00C91488"/>
    <w:rsid w:val="00CA04AA"/>
    <w:rsid w:val="00CB2171"/>
    <w:rsid w:val="00CB58E7"/>
    <w:rsid w:val="00CB5B4F"/>
    <w:rsid w:val="00CB7AEB"/>
    <w:rsid w:val="00CC5B34"/>
    <w:rsid w:val="00CC6BAF"/>
    <w:rsid w:val="00CD139B"/>
    <w:rsid w:val="00CD139C"/>
    <w:rsid w:val="00CD1EC0"/>
    <w:rsid w:val="00CE70A9"/>
    <w:rsid w:val="00CF2DC0"/>
    <w:rsid w:val="00D23602"/>
    <w:rsid w:val="00D51BAE"/>
    <w:rsid w:val="00D52DBF"/>
    <w:rsid w:val="00D62F79"/>
    <w:rsid w:val="00D66ACD"/>
    <w:rsid w:val="00D72601"/>
    <w:rsid w:val="00D802C3"/>
    <w:rsid w:val="00D825EF"/>
    <w:rsid w:val="00D82C1E"/>
    <w:rsid w:val="00D84233"/>
    <w:rsid w:val="00D9252B"/>
    <w:rsid w:val="00D92B8B"/>
    <w:rsid w:val="00DA6744"/>
    <w:rsid w:val="00DB0237"/>
    <w:rsid w:val="00DB0F93"/>
    <w:rsid w:val="00DB32B3"/>
    <w:rsid w:val="00DC23E1"/>
    <w:rsid w:val="00DC5BA2"/>
    <w:rsid w:val="00DD066B"/>
    <w:rsid w:val="00DD5578"/>
    <w:rsid w:val="00DE7702"/>
    <w:rsid w:val="00DF29AA"/>
    <w:rsid w:val="00DF72BD"/>
    <w:rsid w:val="00E0595C"/>
    <w:rsid w:val="00E20FFC"/>
    <w:rsid w:val="00E51B92"/>
    <w:rsid w:val="00E551CB"/>
    <w:rsid w:val="00E67473"/>
    <w:rsid w:val="00E703AF"/>
    <w:rsid w:val="00E705F1"/>
    <w:rsid w:val="00E74423"/>
    <w:rsid w:val="00E801B5"/>
    <w:rsid w:val="00EA1EF3"/>
    <w:rsid w:val="00ED4F51"/>
    <w:rsid w:val="00EE2386"/>
    <w:rsid w:val="00EE3561"/>
    <w:rsid w:val="00F05440"/>
    <w:rsid w:val="00F20605"/>
    <w:rsid w:val="00F30DAF"/>
    <w:rsid w:val="00F32E28"/>
    <w:rsid w:val="00F377F6"/>
    <w:rsid w:val="00F45B54"/>
    <w:rsid w:val="00F655AB"/>
    <w:rsid w:val="00F902DB"/>
    <w:rsid w:val="00F93AFA"/>
    <w:rsid w:val="00FB1907"/>
    <w:rsid w:val="00FB48FB"/>
    <w:rsid w:val="00FB52FB"/>
    <w:rsid w:val="00FD261A"/>
    <w:rsid w:val="00FD58B5"/>
    <w:rsid w:val="00FE353F"/>
    <w:rsid w:val="00FE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FF41-1511-4EB1-9FB5-CAF55D4A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4017</Words>
  <Characters>25311</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228</cp:revision>
  <dcterms:created xsi:type="dcterms:W3CDTF">2020-06-11T07:43:00Z</dcterms:created>
  <dcterms:modified xsi:type="dcterms:W3CDTF">2020-06-25T09:03:00Z</dcterms:modified>
</cp:coreProperties>
</file>