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2A7" w:rsidRDefault="005F22A7" w:rsidP="005F22A7">
      <w:pPr>
        <w:ind w:firstLineChars="700" w:firstLine="1680"/>
        <w:rPr>
          <w:rFonts w:eastAsia="华文隶书"/>
        </w:rPr>
      </w:pPr>
      <w:bookmarkStart w:id="0" w:name="_Toc40544305"/>
      <w:bookmarkStart w:id="1" w:name="_Toc40544436"/>
      <w:bookmarkStart w:id="2" w:name="_Toc40544582"/>
      <w:bookmarkStart w:id="3" w:name="_Toc40815042"/>
      <w:bookmarkStart w:id="4" w:name="_Toc20499"/>
      <w:bookmarkStart w:id="5" w:name="_Toc40544742"/>
      <w:bookmarkStart w:id="6" w:name="_Toc40286631"/>
      <w:bookmarkStart w:id="7" w:name="_Toc40544221"/>
      <w:r>
        <w:rPr>
          <w:rFonts w:eastAsia="华文隶书" w:hint="eastAsia"/>
          <w:noProof/>
        </w:rPr>
        <w:drawing>
          <wp:inline distT="0" distB="0" distL="0" distR="0" wp14:anchorId="48DAAEE7" wp14:editId="0874BED8">
            <wp:extent cx="3429000" cy="723900"/>
            <wp:effectExtent l="19050" t="0" r="0" b="0"/>
            <wp:docPr id="13" name="图片 13" descr="西华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西华大学"/>
                    <pic:cNvPicPr>
                      <a:picLocks noChangeAspect="1" noChangeArrowheads="1"/>
                    </pic:cNvPicPr>
                  </pic:nvPicPr>
                  <pic:blipFill>
                    <a:blip r:embed="rId9"/>
                    <a:srcRect/>
                    <a:stretch>
                      <a:fillRect/>
                    </a:stretch>
                  </pic:blipFill>
                  <pic:spPr bwMode="auto">
                    <a:xfrm>
                      <a:off x="0" y="0"/>
                      <a:ext cx="3429000" cy="723900"/>
                    </a:xfrm>
                    <a:prstGeom prst="rect">
                      <a:avLst/>
                    </a:prstGeom>
                    <a:noFill/>
                    <a:ln w="9525">
                      <a:noFill/>
                      <a:miter lim="800000"/>
                      <a:headEnd/>
                      <a:tailEnd/>
                    </a:ln>
                  </pic:spPr>
                </pic:pic>
              </a:graphicData>
            </a:graphic>
          </wp:inline>
        </w:drawing>
      </w:r>
    </w:p>
    <w:p w:rsidR="005F22A7" w:rsidRDefault="005F22A7" w:rsidP="005F22A7">
      <w:pPr>
        <w:ind w:firstLine="480"/>
        <w:jc w:val="center"/>
        <w:rPr>
          <w:rFonts w:eastAsia="华文隶书"/>
        </w:rPr>
      </w:pPr>
    </w:p>
    <w:p w:rsidR="005F22A7" w:rsidRDefault="005F22A7" w:rsidP="005F22A7">
      <w:pPr>
        <w:spacing w:line="860" w:lineRule="exact"/>
        <w:ind w:firstLine="1040"/>
        <w:jc w:val="center"/>
        <w:rPr>
          <w:rFonts w:ascii="华文行楷" w:eastAsia="华文行楷"/>
          <w:bCs/>
          <w:sz w:val="52"/>
          <w:szCs w:val="52"/>
        </w:rPr>
      </w:pPr>
      <w:r w:rsidRPr="00C532A2">
        <w:rPr>
          <w:rFonts w:ascii="华文行楷" w:eastAsia="华文行楷" w:hint="eastAsia"/>
          <w:bCs/>
          <w:sz w:val="52"/>
          <w:szCs w:val="52"/>
        </w:rPr>
        <w:t>汽车</w:t>
      </w:r>
      <w:r>
        <w:rPr>
          <w:rFonts w:ascii="华文行楷" w:eastAsia="华文行楷" w:hint="eastAsia"/>
          <w:bCs/>
          <w:sz w:val="52"/>
          <w:szCs w:val="52"/>
        </w:rPr>
        <w:t>类</w:t>
      </w:r>
      <w:r w:rsidRPr="00C532A2">
        <w:rPr>
          <w:rFonts w:ascii="华文行楷" w:eastAsia="华文行楷" w:hint="eastAsia"/>
          <w:bCs/>
          <w:sz w:val="52"/>
          <w:szCs w:val="52"/>
        </w:rPr>
        <w:t>自考本科专业</w:t>
      </w:r>
    </w:p>
    <w:p w:rsidR="005F22A7" w:rsidRPr="00C532A2" w:rsidRDefault="005F22A7" w:rsidP="005F22A7">
      <w:pPr>
        <w:spacing w:line="860" w:lineRule="exact"/>
        <w:ind w:firstLine="1040"/>
        <w:jc w:val="center"/>
        <w:rPr>
          <w:rFonts w:ascii="华文行楷" w:eastAsia="华文行楷"/>
          <w:bCs/>
          <w:sz w:val="52"/>
          <w:szCs w:val="52"/>
        </w:rPr>
      </w:pPr>
      <w:r w:rsidRPr="00C532A2">
        <w:rPr>
          <w:rFonts w:ascii="华文行楷" w:eastAsia="华文行楷" w:hint="eastAsia"/>
          <w:bCs/>
          <w:sz w:val="52"/>
          <w:szCs w:val="52"/>
        </w:rPr>
        <w:t>毕业</w:t>
      </w:r>
      <w:r w:rsidRPr="00BF4E0B">
        <w:rPr>
          <w:rFonts w:ascii="华文行楷" w:eastAsia="华文行楷" w:hint="eastAsia"/>
          <w:bCs/>
          <w:sz w:val="52"/>
          <w:szCs w:val="52"/>
        </w:rPr>
        <w:t>论文（设计）</w:t>
      </w:r>
      <w:r>
        <w:rPr>
          <w:rFonts w:ascii="华文行楷" w:eastAsia="华文行楷" w:hint="eastAsia"/>
          <w:bCs/>
          <w:sz w:val="52"/>
          <w:szCs w:val="52"/>
        </w:rPr>
        <w:t>说明书</w:t>
      </w:r>
    </w:p>
    <w:p w:rsidR="005F22A7" w:rsidRDefault="005F22A7" w:rsidP="005F22A7">
      <w:pPr>
        <w:ind w:firstLine="480"/>
        <w:jc w:val="center"/>
        <w:rPr>
          <w:rFonts w:eastAsia="华文隶书"/>
        </w:rPr>
      </w:pPr>
    </w:p>
    <w:p w:rsidR="005F22A7" w:rsidRDefault="005F22A7" w:rsidP="005F22A7">
      <w:pPr>
        <w:ind w:firstLine="480"/>
        <w:jc w:val="center"/>
        <w:rPr>
          <w:rFonts w:eastAsia="隶书"/>
          <w:sz w:val="44"/>
        </w:rPr>
      </w:pPr>
      <w:r>
        <w:object w:dxaOrig="2325" w:dyaOrig="2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25pt;height:105pt" o:ole="">
            <v:imagedata r:id="rId10" o:title=""/>
          </v:shape>
          <o:OLEObject Type="Embed" ProgID="PBrush" ShapeID="_x0000_i1025" DrawAspect="Content" ObjectID="_1702294926" r:id="rId11"/>
        </w:object>
      </w:r>
    </w:p>
    <w:p w:rsidR="005F22A7" w:rsidRDefault="005F22A7" w:rsidP="005F22A7">
      <w:pPr>
        <w:ind w:firstLine="480"/>
        <w:jc w:val="center"/>
      </w:pPr>
    </w:p>
    <w:p w:rsidR="005F22A7" w:rsidRDefault="005F22A7" w:rsidP="005F22A7">
      <w:pPr>
        <w:spacing w:line="800" w:lineRule="exact"/>
        <w:ind w:leftChars="200" w:left="480" w:firstLineChars="373" w:firstLine="1198"/>
        <w:rPr>
          <w:rFonts w:ascii="黑体" w:eastAsia="黑体"/>
          <w:sz w:val="32"/>
          <w:szCs w:val="28"/>
        </w:rPr>
      </w:pPr>
      <w:r>
        <w:rPr>
          <w:rFonts w:ascii="黑体" w:eastAsia="黑体" w:hint="eastAsia"/>
          <w:b/>
          <w:sz w:val="32"/>
          <w:szCs w:val="28"/>
        </w:rPr>
        <w:t>题    目</w:t>
      </w:r>
      <w:r>
        <w:rPr>
          <w:rFonts w:ascii="黑体" w:eastAsia="黑体" w:hint="eastAsia"/>
          <w:sz w:val="32"/>
          <w:szCs w:val="28"/>
        </w:rPr>
        <w:t xml:space="preserve">   </w:t>
      </w:r>
      <w:r w:rsidRPr="005F22A7">
        <w:rPr>
          <w:rFonts w:ascii="黑体" w:eastAsia="黑体" w:hint="eastAsia"/>
          <w:sz w:val="32"/>
          <w:szCs w:val="28"/>
          <w:u w:val="single"/>
        </w:rPr>
        <w:t>基于</w:t>
      </w:r>
      <w:r w:rsidRPr="005F22A7">
        <w:rPr>
          <w:rFonts w:ascii="黑体" w:eastAsia="黑体"/>
          <w:sz w:val="32"/>
          <w:szCs w:val="28"/>
          <w:u w:val="single"/>
        </w:rPr>
        <w:t>ACSI模型的安兴汽车公司</w:t>
      </w:r>
    </w:p>
    <w:p w:rsidR="005F22A7" w:rsidRDefault="005F22A7" w:rsidP="005F22A7">
      <w:pPr>
        <w:spacing w:line="800" w:lineRule="exact"/>
        <w:ind w:firstLineChars="545" w:firstLine="1751"/>
        <w:rPr>
          <w:rFonts w:ascii="黑体" w:eastAsia="黑体"/>
          <w:sz w:val="32"/>
          <w:szCs w:val="28"/>
        </w:rPr>
      </w:pPr>
      <w:r>
        <w:rPr>
          <w:rFonts w:ascii="黑体" w:eastAsia="黑体" w:hint="eastAsia"/>
          <w:b/>
          <w:sz w:val="32"/>
          <w:szCs w:val="28"/>
        </w:rPr>
        <w:t xml:space="preserve">          </w:t>
      </w:r>
      <w:r w:rsidR="009C301D">
        <w:rPr>
          <w:rFonts w:ascii="黑体" w:eastAsia="黑体" w:hint="eastAsia"/>
          <w:sz w:val="32"/>
          <w:szCs w:val="28"/>
          <w:u w:val="single"/>
        </w:rPr>
        <w:t xml:space="preserve"> </w:t>
      </w:r>
      <w:r w:rsidR="009C301D">
        <w:rPr>
          <w:rFonts w:ascii="黑体" w:eastAsia="黑体"/>
          <w:sz w:val="32"/>
          <w:szCs w:val="28"/>
          <w:u w:val="single"/>
        </w:rPr>
        <w:t xml:space="preserve">  </w:t>
      </w:r>
      <w:r w:rsidR="009C301D">
        <w:rPr>
          <w:rFonts w:ascii="黑体" w:eastAsia="黑体" w:hint="eastAsia"/>
          <w:sz w:val="32"/>
          <w:szCs w:val="28"/>
          <w:u w:val="single"/>
        </w:rPr>
        <w:t>维</w:t>
      </w:r>
      <w:r>
        <w:rPr>
          <w:rFonts w:ascii="黑体" w:eastAsia="黑体" w:hint="eastAsia"/>
          <w:sz w:val="32"/>
          <w:szCs w:val="28"/>
          <w:u w:val="single"/>
        </w:rPr>
        <w:t>修服务</w:t>
      </w:r>
      <w:r>
        <w:rPr>
          <w:rFonts w:ascii="黑体" w:eastAsia="黑体"/>
          <w:sz w:val="32"/>
          <w:szCs w:val="28"/>
          <w:u w:val="single"/>
        </w:rPr>
        <w:t>质量</w:t>
      </w:r>
      <w:r w:rsidRPr="005F22A7">
        <w:rPr>
          <w:rFonts w:ascii="黑体" w:eastAsia="黑体" w:hint="eastAsia"/>
          <w:sz w:val="32"/>
          <w:szCs w:val="28"/>
          <w:u w:val="single"/>
        </w:rPr>
        <w:t>满意度分析</w:t>
      </w:r>
      <w:r w:rsidR="009C301D">
        <w:rPr>
          <w:rFonts w:ascii="黑体" w:eastAsia="黑体" w:hint="eastAsia"/>
          <w:sz w:val="32"/>
          <w:szCs w:val="28"/>
          <w:u w:val="single"/>
        </w:rPr>
        <w:t xml:space="preserve"> </w:t>
      </w:r>
      <w:r w:rsidR="009C301D">
        <w:rPr>
          <w:rFonts w:ascii="黑体" w:eastAsia="黑体"/>
          <w:sz w:val="32"/>
          <w:szCs w:val="28"/>
          <w:u w:val="single"/>
        </w:rPr>
        <w:t xml:space="preserve"> </w:t>
      </w:r>
      <w:r>
        <w:rPr>
          <w:rFonts w:ascii="黑体" w:eastAsia="黑体" w:hint="eastAsia"/>
          <w:sz w:val="32"/>
          <w:szCs w:val="28"/>
          <w:u w:val="single"/>
        </w:rPr>
        <w:t xml:space="preserve"> </w:t>
      </w:r>
    </w:p>
    <w:p w:rsidR="005F22A7" w:rsidRDefault="005F22A7" w:rsidP="005F22A7">
      <w:pPr>
        <w:spacing w:line="900" w:lineRule="exact"/>
        <w:ind w:firstLineChars="500" w:firstLine="1606"/>
        <w:rPr>
          <w:rFonts w:ascii="黑体" w:eastAsia="黑体"/>
          <w:sz w:val="32"/>
          <w:szCs w:val="28"/>
          <w:u w:val="single"/>
        </w:rPr>
      </w:pPr>
      <w:r w:rsidRPr="00274216">
        <w:rPr>
          <w:rFonts w:ascii="黑体" w:eastAsia="黑体" w:hint="eastAsia"/>
          <w:b/>
          <w:sz w:val="32"/>
          <w:szCs w:val="28"/>
        </w:rPr>
        <w:t>专</w:t>
      </w:r>
      <w:r>
        <w:rPr>
          <w:rFonts w:ascii="黑体" w:eastAsia="黑体" w:hint="eastAsia"/>
          <w:b/>
          <w:sz w:val="32"/>
          <w:szCs w:val="28"/>
        </w:rPr>
        <w:t xml:space="preserve">    </w:t>
      </w:r>
      <w:r w:rsidRPr="00274216">
        <w:rPr>
          <w:rFonts w:ascii="黑体" w:eastAsia="黑体" w:hint="eastAsia"/>
          <w:b/>
          <w:sz w:val="32"/>
          <w:szCs w:val="28"/>
        </w:rPr>
        <w:t xml:space="preserve">业 </w:t>
      </w:r>
      <w:r>
        <w:rPr>
          <w:rFonts w:ascii="黑体" w:eastAsia="黑体" w:hint="eastAsia"/>
          <w:b/>
          <w:sz w:val="32"/>
          <w:szCs w:val="28"/>
        </w:rPr>
        <w:t xml:space="preserve">  </w:t>
      </w:r>
      <w:r>
        <w:rPr>
          <w:rFonts w:ascii="黑体" w:eastAsia="黑体" w:hint="eastAsia"/>
          <w:sz w:val="32"/>
          <w:szCs w:val="28"/>
          <w:u w:val="single"/>
        </w:rPr>
        <w:t xml:space="preserve">     </w:t>
      </w:r>
      <w:r w:rsidR="00B058B8">
        <w:rPr>
          <w:rFonts w:ascii="黑体" w:eastAsia="黑体"/>
          <w:sz w:val="32"/>
          <w:szCs w:val="28"/>
          <w:u w:val="single"/>
        </w:rPr>
        <w:t xml:space="preserve">   </w:t>
      </w:r>
      <w:r>
        <w:rPr>
          <w:rFonts w:ascii="黑体" w:eastAsia="黑体" w:hint="eastAsia"/>
          <w:sz w:val="32"/>
          <w:szCs w:val="28"/>
          <w:u w:val="single"/>
        </w:rPr>
        <w:t>汽车服务工程</w:t>
      </w:r>
      <w:r w:rsidR="00B058B8">
        <w:rPr>
          <w:rFonts w:ascii="黑体" w:eastAsia="黑体" w:hint="eastAsia"/>
          <w:sz w:val="32"/>
          <w:szCs w:val="28"/>
          <w:u w:val="single"/>
        </w:rPr>
        <w:t xml:space="preserve"> </w:t>
      </w:r>
      <w:r>
        <w:rPr>
          <w:rFonts w:ascii="黑体" w:eastAsia="黑体" w:hint="eastAsia"/>
          <w:sz w:val="32"/>
          <w:szCs w:val="28"/>
          <w:u w:val="single"/>
        </w:rPr>
        <w:t xml:space="preserve">       </w:t>
      </w:r>
    </w:p>
    <w:p w:rsidR="005F22A7" w:rsidRDefault="005F22A7" w:rsidP="005F22A7">
      <w:pPr>
        <w:spacing w:line="900" w:lineRule="exact"/>
        <w:ind w:firstLineChars="500" w:firstLine="1606"/>
        <w:rPr>
          <w:rFonts w:ascii="黑体" w:eastAsia="黑体"/>
          <w:sz w:val="32"/>
          <w:szCs w:val="28"/>
          <w:u w:val="single"/>
        </w:rPr>
      </w:pPr>
      <w:r w:rsidRPr="00274216">
        <w:rPr>
          <w:rFonts w:ascii="黑体" w:eastAsia="黑体" w:hint="eastAsia"/>
          <w:b/>
          <w:sz w:val="32"/>
          <w:szCs w:val="28"/>
        </w:rPr>
        <w:t xml:space="preserve">指导教师  </w:t>
      </w:r>
      <w:r>
        <w:rPr>
          <w:rFonts w:ascii="黑体" w:eastAsia="黑体" w:hint="eastAsia"/>
          <w:sz w:val="32"/>
          <w:szCs w:val="28"/>
        </w:rPr>
        <w:t xml:space="preserve"> </w:t>
      </w:r>
      <w:r>
        <w:rPr>
          <w:rFonts w:ascii="黑体" w:eastAsia="黑体" w:hint="eastAsia"/>
          <w:sz w:val="32"/>
          <w:szCs w:val="28"/>
          <w:u w:val="single"/>
        </w:rPr>
        <w:t xml:space="preserve">      </w:t>
      </w:r>
      <w:r w:rsidR="00B058B8">
        <w:rPr>
          <w:rFonts w:ascii="黑体" w:eastAsia="黑体"/>
          <w:sz w:val="32"/>
          <w:szCs w:val="28"/>
          <w:u w:val="single"/>
        </w:rPr>
        <w:t xml:space="preserve">   </w:t>
      </w:r>
      <w:proofErr w:type="gramStart"/>
      <w:r>
        <w:rPr>
          <w:rFonts w:ascii="黑体" w:eastAsia="黑体" w:hint="eastAsia"/>
          <w:sz w:val="32"/>
          <w:szCs w:val="28"/>
          <w:u w:val="single"/>
        </w:rPr>
        <w:t>蔡</w:t>
      </w:r>
      <w:proofErr w:type="gramEnd"/>
      <w:r w:rsidR="00B75DEB">
        <w:rPr>
          <w:rFonts w:ascii="黑体" w:eastAsia="黑体" w:hint="eastAsia"/>
          <w:sz w:val="32"/>
          <w:szCs w:val="28"/>
          <w:u w:val="single"/>
        </w:rPr>
        <w:t xml:space="preserve"> </w:t>
      </w:r>
      <w:r w:rsidR="00B75DEB">
        <w:rPr>
          <w:rFonts w:ascii="黑体" w:eastAsia="黑体"/>
          <w:sz w:val="32"/>
          <w:szCs w:val="28"/>
          <w:u w:val="single"/>
        </w:rPr>
        <w:t xml:space="preserve"> </w:t>
      </w:r>
      <w:r>
        <w:rPr>
          <w:rFonts w:ascii="黑体" w:eastAsia="黑体" w:hint="eastAsia"/>
          <w:sz w:val="32"/>
          <w:szCs w:val="28"/>
          <w:u w:val="single"/>
        </w:rPr>
        <w:t xml:space="preserve">云             </w:t>
      </w:r>
    </w:p>
    <w:p w:rsidR="005F22A7" w:rsidRPr="00274216" w:rsidRDefault="005F22A7" w:rsidP="005F22A7">
      <w:pPr>
        <w:spacing w:line="900" w:lineRule="exact"/>
        <w:ind w:firstLineChars="500" w:firstLine="1606"/>
        <w:rPr>
          <w:rFonts w:ascii="黑体" w:eastAsia="黑体"/>
          <w:b/>
          <w:sz w:val="32"/>
          <w:szCs w:val="28"/>
          <w:u w:val="single"/>
        </w:rPr>
      </w:pPr>
      <w:r w:rsidRPr="00274216">
        <w:rPr>
          <w:rFonts w:ascii="黑体" w:eastAsia="黑体" w:hint="eastAsia"/>
          <w:b/>
          <w:sz w:val="32"/>
          <w:szCs w:val="28"/>
        </w:rPr>
        <w:t xml:space="preserve">学生姓名   </w:t>
      </w:r>
      <w:r w:rsidRPr="00274216">
        <w:rPr>
          <w:rFonts w:ascii="黑体" w:eastAsia="黑体" w:hint="eastAsia"/>
          <w:b/>
          <w:sz w:val="32"/>
          <w:szCs w:val="28"/>
          <w:u w:val="single"/>
        </w:rPr>
        <w:t xml:space="preserve">     </w:t>
      </w:r>
      <w:r w:rsidR="00B058B8">
        <w:rPr>
          <w:rFonts w:ascii="黑体" w:eastAsia="黑体"/>
          <w:b/>
          <w:sz w:val="32"/>
          <w:szCs w:val="28"/>
          <w:u w:val="single"/>
        </w:rPr>
        <w:t xml:space="preserve">    </w:t>
      </w:r>
      <w:r w:rsidR="00B75DEB">
        <w:rPr>
          <w:rFonts w:ascii="黑体" w:eastAsia="黑体" w:hint="eastAsia"/>
          <w:b/>
          <w:sz w:val="32"/>
          <w:szCs w:val="28"/>
          <w:u w:val="single"/>
        </w:rPr>
        <w:t xml:space="preserve">吴 飞    </w:t>
      </w:r>
      <w:r w:rsidRPr="00274216">
        <w:rPr>
          <w:rFonts w:ascii="黑体" w:eastAsia="黑体" w:hint="eastAsia"/>
          <w:b/>
          <w:sz w:val="32"/>
          <w:szCs w:val="28"/>
          <w:u w:val="single"/>
        </w:rPr>
        <w:t xml:space="preserve">          </w:t>
      </w:r>
    </w:p>
    <w:p w:rsidR="005F22A7" w:rsidRPr="00274216" w:rsidRDefault="005F22A7" w:rsidP="005F22A7">
      <w:pPr>
        <w:spacing w:line="900" w:lineRule="exact"/>
        <w:ind w:firstLineChars="500" w:firstLine="1606"/>
        <w:rPr>
          <w:rFonts w:ascii="黑体" w:eastAsia="黑体"/>
          <w:b/>
          <w:sz w:val="32"/>
          <w:szCs w:val="28"/>
          <w:u w:val="single"/>
        </w:rPr>
      </w:pPr>
      <w:r w:rsidRPr="00274216">
        <w:rPr>
          <w:rFonts w:ascii="黑体" w:eastAsia="黑体" w:hint="eastAsia"/>
          <w:b/>
          <w:sz w:val="32"/>
          <w:szCs w:val="28"/>
        </w:rPr>
        <w:t xml:space="preserve">准考证号   </w:t>
      </w:r>
      <w:r w:rsidRPr="00274216">
        <w:rPr>
          <w:rFonts w:ascii="黑体" w:eastAsia="黑体" w:hint="eastAsia"/>
          <w:b/>
          <w:sz w:val="32"/>
          <w:szCs w:val="28"/>
          <w:u w:val="single"/>
        </w:rPr>
        <w:t xml:space="preserve">     </w:t>
      </w:r>
      <w:r w:rsidR="00DF38C1">
        <w:rPr>
          <w:rFonts w:ascii="黑体" w:eastAsia="黑体"/>
          <w:b/>
          <w:sz w:val="32"/>
          <w:szCs w:val="28"/>
          <w:u w:val="single"/>
        </w:rPr>
        <w:t xml:space="preserve"> </w:t>
      </w:r>
      <w:r w:rsidR="00DF38C1" w:rsidRPr="00DF38C1">
        <w:rPr>
          <w:rFonts w:ascii="黑体" w:eastAsia="黑体"/>
          <w:b/>
          <w:sz w:val="32"/>
          <w:szCs w:val="28"/>
          <w:u w:val="single"/>
        </w:rPr>
        <w:t>340111100572</w:t>
      </w:r>
      <w:r w:rsidRPr="00274216">
        <w:rPr>
          <w:rFonts w:ascii="黑体" w:eastAsia="黑体" w:hint="eastAsia"/>
          <w:b/>
          <w:sz w:val="32"/>
          <w:szCs w:val="28"/>
          <w:u w:val="single"/>
        </w:rPr>
        <w:t xml:space="preserve">          </w:t>
      </w:r>
    </w:p>
    <w:p w:rsidR="005F22A7" w:rsidRDefault="005F22A7" w:rsidP="005F22A7">
      <w:pPr>
        <w:spacing w:line="720" w:lineRule="exact"/>
        <w:ind w:firstLine="602"/>
        <w:jc w:val="center"/>
        <w:rPr>
          <w:b/>
          <w:bCs/>
          <w:sz w:val="30"/>
          <w:szCs w:val="30"/>
        </w:rPr>
      </w:pPr>
    </w:p>
    <w:p w:rsidR="005F22A7" w:rsidRDefault="00B75DEB" w:rsidP="005F22A7">
      <w:pPr>
        <w:ind w:firstLine="602"/>
        <w:jc w:val="center"/>
        <w:rPr>
          <w:rFonts w:ascii="黑体" w:eastAsia="黑体"/>
          <w:b/>
          <w:bCs/>
          <w:sz w:val="30"/>
          <w:szCs w:val="30"/>
        </w:rPr>
      </w:pPr>
      <w:r>
        <w:rPr>
          <w:rFonts w:ascii="黑体" w:eastAsia="黑体" w:hint="eastAsia"/>
          <w:b/>
          <w:bCs/>
          <w:sz w:val="30"/>
          <w:szCs w:val="30"/>
        </w:rPr>
        <w:t>2021</w:t>
      </w:r>
      <w:r w:rsidR="005F22A7">
        <w:rPr>
          <w:rFonts w:ascii="黑体" w:eastAsia="黑体" w:hint="eastAsia"/>
          <w:b/>
          <w:bCs/>
          <w:sz w:val="30"/>
          <w:szCs w:val="30"/>
        </w:rPr>
        <w:t xml:space="preserve">年  </w:t>
      </w:r>
      <w:r w:rsidR="00577827">
        <w:rPr>
          <w:rFonts w:ascii="黑体" w:eastAsia="黑体"/>
          <w:b/>
          <w:bCs/>
          <w:sz w:val="30"/>
          <w:szCs w:val="30"/>
        </w:rPr>
        <w:t>12</w:t>
      </w:r>
      <w:r w:rsidR="005F22A7">
        <w:rPr>
          <w:rFonts w:ascii="黑体" w:eastAsia="黑体" w:hint="eastAsia"/>
          <w:b/>
          <w:bCs/>
          <w:sz w:val="30"/>
          <w:szCs w:val="30"/>
        </w:rPr>
        <w:t xml:space="preserve">  月</w:t>
      </w:r>
      <w:r w:rsidR="00577827">
        <w:rPr>
          <w:rFonts w:ascii="黑体" w:eastAsia="黑体" w:hint="eastAsia"/>
          <w:b/>
          <w:bCs/>
          <w:sz w:val="30"/>
          <w:szCs w:val="30"/>
        </w:rPr>
        <w:t xml:space="preserve"> </w:t>
      </w:r>
      <w:r w:rsidR="005F22A7">
        <w:rPr>
          <w:rFonts w:ascii="黑体" w:eastAsia="黑体" w:hint="eastAsia"/>
          <w:b/>
          <w:bCs/>
          <w:sz w:val="30"/>
          <w:szCs w:val="30"/>
        </w:rPr>
        <w:t xml:space="preserve"> </w:t>
      </w:r>
      <w:r w:rsidR="00577827">
        <w:rPr>
          <w:rFonts w:ascii="黑体" w:eastAsia="黑体"/>
          <w:b/>
          <w:bCs/>
          <w:sz w:val="30"/>
          <w:szCs w:val="30"/>
        </w:rPr>
        <w:t>11</w:t>
      </w:r>
      <w:r w:rsidR="005F22A7">
        <w:rPr>
          <w:rFonts w:ascii="黑体" w:eastAsia="黑体" w:hint="eastAsia"/>
          <w:b/>
          <w:bCs/>
          <w:sz w:val="30"/>
          <w:szCs w:val="30"/>
        </w:rPr>
        <w:t xml:space="preserve"> 日</w:t>
      </w:r>
    </w:p>
    <w:p w:rsidR="005266B1" w:rsidRDefault="005266B1" w:rsidP="005F22A7">
      <w:pPr>
        <w:ind w:firstLine="480"/>
        <w:jc w:val="center"/>
      </w:pPr>
    </w:p>
    <w:p w:rsidR="00E079F5" w:rsidRDefault="00605A66">
      <w:pPr>
        <w:ind w:firstLine="602"/>
        <w:jc w:val="center"/>
        <w:rPr>
          <w:rFonts w:asciiTheme="majorEastAsia" w:eastAsiaTheme="majorEastAsia" w:hAnsiTheme="majorEastAsia" w:cs="Times New Roman"/>
          <w:b/>
          <w:kern w:val="0"/>
          <w:sz w:val="30"/>
          <w:szCs w:val="30"/>
        </w:rPr>
      </w:pPr>
      <w:r>
        <w:rPr>
          <w:rFonts w:asciiTheme="majorEastAsia" w:eastAsiaTheme="majorEastAsia" w:hAnsiTheme="majorEastAsia" w:cs="Times New Roman" w:hint="eastAsia"/>
          <w:b/>
          <w:kern w:val="0"/>
          <w:sz w:val="30"/>
          <w:szCs w:val="30"/>
        </w:rPr>
        <w:lastRenderedPageBreak/>
        <w:t>基于</w:t>
      </w:r>
      <w:r>
        <w:rPr>
          <w:rFonts w:asciiTheme="majorEastAsia" w:eastAsiaTheme="majorEastAsia" w:hAnsiTheme="majorEastAsia" w:cs="Times New Roman"/>
          <w:b/>
          <w:kern w:val="0"/>
          <w:sz w:val="30"/>
          <w:szCs w:val="30"/>
        </w:rPr>
        <w:t>ACSI模型的安兴汽车公司维修服务</w:t>
      </w:r>
    </w:p>
    <w:p w:rsidR="00E079F5" w:rsidRDefault="00605A66">
      <w:pPr>
        <w:ind w:firstLine="602"/>
        <w:jc w:val="center"/>
        <w:rPr>
          <w:rFonts w:asciiTheme="majorEastAsia" w:eastAsiaTheme="majorEastAsia" w:hAnsiTheme="majorEastAsia" w:cs="Times New Roman"/>
          <w:b/>
          <w:kern w:val="0"/>
          <w:sz w:val="30"/>
          <w:szCs w:val="30"/>
        </w:rPr>
      </w:pPr>
      <w:r>
        <w:rPr>
          <w:rFonts w:asciiTheme="majorEastAsia" w:eastAsiaTheme="majorEastAsia" w:hAnsiTheme="majorEastAsia" w:cs="Times New Roman"/>
          <w:b/>
          <w:kern w:val="0"/>
          <w:sz w:val="30"/>
          <w:szCs w:val="30"/>
        </w:rPr>
        <w:t>质量满意度分析</w:t>
      </w:r>
    </w:p>
    <w:p w:rsidR="00E079F5" w:rsidRDefault="00605A66">
      <w:pPr>
        <w:ind w:firstLine="562"/>
        <w:jc w:val="center"/>
        <w:rPr>
          <w:rFonts w:ascii="楷体" w:eastAsia="楷体" w:hAnsi="楷体"/>
          <w:b/>
          <w:sz w:val="28"/>
          <w:szCs w:val="30"/>
        </w:rPr>
      </w:pPr>
      <w:r>
        <w:rPr>
          <w:rFonts w:ascii="楷体" w:eastAsia="楷体" w:hAnsi="楷体" w:hint="eastAsia"/>
          <w:b/>
          <w:sz w:val="28"/>
          <w:szCs w:val="30"/>
        </w:rPr>
        <w:t>摘要</w:t>
      </w:r>
      <w:bookmarkEnd w:id="0"/>
      <w:bookmarkEnd w:id="1"/>
      <w:bookmarkEnd w:id="2"/>
      <w:bookmarkEnd w:id="3"/>
      <w:bookmarkEnd w:id="4"/>
      <w:bookmarkEnd w:id="5"/>
      <w:bookmarkEnd w:id="6"/>
      <w:bookmarkEnd w:id="7"/>
    </w:p>
    <w:p w:rsidR="00E079F5" w:rsidRDefault="00605A66">
      <w:pPr>
        <w:ind w:rightChars="-28" w:right="-67" w:firstLine="480"/>
        <w:rPr>
          <w:rFonts w:ascii="楷体" w:eastAsia="楷体" w:hAnsi="楷体" w:cs="楷体"/>
          <w:color w:val="000000" w:themeColor="text1"/>
        </w:rPr>
      </w:pPr>
      <w:r>
        <w:rPr>
          <w:rFonts w:ascii="楷体" w:eastAsia="楷体" w:hAnsi="楷体" w:cs="楷体" w:hint="eastAsia"/>
          <w:color w:val="000000" w:themeColor="text1"/>
        </w:rPr>
        <w:t>顾客满意度是衡量汽车维修企业服务质量的重要参考，因此顾客满意度就成为汽车售后维修企业关注的内容，本文以安兴汽车公司为研究对象，开展汽车售后维修服务质量顾客满意度分析。首先，通过顾客满意</w:t>
      </w:r>
      <w:proofErr w:type="gramStart"/>
      <w:r>
        <w:rPr>
          <w:rFonts w:ascii="楷体" w:eastAsia="楷体" w:hAnsi="楷体" w:cs="楷体" w:hint="eastAsia"/>
          <w:color w:val="000000" w:themeColor="text1"/>
        </w:rPr>
        <w:t>度理论</w:t>
      </w:r>
      <w:proofErr w:type="gramEnd"/>
      <w:r>
        <w:rPr>
          <w:rFonts w:ascii="楷体" w:eastAsia="楷体" w:hAnsi="楷体" w:cs="楷体" w:hint="eastAsia"/>
          <w:color w:val="000000" w:themeColor="text1"/>
        </w:rPr>
        <w:t>和安兴汽车公司实际情况选取影响顾客满意度的5个因素；其次，通过5个方面的影响因素构建了汽车售后维修服务顾客满意度测评模型并根据5个因素包含的15个指标设计了调查问卷，通过问卷调查数据计算顾客实际感受数据与顾客期望数据的比值，得出顾客对安兴汽车公司维修服务的15个指标中只有一个获得100</w:t>
      </w:r>
      <w:r>
        <w:rPr>
          <w:rFonts w:ascii="楷体" w:eastAsia="楷体" w:hAnsi="楷体" w:cs="楷体"/>
          <w:color w:val="000000" w:themeColor="text1"/>
        </w:rPr>
        <w:t>%</w:t>
      </w:r>
      <w:r>
        <w:rPr>
          <w:rFonts w:ascii="楷体" w:eastAsia="楷体" w:hAnsi="楷体" w:cs="楷体" w:hint="eastAsia"/>
          <w:color w:val="000000" w:themeColor="text1"/>
        </w:rPr>
        <w:t>满意，其余14个指标满意度均未达到100</w:t>
      </w:r>
      <w:r>
        <w:rPr>
          <w:rFonts w:ascii="楷体" w:eastAsia="楷体" w:hAnsi="楷体" w:cs="楷体"/>
          <w:color w:val="000000" w:themeColor="text1"/>
        </w:rPr>
        <w:t>%</w:t>
      </w:r>
      <w:r>
        <w:rPr>
          <w:rFonts w:ascii="楷体" w:eastAsia="楷体" w:hAnsi="楷体" w:cs="楷体" w:hint="eastAsia"/>
          <w:color w:val="000000" w:themeColor="text1"/>
        </w:rPr>
        <w:t>。因此，基于顾客满意度调查结果针对顾客不满意的14项指标存在的问题进行了剖析并提出了相应改善措施。希望安兴汽车公司能从售后服务技术质量、零配件质量、维修服务价格透明公示、提高车辆交付时效等方面着手提升顾客满意度。</w:t>
      </w:r>
    </w:p>
    <w:p w:rsidR="00E079F5" w:rsidRDefault="00605A66">
      <w:pPr>
        <w:ind w:rightChars="-28" w:right="-67" w:firstLine="482"/>
        <w:rPr>
          <w:rFonts w:ascii="楷体" w:eastAsia="楷体" w:hAnsi="楷体" w:cs="楷体"/>
          <w:color w:val="000000" w:themeColor="text1"/>
        </w:rPr>
      </w:pPr>
      <w:r>
        <w:rPr>
          <w:rFonts w:ascii="楷体" w:eastAsia="楷体" w:hAnsi="楷体" w:cs="楷体" w:hint="eastAsia"/>
          <w:b/>
          <w:color w:val="000000" w:themeColor="text1"/>
        </w:rPr>
        <w:t>关键词</w:t>
      </w:r>
      <w:r>
        <w:rPr>
          <w:rFonts w:ascii="楷体" w:eastAsia="楷体" w:hAnsi="楷体" w:cs="楷体" w:hint="eastAsia"/>
          <w:color w:val="000000" w:themeColor="text1"/>
        </w:rPr>
        <w:t>：售后维修服务质量、满意度理论、评价模型、影响指标、改善措施</w:t>
      </w:r>
    </w:p>
    <w:p w:rsidR="00E079F5" w:rsidRDefault="00605A66">
      <w:pPr>
        <w:widowControl/>
        <w:ind w:firstLine="602"/>
        <w:jc w:val="left"/>
        <w:rPr>
          <w:rFonts w:ascii="Times New Roman" w:hAnsi="Times New Roman" w:cs="Times New Roman"/>
          <w:b/>
          <w:sz w:val="30"/>
          <w:szCs w:val="30"/>
        </w:rPr>
      </w:pPr>
      <w:bookmarkStart w:id="8" w:name="_Toc40286632"/>
      <w:bookmarkStart w:id="9" w:name="_Toc40544438"/>
      <w:bookmarkStart w:id="10" w:name="_Toc40544584"/>
      <w:bookmarkStart w:id="11" w:name="_Toc40544307"/>
      <w:bookmarkStart w:id="12" w:name="_Toc40544223"/>
      <w:bookmarkStart w:id="13" w:name="_Toc19758"/>
      <w:bookmarkStart w:id="14" w:name="_Toc40544743"/>
      <w:bookmarkStart w:id="15" w:name="_Toc40815043"/>
      <w:r>
        <w:rPr>
          <w:rFonts w:ascii="Times New Roman" w:hAnsi="Times New Roman" w:cs="Times New Roman"/>
          <w:b/>
          <w:sz w:val="30"/>
          <w:szCs w:val="30"/>
        </w:rPr>
        <w:br w:type="page"/>
      </w:r>
    </w:p>
    <w:p w:rsidR="00E079F5" w:rsidRDefault="00E079F5">
      <w:pPr>
        <w:spacing w:line="400" w:lineRule="exact"/>
        <w:ind w:rightChars="-28" w:right="-67" w:firstLine="602"/>
        <w:jc w:val="center"/>
        <w:rPr>
          <w:rFonts w:ascii="Times New Roman" w:hAnsi="Times New Roman" w:cs="Times New Roman"/>
          <w:b/>
          <w:color w:val="000000" w:themeColor="text1"/>
          <w:sz w:val="30"/>
          <w:szCs w:val="30"/>
        </w:rPr>
      </w:pPr>
    </w:p>
    <w:p w:rsidR="004A4C4E" w:rsidRDefault="004A4C4E">
      <w:pPr>
        <w:widowControl/>
        <w:ind w:firstLine="602"/>
        <w:jc w:val="center"/>
        <w:rPr>
          <w:rFonts w:ascii="Times New Roman" w:hAnsi="Times New Roman" w:cs="Times New Roman"/>
          <w:b/>
          <w:color w:val="000000" w:themeColor="text1"/>
          <w:sz w:val="30"/>
          <w:szCs w:val="30"/>
        </w:rPr>
      </w:pPr>
      <w:bookmarkStart w:id="16" w:name="_Toc40544309"/>
      <w:bookmarkStart w:id="17" w:name="_Toc23271"/>
      <w:bookmarkStart w:id="18" w:name="_Toc40544586"/>
      <w:bookmarkStart w:id="19" w:name="_Toc40544745"/>
      <w:bookmarkStart w:id="20" w:name="_Toc40544225"/>
      <w:bookmarkStart w:id="21" w:name="_Toc40286634"/>
      <w:bookmarkStart w:id="22" w:name="_Toc40544440"/>
      <w:bookmarkEnd w:id="8"/>
      <w:bookmarkEnd w:id="9"/>
      <w:bookmarkEnd w:id="10"/>
      <w:bookmarkEnd w:id="11"/>
      <w:bookmarkEnd w:id="12"/>
      <w:bookmarkEnd w:id="13"/>
      <w:bookmarkEnd w:id="14"/>
      <w:bookmarkEnd w:id="15"/>
      <w:r w:rsidRPr="004A4C4E">
        <w:rPr>
          <w:rFonts w:ascii="Times New Roman" w:hAnsi="Times New Roman" w:cs="Times New Roman"/>
          <w:b/>
          <w:color w:val="000000" w:themeColor="text1"/>
          <w:sz w:val="30"/>
          <w:szCs w:val="30"/>
        </w:rPr>
        <w:t xml:space="preserve">Analysis of service quality satisfaction of </w:t>
      </w:r>
      <w:proofErr w:type="spellStart"/>
      <w:r w:rsidRPr="004A4C4E">
        <w:rPr>
          <w:rFonts w:ascii="Times New Roman" w:hAnsi="Times New Roman" w:cs="Times New Roman"/>
          <w:b/>
          <w:color w:val="000000" w:themeColor="text1"/>
          <w:sz w:val="30"/>
          <w:szCs w:val="30"/>
        </w:rPr>
        <w:t>Anxing</w:t>
      </w:r>
      <w:proofErr w:type="spellEnd"/>
      <w:r w:rsidRPr="004A4C4E">
        <w:rPr>
          <w:rFonts w:ascii="Times New Roman" w:hAnsi="Times New Roman" w:cs="Times New Roman"/>
          <w:b/>
          <w:color w:val="000000" w:themeColor="text1"/>
          <w:sz w:val="30"/>
          <w:szCs w:val="30"/>
        </w:rPr>
        <w:t xml:space="preserve"> Automotive Company based on ACSI model</w:t>
      </w:r>
    </w:p>
    <w:p w:rsidR="00E079F5" w:rsidRDefault="00605A66">
      <w:pPr>
        <w:widowControl/>
        <w:ind w:firstLine="562"/>
        <w:jc w:val="center"/>
        <w:rPr>
          <w:rFonts w:ascii="Times New Roman" w:hAnsi="Times New Roman" w:cs="Times New Roman"/>
          <w:b/>
          <w:color w:val="000000" w:themeColor="text1"/>
          <w:sz w:val="28"/>
          <w:szCs w:val="30"/>
        </w:rPr>
      </w:pPr>
      <w:proofErr w:type="gramStart"/>
      <w:r>
        <w:rPr>
          <w:rFonts w:ascii="Times New Roman" w:hAnsi="Times New Roman" w:cs="Times New Roman"/>
          <w:b/>
          <w:color w:val="000000" w:themeColor="text1"/>
          <w:sz w:val="28"/>
          <w:szCs w:val="30"/>
        </w:rPr>
        <w:t>abstract</w:t>
      </w:r>
      <w:proofErr w:type="gramEnd"/>
    </w:p>
    <w:p w:rsidR="007F7818" w:rsidRDefault="007F7818" w:rsidP="008E1F85">
      <w:pPr>
        <w:widowControl/>
        <w:ind w:firstLine="560"/>
        <w:rPr>
          <w:rFonts w:ascii="Times New Roman" w:hAnsi="Times New Roman" w:cs="Times New Roman"/>
          <w:color w:val="000000" w:themeColor="text1"/>
          <w:sz w:val="28"/>
          <w:szCs w:val="30"/>
        </w:rPr>
      </w:pPr>
      <w:r w:rsidRPr="007F7818">
        <w:rPr>
          <w:rFonts w:ascii="Times New Roman" w:hAnsi="Times New Roman" w:cs="Times New Roman"/>
          <w:color w:val="000000" w:themeColor="text1"/>
          <w:sz w:val="28"/>
          <w:szCs w:val="30"/>
        </w:rPr>
        <w:t xml:space="preserve">Customer satisfaction is an important reference to measure service quality of automotive service enterprises, so customer satisfaction has become the focus of automotive after-sales service enterprises. This paper takes </w:t>
      </w:r>
      <w:proofErr w:type="spellStart"/>
      <w:r w:rsidRPr="007F7818">
        <w:rPr>
          <w:rFonts w:ascii="Times New Roman" w:hAnsi="Times New Roman" w:cs="Times New Roman"/>
          <w:color w:val="000000" w:themeColor="text1"/>
          <w:sz w:val="28"/>
          <w:szCs w:val="30"/>
        </w:rPr>
        <w:t>Anxing</w:t>
      </w:r>
      <w:proofErr w:type="spellEnd"/>
      <w:r w:rsidRPr="007F7818">
        <w:rPr>
          <w:rFonts w:ascii="Times New Roman" w:hAnsi="Times New Roman" w:cs="Times New Roman"/>
          <w:color w:val="000000" w:themeColor="text1"/>
          <w:sz w:val="28"/>
          <w:szCs w:val="30"/>
        </w:rPr>
        <w:t xml:space="preserve"> Automotive Company as the research object to conduct customer satisfaction analysis on service quality of automotive after-sales service. Firstly, five factors influencing customer satisfaction are selected through customer satisfaction theory and the actual situation of </w:t>
      </w:r>
      <w:proofErr w:type="spellStart"/>
      <w:r w:rsidRPr="007F7818">
        <w:rPr>
          <w:rFonts w:ascii="Times New Roman" w:hAnsi="Times New Roman" w:cs="Times New Roman"/>
          <w:color w:val="000000" w:themeColor="text1"/>
          <w:sz w:val="28"/>
          <w:szCs w:val="30"/>
        </w:rPr>
        <w:t>Anxing</w:t>
      </w:r>
      <w:proofErr w:type="spellEnd"/>
      <w:r w:rsidRPr="007F7818">
        <w:rPr>
          <w:rFonts w:ascii="Times New Roman" w:hAnsi="Times New Roman" w:cs="Times New Roman"/>
          <w:color w:val="000000" w:themeColor="text1"/>
          <w:sz w:val="28"/>
          <w:szCs w:val="30"/>
        </w:rPr>
        <w:t xml:space="preserve"> Automotive Company. Secondly, the customer satisfaction evaluation model for after-sales service of automobiles is built through five factors and a questionnaire is designed according to 15 indexes included in the five factors. Through the questionnaire data, the ratio between actual customer experience data and customer expectation data is calculated. It is concluded that only one of the 15 indexes of customer service of </w:t>
      </w:r>
      <w:proofErr w:type="spellStart"/>
      <w:r w:rsidRPr="007F7818">
        <w:rPr>
          <w:rFonts w:ascii="Times New Roman" w:hAnsi="Times New Roman" w:cs="Times New Roman"/>
          <w:color w:val="000000" w:themeColor="text1"/>
          <w:sz w:val="28"/>
          <w:szCs w:val="30"/>
        </w:rPr>
        <w:t>Anxing</w:t>
      </w:r>
      <w:proofErr w:type="spellEnd"/>
      <w:r w:rsidRPr="007F7818">
        <w:rPr>
          <w:rFonts w:ascii="Times New Roman" w:hAnsi="Times New Roman" w:cs="Times New Roman"/>
          <w:color w:val="000000" w:themeColor="text1"/>
          <w:sz w:val="28"/>
          <w:szCs w:val="30"/>
        </w:rPr>
        <w:t xml:space="preserve"> Automotive Company is 100% satisfied. Satisfaction with the remaining 14 indicators did not reach 100%. Therefore, based on the results of Customer Satisfaction Survey, the existing problems of 14 indicators of customer dissatisfaction are analyzed and corresponding improvement measures are put forward. We hope that </w:t>
      </w:r>
      <w:proofErr w:type="spellStart"/>
      <w:r w:rsidRPr="007F7818">
        <w:rPr>
          <w:rFonts w:ascii="Times New Roman" w:hAnsi="Times New Roman" w:cs="Times New Roman"/>
          <w:color w:val="000000" w:themeColor="text1"/>
          <w:sz w:val="28"/>
          <w:szCs w:val="30"/>
        </w:rPr>
        <w:t>Anxing</w:t>
      </w:r>
      <w:proofErr w:type="spellEnd"/>
      <w:r w:rsidRPr="007F7818">
        <w:rPr>
          <w:rFonts w:ascii="Times New Roman" w:hAnsi="Times New Roman" w:cs="Times New Roman"/>
          <w:color w:val="000000" w:themeColor="text1"/>
          <w:sz w:val="28"/>
          <w:szCs w:val="30"/>
        </w:rPr>
        <w:t xml:space="preserve"> Automotive Company can improve customer satisfaction from the aspects of technical quality of after-sales service, quality of spare parts, transparent publicity of service price and timeliness of vehicle delivery.</w:t>
      </w:r>
    </w:p>
    <w:p w:rsidR="00E079F5" w:rsidRDefault="00605A66" w:rsidP="008E1F85">
      <w:pPr>
        <w:widowControl/>
        <w:ind w:firstLine="562"/>
        <w:rPr>
          <w:bCs/>
          <w:szCs w:val="30"/>
        </w:rPr>
      </w:pPr>
      <w:r>
        <w:rPr>
          <w:rFonts w:ascii="Times New Roman" w:hAnsi="Times New Roman" w:cs="Times New Roman"/>
          <w:b/>
          <w:color w:val="000000" w:themeColor="text1"/>
          <w:sz w:val="28"/>
          <w:szCs w:val="30"/>
        </w:rPr>
        <w:lastRenderedPageBreak/>
        <w:t>Key words</w:t>
      </w:r>
      <w:r>
        <w:rPr>
          <w:rFonts w:ascii="Times New Roman" w:hAnsi="Times New Roman" w:cs="Times New Roman"/>
          <w:color w:val="000000" w:themeColor="text1"/>
          <w:sz w:val="28"/>
          <w:szCs w:val="30"/>
        </w:rPr>
        <w:t xml:space="preserve">: </w:t>
      </w:r>
      <w:r w:rsidR="008E1F85" w:rsidRPr="008E1F85">
        <w:rPr>
          <w:rFonts w:ascii="Times New Roman" w:hAnsi="Times New Roman" w:cs="Times New Roman"/>
          <w:color w:val="000000" w:themeColor="text1"/>
          <w:sz w:val="28"/>
          <w:szCs w:val="30"/>
        </w:rPr>
        <w:t xml:space="preserve">After-sales service quality, satisfaction theory, evaluation model, impact indicators, </w:t>
      </w:r>
      <w:proofErr w:type="gramStart"/>
      <w:r w:rsidR="008E1F85" w:rsidRPr="008E1F85">
        <w:rPr>
          <w:rFonts w:ascii="Times New Roman" w:hAnsi="Times New Roman" w:cs="Times New Roman"/>
          <w:color w:val="000000" w:themeColor="text1"/>
          <w:sz w:val="28"/>
          <w:szCs w:val="30"/>
        </w:rPr>
        <w:t>improvement</w:t>
      </w:r>
      <w:proofErr w:type="gramEnd"/>
      <w:r w:rsidR="008E1F85" w:rsidRPr="008E1F85">
        <w:rPr>
          <w:rFonts w:ascii="Times New Roman" w:hAnsi="Times New Roman" w:cs="Times New Roman"/>
          <w:color w:val="000000" w:themeColor="text1"/>
          <w:sz w:val="28"/>
          <w:szCs w:val="30"/>
        </w:rPr>
        <w:t xml:space="preserve"> measures </w:t>
      </w:r>
      <w:r>
        <w:rPr>
          <w:bCs/>
          <w:szCs w:val="30"/>
        </w:rPr>
        <w:br w:type="page"/>
      </w:r>
    </w:p>
    <w:sdt>
      <w:sdtPr>
        <w:rPr>
          <w:rFonts w:ascii="宋体" w:eastAsiaTheme="minorEastAsia" w:hAnsi="宋体" w:cstheme="minorBidi"/>
          <w:b w:val="0"/>
          <w:bCs w:val="0"/>
          <w:color w:val="auto"/>
          <w:kern w:val="2"/>
          <w:sz w:val="24"/>
          <w:szCs w:val="24"/>
          <w:lang w:val="zh-CN"/>
        </w:rPr>
        <w:id w:val="-1968580021"/>
        <w:docPartObj>
          <w:docPartGallery w:val="Table of Contents"/>
          <w:docPartUnique/>
        </w:docPartObj>
      </w:sdtPr>
      <w:sdtEndPr>
        <w:rPr>
          <w:rFonts w:asciiTheme="minorEastAsia" w:hAnsiTheme="minorEastAsia"/>
        </w:rPr>
      </w:sdtEndPr>
      <w:sdtContent>
        <w:p w:rsidR="00E079F5" w:rsidRDefault="00605A66">
          <w:pPr>
            <w:pStyle w:val="TOC1"/>
            <w:ind w:firstLine="480"/>
            <w:jc w:val="center"/>
            <w:rPr>
              <w:sz w:val="32"/>
            </w:rPr>
          </w:pPr>
          <w:r>
            <w:rPr>
              <w:sz w:val="32"/>
              <w:lang w:val="zh-CN"/>
            </w:rPr>
            <w:t>目录</w:t>
          </w:r>
        </w:p>
        <w:p w:rsidR="00E079F5" w:rsidRDefault="00605A66">
          <w:pPr>
            <w:pStyle w:val="10"/>
            <w:tabs>
              <w:tab w:val="right" w:leader="dot" w:pos="8296"/>
            </w:tabs>
            <w:ind w:firstLine="482"/>
            <w:rPr>
              <w:rFonts w:asciiTheme="minorHAnsi" w:hAnsiTheme="minorHAnsi"/>
              <w:sz w:val="21"/>
              <w:szCs w:val="22"/>
            </w:rPr>
          </w:pPr>
          <w:r>
            <w:rPr>
              <w:rFonts w:asciiTheme="minorEastAsia" w:hAnsiTheme="minorEastAsia"/>
              <w:b/>
            </w:rPr>
            <w:fldChar w:fldCharType="begin"/>
          </w:r>
          <w:r>
            <w:rPr>
              <w:rFonts w:asciiTheme="minorEastAsia" w:hAnsiTheme="minorEastAsia"/>
              <w:b/>
            </w:rPr>
            <w:instrText xml:space="preserve"> TOC \o "1-3" \h \z \u </w:instrText>
          </w:r>
          <w:r>
            <w:rPr>
              <w:rFonts w:asciiTheme="minorEastAsia" w:hAnsiTheme="minorEastAsia"/>
              <w:b/>
            </w:rPr>
            <w:fldChar w:fldCharType="separate"/>
          </w:r>
          <w:hyperlink w:anchor="_Toc87106200" w:history="1">
            <w:r>
              <w:rPr>
                <w:rStyle w:val="af"/>
              </w:rPr>
              <w:t>1</w:t>
            </w:r>
            <w:r>
              <w:rPr>
                <w:rStyle w:val="af"/>
                <w:rFonts w:hint="eastAsia"/>
              </w:rPr>
              <w:t>绪论</w:t>
            </w:r>
            <w:r>
              <w:tab/>
            </w:r>
            <w:r>
              <w:fldChar w:fldCharType="begin"/>
            </w:r>
            <w:r>
              <w:instrText xml:space="preserve"> PAGEREF _Toc87106200 \h </w:instrText>
            </w:r>
            <w:r>
              <w:fldChar w:fldCharType="separate"/>
            </w:r>
            <w:r w:rsidR="00D36888">
              <w:rPr>
                <w:noProof/>
              </w:rPr>
              <w:t>8</w:t>
            </w:r>
            <w:r>
              <w:fldChar w:fldCharType="end"/>
            </w:r>
          </w:hyperlink>
        </w:p>
        <w:p w:rsidR="00E079F5" w:rsidRDefault="0034266C">
          <w:pPr>
            <w:pStyle w:val="21"/>
            <w:tabs>
              <w:tab w:val="right" w:leader="dot" w:pos="8296"/>
            </w:tabs>
            <w:ind w:left="480" w:firstLine="480"/>
            <w:rPr>
              <w:rFonts w:asciiTheme="minorHAnsi" w:hAnsiTheme="minorHAnsi"/>
              <w:sz w:val="21"/>
              <w:szCs w:val="22"/>
            </w:rPr>
          </w:pPr>
          <w:hyperlink w:anchor="_Toc87106201" w:history="1">
            <w:r w:rsidR="00605A66">
              <w:rPr>
                <w:rStyle w:val="af"/>
              </w:rPr>
              <w:t>1.1</w:t>
            </w:r>
            <w:r w:rsidR="00605A66">
              <w:rPr>
                <w:rStyle w:val="af"/>
                <w:rFonts w:hint="eastAsia"/>
              </w:rPr>
              <w:t>研究背景</w:t>
            </w:r>
            <w:r w:rsidR="00605A66">
              <w:tab/>
            </w:r>
            <w:r w:rsidR="00605A66">
              <w:fldChar w:fldCharType="begin"/>
            </w:r>
            <w:r w:rsidR="00605A66">
              <w:instrText xml:space="preserve"> PAGEREF _Toc87106201 \h </w:instrText>
            </w:r>
            <w:r w:rsidR="00605A66">
              <w:fldChar w:fldCharType="separate"/>
            </w:r>
            <w:r w:rsidR="00D36888">
              <w:rPr>
                <w:noProof/>
              </w:rPr>
              <w:t>8</w:t>
            </w:r>
            <w:r w:rsidR="00605A66">
              <w:fldChar w:fldCharType="end"/>
            </w:r>
          </w:hyperlink>
        </w:p>
        <w:p w:rsidR="00E079F5" w:rsidRDefault="0034266C">
          <w:pPr>
            <w:pStyle w:val="21"/>
            <w:tabs>
              <w:tab w:val="right" w:leader="dot" w:pos="8296"/>
            </w:tabs>
            <w:ind w:left="480" w:firstLine="480"/>
            <w:rPr>
              <w:rFonts w:asciiTheme="minorHAnsi" w:hAnsiTheme="minorHAnsi"/>
              <w:sz w:val="21"/>
              <w:szCs w:val="22"/>
            </w:rPr>
          </w:pPr>
          <w:hyperlink w:anchor="_Toc87106202" w:history="1">
            <w:r w:rsidR="00605A66">
              <w:rPr>
                <w:rStyle w:val="af"/>
              </w:rPr>
              <w:t xml:space="preserve">1.2 </w:t>
            </w:r>
            <w:r w:rsidR="00605A66">
              <w:rPr>
                <w:rStyle w:val="af"/>
                <w:rFonts w:hint="eastAsia"/>
              </w:rPr>
              <w:t>研究目的和意义</w:t>
            </w:r>
            <w:r w:rsidR="00605A66">
              <w:tab/>
            </w:r>
            <w:r w:rsidR="00605A66">
              <w:fldChar w:fldCharType="begin"/>
            </w:r>
            <w:r w:rsidR="00605A66">
              <w:instrText xml:space="preserve"> PAGEREF _Toc87106202 \h </w:instrText>
            </w:r>
            <w:r w:rsidR="00605A66">
              <w:fldChar w:fldCharType="separate"/>
            </w:r>
            <w:r w:rsidR="00D36888">
              <w:rPr>
                <w:noProof/>
              </w:rPr>
              <w:t>9</w:t>
            </w:r>
            <w:r w:rsidR="00605A66">
              <w:fldChar w:fldCharType="end"/>
            </w:r>
          </w:hyperlink>
        </w:p>
        <w:p w:rsidR="00E079F5" w:rsidRDefault="0034266C">
          <w:pPr>
            <w:pStyle w:val="30"/>
            <w:tabs>
              <w:tab w:val="right" w:leader="dot" w:pos="8296"/>
            </w:tabs>
            <w:ind w:left="960" w:firstLine="480"/>
            <w:rPr>
              <w:rFonts w:asciiTheme="minorHAnsi" w:hAnsiTheme="minorHAnsi"/>
              <w:sz w:val="21"/>
              <w:szCs w:val="22"/>
            </w:rPr>
          </w:pPr>
          <w:hyperlink w:anchor="_Toc87106203" w:history="1">
            <w:r w:rsidR="00605A66">
              <w:rPr>
                <w:rStyle w:val="af"/>
              </w:rPr>
              <w:t>1.2.1</w:t>
            </w:r>
            <w:r w:rsidR="00605A66">
              <w:rPr>
                <w:rStyle w:val="af"/>
                <w:rFonts w:hint="eastAsia"/>
              </w:rPr>
              <w:t>研究目的</w:t>
            </w:r>
            <w:r w:rsidR="00605A66">
              <w:tab/>
            </w:r>
            <w:r w:rsidR="00605A66">
              <w:fldChar w:fldCharType="begin"/>
            </w:r>
            <w:r w:rsidR="00605A66">
              <w:instrText xml:space="preserve"> PAGEREF _Toc87106203 \h </w:instrText>
            </w:r>
            <w:r w:rsidR="00605A66">
              <w:fldChar w:fldCharType="separate"/>
            </w:r>
            <w:r w:rsidR="00D36888">
              <w:rPr>
                <w:noProof/>
              </w:rPr>
              <w:t>9</w:t>
            </w:r>
            <w:r w:rsidR="00605A66">
              <w:fldChar w:fldCharType="end"/>
            </w:r>
          </w:hyperlink>
        </w:p>
        <w:p w:rsidR="00E079F5" w:rsidRDefault="0034266C">
          <w:pPr>
            <w:pStyle w:val="30"/>
            <w:tabs>
              <w:tab w:val="right" w:leader="dot" w:pos="8296"/>
            </w:tabs>
            <w:ind w:left="960" w:firstLine="480"/>
            <w:rPr>
              <w:rFonts w:asciiTheme="minorHAnsi" w:hAnsiTheme="minorHAnsi"/>
              <w:sz w:val="21"/>
              <w:szCs w:val="22"/>
            </w:rPr>
          </w:pPr>
          <w:hyperlink w:anchor="_Toc87106204" w:history="1">
            <w:r w:rsidR="00605A66">
              <w:rPr>
                <w:rStyle w:val="af"/>
              </w:rPr>
              <w:t>1.2.2</w:t>
            </w:r>
            <w:r w:rsidR="00605A66">
              <w:rPr>
                <w:rStyle w:val="af"/>
                <w:rFonts w:hint="eastAsia"/>
              </w:rPr>
              <w:t>研究意义</w:t>
            </w:r>
            <w:r w:rsidR="00605A66">
              <w:tab/>
            </w:r>
            <w:r w:rsidR="00605A66">
              <w:fldChar w:fldCharType="begin"/>
            </w:r>
            <w:r w:rsidR="00605A66">
              <w:instrText xml:space="preserve"> PAGEREF _Toc87106204 \h </w:instrText>
            </w:r>
            <w:r w:rsidR="00605A66">
              <w:fldChar w:fldCharType="separate"/>
            </w:r>
            <w:r w:rsidR="00D36888">
              <w:rPr>
                <w:noProof/>
              </w:rPr>
              <w:t>10</w:t>
            </w:r>
            <w:r w:rsidR="00605A66">
              <w:fldChar w:fldCharType="end"/>
            </w:r>
          </w:hyperlink>
        </w:p>
        <w:p w:rsidR="00E079F5" w:rsidRDefault="0034266C">
          <w:pPr>
            <w:pStyle w:val="21"/>
            <w:tabs>
              <w:tab w:val="right" w:leader="dot" w:pos="8296"/>
            </w:tabs>
            <w:ind w:left="480" w:firstLine="480"/>
            <w:rPr>
              <w:rFonts w:asciiTheme="minorHAnsi" w:hAnsiTheme="minorHAnsi"/>
              <w:sz w:val="21"/>
              <w:szCs w:val="22"/>
            </w:rPr>
          </w:pPr>
          <w:hyperlink w:anchor="_Toc87106205" w:history="1">
            <w:r w:rsidR="00605A66">
              <w:rPr>
                <w:rStyle w:val="af"/>
              </w:rPr>
              <w:t>1.3</w:t>
            </w:r>
            <w:r w:rsidR="00605A66">
              <w:rPr>
                <w:rStyle w:val="af"/>
                <w:rFonts w:hint="eastAsia"/>
              </w:rPr>
              <w:t>研究方法与研究内容</w:t>
            </w:r>
            <w:r w:rsidR="00605A66">
              <w:tab/>
            </w:r>
            <w:r w:rsidR="00605A66">
              <w:fldChar w:fldCharType="begin"/>
            </w:r>
            <w:r w:rsidR="00605A66">
              <w:instrText xml:space="preserve"> PAGEREF _Toc87106205 \h </w:instrText>
            </w:r>
            <w:r w:rsidR="00605A66">
              <w:fldChar w:fldCharType="separate"/>
            </w:r>
            <w:r w:rsidR="00D36888">
              <w:rPr>
                <w:noProof/>
              </w:rPr>
              <w:t>10</w:t>
            </w:r>
            <w:r w:rsidR="00605A66">
              <w:fldChar w:fldCharType="end"/>
            </w:r>
          </w:hyperlink>
        </w:p>
        <w:p w:rsidR="00E079F5" w:rsidRDefault="0034266C">
          <w:pPr>
            <w:pStyle w:val="30"/>
            <w:tabs>
              <w:tab w:val="right" w:leader="dot" w:pos="8296"/>
            </w:tabs>
            <w:ind w:left="960" w:firstLine="480"/>
            <w:rPr>
              <w:rFonts w:asciiTheme="minorHAnsi" w:hAnsiTheme="minorHAnsi"/>
              <w:sz w:val="21"/>
              <w:szCs w:val="22"/>
            </w:rPr>
          </w:pPr>
          <w:hyperlink w:anchor="_Toc87106206" w:history="1">
            <w:r w:rsidR="00605A66">
              <w:rPr>
                <w:rStyle w:val="af"/>
              </w:rPr>
              <w:t>1.3.1</w:t>
            </w:r>
            <w:r w:rsidR="00605A66">
              <w:rPr>
                <w:rStyle w:val="af"/>
                <w:rFonts w:hint="eastAsia"/>
              </w:rPr>
              <w:t>主要研究方法</w:t>
            </w:r>
            <w:r w:rsidR="00605A66">
              <w:tab/>
            </w:r>
            <w:r w:rsidR="00605A66">
              <w:fldChar w:fldCharType="begin"/>
            </w:r>
            <w:r w:rsidR="00605A66">
              <w:instrText xml:space="preserve"> PAGEREF _Toc87106206 \h </w:instrText>
            </w:r>
            <w:r w:rsidR="00605A66">
              <w:fldChar w:fldCharType="separate"/>
            </w:r>
            <w:r w:rsidR="00D36888">
              <w:rPr>
                <w:noProof/>
              </w:rPr>
              <w:t>10</w:t>
            </w:r>
            <w:r w:rsidR="00605A66">
              <w:fldChar w:fldCharType="end"/>
            </w:r>
          </w:hyperlink>
        </w:p>
        <w:p w:rsidR="00E079F5" w:rsidRDefault="0034266C">
          <w:pPr>
            <w:pStyle w:val="30"/>
            <w:tabs>
              <w:tab w:val="right" w:leader="dot" w:pos="8296"/>
            </w:tabs>
            <w:ind w:left="960" w:firstLine="480"/>
            <w:rPr>
              <w:rFonts w:asciiTheme="minorHAnsi" w:hAnsiTheme="minorHAnsi"/>
              <w:sz w:val="21"/>
              <w:szCs w:val="22"/>
            </w:rPr>
          </w:pPr>
          <w:hyperlink w:anchor="_Toc87106207" w:history="1">
            <w:r w:rsidR="00605A66">
              <w:rPr>
                <w:rStyle w:val="af"/>
              </w:rPr>
              <w:t>1.3.2</w:t>
            </w:r>
            <w:r w:rsidR="00605A66">
              <w:rPr>
                <w:rStyle w:val="af"/>
                <w:rFonts w:hint="eastAsia"/>
              </w:rPr>
              <w:t>主要研究内容</w:t>
            </w:r>
            <w:r w:rsidR="00605A66">
              <w:tab/>
            </w:r>
            <w:r w:rsidR="00605A66">
              <w:fldChar w:fldCharType="begin"/>
            </w:r>
            <w:r w:rsidR="00605A66">
              <w:instrText xml:space="preserve"> PAGEREF _Toc87106207 \h </w:instrText>
            </w:r>
            <w:r w:rsidR="00605A66">
              <w:fldChar w:fldCharType="separate"/>
            </w:r>
            <w:r w:rsidR="00D36888">
              <w:rPr>
                <w:noProof/>
              </w:rPr>
              <w:t>11</w:t>
            </w:r>
            <w:r w:rsidR="00605A66">
              <w:fldChar w:fldCharType="end"/>
            </w:r>
          </w:hyperlink>
        </w:p>
        <w:p w:rsidR="00E079F5" w:rsidRDefault="0034266C">
          <w:pPr>
            <w:pStyle w:val="10"/>
            <w:tabs>
              <w:tab w:val="right" w:leader="dot" w:pos="8296"/>
            </w:tabs>
            <w:ind w:firstLine="480"/>
            <w:rPr>
              <w:rFonts w:asciiTheme="minorHAnsi" w:hAnsiTheme="minorHAnsi"/>
              <w:sz w:val="21"/>
              <w:szCs w:val="22"/>
            </w:rPr>
          </w:pPr>
          <w:hyperlink w:anchor="_Toc87106208" w:history="1">
            <w:r w:rsidR="00605A66">
              <w:rPr>
                <w:rStyle w:val="af"/>
              </w:rPr>
              <w:t xml:space="preserve">2 </w:t>
            </w:r>
            <w:r w:rsidR="00605A66">
              <w:rPr>
                <w:rStyle w:val="af"/>
                <w:rFonts w:hint="eastAsia"/>
              </w:rPr>
              <w:t>文献综述</w:t>
            </w:r>
            <w:r w:rsidR="00605A66">
              <w:tab/>
            </w:r>
            <w:r w:rsidR="00605A66">
              <w:fldChar w:fldCharType="begin"/>
            </w:r>
            <w:r w:rsidR="00605A66">
              <w:instrText xml:space="preserve"> PAGEREF _Toc87106208 \h </w:instrText>
            </w:r>
            <w:r w:rsidR="00605A66">
              <w:fldChar w:fldCharType="separate"/>
            </w:r>
            <w:r w:rsidR="00D36888">
              <w:rPr>
                <w:noProof/>
              </w:rPr>
              <w:t>12</w:t>
            </w:r>
            <w:r w:rsidR="00605A66">
              <w:fldChar w:fldCharType="end"/>
            </w:r>
          </w:hyperlink>
        </w:p>
        <w:p w:rsidR="00E079F5" w:rsidRDefault="0034266C">
          <w:pPr>
            <w:pStyle w:val="21"/>
            <w:tabs>
              <w:tab w:val="right" w:leader="dot" w:pos="8296"/>
            </w:tabs>
            <w:ind w:left="480" w:firstLine="480"/>
            <w:rPr>
              <w:rFonts w:asciiTheme="minorHAnsi" w:hAnsiTheme="minorHAnsi"/>
              <w:sz w:val="21"/>
              <w:szCs w:val="22"/>
            </w:rPr>
          </w:pPr>
          <w:hyperlink w:anchor="_Toc87106209" w:history="1">
            <w:r w:rsidR="00605A66">
              <w:rPr>
                <w:rStyle w:val="af"/>
              </w:rPr>
              <w:t>2.1</w:t>
            </w:r>
            <w:r w:rsidR="00605A66">
              <w:rPr>
                <w:rStyle w:val="af"/>
                <w:rFonts w:hint="eastAsia"/>
              </w:rPr>
              <w:t>国内汽车售后服务现状研究</w:t>
            </w:r>
            <w:r w:rsidR="00605A66">
              <w:tab/>
            </w:r>
            <w:r w:rsidR="00605A66">
              <w:fldChar w:fldCharType="begin"/>
            </w:r>
            <w:r w:rsidR="00605A66">
              <w:instrText xml:space="preserve"> PAGEREF _Toc87106209 \h </w:instrText>
            </w:r>
            <w:r w:rsidR="00605A66">
              <w:fldChar w:fldCharType="separate"/>
            </w:r>
            <w:r w:rsidR="00D36888">
              <w:rPr>
                <w:noProof/>
              </w:rPr>
              <w:t>12</w:t>
            </w:r>
            <w:r w:rsidR="00605A66">
              <w:fldChar w:fldCharType="end"/>
            </w:r>
          </w:hyperlink>
        </w:p>
        <w:p w:rsidR="00E079F5" w:rsidRDefault="0034266C">
          <w:pPr>
            <w:pStyle w:val="21"/>
            <w:tabs>
              <w:tab w:val="right" w:leader="dot" w:pos="8296"/>
            </w:tabs>
            <w:ind w:left="480" w:firstLine="480"/>
            <w:rPr>
              <w:rFonts w:asciiTheme="minorHAnsi" w:hAnsiTheme="minorHAnsi"/>
              <w:sz w:val="21"/>
              <w:szCs w:val="22"/>
            </w:rPr>
          </w:pPr>
          <w:hyperlink w:anchor="_Toc87106210" w:history="1">
            <w:r w:rsidR="00605A66">
              <w:rPr>
                <w:rStyle w:val="af"/>
              </w:rPr>
              <w:t>2.2</w:t>
            </w:r>
            <w:r w:rsidR="00605A66">
              <w:rPr>
                <w:rStyle w:val="af"/>
                <w:rFonts w:hint="eastAsia"/>
              </w:rPr>
              <w:t>国外汽车售后服务的发展现状</w:t>
            </w:r>
            <w:r w:rsidR="00605A66">
              <w:tab/>
            </w:r>
            <w:r w:rsidR="00605A66">
              <w:fldChar w:fldCharType="begin"/>
            </w:r>
            <w:r w:rsidR="00605A66">
              <w:instrText xml:space="preserve"> PAGEREF _Toc87106210 \h </w:instrText>
            </w:r>
            <w:r w:rsidR="00605A66">
              <w:fldChar w:fldCharType="separate"/>
            </w:r>
            <w:r w:rsidR="00D36888">
              <w:rPr>
                <w:noProof/>
              </w:rPr>
              <w:t>13</w:t>
            </w:r>
            <w:r w:rsidR="00605A66">
              <w:fldChar w:fldCharType="end"/>
            </w:r>
          </w:hyperlink>
        </w:p>
        <w:p w:rsidR="00E079F5" w:rsidRDefault="0034266C">
          <w:pPr>
            <w:pStyle w:val="21"/>
            <w:tabs>
              <w:tab w:val="right" w:leader="dot" w:pos="8296"/>
            </w:tabs>
            <w:ind w:left="480" w:firstLine="480"/>
            <w:rPr>
              <w:rFonts w:asciiTheme="minorHAnsi" w:hAnsiTheme="minorHAnsi"/>
              <w:sz w:val="21"/>
              <w:szCs w:val="22"/>
            </w:rPr>
          </w:pPr>
          <w:hyperlink w:anchor="_Toc87106211" w:history="1">
            <w:r w:rsidR="00605A66">
              <w:rPr>
                <w:rStyle w:val="af"/>
              </w:rPr>
              <w:t>2.3</w:t>
            </w:r>
            <w:r w:rsidR="00605A66">
              <w:rPr>
                <w:rStyle w:val="af"/>
                <w:rFonts w:hint="eastAsia"/>
              </w:rPr>
              <w:t>汽车维修服务顾客满意度</w:t>
            </w:r>
            <w:r w:rsidR="00605A66">
              <w:tab/>
            </w:r>
            <w:r w:rsidR="00605A66">
              <w:fldChar w:fldCharType="begin"/>
            </w:r>
            <w:r w:rsidR="00605A66">
              <w:instrText xml:space="preserve"> PAGEREF _Toc87106211 \h </w:instrText>
            </w:r>
            <w:r w:rsidR="00605A66">
              <w:fldChar w:fldCharType="separate"/>
            </w:r>
            <w:r w:rsidR="00D36888">
              <w:rPr>
                <w:noProof/>
              </w:rPr>
              <w:t>15</w:t>
            </w:r>
            <w:r w:rsidR="00605A66">
              <w:fldChar w:fldCharType="end"/>
            </w:r>
          </w:hyperlink>
        </w:p>
        <w:p w:rsidR="00E079F5" w:rsidRDefault="0034266C">
          <w:pPr>
            <w:pStyle w:val="30"/>
            <w:tabs>
              <w:tab w:val="right" w:leader="dot" w:pos="8296"/>
            </w:tabs>
            <w:ind w:left="960" w:firstLine="480"/>
            <w:rPr>
              <w:rFonts w:asciiTheme="minorHAnsi" w:hAnsiTheme="minorHAnsi"/>
              <w:sz w:val="21"/>
              <w:szCs w:val="22"/>
            </w:rPr>
          </w:pPr>
          <w:hyperlink w:anchor="_Toc87106212" w:history="1">
            <w:r w:rsidR="00605A66">
              <w:rPr>
                <w:rStyle w:val="af"/>
              </w:rPr>
              <w:t>2.3.1</w:t>
            </w:r>
            <w:r w:rsidR="00605A66">
              <w:rPr>
                <w:rStyle w:val="af"/>
                <w:rFonts w:hint="eastAsia"/>
              </w:rPr>
              <w:t>汽车维修服务的定义</w:t>
            </w:r>
            <w:r w:rsidR="00605A66">
              <w:tab/>
            </w:r>
            <w:r w:rsidR="00605A66">
              <w:fldChar w:fldCharType="begin"/>
            </w:r>
            <w:r w:rsidR="00605A66">
              <w:instrText xml:space="preserve"> PAGEREF _Toc87106212 \h </w:instrText>
            </w:r>
            <w:r w:rsidR="00605A66">
              <w:fldChar w:fldCharType="separate"/>
            </w:r>
            <w:r w:rsidR="00D36888">
              <w:rPr>
                <w:noProof/>
              </w:rPr>
              <w:t>15</w:t>
            </w:r>
            <w:r w:rsidR="00605A66">
              <w:fldChar w:fldCharType="end"/>
            </w:r>
          </w:hyperlink>
        </w:p>
        <w:p w:rsidR="00E079F5" w:rsidRDefault="0034266C">
          <w:pPr>
            <w:pStyle w:val="30"/>
            <w:tabs>
              <w:tab w:val="right" w:leader="dot" w:pos="8296"/>
            </w:tabs>
            <w:ind w:left="960" w:firstLine="480"/>
            <w:rPr>
              <w:rFonts w:asciiTheme="minorHAnsi" w:hAnsiTheme="minorHAnsi"/>
              <w:sz w:val="21"/>
              <w:szCs w:val="22"/>
            </w:rPr>
          </w:pPr>
          <w:hyperlink w:anchor="_Toc87106213" w:history="1">
            <w:r w:rsidR="00605A66">
              <w:rPr>
                <w:rStyle w:val="af"/>
              </w:rPr>
              <w:t>2.3.2</w:t>
            </w:r>
            <w:r w:rsidR="00605A66">
              <w:rPr>
                <w:rStyle w:val="af"/>
                <w:rFonts w:hint="eastAsia"/>
              </w:rPr>
              <w:t>顾客满意度的概念</w:t>
            </w:r>
            <w:r w:rsidR="00605A66">
              <w:tab/>
            </w:r>
            <w:r w:rsidR="00605A66">
              <w:fldChar w:fldCharType="begin"/>
            </w:r>
            <w:r w:rsidR="00605A66">
              <w:instrText xml:space="preserve"> PAGEREF _Toc87106213 \h </w:instrText>
            </w:r>
            <w:r w:rsidR="00605A66">
              <w:fldChar w:fldCharType="separate"/>
            </w:r>
            <w:r w:rsidR="00D36888">
              <w:rPr>
                <w:noProof/>
              </w:rPr>
              <w:t>15</w:t>
            </w:r>
            <w:r w:rsidR="00605A66">
              <w:fldChar w:fldCharType="end"/>
            </w:r>
          </w:hyperlink>
        </w:p>
        <w:p w:rsidR="00E079F5" w:rsidRDefault="0034266C">
          <w:pPr>
            <w:pStyle w:val="21"/>
            <w:tabs>
              <w:tab w:val="right" w:leader="dot" w:pos="8296"/>
            </w:tabs>
            <w:ind w:left="480" w:firstLine="480"/>
            <w:rPr>
              <w:rFonts w:asciiTheme="minorHAnsi" w:hAnsiTheme="minorHAnsi"/>
              <w:sz w:val="21"/>
              <w:szCs w:val="22"/>
            </w:rPr>
          </w:pPr>
          <w:hyperlink w:anchor="_Toc87106214" w:history="1">
            <w:r w:rsidR="00605A66">
              <w:rPr>
                <w:rStyle w:val="af"/>
              </w:rPr>
              <w:t>2.3</w:t>
            </w:r>
            <w:r w:rsidR="00605A66">
              <w:rPr>
                <w:rStyle w:val="af"/>
                <w:rFonts w:hint="eastAsia"/>
              </w:rPr>
              <w:t>客户满意度测评模型</w:t>
            </w:r>
            <w:r w:rsidR="00605A66">
              <w:tab/>
            </w:r>
            <w:r w:rsidR="00605A66">
              <w:fldChar w:fldCharType="begin"/>
            </w:r>
            <w:r w:rsidR="00605A66">
              <w:instrText xml:space="preserve"> PAGEREF _Toc87106214 \h </w:instrText>
            </w:r>
            <w:r w:rsidR="00605A66">
              <w:fldChar w:fldCharType="separate"/>
            </w:r>
            <w:r w:rsidR="00D36888">
              <w:rPr>
                <w:noProof/>
              </w:rPr>
              <w:t>15</w:t>
            </w:r>
            <w:r w:rsidR="00605A66">
              <w:fldChar w:fldCharType="end"/>
            </w:r>
          </w:hyperlink>
        </w:p>
        <w:p w:rsidR="00E079F5" w:rsidRDefault="0034266C">
          <w:pPr>
            <w:pStyle w:val="10"/>
            <w:tabs>
              <w:tab w:val="right" w:leader="dot" w:pos="8296"/>
            </w:tabs>
            <w:ind w:firstLine="480"/>
            <w:rPr>
              <w:rFonts w:asciiTheme="minorHAnsi" w:hAnsiTheme="minorHAnsi"/>
              <w:sz w:val="21"/>
              <w:szCs w:val="22"/>
            </w:rPr>
          </w:pPr>
          <w:hyperlink w:anchor="_Toc87106215" w:history="1">
            <w:r w:rsidR="00605A66">
              <w:rPr>
                <w:rStyle w:val="af"/>
              </w:rPr>
              <w:t xml:space="preserve">3  </w:t>
            </w:r>
            <w:r w:rsidR="00605A66">
              <w:rPr>
                <w:rStyle w:val="af"/>
                <w:rFonts w:hint="eastAsia"/>
              </w:rPr>
              <w:t>安兴汽车公司售后服务顾客满意度测评模型设计</w:t>
            </w:r>
            <w:r w:rsidR="00605A66">
              <w:tab/>
            </w:r>
            <w:r w:rsidR="00605A66">
              <w:fldChar w:fldCharType="begin"/>
            </w:r>
            <w:r w:rsidR="00605A66">
              <w:instrText xml:space="preserve"> PAGEREF _Toc87106215 \h </w:instrText>
            </w:r>
            <w:r w:rsidR="00605A66">
              <w:fldChar w:fldCharType="separate"/>
            </w:r>
            <w:r w:rsidR="00D36888">
              <w:rPr>
                <w:noProof/>
              </w:rPr>
              <w:t>18</w:t>
            </w:r>
            <w:r w:rsidR="00605A66">
              <w:fldChar w:fldCharType="end"/>
            </w:r>
          </w:hyperlink>
        </w:p>
        <w:p w:rsidR="00E079F5" w:rsidRDefault="0034266C">
          <w:pPr>
            <w:pStyle w:val="21"/>
            <w:tabs>
              <w:tab w:val="right" w:leader="dot" w:pos="8296"/>
            </w:tabs>
            <w:ind w:left="480" w:firstLine="480"/>
            <w:rPr>
              <w:rFonts w:asciiTheme="minorHAnsi" w:hAnsiTheme="minorHAnsi"/>
              <w:sz w:val="21"/>
              <w:szCs w:val="22"/>
            </w:rPr>
          </w:pPr>
          <w:hyperlink w:anchor="_Toc87106216" w:history="1">
            <w:r w:rsidR="00605A66">
              <w:rPr>
                <w:rStyle w:val="af"/>
              </w:rPr>
              <w:t xml:space="preserve">3.1 </w:t>
            </w:r>
            <w:r w:rsidR="00605A66">
              <w:rPr>
                <w:rStyle w:val="af"/>
                <w:rFonts w:hint="eastAsia"/>
              </w:rPr>
              <w:t>安兴汽车维修服务公司情况</w:t>
            </w:r>
            <w:r w:rsidR="00605A66">
              <w:tab/>
            </w:r>
            <w:r w:rsidR="00605A66">
              <w:fldChar w:fldCharType="begin"/>
            </w:r>
            <w:r w:rsidR="00605A66">
              <w:instrText xml:space="preserve"> PAGEREF _Toc87106216 \h </w:instrText>
            </w:r>
            <w:r w:rsidR="00605A66">
              <w:fldChar w:fldCharType="separate"/>
            </w:r>
            <w:r w:rsidR="00D36888">
              <w:rPr>
                <w:noProof/>
              </w:rPr>
              <w:t>18</w:t>
            </w:r>
            <w:r w:rsidR="00605A66">
              <w:fldChar w:fldCharType="end"/>
            </w:r>
          </w:hyperlink>
        </w:p>
        <w:p w:rsidR="00E079F5" w:rsidRDefault="0034266C">
          <w:pPr>
            <w:pStyle w:val="30"/>
            <w:tabs>
              <w:tab w:val="right" w:leader="dot" w:pos="8296"/>
            </w:tabs>
            <w:ind w:left="960" w:firstLine="480"/>
            <w:rPr>
              <w:rFonts w:asciiTheme="minorHAnsi" w:hAnsiTheme="minorHAnsi"/>
              <w:sz w:val="21"/>
              <w:szCs w:val="22"/>
            </w:rPr>
          </w:pPr>
          <w:hyperlink w:anchor="_Toc87106217" w:history="1">
            <w:r w:rsidR="00605A66">
              <w:rPr>
                <w:rStyle w:val="af"/>
              </w:rPr>
              <w:t xml:space="preserve">3.1.1 </w:t>
            </w:r>
            <w:r w:rsidR="00605A66">
              <w:rPr>
                <w:rStyle w:val="af"/>
                <w:rFonts w:hint="eastAsia"/>
              </w:rPr>
              <w:t>安兴汽车维修服务公司简介</w:t>
            </w:r>
            <w:r w:rsidR="00605A66">
              <w:tab/>
            </w:r>
            <w:r w:rsidR="00605A66">
              <w:fldChar w:fldCharType="begin"/>
            </w:r>
            <w:r w:rsidR="00605A66">
              <w:instrText xml:space="preserve"> PAGEREF _Toc87106217 \h </w:instrText>
            </w:r>
            <w:r w:rsidR="00605A66">
              <w:fldChar w:fldCharType="separate"/>
            </w:r>
            <w:r w:rsidR="00D36888">
              <w:rPr>
                <w:noProof/>
              </w:rPr>
              <w:t>18</w:t>
            </w:r>
            <w:r w:rsidR="00605A66">
              <w:fldChar w:fldCharType="end"/>
            </w:r>
          </w:hyperlink>
        </w:p>
        <w:p w:rsidR="00E079F5" w:rsidRDefault="0034266C">
          <w:pPr>
            <w:pStyle w:val="30"/>
            <w:tabs>
              <w:tab w:val="right" w:leader="dot" w:pos="8296"/>
            </w:tabs>
            <w:ind w:left="960" w:firstLine="480"/>
            <w:rPr>
              <w:rFonts w:asciiTheme="minorHAnsi" w:hAnsiTheme="minorHAnsi"/>
              <w:sz w:val="21"/>
              <w:szCs w:val="22"/>
            </w:rPr>
          </w:pPr>
          <w:hyperlink w:anchor="_Toc87106218" w:history="1">
            <w:r w:rsidR="00605A66">
              <w:rPr>
                <w:rStyle w:val="af"/>
              </w:rPr>
              <w:t xml:space="preserve">3.1.2 </w:t>
            </w:r>
            <w:r w:rsidR="00605A66">
              <w:rPr>
                <w:rStyle w:val="af"/>
                <w:rFonts w:hint="eastAsia"/>
              </w:rPr>
              <w:t>安兴汽车公司汽车维修服务流程</w:t>
            </w:r>
            <w:r w:rsidR="00605A66">
              <w:tab/>
            </w:r>
            <w:r w:rsidR="00605A66">
              <w:fldChar w:fldCharType="begin"/>
            </w:r>
            <w:r w:rsidR="00605A66">
              <w:instrText xml:space="preserve"> PAGEREF _Toc87106218 \h </w:instrText>
            </w:r>
            <w:r w:rsidR="00605A66">
              <w:fldChar w:fldCharType="separate"/>
            </w:r>
            <w:r w:rsidR="00D36888">
              <w:rPr>
                <w:noProof/>
              </w:rPr>
              <w:t>18</w:t>
            </w:r>
            <w:r w:rsidR="00605A66">
              <w:fldChar w:fldCharType="end"/>
            </w:r>
          </w:hyperlink>
        </w:p>
        <w:p w:rsidR="00E079F5" w:rsidRDefault="0034266C">
          <w:pPr>
            <w:pStyle w:val="21"/>
            <w:tabs>
              <w:tab w:val="right" w:leader="dot" w:pos="8296"/>
            </w:tabs>
            <w:ind w:left="480" w:firstLine="480"/>
            <w:rPr>
              <w:rFonts w:asciiTheme="minorHAnsi" w:hAnsiTheme="minorHAnsi"/>
              <w:sz w:val="21"/>
              <w:szCs w:val="22"/>
            </w:rPr>
          </w:pPr>
          <w:hyperlink w:anchor="_Toc87106219" w:history="1">
            <w:r w:rsidR="00605A66">
              <w:rPr>
                <w:rStyle w:val="af"/>
              </w:rPr>
              <w:t>3.2</w:t>
            </w:r>
            <w:r w:rsidR="00605A66">
              <w:rPr>
                <w:rStyle w:val="af"/>
                <w:rFonts w:hint="eastAsia"/>
              </w:rPr>
              <w:t>构建安兴汽车公司售后服务顾客满意度测评模型</w:t>
            </w:r>
            <w:r w:rsidR="00605A66">
              <w:tab/>
            </w:r>
            <w:r w:rsidR="00605A66">
              <w:fldChar w:fldCharType="begin"/>
            </w:r>
            <w:r w:rsidR="00605A66">
              <w:instrText xml:space="preserve"> PAGEREF _Toc87106219 \h </w:instrText>
            </w:r>
            <w:r w:rsidR="00605A66">
              <w:fldChar w:fldCharType="separate"/>
            </w:r>
            <w:r w:rsidR="00D36888">
              <w:rPr>
                <w:noProof/>
              </w:rPr>
              <w:t>19</w:t>
            </w:r>
            <w:r w:rsidR="00605A66">
              <w:fldChar w:fldCharType="end"/>
            </w:r>
          </w:hyperlink>
        </w:p>
        <w:p w:rsidR="00E079F5" w:rsidRDefault="0034266C">
          <w:pPr>
            <w:pStyle w:val="30"/>
            <w:tabs>
              <w:tab w:val="right" w:leader="dot" w:pos="8296"/>
            </w:tabs>
            <w:ind w:left="960" w:firstLine="480"/>
            <w:rPr>
              <w:rFonts w:asciiTheme="minorHAnsi" w:hAnsiTheme="minorHAnsi"/>
              <w:sz w:val="21"/>
              <w:szCs w:val="22"/>
            </w:rPr>
          </w:pPr>
          <w:hyperlink w:anchor="_Toc87106220" w:history="1">
            <w:r w:rsidR="00605A66">
              <w:rPr>
                <w:rStyle w:val="af"/>
              </w:rPr>
              <w:t>3.2.1</w:t>
            </w:r>
            <w:r w:rsidR="00605A66">
              <w:rPr>
                <w:rStyle w:val="af"/>
                <w:rFonts w:hint="eastAsia"/>
              </w:rPr>
              <w:t>顾客满意度评价模型构建的方法</w:t>
            </w:r>
            <w:r w:rsidR="00605A66">
              <w:tab/>
            </w:r>
            <w:r w:rsidR="00605A66">
              <w:fldChar w:fldCharType="begin"/>
            </w:r>
            <w:r w:rsidR="00605A66">
              <w:instrText xml:space="preserve"> PAGEREF _Toc87106220 \h </w:instrText>
            </w:r>
            <w:r w:rsidR="00605A66">
              <w:fldChar w:fldCharType="separate"/>
            </w:r>
            <w:r w:rsidR="00D36888">
              <w:rPr>
                <w:noProof/>
              </w:rPr>
              <w:t>19</w:t>
            </w:r>
            <w:r w:rsidR="00605A66">
              <w:fldChar w:fldCharType="end"/>
            </w:r>
          </w:hyperlink>
        </w:p>
        <w:p w:rsidR="00E079F5" w:rsidRDefault="0034266C">
          <w:pPr>
            <w:pStyle w:val="30"/>
            <w:tabs>
              <w:tab w:val="right" w:leader="dot" w:pos="8296"/>
            </w:tabs>
            <w:ind w:left="960" w:firstLine="480"/>
            <w:rPr>
              <w:rFonts w:asciiTheme="minorHAnsi" w:hAnsiTheme="minorHAnsi"/>
              <w:sz w:val="21"/>
              <w:szCs w:val="22"/>
            </w:rPr>
          </w:pPr>
          <w:hyperlink w:anchor="_Toc87106221" w:history="1">
            <w:r w:rsidR="00605A66">
              <w:rPr>
                <w:rStyle w:val="af"/>
              </w:rPr>
              <w:t>3.2.2</w:t>
            </w:r>
            <w:r w:rsidR="00605A66">
              <w:rPr>
                <w:rStyle w:val="af"/>
                <w:rFonts w:hint="eastAsia"/>
              </w:rPr>
              <w:t>汽车售后服务客户满意度评价的原则</w:t>
            </w:r>
            <w:r w:rsidR="00605A66">
              <w:tab/>
            </w:r>
            <w:r w:rsidR="00605A66">
              <w:fldChar w:fldCharType="begin"/>
            </w:r>
            <w:r w:rsidR="00605A66">
              <w:instrText xml:space="preserve"> PAGEREF _Toc87106221 \h </w:instrText>
            </w:r>
            <w:r w:rsidR="00605A66">
              <w:fldChar w:fldCharType="separate"/>
            </w:r>
            <w:r w:rsidR="00D36888">
              <w:rPr>
                <w:noProof/>
              </w:rPr>
              <w:t>19</w:t>
            </w:r>
            <w:r w:rsidR="00605A66">
              <w:fldChar w:fldCharType="end"/>
            </w:r>
          </w:hyperlink>
        </w:p>
        <w:p w:rsidR="00E079F5" w:rsidRDefault="0034266C">
          <w:pPr>
            <w:pStyle w:val="30"/>
            <w:tabs>
              <w:tab w:val="right" w:leader="dot" w:pos="8296"/>
            </w:tabs>
            <w:ind w:left="960" w:firstLine="480"/>
            <w:rPr>
              <w:rFonts w:asciiTheme="minorHAnsi" w:hAnsiTheme="minorHAnsi"/>
              <w:sz w:val="21"/>
              <w:szCs w:val="22"/>
            </w:rPr>
          </w:pPr>
          <w:hyperlink w:anchor="_Toc87106222" w:history="1">
            <w:r w:rsidR="00605A66">
              <w:rPr>
                <w:rStyle w:val="af"/>
              </w:rPr>
              <w:t>3.2.3</w:t>
            </w:r>
            <w:r w:rsidR="00605A66">
              <w:rPr>
                <w:rStyle w:val="af"/>
                <w:rFonts w:hint="eastAsia"/>
              </w:rPr>
              <w:t>满意度评价模型确定</w:t>
            </w:r>
            <w:r w:rsidR="00605A66">
              <w:tab/>
            </w:r>
            <w:r w:rsidR="00605A66">
              <w:fldChar w:fldCharType="begin"/>
            </w:r>
            <w:r w:rsidR="00605A66">
              <w:instrText xml:space="preserve"> PAGEREF _Toc87106222 \h </w:instrText>
            </w:r>
            <w:r w:rsidR="00605A66">
              <w:fldChar w:fldCharType="separate"/>
            </w:r>
            <w:r w:rsidR="00D36888">
              <w:rPr>
                <w:noProof/>
              </w:rPr>
              <w:t>20</w:t>
            </w:r>
            <w:r w:rsidR="00605A66">
              <w:fldChar w:fldCharType="end"/>
            </w:r>
          </w:hyperlink>
        </w:p>
        <w:p w:rsidR="00E079F5" w:rsidRDefault="0034266C">
          <w:pPr>
            <w:pStyle w:val="30"/>
            <w:tabs>
              <w:tab w:val="right" w:leader="dot" w:pos="8296"/>
            </w:tabs>
            <w:ind w:left="960" w:firstLine="480"/>
            <w:rPr>
              <w:rFonts w:asciiTheme="minorHAnsi" w:hAnsiTheme="minorHAnsi"/>
              <w:sz w:val="21"/>
              <w:szCs w:val="22"/>
            </w:rPr>
          </w:pPr>
          <w:hyperlink w:anchor="_Toc87106223" w:history="1">
            <w:r w:rsidR="00605A66">
              <w:rPr>
                <w:rStyle w:val="af"/>
              </w:rPr>
              <w:t>3.2.4</w:t>
            </w:r>
            <w:r w:rsidR="00605A66">
              <w:rPr>
                <w:rStyle w:val="af"/>
                <w:rFonts w:hint="eastAsia"/>
              </w:rPr>
              <w:t>指标选取</w:t>
            </w:r>
            <w:r w:rsidR="00605A66">
              <w:tab/>
            </w:r>
            <w:r w:rsidR="00605A66">
              <w:fldChar w:fldCharType="begin"/>
            </w:r>
            <w:r w:rsidR="00605A66">
              <w:instrText xml:space="preserve"> PAGEREF _Toc87106223 \h </w:instrText>
            </w:r>
            <w:r w:rsidR="00605A66">
              <w:fldChar w:fldCharType="separate"/>
            </w:r>
            <w:r w:rsidR="00D36888">
              <w:rPr>
                <w:noProof/>
              </w:rPr>
              <w:t>20</w:t>
            </w:r>
            <w:r w:rsidR="00605A66">
              <w:fldChar w:fldCharType="end"/>
            </w:r>
          </w:hyperlink>
        </w:p>
        <w:p w:rsidR="00E079F5" w:rsidRDefault="0034266C">
          <w:pPr>
            <w:pStyle w:val="21"/>
            <w:tabs>
              <w:tab w:val="right" w:leader="dot" w:pos="8296"/>
            </w:tabs>
            <w:ind w:left="480" w:firstLine="480"/>
            <w:rPr>
              <w:rFonts w:asciiTheme="minorHAnsi" w:hAnsiTheme="minorHAnsi"/>
              <w:sz w:val="21"/>
              <w:szCs w:val="22"/>
            </w:rPr>
          </w:pPr>
          <w:hyperlink w:anchor="_Toc87106224" w:history="1">
            <w:r w:rsidR="00605A66">
              <w:rPr>
                <w:rStyle w:val="af"/>
              </w:rPr>
              <w:t>3.3</w:t>
            </w:r>
            <w:r w:rsidR="00605A66">
              <w:rPr>
                <w:rStyle w:val="af"/>
                <w:rFonts w:hint="eastAsia"/>
              </w:rPr>
              <w:t>调查问卷的权重、满意度测评确定</w:t>
            </w:r>
            <w:r w:rsidR="00605A66">
              <w:tab/>
            </w:r>
            <w:r w:rsidR="00605A66">
              <w:fldChar w:fldCharType="begin"/>
            </w:r>
            <w:r w:rsidR="00605A66">
              <w:instrText xml:space="preserve"> PAGEREF _Toc87106224 \h </w:instrText>
            </w:r>
            <w:r w:rsidR="00605A66">
              <w:fldChar w:fldCharType="separate"/>
            </w:r>
            <w:r w:rsidR="00D36888">
              <w:rPr>
                <w:noProof/>
              </w:rPr>
              <w:t>21</w:t>
            </w:r>
            <w:r w:rsidR="00605A66">
              <w:fldChar w:fldCharType="end"/>
            </w:r>
          </w:hyperlink>
        </w:p>
        <w:p w:rsidR="00E079F5" w:rsidRDefault="0034266C">
          <w:pPr>
            <w:pStyle w:val="30"/>
            <w:tabs>
              <w:tab w:val="right" w:leader="dot" w:pos="8296"/>
            </w:tabs>
            <w:ind w:left="960" w:firstLine="480"/>
            <w:rPr>
              <w:rFonts w:asciiTheme="minorHAnsi" w:hAnsiTheme="minorHAnsi"/>
              <w:sz w:val="21"/>
              <w:szCs w:val="22"/>
            </w:rPr>
          </w:pPr>
          <w:hyperlink w:anchor="_Toc87106225" w:history="1">
            <w:r w:rsidR="00605A66">
              <w:rPr>
                <w:rStyle w:val="af"/>
              </w:rPr>
              <w:t>3.3.1</w:t>
            </w:r>
            <w:r w:rsidR="00605A66">
              <w:rPr>
                <w:rStyle w:val="af"/>
                <w:rFonts w:hint="eastAsia"/>
              </w:rPr>
              <w:t>客户期望感受值</w:t>
            </w:r>
            <w:r w:rsidR="00605A66">
              <w:tab/>
            </w:r>
            <w:r w:rsidR="00605A66">
              <w:fldChar w:fldCharType="begin"/>
            </w:r>
            <w:r w:rsidR="00605A66">
              <w:instrText xml:space="preserve"> PAGEREF _Toc87106225 \h </w:instrText>
            </w:r>
            <w:r w:rsidR="00605A66">
              <w:fldChar w:fldCharType="separate"/>
            </w:r>
            <w:r w:rsidR="00D36888">
              <w:rPr>
                <w:noProof/>
              </w:rPr>
              <w:t>21</w:t>
            </w:r>
            <w:r w:rsidR="00605A66">
              <w:fldChar w:fldCharType="end"/>
            </w:r>
          </w:hyperlink>
        </w:p>
        <w:p w:rsidR="00E079F5" w:rsidRDefault="0034266C">
          <w:pPr>
            <w:pStyle w:val="30"/>
            <w:tabs>
              <w:tab w:val="right" w:leader="dot" w:pos="8296"/>
            </w:tabs>
            <w:ind w:left="960" w:firstLine="480"/>
            <w:rPr>
              <w:rFonts w:asciiTheme="minorHAnsi" w:hAnsiTheme="minorHAnsi"/>
              <w:sz w:val="21"/>
              <w:szCs w:val="22"/>
            </w:rPr>
          </w:pPr>
          <w:hyperlink w:anchor="_Toc87106226" w:history="1">
            <w:r w:rsidR="00605A66">
              <w:rPr>
                <w:rStyle w:val="af"/>
              </w:rPr>
              <w:t>3.3.2</w:t>
            </w:r>
            <w:r w:rsidR="00605A66">
              <w:rPr>
                <w:rStyle w:val="af"/>
                <w:rFonts w:hint="eastAsia"/>
              </w:rPr>
              <w:t>权重计算方法的确定</w:t>
            </w:r>
            <w:r w:rsidR="00605A66">
              <w:tab/>
            </w:r>
            <w:r w:rsidR="00605A66">
              <w:fldChar w:fldCharType="begin"/>
            </w:r>
            <w:r w:rsidR="00605A66">
              <w:instrText xml:space="preserve"> PAGEREF _Toc87106226 \h </w:instrText>
            </w:r>
            <w:r w:rsidR="00605A66">
              <w:fldChar w:fldCharType="separate"/>
            </w:r>
            <w:r w:rsidR="00D36888">
              <w:rPr>
                <w:noProof/>
              </w:rPr>
              <w:t>21</w:t>
            </w:r>
            <w:r w:rsidR="00605A66">
              <w:fldChar w:fldCharType="end"/>
            </w:r>
          </w:hyperlink>
        </w:p>
        <w:p w:rsidR="00E079F5" w:rsidRDefault="0034266C">
          <w:pPr>
            <w:pStyle w:val="21"/>
            <w:tabs>
              <w:tab w:val="right" w:leader="dot" w:pos="8296"/>
            </w:tabs>
            <w:ind w:left="480" w:firstLine="480"/>
            <w:rPr>
              <w:rFonts w:asciiTheme="minorHAnsi" w:hAnsiTheme="minorHAnsi"/>
              <w:sz w:val="21"/>
              <w:szCs w:val="22"/>
            </w:rPr>
          </w:pPr>
          <w:hyperlink w:anchor="_Toc87106227" w:history="1">
            <w:r w:rsidR="00605A66">
              <w:rPr>
                <w:rStyle w:val="af"/>
              </w:rPr>
              <w:t>3.4</w:t>
            </w:r>
            <w:r w:rsidR="00605A66">
              <w:rPr>
                <w:rStyle w:val="af"/>
                <w:rFonts w:hint="eastAsia"/>
              </w:rPr>
              <w:t>客户满意度的测评</w:t>
            </w:r>
            <w:r w:rsidR="00605A66">
              <w:tab/>
            </w:r>
            <w:r w:rsidR="00605A66">
              <w:fldChar w:fldCharType="begin"/>
            </w:r>
            <w:r w:rsidR="00605A66">
              <w:instrText xml:space="preserve"> PAGEREF _Toc87106227 \h </w:instrText>
            </w:r>
            <w:r w:rsidR="00605A66">
              <w:fldChar w:fldCharType="separate"/>
            </w:r>
            <w:r w:rsidR="00D36888">
              <w:rPr>
                <w:noProof/>
              </w:rPr>
              <w:t>22</w:t>
            </w:r>
            <w:r w:rsidR="00605A66">
              <w:fldChar w:fldCharType="end"/>
            </w:r>
          </w:hyperlink>
        </w:p>
        <w:p w:rsidR="00E079F5" w:rsidRDefault="0034266C">
          <w:pPr>
            <w:pStyle w:val="10"/>
            <w:tabs>
              <w:tab w:val="right" w:leader="dot" w:pos="8296"/>
            </w:tabs>
            <w:ind w:firstLine="480"/>
            <w:rPr>
              <w:rFonts w:asciiTheme="minorHAnsi" w:hAnsiTheme="minorHAnsi"/>
              <w:sz w:val="21"/>
              <w:szCs w:val="22"/>
            </w:rPr>
          </w:pPr>
          <w:hyperlink w:anchor="_Toc87106228" w:history="1">
            <w:r w:rsidR="00605A66">
              <w:rPr>
                <w:rStyle w:val="af"/>
              </w:rPr>
              <w:t xml:space="preserve">4 </w:t>
            </w:r>
            <w:r w:rsidR="00605A66">
              <w:rPr>
                <w:rStyle w:val="af"/>
                <w:rFonts w:hint="eastAsia"/>
              </w:rPr>
              <w:t>安兴汽车公司售后维修服务顾客满意度调查问卷</w:t>
            </w:r>
            <w:r w:rsidR="00605A66">
              <w:tab/>
            </w:r>
            <w:r w:rsidR="00605A66">
              <w:fldChar w:fldCharType="begin"/>
            </w:r>
            <w:r w:rsidR="00605A66">
              <w:instrText xml:space="preserve"> PAGEREF _Toc87106228 \h </w:instrText>
            </w:r>
            <w:r w:rsidR="00605A66">
              <w:fldChar w:fldCharType="separate"/>
            </w:r>
            <w:r w:rsidR="00D36888">
              <w:rPr>
                <w:noProof/>
              </w:rPr>
              <w:t>23</w:t>
            </w:r>
            <w:r w:rsidR="00605A66">
              <w:fldChar w:fldCharType="end"/>
            </w:r>
          </w:hyperlink>
        </w:p>
        <w:p w:rsidR="00E079F5" w:rsidRDefault="0034266C">
          <w:pPr>
            <w:pStyle w:val="21"/>
            <w:tabs>
              <w:tab w:val="right" w:leader="dot" w:pos="8296"/>
            </w:tabs>
            <w:ind w:left="480" w:firstLine="480"/>
            <w:rPr>
              <w:rFonts w:asciiTheme="minorHAnsi" w:hAnsiTheme="minorHAnsi"/>
              <w:sz w:val="21"/>
              <w:szCs w:val="22"/>
            </w:rPr>
          </w:pPr>
          <w:hyperlink w:anchor="_Toc87106229" w:history="1">
            <w:r w:rsidR="00605A66">
              <w:rPr>
                <w:rStyle w:val="af"/>
              </w:rPr>
              <w:t>4.1</w:t>
            </w:r>
            <w:r w:rsidR="00605A66">
              <w:rPr>
                <w:rStyle w:val="af"/>
                <w:rFonts w:hint="eastAsia"/>
              </w:rPr>
              <w:t>问卷调查的设计</w:t>
            </w:r>
            <w:r w:rsidR="00605A66">
              <w:tab/>
            </w:r>
            <w:r w:rsidR="00605A66">
              <w:fldChar w:fldCharType="begin"/>
            </w:r>
            <w:r w:rsidR="00605A66">
              <w:instrText xml:space="preserve"> PAGEREF _Toc87106229 \h </w:instrText>
            </w:r>
            <w:r w:rsidR="00605A66">
              <w:fldChar w:fldCharType="separate"/>
            </w:r>
            <w:r w:rsidR="00D36888">
              <w:rPr>
                <w:noProof/>
              </w:rPr>
              <w:t>23</w:t>
            </w:r>
            <w:r w:rsidR="00605A66">
              <w:fldChar w:fldCharType="end"/>
            </w:r>
          </w:hyperlink>
        </w:p>
        <w:p w:rsidR="00E079F5" w:rsidRDefault="0034266C">
          <w:pPr>
            <w:pStyle w:val="30"/>
            <w:tabs>
              <w:tab w:val="right" w:leader="dot" w:pos="8296"/>
            </w:tabs>
            <w:ind w:left="960" w:firstLine="480"/>
            <w:rPr>
              <w:rFonts w:asciiTheme="minorHAnsi" w:hAnsiTheme="minorHAnsi"/>
              <w:sz w:val="21"/>
              <w:szCs w:val="22"/>
            </w:rPr>
          </w:pPr>
          <w:hyperlink w:anchor="_Toc87106230" w:history="1">
            <w:r w:rsidR="00605A66">
              <w:rPr>
                <w:rStyle w:val="af"/>
              </w:rPr>
              <w:t>4.1.1</w:t>
            </w:r>
            <w:r w:rsidR="00605A66">
              <w:rPr>
                <w:rStyle w:val="af"/>
                <w:rFonts w:hint="eastAsia"/>
              </w:rPr>
              <w:t>问卷原则</w:t>
            </w:r>
            <w:r w:rsidR="00605A66">
              <w:tab/>
            </w:r>
            <w:r w:rsidR="00605A66">
              <w:fldChar w:fldCharType="begin"/>
            </w:r>
            <w:r w:rsidR="00605A66">
              <w:instrText xml:space="preserve"> PAGEREF _Toc87106230 \h </w:instrText>
            </w:r>
            <w:r w:rsidR="00605A66">
              <w:fldChar w:fldCharType="separate"/>
            </w:r>
            <w:r w:rsidR="00D36888">
              <w:rPr>
                <w:noProof/>
              </w:rPr>
              <w:t>23</w:t>
            </w:r>
            <w:r w:rsidR="00605A66">
              <w:fldChar w:fldCharType="end"/>
            </w:r>
          </w:hyperlink>
        </w:p>
        <w:p w:rsidR="00E079F5" w:rsidRDefault="0034266C">
          <w:pPr>
            <w:pStyle w:val="30"/>
            <w:tabs>
              <w:tab w:val="right" w:leader="dot" w:pos="8296"/>
            </w:tabs>
            <w:ind w:left="960" w:firstLine="480"/>
            <w:rPr>
              <w:rFonts w:asciiTheme="minorHAnsi" w:hAnsiTheme="minorHAnsi"/>
              <w:sz w:val="21"/>
              <w:szCs w:val="22"/>
            </w:rPr>
          </w:pPr>
          <w:hyperlink w:anchor="_Toc87106231" w:history="1">
            <w:r w:rsidR="00605A66">
              <w:rPr>
                <w:rStyle w:val="af"/>
              </w:rPr>
              <w:t>4.1.2</w:t>
            </w:r>
            <w:r w:rsidR="00605A66">
              <w:rPr>
                <w:rStyle w:val="af"/>
                <w:rFonts w:hint="eastAsia"/>
              </w:rPr>
              <w:t>问卷对象</w:t>
            </w:r>
            <w:r w:rsidR="00605A66">
              <w:tab/>
            </w:r>
            <w:r w:rsidR="00605A66">
              <w:fldChar w:fldCharType="begin"/>
            </w:r>
            <w:r w:rsidR="00605A66">
              <w:instrText xml:space="preserve"> PAGEREF _Toc87106231 \h </w:instrText>
            </w:r>
            <w:r w:rsidR="00605A66">
              <w:fldChar w:fldCharType="separate"/>
            </w:r>
            <w:r w:rsidR="00D36888">
              <w:rPr>
                <w:noProof/>
              </w:rPr>
              <w:t>23</w:t>
            </w:r>
            <w:r w:rsidR="00605A66">
              <w:fldChar w:fldCharType="end"/>
            </w:r>
          </w:hyperlink>
        </w:p>
        <w:p w:rsidR="00E079F5" w:rsidRDefault="0034266C">
          <w:pPr>
            <w:pStyle w:val="21"/>
            <w:tabs>
              <w:tab w:val="right" w:leader="dot" w:pos="8296"/>
            </w:tabs>
            <w:ind w:left="480" w:firstLine="480"/>
            <w:rPr>
              <w:rFonts w:asciiTheme="minorHAnsi" w:hAnsiTheme="minorHAnsi"/>
              <w:sz w:val="21"/>
              <w:szCs w:val="22"/>
            </w:rPr>
          </w:pPr>
          <w:hyperlink w:anchor="_Toc87106232" w:history="1">
            <w:r w:rsidR="00605A66">
              <w:rPr>
                <w:rStyle w:val="af"/>
              </w:rPr>
              <w:t>4.2</w:t>
            </w:r>
            <w:r w:rsidR="00605A66">
              <w:rPr>
                <w:rStyle w:val="af"/>
                <w:rFonts w:hint="eastAsia"/>
              </w:rPr>
              <w:t>问卷结构</w:t>
            </w:r>
            <w:r w:rsidR="00605A66">
              <w:tab/>
            </w:r>
            <w:r w:rsidR="00605A66">
              <w:fldChar w:fldCharType="begin"/>
            </w:r>
            <w:r w:rsidR="00605A66">
              <w:instrText xml:space="preserve"> PAGEREF _Toc87106232 \h </w:instrText>
            </w:r>
            <w:r w:rsidR="00605A66">
              <w:fldChar w:fldCharType="separate"/>
            </w:r>
            <w:r w:rsidR="00D36888">
              <w:rPr>
                <w:noProof/>
              </w:rPr>
              <w:t>23</w:t>
            </w:r>
            <w:r w:rsidR="00605A66">
              <w:fldChar w:fldCharType="end"/>
            </w:r>
          </w:hyperlink>
        </w:p>
        <w:p w:rsidR="00E079F5" w:rsidRDefault="0034266C">
          <w:pPr>
            <w:pStyle w:val="30"/>
            <w:tabs>
              <w:tab w:val="right" w:leader="dot" w:pos="8296"/>
            </w:tabs>
            <w:ind w:left="960" w:firstLine="480"/>
            <w:rPr>
              <w:rFonts w:asciiTheme="minorHAnsi" w:hAnsiTheme="minorHAnsi"/>
              <w:sz w:val="21"/>
              <w:szCs w:val="22"/>
            </w:rPr>
          </w:pPr>
          <w:hyperlink w:anchor="_Toc87106233" w:history="1">
            <w:r w:rsidR="00605A66">
              <w:rPr>
                <w:rStyle w:val="af"/>
              </w:rPr>
              <w:t>4.2.1</w:t>
            </w:r>
            <w:r w:rsidR="00605A66">
              <w:rPr>
                <w:rStyle w:val="af"/>
                <w:rFonts w:hint="eastAsia"/>
              </w:rPr>
              <w:t>调查问卷主要结构</w:t>
            </w:r>
            <w:r w:rsidR="00605A66">
              <w:tab/>
            </w:r>
            <w:r w:rsidR="00605A66">
              <w:fldChar w:fldCharType="begin"/>
            </w:r>
            <w:r w:rsidR="00605A66">
              <w:instrText xml:space="preserve"> PAGEREF _Toc87106233 \h </w:instrText>
            </w:r>
            <w:r w:rsidR="00605A66">
              <w:fldChar w:fldCharType="separate"/>
            </w:r>
            <w:r w:rsidR="00D36888">
              <w:rPr>
                <w:noProof/>
              </w:rPr>
              <w:t>23</w:t>
            </w:r>
            <w:r w:rsidR="00605A66">
              <w:fldChar w:fldCharType="end"/>
            </w:r>
          </w:hyperlink>
        </w:p>
        <w:p w:rsidR="00E079F5" w:rsidRDefault="0034266C">
          <w:pPr>
            <w:pStyle w:val="30"/>
            <w:tabs>
              <w:tab w:val="right" w:leader="dot" w:pos="8296"/>
            </w:tabs>
            <w:ind w:left="960" w:firstLine="480"/>
            <w:rPr>
              <w:rFonts w:asciiTheme="minorHAnsi" w:hAnsiTheme="minorHAnsi"/>
              <w:sz w:val="21"/>
              <w:szCs w:val="22"/>
            </w:rPr>
          </w:pPr>
          <w:hyperlink w:anchor="_Toc87106234" w:history="1">
            <w:r w:rsidR="00605A66">
              <w:rPr>
                <w:rStyle w:val="af"/>
              </w:rPr>
              <w:t>4.2.2</w:t>
            </w:r>
            <w:r w:rsidR="00605A66">
              <w:rPr>
                <w:rStyle w:val="af"/>
                <w:rFonts w:hint="eastAsia"/>
              </w:rPr>
              <w:t>样本情况及数据分析</w:t>
            </w:r>
            <w:r w:rsidR="00605A66">
              <w:tab/>
            </w:r>
            <w:r w:rsidR="00605A66">
              <w:fldChar w:fldCharType="begin"/>
            </w:r>
            <w:r w:rsidR="00605A66">
              <w:instrText xml:space="preserve"> PAGEREF _Toc87106234 \h </w:instrText>
            </w:r>
            <w:r w:rsidR="00605A66">
              <w:fldChar w:fldCharType="separate"/>
            </w:r>
            <w:r w:rsidR="00D36888">
              <w:rPr>
                <w:noProof/>
              </w:rPr>
              <w:t>23</w:t>
            </w:r>
            <w:r w:rsidR="00605A66">
              <w:fldChar w:fldCharType="end"/>
            </w:r>
          </w:hyperlink>
        </w:p>
        <w:p w:rsidR="00E079F5" w:rsidRDefault="0034266C">
          <w:pPr>
            <w:pStyle w:val="10"/>
            <w:tabs>
              <w:tab w:val="right" w:leader="dot" w:pos="8296"/>
            </w:tabs>
            <w:ind w:firstLine="480"/>
            <w:rPr>
              <w:rFonts w:asciiTheme="minorHAnsi" w:hAnsiTheme="minorHAnsi"/>
              <w:sz w:val="21"/>
              <w:szCs w:val="22"/>
            </w:rPr>
          </w:pPr>
          <w:hyperlink w:anchor="_Toc87106235" w:history="1">
            <w:r w:rsidR="00605A66">
              <w:rPr>
                <w:rStyle w:val="af"/>
              </w:rPr>
              <w:t>5</w:t>
            </w:r>
            <w:r w:rsidR="00605A66">
              <w:rPr>
                <w:rStyle w:val="af"/>
                <w:rFonts w:hint="eastAsia"/>
              </w:rPr>
              <w:t>．顾客满意度问卷数据分析</w:t>
            </w:r>
            <w:r w:rsidR="00605A66">
              <w:tab/>
            </w:r>
            <w:r w:rsidR="00605A66">
              <w:fldChar w:fldCharType="begin"/>
            </w:r>
            <w:r w:rsidR="00605A66">
              <w:instrText xml:space="preserve"> PAGEREF _Toc87106235 \h </w:instrText>
            </w:r>
            <w:r w:rsidR="00605A66">
              <w:fldChar w:fldCharType="separate"/>
            </w:r>
            <w:r w:rsidR="00D36888">
              <w:rPr>
                <w:noProof/>
              </w:rPr>
              <w:t>26</w:t>
            </w:r>
            <w:r w:rsidR="00605A66">
              <w:fldChar w:fldCharType="end"/>
            </w:r>
          </w:hyperlink>
        </w:p>
        <w:p w:rsidR="00E079F5" w:rsidRDefault="0034266C">
          <w:pPr>
            <w:pStyle w:val="21"/>
            <w:tabs>
              <w:tab w:val="right" w:leader="dot" w:pos="8296"/>
            </w:tabs>
            <w:ind w:left="480" w:firstLine="480"/>
            <w:rPr>
              <w:rFonts w:asciiTheme="minorHAnsi" w:hAnsiTheme="minorHAnsi"/>
              <w:sz w:val="21"/>
              <w:szCs w:val="22"/>
            </w:rPr>
          </w:pPr>
          <w:hyperlink w:anchor="_Toc87106236" w:history="1">
            <w:r w:rsidR="00605A66">
              <w:rPr>
                <w:rStyle w:val="af"/>
              </w:rPr>
              <w:t>5.1</w:t>
            </w:r>
            <w:r w:rsidR="00605A66">
              <w:rPr>
                <w:rStyle w:val="af"/>
                <w:rFonts w:hint="eastAsia"/>
              </w:rPr>
              <w:t>客户价值判断的结果分析</w:t>
            </w:r>
            <w:r w:rsidR="00605A66">
              <w:tab/>
            </w:r>
            <w:r w:rsidR="00605A66">
              <w:fldChar w:fldCharType="begin"/>
            </w:r>
            <w:r w:rsidR="00605A66">
              <w:instrText xml:space="preserve"> PAGEREF _Toc87106236 \h </w:instrText>
            </w:r>
            <w:r w:rsidR="00605A66">
              <w:fldChar w:fldCharType="separate"/>
            </w:r>
            <w:r w:rsidR="00D36888">
              <w:rPr>
                <w:noProof/>
              </w:rPr>
              <w:t>26</w:t>
            </w:r>
            <w:r w:rsidR="00605A66">
              <w:fldChar w:fldCharType="end"/>
            </w:r>
          </w:hyperlink>
        </w:p>
        <w:p w:rsidR="00E079F5" w:rsidRDefault="0034266C">
          <w:pPr>
            <w:pStyle w:val="30"/>
            <w:tabs>
              <w:tab w:val="right" w:leader="dot" w:pos="8296"/>
            </w:tabs>
            <w:ind w:left="960" w:firstLine="480"/>
            <w:rPr>
              <w:rFonts w:asciiTheme="minorHAnsi" w:hAnsiTheme="minorHAnsi"/>
              <w:sz w:val="21"/>
              <w:szCs w:val="22"/>
            </w:rPr>
          </w:pPr>
          <w:hyperlink w:anchor="_Toc87106237" w:history="1">
            <w:r w:rsidR="00605A66">
              <w:rPr>
                <w:rStyle w:val="af"/>
              </w:rPr>
              <w:t>5.1.1</w:t>
            </w:r>
            <w:r w:rsidR="00605A66">
              <w:rPr>
                <w:rStyle w:val="af"/>
                <w:rFonts w:hint="eastAsia"/>
              </w:rPr>
              <w:t>客户期望值结果数据计算</w:t>
            </w:r>
            <w:r w:rsidR="00605A66">
              <w:tab/>
            </w:r>
            <w:r w:rsidR="00605A66">
              <w:fldChar w:fldCharType="begin"/>
            </w:r>
            <w:r w:rsidR="00605A66">
              <w:instrText xml:space="preserve"> PAGEREF _Toc87106237 \h </w:instrText>
            </w:r>
            <w:r w:rsidR="00605A66">
              <w:fldChar w:fldCharType="separate"/>
            </w:r>
            <w:r w:rsidR="00D36888">
              <w:rPr>
                <w:noProof/>
              </w:rPr>
              <w:t>26</w:t>
            </w:r>
            <w:r w:rsidR="00605A66">
              <w:fldChar w:fldCharType="end"/>
            </w:r>
          </w:hyperlink>
        </w:p>
        <w:p w:rsidR="00E079F5" w:rsidRDefault="0034266C">
          <w:pPr>
            <w:pStyle w:val="30"/>
            <w:tabs>
              <w:tab w:val="right" w:leader="dot" w:pos="8296"/>
            </w:tabs>
            <w:ind w:left="960" w:firstLine="480"/>
            <w:rPr>
              <w:rFonts w:asciiTheme="minorHAnsi" w:hAnsiTheme="minorHAnsi"/>
              <w:sz w:val="21"/>
              <w:szCs w:val="22"/>
            </w:rPr>
          </w:pPr>
          <w:hyperlink w:anchor="_Toc87106238" w:history="1">
            <w:r w:rsidR="00605A66">
              <w:rPr>
                <w:rStyle w:val="af"/>
              </w:rPr>
              <w:t>5.1.2</w:t>
            </w:r>
            <w:r w:rsidR="00605A66">
              <w:rPr>
                <w:rStyle w:val="af"/>
                <w:rFonts w:hint="eastAsia"/>
              </w:rPr>
              <w:t>数据结果分析</w:t>
            </w:r>
            <w:r w:rsidR="00605A66">
              <w:tab/>
            </w:r>
            <w:r w:rsidR="00605A66">
              <w:fldChar w:fldCharType="begin"/>
            </w:r>
            <w:r w:rsidR="00605A66">
              <w:instrText xml:space="preserve"> PAGEREF _Toc87106238 \h </w:instrText>
            </w:r>
            <w:r w:rsidR="00605A66">
              <w:fldChar w:fldCharType="separate"/>
            </w:r>
            <w:r w:rsidR="00D36888">
              <w:rPr>
                <w:noProof/>
              </w:rPr>
              <w:t>26</w:t>
            </w:r>
            <w:r w:rsidR="00605A66">
              <w:fldChar w:fldCharType="end"/>
            </w:r>
          </w:hyperlink>
        </w:p>
        <w:p w:rsidR="00E079F5" w:rsidRDefault="0034266C">
          <w:pPr>
            <w:pStyle w:val="21"/>
            <w:tabs>
              <w:tab w:val="right" w:leader="dot" w:pos="8296"/>
            </w:tabs>
            <w:ind w:left="480" w:firstLine="480"/>
            <w:rPr>
              <w:rFonts w:asciiTheme="minorHAnsi" w:hAnsiTheme="minorHAnsi"/>
              <w:sz w:val="21"/>
              <w:szCs w:val="22"/>
            </w:rPr>
          </w:pPr>
          <w:hyperlink w:anchor="_Toc87106239" w:history="1">
            <w:r w:rsidR="00605A66">
              <w:rPr>
                <w:rStyle w:val="af"/>
              </w:rPr>
              <w:t>5.2</w:t>
            </w:r>
            <w:r w:rsidR="00605A66">
              <w:rPr>
                <w:rStyle w:val="af"/>
                <w:rFonts w:hint="eastAsia"/>
              </w:rPr>
              <w:t>顾客实际感受值测评结果分析</w:t>
            </w:r>
            <w:r w:rsidR="00605A66">
              <w:tab/>
            </w:r>
            <w:r w:rsidR="00605A66">
              <w:fldChar w:fldCharType="begin"/>
            </w:r>
            <w:r w:rsidR="00605A66">
              <w:instrText xml:space="preserve"> PAGEREF _Toc87106239 \h </w:instrText>
            </w:r>
            <w:r w:rsidR="00605A66">
              <w:fldChar w:fldCharType="separate"/>
            </w:r>
            <w:r w:rsidR="00D36888">
              <w:rPr>
                <w:noProof/>
              </w:rPr>
              <w:t>28</w:t>
            </w:r>
            <w:r w:rsidR="00605A66">
              <w:fldChar w:fldCharType="end"/>
            </w:r>
          </w:hyperlink>
        </w:p>
        <w:p w:rsidR="00E079F5" w:rsidRDefault="0034266C">
          <w:pPr>
            <w:pStyle w:val="30"/>
            <w:tabs>
              <w:tab w:val="right" w:leader="dot" w:pos="8296"/>
            </w:tabs>
            <w:ind w:left="960" w:firstLine="480"/>
            <w:rPr>
              <w:rFonts w:asciiTheme="minorHAnsi" w:hAnsiTheme="minorHAnsi"/>
              <w:sz w:val="21"/>
              <w:szCs w:val="22"/>
            </w:rPr>
          </w:pPr>
          <w:hyperlink w:anchor="_Toc87106240" w:history="1">
            <w:r w:rsidR="00605A66">
              <w:rPr>
                <w:rStyle w:val="af"/>
              </w:rPr>
              <w:t>5.2.1</w:t>
            </w:r>
            <w:r w:rsidR="00605A66">
              <w:rPr>
                <w:rStyle w:val="af"/>
                <w:rFonts w:hint="eastAsia"/>
              </w:rPr>
              <w:t>顾客实际感受值结果计算</w:t>
            </w:r>
            <w:r w:rsidR="00605A66">
              <w:tab/>
            </w:r>
            <w:r w:rsidR="00605A66">
              <w:fldChar w:fldCharType="begin"/>
            </w:r>
            <w:r w:rsidR="00605A66">
              <w:instrText xml:space="preserve"> PAGEREF _Toc87106240 \h </w:instrText>
            </w:r>
            <w:r w:rsidR="00605A66">
              <w:fldChar w:fldCharType="separate"/>
            </w:r>
            <w:r w:rsidR="00D36888">
              <w:rPr>
                <w:noProof/>
              </w:rPr>
              <w:t>28</w:t>
            </w:r>
            <w:r w:rsidR="00605A66">
              <w:fldChar w:fldCharType="end"/>
            </w:r>
          </w:hyperlink>
        </w:p>
        <w:p w:rsidR="00E079F5" w:rsidRDefault="0034266C">
          <w:pPr>
            <w:pStyle w:val="30"/>
            <w:tabs>
              <w:tab w:val="right" w:leader="dot" w:pos="8296"/>
            </w:tabs>
            <w:ind w:left="960" w:firstLine="480"/>
            <w:rPr>
              <w:rFonts w:asciiTheme="minorHAnsi" w:hAnsiTheme="minorHAnsi"/>
              <w:sz w:val="21"/>
              <w:szCs w:val="22"/>
            </w:rPr>
          </w:pPr>
          <w:hyperlink w:anchor="_Toc87106241" w:history="1">
            <w:r w:rsidR="00605A66">
              <w:rPr>
                <w:rStyle w:val="af"/>
              </w:rPr>
              <w:t>5.2.1</w:t>
            </w:r>
            <w:r w:rsidR="00605A66">
              <w:rPr>
                <w:rStyle w:val="af"/>
                <w:rFonts w:hint="eastAsia"/>
              </w:rPr>
              <w:t>客户实际感受值与期望值相比</w:t>
            </w:r>
            <w:r w:rsidR="00605A66">
              <w:tab/>
            </w:r>
            <w:r w:rsidR="00605A66">
              <w:fldChar w:fldCharType="begin"/>
            </w:r>
            <w:r w:rsidR="00605A66">
              <w:instrText xml:space="preserve"> PAGEREF _Toc87106241 \h </w:instrText>
            </w:r>
            <w:r w:rsidR="00605A66">
              <w:fldChar w:fldCharType="separate"/>
            </w:r>
            <w:r w:rsidR="00D36888">
              <w:rPr>
                <w:noProof/>
              </w:rPr>
              <w:t>28</w:t>
            </w:r>
            <w:r w:rsidR="00605A66">
              <w:fldChar w:fldCharType="end"/>
            </w:r>
          </w:hyperlink>
        </w:p>
        <w:p w:rsidR="00E079F5" w:rsidRDefault="0034266C">
          <w:pPr>
            <w:pStyle w:val="21"/>
            <w:tabs>
              <w:tab w:val="right" w:leader="dot" w:pos="8296"/>
            </w:tabs>
            <w:ind w:left="480" w:firstLine="480"/>
            <w:rPr>
              <w:rFonts w:asciiTheme="minorHAnsi" w:hAnsiTheme="minorHAnsi"/>
              <w:sz w:val="21"/>
              <w:szCs w:val="22"/>
            </w:rPr>
          </w:pPr>
          <w:hyperlink w:anchor="_Toc87106242" w:history="1">
            <w:r w:rsidR="00605A66">
              <w:rPr>
                <w:rStyle w:val="af"/>
              </w:rPr>
              <w:t>5.3</w:t>
            </w:r>
            <w:r w:rsidR="00605A66">
              <w:rPr>
                <w:rStyle w:val="af"/>
                <w:rFonts w:hint="eastAsia"/>
              </w:rPr>
              <w:t>顾客满意度测评结果分析</w:t>
            </w:r>
            <w:r w:rsidR="00605A66">
              <w:tab/>
            </w:r>
            <w:r w:rsidR="00605A66">
              <w:fldChar w:fldCharType="begin"/>
            </w:r>
            <w:r w:rsidR="00605A66">
              <w:instrText xml:space="preserve"> PAGEREF _Toc87106242 \h </w:instrText>
            </w:r>
            <w:r w:rsidR="00605A66">
              <w:fldChar w:fldCharType="separate"/>
            </w:r>
            <w:r w:rsidR="00D36888">
              <w:rPr>
                <w:noProof/>
              </w:rPr>
              <w:t>29</w:t>
            </w:r>
            <w:r w:rsidR="00605A66">
              <w:fldChar w:fldCharType="end"/>
            </w:r>
          </w:hyperlink>
        </w:p>
        <w:p w:rsidR="00E079F5" w:rsidRDefault="0034266C">
          <w:pPr>
            <w:pStyle w:val="30"/>
            <w:tabs>
              <w:tab w:val="right" w:leader="dot" w:pos="8296"/>
            </w:tabs>
            <w:ind w:left="960" w:firstLine="480"/>
            <w:rPr>
              <w:rFonts w:asciiTheme="minorHAnsi" w:hAnsiTheme="minorHAnsi"/>
              <w:sz w:val="21"/>
              <w:szCs w:val="22"/>
            </w:rPr>
          </w:pPr>
          <w:hyperlink w:anchor="_Toc87106243" w:history="1">
            <w:r w:rsidR="00605A66">
              <w:rPr>
                <w:rStyle w:val="af"/>
              </w:rPr>
              <w:t>5.3.1</w:t>
            </w:r>
            <w:r w:rsidR="00605A66">
              <w:rPr>
                <w:rStyle w:val="af"/>
                <w:rFonts w:hint="eastAsia"/>
              </w:rPr>
              <w:t>顾客满意度调查结果</w:t>
            </w:r>
            <w:r w:rsidR="00605A66">
              <w:tab/>
            </w:r>
            <w:r w:rsidR="00605A66">
              <w:fldChar w:fldCharType="begin"/>
            </w:r>
            <w:r w:rsidR="00605A66">
              <w:instrText xml:space="preserve"> PAGEREF _Toc87106243 \h </w:instrText>
            </w:r>
            <w:r w:rsidR="00605A66">
              <w:fldChar w:fldCharType="separate"/>
            </w:r>
            <w:r w:rsidR="00D36888">
              <w:rPr>
                <w:noProof/>
              </w:rPr>
              <w:t>29</w:t>
            </w:r>
            <w:r w:rsidR="00605A66">
              <w:fldChar w:fldCharType="end"/>
            </w:r>
          </w:hyperlink>
        </w:p>
        <w:p w:rsidR="00E079F5" w:rsidRDefault="0034266C">
          <w:pPr>
            <w:pStyle w:val="30"/>
            <w:tabs>
              <w:tab w:val="right" w:leader="dot" w:pos="8296"/>
            </w:tabs>
            <w:ind w:left="960" w:firstLine="480"/>
            <w:rPr>
              <w:rFonts w:asciiTheme="minorHAnsi" w:hAnsiTheme="minorHAnsi"/>
              <w:sz w:val="21"/>
              <w:szCs w:val="22"/>
            </w:rPr>
          </w:pPr>
          <w:hyperlink w:anchor="_Toc87106244" w:history="1">
            <w:r w:rsidR="00605A66">
              <w:rPr>
                <w:rStyle w:val="af"/>
              </w:rPr>
              <w:t>5.3.2</w:t>
            </w:r>
            <w:r w:rsidR="00605A66">
              <w:rPr>
                <w:rStyle w:val="af"/>
                <w:rFonts w:hint="eastAsia"/>
              </w:rPr>
              <w:t>满意度结果分析</w:t>
            </w:r>
            <w:r w:rsidR="00605A66">
              <w:tab/>
            </w:r>
            <w:r w:rsidR="00605A66">
              <w:fldChar w:fldCharType="begin"/>
            </w:r>
            <w:r w:rsidR="00605A66">
              <w:instrText xml:space="preserve"> PAGEREF _Toc87106244 \h </w:instrText>
            </w:r>
            <w:r w:rsidR="00605A66">
              <w:fldChar w:fldCharType="separate"/>
            </w:r>
            <w:r w:rsidR="00D36888">
              <w:rPr>
                <w:noProof/>
              </w:rPr>
              <w:t>30</w:t>
            </w:r>
            <w:r w:rsidR="00605A66">
              <w:fldChar w:fldCharType="end"/>
            </w:r>
          </w:hyperlink>
        </w:p>
        <w:p w:rsidR="00E079F5" w:rsidRDefault="0034266C">
          <w:pPr>
            <w:pStyle w:val="30"/>
            <w:tabs>
              <w:tab w:val="right" w:leader="dot" w:pos="8296"/>
            </w:tabs>
            <w:ind w:left="960" w:firstLine="480"/>
            <w:rPr>
              <w:rFonts w:asciiTheme="minorHAnsi" w:hAnsiTheme="minorHAnsi"/>
              <w:sz w:val="21"/>
              <w:szCs w:val="22"/>
            </w:rPr>
          </w:pPr>
          <w:hyperlink w:anchor="_Toc87106245" w:history="1">
            <w:r w:rsidR="00605A66">
              <w:rPr>
                <w:rStyle w:val="af"/>
              </w:rPr>
              <w:t>5.3.3</w:t>
            </w:r>
            <w:r w:rsidR="00605A66">
              <w:rPr>
                <w:rStyle w:val="af"/>
                <w:rFonts w:hint="eastAsia"/>
              </w:rPr>
              <w:t>顾客忠诚度分析</w:t>
            </w:r>
            <w:r w:rsidR="00605A66">
              <w:tab/>
            </w:r>
            <w:r w:rsidR="00605A66">
              <w:fldChar w:fldCharType="begin"/>
            </w:r>
            <w:r w:rsidR="00605A66">
              <w:instrText xml:space="preserve"> PAGEREF _Toc87106245 \h </w:instrText>
            </w:r>
            <w:r w:rsidR="00605A66">
              <w:fldChar w:fldCharType="separate"/>
            </w:r>
            <w:r w:rsidR="00D36888">
              <w:rPr>
                <w:noProof/>
              </w:rPr>
              <w:t>30</w:t>
            </w:r>
            <w:r w:rsidR="00605A66">
              <w:fldChar w:fldCharType="end"/>
            </w:r>
          </w:hyperlink>
        </w:p>
        <w:p w:rsidR="00E079F5" w:rsidRDefault="0034266C">
          <w:pPr>
            <w:pStyle w:val="21"/>
            <w:tabs>
              <w:tab w:val="right" w:leader="dot" w:pos="8296"/>
            </w:tabs>
            <w:ind w:left="480" w:firstLine="480"/>
            <w:rPr>
              <w:rFonts w:asciiTheme="minorHAnsi" w:hAnsiTheme="minorHAnsi"/>
              <w:sz w:val="21"/>
              <w:szCs w:val="22"/>
            </w:rPr>
          </w:pPr>
          <w:hyperlink w:anchor="_Toc87106246" w:history="1">
            <w:r w:rsidR="00605A66">
              <w:rPr>
                <w:rStyle w:val="af"/>
              </w:rPr>
              <w:t xml:space="preserve">5.4 </w:t>
            </w:r>
            <w:r w:rsidR="00605A66">
              <w:rPr>
                <w:rStyle w:val="af"/>
                <w:rFonts w:hint="eastAsia"/>
              </w:rPr>
              <w:t>安兴汽车公司售后服务存在的问题</w:t>
            </w:r>
            <w:r w:rsidR="00605A66">
              <w:tab/>
            </w:r>
            <w:r w:rsidR="00605A66">
              <w:fldChar w:fldCharType="begin"/>
            </w:r>
            <w:r w:rsidR="00605A66">
              <w:instrText xml:space="preserve"> PAGEREF _Toc87106246 \h </w:instrText>
            </w:r>
            <w:r w:rsidR="00605A66">
              <w:fldChar w:fldCharType="separate"/>
            </w:r>
            <w:r w:rsidR="00D36888">
              <w:rPr>
                <w:noProof/>
              </w:rPr>
              <w:t>31</w:t>
            </w:r>
            <w:r w:rsidR="00605A66">
              <w:fldChar w:fldCharType="end"/>
            </w:r>
          </w:hyperlink>
        </w:p>
        <w:p w:rsidR="00E079F5" w:rsidRDefault="0034266C">
          <w:pPr>
            <w:pStyle w:val="10"/>
            <w:tabs>
              <w:tab w:val="right" w:leader="dot" w:pos="8296"/>
            </w:tabs>
            <w:ind w:firstLine="480"/>
            <w:rPr>
              <w:rFonts w:asciiTheme="minorHAnsi" w:hAnsiTheme="minorHAnsi"/>
              <w:sz w:val="21"/>
              <w:szCs w:val="22"/>
            </w:rPr>
          </w:pPr>
          <w:hyperlink w:anchor="_Toc87106247" w:history="1">
            <w:r w:rsidR="00605A66">
              <w:rPr>
                <w:rStyle w:val="af"/>
              </w:rPr>
              <w:t xml:space="preserve">6  </w:t>
            </w:r>
            <w:r w:rsidR="00605A66">
              <w:rPr>
                <w:rStyle w:val="af"/>
                <w:rFonts w:hint="eastAsia"/>
              </w:rPr>
              <w:t>提升安兴汽车公司汽车售后服务顾客满意度的相关建议</w:t>
            </w:r>
            <w:r w:rsidR="00605A66">
              <w:tab/>
            </w:r>
            <w:r w:rsidR="00605A66">
              <w:fldChar w:fldCharType="begin"/>
            </w:r>
            <w:r w:rsidR="00605A66">
              <w:instrText xml:space="preserve"> PAGEREF _Toc87106247 \h </w:instrText>
            </w:r>
            <w:r w:rsidR="00605A66">
              <w:fldChar w:fldCharType="separate"/>
            </w:r>
            <w:r w:rsidR="00D36888">
              <w:rPr>
                <w:noProof/>
              </w:rPr>
              <w:t>34</w:t>
            </w:r>
            <w:r w:rsidR="00605A66">
              <w:fldChar w:fldCharType="end"/>
            </w:r>
          </w:hyperlink>
        </w:p>
        <w:p w:rsidR="00E079F5" w:rsidRDefault="0034266C">
          <w:pPr>
            <w:pStyle w:val="21"/>
            <w:tabs>
              <w:tab w:val="right" w:leader="dot" w:pos="8296"/>
            </w:tabs>
            <w:ind w:left="480" w:firstLine="480"/>
            <w:rPr>
              <w:rFonts w:asciiTheme="minorHAnsi" w:hAnsiTheme="minorHAnsi"/>
              <w:sz w:val="21"/>
              <w:szCs w:val="22"/>
            </w:rPr>
          </w:pPr>
          <w:hyperlink w:anchor="_Toc87106248" w:history="1">
            <w:r w:rsidR="00605A66">
              <w:rPr>
                <w:rStyle w:val="af"/>
              </w:rPr>
              <w:t>6.1</w:t>
            </w:r>
            <w:r w:rsidR="00605A66">
              <w:rPr>
                <w:rStyle w:val="af"/>
                <w:rFonts w:hint="eastAsia"/>
              </w:rPr>
              <w:t>提升车辆维修能力方面</w:t>
            </w:r>
            <w:r w:rsidR="00605A66">
              <w:tab/>
            </w:r>
            <w:r w:rsidR="00605A66">
              <w:fldChar w:fldCharType="begin"/>
            </w:r>
            <w:r w:rsidR="00605A66">
              <w:instrText xml:space="preserve"> PAGEREF _Toc87106248 \h </w:instrText>
            </w:r>
            <w:r w:rsidR="00605A66">
              <w:fldChar w:fldCharType="separate"/>
            </w:r>
            <w:r w:rsidR="00D36888">
              <w:rPr>
                <w:noProof/>
              </w:rPr>
              <w:t>34</w:t>
            </w:r>
            <w:r w:rsidR="00605A66">
              <w:fldChar w:fldCharType="end"/>
            </w:r>
          </w:hyperlink>
        </w:p>
        <w:p w:rsidR="00E079F5" w:rsidRDefault="0034266C">
          <w:pPr>
            <w:pStyle w:val="30"/>
            <w:tabs>
              <w:tab w:val="right" w:leader="dot" w:pos="8296"/>
            </w:tabs>
            <w:ind w:left="960" w:firstLine="480"/>
            <w:rPr>
              <w:rFonts w:asciiTheme="minorHAnsi" w:hAnsiTheme="minorHAnsi"/>
              <w:sz w:val="21"/>
              <w:szCs w:val="22"/>
            </w:rPr>
          </w:pPr>
          <w:hyperlink w:anchor="_Toc87106249" w:history="1">
            <w:r w:rsidR="00605A66">
              <w:rPr>
                <w:rStyle w:val="af"/>
                <w:rFonts w:asciiTheme="majorEastAsia" w:eastAsiaTheme="majorEastAsia" w:hAnsiTheme="majorEastAsia"/>
              </w:rPr>
              <w:t>6.1.1</w:t>
            </w:r>
            <w:r w:rsidR="00605A66">
              <w:rPr>
                <w:rStyle w:val="af"/>
                <w:rFonts w:asciiTheme="majorEastAsia" w:eastAsiaTheme="majorEastAsia" w:hAnsiTheme="majorEastAsia" w:hint="eastAsia"/>
              </w:rPr>
              <w:t>提高维修服务质量</w:t>
            </w:r>
            <w:r w:rsidR="00605A66">
              <w:tab/>
            </w:r>
            <w:r w:rsidR="00605A66">
              <w:fldChar w:fldCharType="begin"/>
            </w:r>
            <w:r w:rsidR="00605A66">
              <w:instrText xml:space="preserve"> PAGEREF _Toc87106249 \h </w:instrText>
            </w:r>
            <w:r w:rsidR="00605A66">
              <w:fldChar w:fldCharType="separate"/>
            </w:r>
            <w:r w:rsidR="00D36888">
              <w:rPr>
                <w:noProof/>
              </w:rPr>
              <w:t>34</w:t>
            </w:r>
            <w:r w:rsidR="00605A66">
              <w:fldChar w:fldCharType="end"/>
            </w:r>
          </w:hyperlink>
        </w:p>
        <w:p w:rsidR="00E079F5" w:rsidRDefault="0034266C">
          <w:pPr>
            <w:pStyle w:val="30"/>
            <w:tabs>
              <w:tab w:val="right" w:leader="dot" w:pos="8296"/>
            </w:tabs>
            <w:ind w:left="960" w:firstLine="480"/>
            <w:rPr>
              <w:rFonts w:asciiTheme="minorHAnsi" w:hAnsiTheme="minorHAnsi"/>
              <w:sz w:val="21"/>
              <w:szCs w:val="22"/>
            </w:rPr>
          </w:pPr>
          <w:hyperlink w:anchor="_Toc87106250" w:history="1">
            <w:r w:rsidR="00605A66">
              <w:rPr>
                <w:rStyle w:val="af"/>
              </w:rPr>
              <w:t>6.1.2</w:t>
            </w:r>
            <w:r w:rsidR="00605A66">
              <w:rPr>
                <w:rStyle w:val="af"/>
                <w:rFonts w:hint="eastAsia"/>
              </w:rPr>
              <w:t>严格甄选零配件供货商提升零配件质量</w:t>
            </w:r>
            <w:r w:rsidR="00605A66">
              <w:tab/>
            </w:r>
            <w:r w:rsidR="00605A66">
              <w:fldChar w:fldCharType="begin"/>
            </w:r>
            <w:r w:rsidR="00605A66">
              <w:instrText xml:space="preserve"> PAGEREF _Toc87106250 \h </w:instrText>
            </w:r>
            <w:r w:rsidR="00605A66">
              <w:fldChar w:fldCharType="separate"/>
            </w:r>
            <w:r w:rsidR="00D36888">
              <w:rPr>
                <w:noProof/>
              </w:rPr>
              <w:t>34</w:t>
            </w:r>
            <w:r w:rsidR="00605A66">
              <w:fldChar w:fldCharType="end"/>
            </w:r>
          </w:hyperlink>
        </w:p>
        <w:p w:rsidR="00E079F5" w:rsidRDefault="0034266C">
          <w:pPr>
            <w:pStyle w:val="30"/>
            <w:tabs>
              <w:tab w:val="right" w:leader="dot" w:pos="8296"/>
            </w:tabs>
            <w:ind w:left="960" w:firstLine="480"/>
            <w:rPr>
              <w:rFonts w:asciiTheme="minorHAnsi" w:hAnsiTheme="minorHAnsi"/>
              <w:sz w:val="21"/>
              <w:szCs w:val="22"/>
            </w:rPr>
          </w:pPr>
          <w:hyperlink w:anchor="_Toc87106251" w:history="1">
            <w:r w:rsidR="00605A66">
              <w:rPr>
                <w:rStyle w:val="af"/>
              </w:rPr>
              <w:t>6.1.3</w:t>
            </w:r>
            <w:r w:rsidR="00605A66">
              <w:rPr>
                <w:rStyle w:val="af"/>
                <w:rFonts w:hint="eastAsia"/>
              </w:rPr>
              <w:t>引入先进的诊断工具</w:t>
            </w:r>
            <w:r w:rsidR="00605A66">
              <w:tab/>
            </w:r>
            <w:r w:rsidR="00605A66">
              <w:fldChar w:fldCharType="begin"/>
            </w:r>
            <w:r w:rsidR="00605A66">
              <w:instrText xml:space="preserve"> PAGEREF _Toc87106251 \h </w:instrText>
            </w:r>
            <w:r w:rsidR="00605A66">
              <w:fldChar w:fldCharType="separate"/>
            </w:r>
            <w:r w:rsidR="00D36888">
              <w:rPr>
                <w:noProof/>
              </w:rPr>
              <w:t>34</w:t>
            </w:r>
            <w:r w:rsidR="00605A66">
              <w:fldChar w:fldCharType="end"/>
            </w:r>
          </w:hyperlink>
        </w:p>
        <w:p w:rsidR="00E079F5" w:rsidRDefault="0034266C">
          <w:pPr>
            <w:pStyle w:val="30"/>
            <w:tabs>
              <w:tab w:val="right" w:leader="dot" w:pos="8296"/>
            </w:tabs>
            <w:ind w:left="960" w:firstLine="480"/>
            <w:rPr>
              <w:rFonts w:asciiTheme="minorHAnsi" w:hAnsiTheme="minorHAnsi"/>
              <w:sz w:val="21"/>
              <w:szCs w:val="22"/>
            </w:rPr>
          </w:pPr>
          <w:hyperlink w:anchor="_Toc87106252" w:history="1">
            <w:r w:rsidR="00605A66">
              <w:rPr>
                <w:rStyle w:val="af"/>
              </w:rPr>
              <w:t>6.1.4</w:t>
            </w:r>
            <w:r w:rsidR="00605A66">
              <w:rPr>
                <w:rStyle w:val="af"/>
                <w:rFonts w:hint="eastAsia"/>
              </w:rPr>
              <w:t>建立维修培训机制，提升维修人员能力</w:t>
            </w:r>
            <w:r w:rsidR="00605A66">
              <w:tab/>
            </w:r>
            <w:r w:rsidR="00605A66">
              <w:fldChar w:fldCharType="begin"/>
            </w:r>
            <w:r w:rsidR="00605A66">
              <w:instrText xml:space="preserve"> PAGEREF _Toc87106252 \h </w:instrText>
            </w:r>
            <w:r w:rsidR="00605A66">
              <w:fldChar w:fldCharType="separate"/>
            </w:r>
            <w:r w:rsidR="00D36888">
              <w:rPr>
                <w:noProof/>
              </w:rPr>
              <w:t>34</w:t>
            </w:r>
            <w:r w:rsidR="00605A66">
              <w:fldChar w:fldCharType="end"/>
            </w:r>
          </w:hyperlink>
        </w:p>
        <w:p w:rsidR="00E079F5" w:rsidRDefault="0034266C">
          <w:pPr>
            <w:pStyle w:val="21"/>
            <w:tabs>
              <w:tab w:val="right" w:leader="dot" w:pos="8296"/>
            </w:tabs>
            <w:ind w:left="480" w:firstLine="480"/>
            <w:rPr>
              <w:rFonts w:asciiTheme="minorHAnsi" w:hAnsiTheme="minorHAnsi"/>
              <w:sz w:val="21"/>
              <w:szCs w:val="22"/>
            </w:rPr>
          </w:pPr>
          <w:hyperlink w:anchor="_Toc87106253" w:history="1">
            <w:r w:rsidR="00605A66">
              <w:rPr>
                <w:rStyle w:val="af"/>
              </w:rPr>
              <w:t>6.2</w:t>
            </w:r>
            <w:r w:rsidR="00605A66">
              <w:rPr>
                <w:rStyle w:val="af"/>
                <w:rFonts w:hint="eastAsia"/>
              </w:rPr>
              <w:t>加强交车前质检标准</w:t>
            </w:r>
            <w:r w:rsidR="00605A66">
              <w:tab/>
            </w:r>
            <w:r w:rsidR="00605A66">
              <w:fldChar w:fldCharType="begin"/>
            </w:r>
            <w:r w:rsidR="00605A66">
              <w:instrText xml:space="preserve"> PAGEREF _Toc87106253 \h </w:instrText>
            </w:r>
            <w:r w:rsidR="00605A66">
              <w:fldChar w:fldCharType="separate"/>
            </w:r>
            <w:r w:rsidR="00D36888">
              <w:rPr>
                <w:noProof/>
              </w:rPr>
              <w:t>35</w:t>
            </w:r>
            <w:r w:rsidR="00605A66">
              <w:fldChar w:fldCharType="end"/>
            </w:r>
          </w:hyperlink>
        </w:p>
        <w:p w:rsidR="00E079F5" w:rsidRDefault="0034266C">
          <w:pPr>
            <w:pStyle w:val="21"/>
            <w:tabs>
              <w:tab w:val="right" w:leader="dot" w:pos="8296"/>
            </w:tabs>
            <w:ind w:left="480" w:firstLine="480"/>
            <w:rPr>
              <w:rFonts w:asciiTheme="minorHAnsi" w:hAnsiTheme="minorHAnsi"/>
              <w:sz w:val="21"/>
              <w:szCs w:val="22"/>
            </w:rPr>
          </w:pPr>
          <w:hyperlink w:anchor="_Toc87106254" w:history="1">
            <w:r w:rsidR="00605A66">
              <w:rPr>
                <w:rStyle w:val="af"/>
              </w:rPr>
              <w:t>6.3</w:t>
            </w:r>
            <w:r w:rsidR="00605A66">
              <w:rPr>
                <w:rStyle w:val="af"/>
                <w:rFonts w:hint="eastAsia"/>
              </w:rPr>
              <w:t>制定严谨的价目表</w:t>
            </w:r>
            <w:r w:rsidR="00605A66">
              <w:tab/>
            </w:r>
            <w:r w:rsidR="00605A66">
              <w:fldChar w:fldCharType="begin"/>
            </w:r>
            <w:r w:rsidR="00605A66">
              <w:instrText xml:space="preserve"> PAGEREF _Toc87106254 \h </w:instrText>
            </w:r>
            <w:r w:rsidR="00605A66">
              <w:fldChar w:fldCharType="separate"/>
            </w:r>
            <w:r w:rsidR="00D36888">
              <w:rPr>
                <w:noProof/>
              </w:rPr>
              <w:t>35</w:t>
            </w:r>
            <w:r w:rsidR="00605A66">
              <w:fldChar w:fldCharType="end"/>
            </w:r>
          </w:hyperlink>
        </w:p>
        <w:p w:rsidR="00E079F5" w:rsidRDefault="0034266C">
          <w:pPr>
            <w:pStyle w:val="30"/>
            <w:tabs>
              <w:tab w:val="right" w:leader="dot" w:pos="8296"/>
            </w:tabs>
            <w:ind w:left="960" w:firstLine="480"/>
            <w:rPr>
              <w:rFonts w:asciiTheme="minorHAnsi" w:hAnsiTheme="minorHAnsi"/>
              <w:sz w:val="21"/>
              <w:szCs w:val="22"/>
            </w:rPr>
          </w:pPr>
          <w:hyperlink w:anchor="_Toc87106255" w:history="1">
            <w:r w:rsidR="00605A66">
              <w:rPr>
                <w:rStyle w:val="af"/>
              </w:rPr>
              <w:t>6.3.1</w:t>
            </w:r>
            <w:r w:rsidR="00605A66">
              <w:rPr>
                <w:rStyle w:val="af"/>
                <w:rFonts w:hint="eastAsia"/>
              </w:rPr>
              <w:t>制定价格说明表</w:t>
            </w:r>
            <w:r w:rsidR="00605A66">
              <w:tab/>
            </w:r>
            <w:r w:rsidR="00605A66">
              <w:fldChar w:fldCharType="begin"/>
            </w:r>
            <w:r w:rsidR="00605A66">
              <w:instrText xml:space="preserve"> PAGEREF _Toc87106255 \h </w:instrText>
            </w:r>
            <w:r w:rsidR="00605A66">
              <w:fldChar w:fldCharType="separate"/>
            </w:r>
            <w:r w:rsidR="00D36888">
              <w:rPr>
                <w:noProof/>
              </w:rPr>
              <w:t>35</w:t>
            </w:r>
            <w:r w:rsidR="00605A66">
              <w:fldChar w:fldCharType="end"/>
            </w:r>
          </w:hyperlink>
        </w:p>
        <w:p w:rsidR="00E079F5" w:rsidRDefault="0034266C">
          <w:pPr>
            <w:pStyle w:val="30"/>
            <w:tabs>
              <w:tab w:val="right" w:leader="dot" w:pos="8296"/>
            </w:tabs>
            <w:ind w:left="960" w:firstLine="480"/>
            <w:rPr>
              <w:rFonts w:asciiTheme="minorHAnsi" w:hAnsiTheme="minorHAnsi"/>
              <w:sz w:val="21"/>
              <w:szCs w:val="22"/>
            </w:rPr>
          </w:pPr>
          <w:hyperlink w:anchor="_Toc87106256" w:history="1">
            <w:r w:rsidR="00605A66">
              <w:rPr>
                <w:rStyle w:val="af"/>
              </w:rPr>
              <w:t>6.3.2</w:t>
            </w:r>
            <w:r w:rsidR="00605A66">
              <w:rPr>
                <w:rStyle w:val="af"/>
                <w:rFonts w:hint="eastAsia"/>
              </w:rPr>
              <w:t>落实优惠政策</w:t>
            </w:r>
            <w:r w:rsidR="00605A66">
              <w:tab/>
            </w:r>
            <w:r w:rsidR="00605A66">
              <w:fldChar w:fldCharType="begin"/>
            </w:r>
            <w:r w:rsidR="00605A66">
              <w:instrText xml:space="preserve"> PAGEREF _Toc87106256 \h </w:instrText>
            </w:r>
            <w:r w:rsidR="00605A66">
              <w:fldChar w:fldCharType="separate"/>
            </w:r>
            <w:r w:rsidR="00D36888">
              <w:rPr>
                <w:noProof/>
              </w:rPr>
              <w:t>36</w:t>
            </w:r>
            <w:r w:rsidR="00605A66">
              <w:fldChar w:fldCharType="end"/>
            </w:r>
          </w:hyperlink>
        </w:p>
        <w:p w:rsidR="00E079F5" w:rsidRDefault="0034266C">
          <w:pPr>
            <w:pStyle w:val="21"/>
            <w:tabs>
              <w:tab w:val="right" w:leader="dot" w:pos="8296"/>
            </w:tabs>
            <w:ind w:left="480" w:firstLine="480"/>
            <w:rPr>
              <w:rFonts w:asciiTheme="minorHAnsi" w:hAnsiTheme="minorHAnsi"/>
              <w:sz w:val="21"/>
              <w:szCs w:val="22"/>
            </w:rPr>
          </w:pPr>
          <w:hyperlink w:anchor="_Toc87106257" w:history="1">
            <w:r w:rsidR="00605A66">
              <w:rPr>
                <w:rStyle w:val="af"/>
              </w:rPr>
              <w:t>6.4</w:t>
            </w:r>
            <w:r w:rsidR="00605A66">
              <w:rPr>
                <w:rStyle w:val="af"/>
                <w:rFonts w:hint="eastAsia"/>
              </w:rPr>
              <w:t>提高车辆交付的时效性</w:t>
            </w:r>
            <w:r w:rsidR="00605A66">
              <w:tab/>
            </w:r>
            <w:r w:rsidR="00605A66">
              <w:fldChar w:fldCharType="begin"/>
            </w:r>
            <w:r w:rsidR="00605A66">
              <w:instrText xml:space="preserve"> PAGEREF _Toc87106257 \h </w:instrText>
            </w:r>
            <w:r w:rsidR="00605A66">
              <w:fldChar w:fldCharType="separate"/>
            </w:r>
            <w:r w:rsidR="00D36888">
              <w:rPr>
                <w:noProof/>
              </w:rPr>
              <w:t>36</w:t>
            </w:r>
            <w:r w:rsidR="00605A66">
              <w:fldChar w:fldCharType="end"/>
            </w:r>
          </w:hyperlink>
        </w:p>
        <w:p w:rsidR="00E079F5" w:rsidRDefault="0034266C">
          <w:pPr>
            <w:pStyle w:val="30"/>
            <w:tabs>
              <w:tab w:val="right" w:leader="dot" w:pos="8296"/>
            </w:tabs>
            <w:ind w:left="960" w:firstLine="480"/>
            <w:rPr>
              <w:rFonts w:asciiTheme="minorHAnsi" w:hAnsiTheme="minorHAnsi"/>
              <w:sz w:val="21"/>
              <w:szCs w:val="22"/>
            </w:rPr>
          </w:pPr>
          <w:hyperlink w:anchor="_Toc87106258" w:history="1">
            <w:r w:rsidR="00605A66">
              <w:rPr>
                <w:rStyle w:val="af"/>
              </w:rPr>
              <w:t>6.4.1</w:t>
            </w:r>
            <w:r w:rsidR="00605A66">
              <w:rPr>
                <w:rStyle w:val="af"/>
                <w:rFonts w:hint="eastAsia"/>
              </w:rPr>
              <w:t>重理内部业务流程</w:t>
            </w:r>
            <w:r w:rsidR="00605A66">
              <w:tab/>
            </w:r>
            <w:r w:rsidR="00605A66">
              <w:fldChar w:fldCharType="begin"/>
            </w:r>
            <w:r w:rsidR="00605A66">
              <w:instrText xml:space="preserve"> PAGEREF _Toc87106258 \h </w:instrText>
            </w:r>
            <w:r w:rsidR="00605A66">
              <w:fldChar w:fldCharType="separate"/>
            </w:r>
            <w:r w:rsidR="00D36888">
              <w:rPr>
                <w:noProof/>
              </w:rPr>
              <w:t>36</w:t>
            </w:r>
            <w:r w:rsidR="00605A66">
              <w:fldChar w:fldCharType="end"/>
            </w:r>
          </w:hyperlink>
        </w:p>
        <w:p w:rsidR="00E079F5" w:rsidRDefault="0034266C">
          <w:pPr>
            <w:pStyle w:val="30"/>
            <w:tabs>
              <w:tab w:val="right" w:leader="dot" w:pos="8296"/>
            </w:tabs>
            <w:ind w:left="960" w:firstLine="480"/>
            <w:rPr>
              <w:rFonts w:asciiTheme="minorHAnsi" w:hAnsiTheme="minorHAnsi"/>
              <w:sz w:val="21"/>
              <w:szCs w:val="22"/>
            </w:rPr>
          </w:pPr>
          <w:hyperlink w:anchor="_Toc87106259" w:history="1">
            <w:r w:rsidR="00605A66">
              <w:rPr>
                <w:rStyle w:val="af"/>
              </w:rPr>
              <w:t>6.4.2</w:t>
            </w:r>
            <w:r w:rsidR="00605A66">
              <w:rPr>
                <w:rStyle w:val="af"/>
                <w:rFonts w:hint="eastAsia"/>
              </w:rPr>
              <w:t>优化维修服务流程</w:t>
            </w:r>
            <w:r w:rsidR="00605A66">
              <w:tab/>
            </w:r>
            <w:r w:rsidR="00605A66">
              <w:fldChar w:fldCharType="begin"/>
            </w:r>
            <w:r w:rsidR="00605A66">
              <w:instrText xml:space="preserve"> PAGEREF _Toc87106259 \h </w:instrText>
            </w:r>
            <w:r w:rsidR="00605A66">
              <w:fldChar w:fldCharType="separate"/>
            </w:r>
            <w:r w:rsidR="00D36888">
              <w:rPr>
                <w:noProof/>
              </w:rPr>
              <w:t>36</w:t>
            </w:r>
            <w:r w:rsidR="00605A66">
              <w:fldChar w:fldCharType="end"/>
            </w:r>
          </w:hyperlink>
        </w:p>
        <w:p w:rsidR="00E079F5" w:rsidRDefault="0034266C">
          <w:pPr>
            <w:pStyle w:val="21"/>
            <w:tabs>
              <w:tab w:val="right" w:leader="dot" w:pos="8296"/>
            </w:tabs>
            <w:ind w:left="480" w:firstLine="480"/>
            <w:rPr>
              <w:rFonts w:asciiTheme="minorHAnsi" w:hAnsiTheme="minorHAnsi"/>
              <w:sz w:val="21"/>
              <w:szCs w:val="22"/>
            </w:rPr>
          </w:pPr>
          <w:hyperlink w:anchor="_Toc87106260" w:history="1">
            <w:r w:rsidR="00605A66">
              <w:rPr>
                <w:rStyle w:val="af"/>
              </w:rPr>
              <w:t>6.5</w:t>
            </w:r>
            <w:r w:rsidR="00605A66">
              <w:rPr>
                <w:rStyle w:val="af"/>
                <w:rFonts w:hint="eastAsia"/>
              </w:rPr>
              <w:t>提高客户关系管理</w:t>
            </w:r>
            <w:r w:rsidR="00605A66">
              <w:tab/>
            </w:r>
            <w:r w:rsidR="00605A66">
              <w:fldChar w:fldCharType="begin"/>
            </w:r>
            <w:r w:rsidR="00605A66">
              <w:instrText xml:space="preserve"> PAGEREF _Toc87106260 \h </w:instrText>
            </w:r>
            <w:r w:rsidR="00605A66">
              <w:fldChar w:fldCharType="separate"/>
            </w:r>
            <w:r w:rsidR="00D36888">
              <w:rPr>
                <w:noProof/>
              </w:rPr>
              <w:t>37</w:t>
            </w:r>
            <w:r w:rsidR="00605A66">
              <w:fldChar w:fldCharType="end"/>
            </w:r>
          </w:hyperlink>
        </w:p>
        <w:p w:rsidR="00E079F5" w:rsidRDefault="0034266C">
          <w:pPr>
            <w:pStyle w:val="30"/>
            <w:tabs>
              <w:tab w:val="right" w:leader="dot" w:pos="8296"/>
            </w:tabs>
            <w:ind w:left="960" w:firstLine="480"/>
            <w:rPr>
              <w:rFonts w:asciiTheme="minorHAnsi" w:hAnsiTheme="minorHAnsi"/>
              <w:sz w:val="21"/>
              <w:szCs w:val="22"/>
            </w:rPr>
          </w:pPr>
          <w:hyperlink w:anchor="_Toc87106261" w:history="1">
            <w:r w:rsidR="00605A66">
              <w:rPr>
                <w:rStyle w:val="af"/>
              </w:rPr>
              <w:t>6.5.1</w:t>
            </w:r>
            <w:r w:rsidR="00605A66">
              <w:rPr>
                <w:rStyle w:val="af"/>
                <w:rFonts w:hint="eastAsia"/>
              </w:rPr>
              <w:t>引入公众号等平台资源与顾客的沟通交流</w:t>
            </w:r>
            <w:r w:rsidR="00605A66">
              <w:tab/>
            </w:r>
            <w:r w:rsidR="00605A66">
              <w:fldChar w:fldCharType="begin"/>
            </w:r>
            <w:r w:rsidR="00605A66">
              <w:instrText xml:space="preserve"> PAGEREF _Toc87106261 \h </w:instrText>
            </w:r>
            <w:r w:rsidR="00605A66">
              <w:fldChar w:fldCharType="separate"/>
            </w:r>
            <w:r w:rsidR="00D36888">
              <w:rPr>
                <w:noProof/>
              </w:rPr>
              <w:t>37</w:t>
            </w:r>
            <w:r w:rsidR="00605A66">
              <w:fldChar w:fldCharType="end"/>
            </w:r>
          </w:hyperlink>
        </w:p>
        <w:p w:rsidR="00E079F5" w:rsidRDefault="0034266C">
          <w:pPr>
            <w:pStyle w:val="30"/>
            <w:tabs>
              <w:tab w:val="right" w:leader="dot" w:pos="8296"/>
            </w:tabs>
            <w:ind w:left="960" w:firstLine="480"/>
            <w:rPr>
              <w:rFonts w:asciiTheme="minorHAnsi" w:hAnsiTheme="minorHAnsi"/>
              <w:sz w:val="21"/>
              <w:szCs w:val="22"/>
            </w:rPr>
          </w:pPr>
          <w:hyperlink w:anchor="_Toc87106262" w:history="1">
            <w:r w:rsidR="00605A66">
              <w:rPr>
                <w:rStyle w:val="af"/>
              </w:rPr>
              <w:t>6.5.2</w:t>
            </w:r>
            <w:r w:rsidR="00605A66">
              <w:rPr>
                <w:rStyle w:val="af"/>
                <w:rFonts w:hint="eastAsia"/>
              </w:rPr>
              <w:t>提供顾客分类服务</w:t>
            </w:r>
            <w:r w:rsidR="00605A66">
              <w:tab/>
            </w:r>
            <w:r w:rsidR="00605A66">
              <w:fldChar w:fldCharType="begin"/>
            </w:r>
            <w:r w:rsidR="00605A66">
              <w:instrText xml:space="preserve"> PAGEREF _Toc87106262 \h </w:instrText>
            </w:r>
            <w:r w:rsidR="00605A66">
              <w:fldChar w:fldCharType="separate"/>
            </w:r>
            <w:r w:rsidR="00D36888">
              <w:rPr>
                <w:noProof/>
              </w:rPr>
              <w:t>37</w:t>
            </w:r>
            <w:r w:rsidR="00605A66">
              <w:fldChar w:fldCharType="end"/>
            </w:r>
          </w:hyperlink>
        </w:p>
        <w:p w:rsidR="00E079F5" w:rsidRDefault="0034266C">
          <w:pPr>
            <w:pStyle w:val="10"/>
            <w:tabs>
              <w:tab w:val="right" w:leader="dot" w:pos="8296"/>
            </w:tabs>
            <w:ind w:firstLine="480"/>
            <w:rPr>
              <w:rFonts w:asciiTheme="minorHAnsi" w:hAnsiTheme="minorHAnsi"/>
              <w:sz w:val="21"/>
              <w:szCs w:val="22"/>
            </w:rPr>
          </w:pPr>
          <w:hyperlink w:anchor="_Toc87106263" w:history="1">
            <w:r w:rsidR="00605A66">
              <w:rPr>
                <w:rStyle w:val="af"/>
              </w:rPr>
              <w:t xml:space="preserve">7  </w:t>
            </w:r>
            <w:r w:rsidR="00605A66">
              <w:rPr>
                <w:rStyle w:val="af"/>
                <w:rFonts w:hint="eastAsia"/>
              </w:rPr>
              <w:t>结论</w:t>
            </w:r>
            <w:r w:rsidR="00605A66">
              <w:tab/>
            </w:r>
            <w:r w:rsidR="00605A66">
              <w:fldChar w:fldCharType="begin"/>
            </w:r>
            <w:r w:rsidR="00605A66">
              <w:instrText xml:space="preserve"> PAGEREF _Toc87106263 \h </w:instrText>
            </w:r>
            <w:r w:rsidR="00605A66">
              <w:fldChar w:fldCharType="separate"/>
            </w:r>
            <w:r w:rsidR="00D36888">
              <w:rPr>
                <w:noProof/>
              </w:rPr>
              <w:t>38</w:t>
            </w:r>
            <w:r w:rsidR="00605A66">
              <w:fldChar w:fldCharType="end"/>
            </w:r>
          </w:hyperlink>
        </w:p>
        <w:p w:rsidR="00E079F5" w:rsidRDefault="0034266C">
          <w:pPr>
            <w:pStyle w:val="10"/>
            <w:tabs>
              <w:tab w:val="right" w:leader="dot" w:pos="8296"/>
            </w:tabs>
            <w:ind w:firstLine="480"/>
            <w:rPr>
              <w:rFonts w:asciiTheme="minorHAnsi" w:hAnsiTheme="minorHAnsi"/>
              <w:sz w:val="21"/>
              <w:szCs w:val="22"/>
            </w:rPr>
          </w:pPr>
          <w:hyperlink w:anchor="_Toc87106264" w:history="1">
            <w:r w:rsidR="00605A66">
              <w:rPr>
                <w:rStyle w:val="af"/>
                <w:rFonts w:hint="eastAsia"/>
              </w:rPr>
              <w:t>总结体会</w:t>
            </w:r>
            <w:r w:rsidR="00605A66">
              <w:tab/>
            </w:r>
            <w:r w:rsidR="00605A66">
              <w:fldChar w:fldCharType="begin"/>
            </w:r>
            <w:r w:rsidR="00605A66">
              <w:instrText xml:space="preserve"> PAGEREF _Toc87106264 \h </w:instrText>
            </w:r>
            <w:r w:rsidR="00605A66">
              <w:fldChar w:fldCharType="separate"/>
            </w:r>
            <w:r w:rsidR="00D36888">
              <w:rPr>
                <w:noProof/>
              </w:rPr>
              <w:t>39</w:t>
            </w:r>
            <w:r w:rsidR="00605A66">
              <w:fldChar w:fldCharType="end"/>
            </w:r>
          </w:hyperlink>
        </w:p>
        <w:p w:rsidR="00E079F5" w:rsidRDefault="0034266C">
          <w:pPr>
            <w:pStyle w:val="10"/>
            <w:tabs>
              <w:tab w:val="right" w:leader="dot" w:pos="8296"/>
            </w:tabs>
            <w:ind w:firstLine="480"/>
            <w:rPr>
              <w:rFonts w:asciiTheme="minorHAnsi" w:hAnsiTheme="minorHAnsi"/>
              <w:sz w:val="21"/>
              <w:szCs w:val="22"/>
            </w:rPr>
          </w:pPr>
          <w:hyperlink w:anchor="_Toc87106265" w:history="1">
            <w:r w:rsidR="00605A66">
              <w:rPr>
                <w:rStyle w:val="af"/>
                <w:rFonts w:hint="eastAsia"/>
              </w:rPr>
              <w:t>致谢</w:t>
            </w:r>
            <w:r w:rsidR="00605A66">
              <w:tab/>
            </w:r>
            <w:r w:rsidR="00605A66">
              <w:fldChar w:fldCharType="begin"/>
            </w:r>
            <w:r w:rsidR="00605A66">
              <w:instrText xml:space="preserve"> PAGEREF _Toc87106265 \h </w:instrText>
            </w:r>
            <w:r w:rsidR="00605A66">
              <w:fldChar w:fldCharType="separate"/>
            </w:r>
            <w:r w:rsidR="00D36888">
              <w:rPr>
                <w:noProof/>
              </w:rPr>
              <w:t>40</w:t>
            </w:r>
            <w:r w:rsidR="00605A66">
              <w:fldChar w:fldCharType="end"/>
            </w:r>
          </w:hyperlink>
        </w:p>
        <w:p w:rsidR="00E079F5" w:rsidRDefault="0034266C">
          <w:pPr>
            <w:pStyle w:val="10"/>
            <w:tabs>
              <w:tab w:val="right" w:leader="dot" w:pos="8296"/>
            </w:tabs>
            <w:ind w:firstLine="480"/>
            <w:rPr>
              <w:rFonts w:asciiTheme="minorHAnsi" w:hAnsiTheme="minorHAnsi"/>
              <w:sz w:val="21"/>
              <w:szCs w:val="22"/>
            </w:rPr>
          </w:pPr>
          <w:hyperlink w:anchor="_Toc87106266" w:history="1">
            <w:r w:rsidR="00605A66">
              <w:rPr>
                <w:rStyle w:val="af"/>
                <w:rFonts w:hint="eastAsia"/>
              </w:rPr>
              <w:t>参考文献</w:t>
            </w:r>
            <w:r w:rsidR="00605A66">
              <w:tab/>
            </w:r>
            <w:r w:rsidR="00605A66">
              <w:fldChar w:fldCharType="begin"/>
            </w:r>
            <w:r w:rsidR="00605A66">
              <w:instrText xml:space="preserve"> PAGEREF _Toc87106266 \h </w:instrText>
            </w:r>
            <w:r w:rsidR="00605A66">
              <w:fldChar w:fldCharType="separate"/>
            </w:r>
            <w:r w:rsidR="00D36888">
              <w:rPr>
                <w:noProof/>
              </w:rPr>
              <w:t>41</w:t>
            </w:r>
            <w:r w:rsidR="00605A66">
              <w:fldChar w:fldCharType="end"/>
            </w:r>
          </w:hyperlink>
        </w:p>
        <w:p w:rsidR="00E079F5" w:rsidRDefault="0034266C">
          <w:pPr>
            <w:pStyle w:val="10"/>
            <w:tabs>
              <w:tab w:val="right" w:leader="dot" w:pos="8296"/>
            </w:tabs>
            <w:ind w:firstLine="480"/>
            <w:rPr>
              <w:rFonts w:asciiTheme="minorHAnsi" w:hAnsiTheme="minorHAnsi"/>
              <w:sz w:val="21"/>
              <w:szCs w:val="22"/>
            </w:rPr>
          </w:pPr>
          <w:hyperlink w:anchor="_Toc87106267" w:history="1">
            <w:r w:rsidR="00605A66">
              <w:rPr>
                <w:rStyle w:val="af"/>
                <w:rFonts w:hint="eastAsia"/>
              </w:rPr>
              <w:t>附录一</w:t>
            </w:r>
            <w:r w:rsidR="00605A66">
              <w:tab/>
            </w:r>
            <w:r w:rsidR="00605A66">
              <w:fldChar w:fldCharType="begin"/>
            </w:r>
            <w:r w:rsidR="00605A66">
              <w:instrText xml:space="preserve"> PAGEREF _Toc87106267 \h </w:instrText>
            </w:r>
            <w:r w:rsidR="00605A66">
              <w:fldChar w:fldCharType="separate"/>
            </w:r>
            <w:r w:rsidR="00D36888">
              <w:rPr>
                <w:noProof/>
              </w:rPr>
              <w:t>43</w:t>
            </w:r>
            <w:r w:rsidR="00605A66">
              <w:fldChar w:fldCharType="end"/>
            </w:r>
          </w:hyperlink>
        </w:p>
        <w:p w:rsidR="00E079F5" w:rsidRDefault="0034266C">
          <w:pPr>
            <w:pStyle w:val="10"/>
            <w:tabs>
              <w:tab w:val="right" w:leader="dot" w:pos="8296"/>
            </w:tabs>
            <w:ind w:firstLine="480"/>
            <w:rPr>
              <w:rFonts w:asciiTheme="minorHAnsi" w:hAnsiTheme="minorHAnsi"/>
              <w:sz w:val="21"/>
              <w:szCs w:val="22"/>
            </w:rPr>
          </w:pPr>
          <w:hyperlink w:anchor="_Toc87106268" w:history="1">
            <w:r w:rsidR="00605A66">
              <w:rPr>
                <w:rStyle w:val="af"/>
                <w:rFonts w:hint="eastAsia"/>
              </w:rPr>
              <w:t>附录二</w:t>
            </w:r>
            <w:r w:rsidR="00605A66">
              <w:tab/>
            </w:r>
            <w:r w:rsidR="00605A66">
              <w:fldChar w:fldCharType="begin"/>
            </w:r>
            <w:r w:rsidR="00605A66">
              <w:instrText xml:space="preserve"> PAGEREF _Toc87106268 \h </w:instrText>
            </w:r>
            <w:r w:rsidR="00605A66">
              <w:fldChar w:fldCharType="separate"/>
            </w:r>
            <w:r w:rsidR="00D36888">
              <w:rPr>
                <w:noProof/>
              </w:rPr>
              <w:t>45</w:t>
            </w:r>
            <w:r w:rsidR="00605A66">
              <w:fldChar w:fldCharType="end"/>
            </w:r>
          </w:hyperlink>
        </w:p>
        <w:p w:rsidR="00E079F5" w:rsidRDefault="0034266C">
          <w:pPr>
            <w:pStyle w:val="10"/>
            <w:tabs>
              <w:tab w:val="right" w:leader="dot" w:pos="8296"/>
            </w:tabs>
            <w:ind w:firstLine="480"/>
            <w:rPr>
              <w:rFonts w:asciiTheme="minorHAnsi" w:hAnsiTheme="minorHAnsi"/>
              <w:sz w:val="21"/>
              <w:szCs w:val="22"/>
            </w:rPr>
          </w:pPr>
          <w:hyperlink w:anchor="_Toc87106269" w:history="1">
            <w:r w:rsidR="00605A66">
              <w:rPr>
                <w:rStyle w:val="af"/>
                <w:rFonts w:hint="eastAsia"/>
              </w:rPr>
              <w:t>附录三</w:t>
            </w:r>
            <w:r w:rsidR="00605A66">
              <w:tab/>
            </w:r>
            <w:r w:rsidR="00605A66">
              <w:fldChar w:fldCharType="begin"/>
            </w:r>
            <w:r w:rsidR="00605A66">
              <w:instrText xml:space="preserve"> PAGEREF _Toc87106269 \h </w:instrText>
            </w:r>
            <w:r w:rsidR="00605A66">
              <w:fldChar w:fldCharType="separate"/>
            </w:r>
            <w:r w:rsidR="00D36888">
              <w:rPr>
                <w:noProof/>
              </w:rPr>
              <w:t>47</w:t>
            </w:r>
            <w:r w:rsidR="00605A66">
              <w:fldChar w:fldCharType="end"/>
            </w:r>
          </w:hyperlink>
        </w:p>
        <w:p w:rsidR="00E079F5" w:rsidRDefault="00605A66">
          <w:pPr>
            <w:ind w:firstLine="482"/>
            <w:rPr>
              <w:rFonts w:asciiTheme="minorEastAsia" w:hAnsiTheme="minorEastAsia"/>
              <w:b/>
            </w:rPr>
          </w:pPr>
          <w:r>
            <w:rPr>
              <w:rFonts w:asciiTheme="minorEastAsia" w:hAnsiTheme="minorEastAsia"/>
              <w:b/>
              <w:bCs/>
              <w:lang w:val="zh-CN"/>
            </w:rPr>
            <w:fldChar w:fldCharType="end"/>
          </w:r>
        </w:p>
      </w:sdtContent>
    </w:sdt>
    <w:p w:rsidR="00E079F5" w:rsidRDefault="00E079F5">
      <w:pPr>
        <w:pStyle w:val="10"/>
        <w:tabs>
          <w:tab w:val="right" w:leader="dot" w:pos="8296"/>
        </w:tabs>
        <w:ind w:firstLine="602"/>
        <w:jc w:val="center"/>
        <w:rPr>
          <w:rFonts w:ascii="黑体" w:eastAsia="黑体" w:hAnsi="黑体" w:cs="宋体"/>
          <w:b/>
          <w:sz w:val="30"/>
          <w:szCs w:val="30"/>
        </w:rPr>
      </w:pPr>
    </w:p>
    <w:bookmarkEnd w:id="16"/>
    <w:bookmarkEnd w:id="17"/>
    <w:bookmarkEnd w:id="18"/>
    <w:bookmarkEnd w:id="19"/>
    <w:bookmarkEnd w:id="20"/>
    <w:bookmarkEnd w:id="21"/>
    <w:bookmarkEnd w:id="22"/>
    <w:p w:rsidR="00E079F5" w:rsidRDefault="00E079F5">
      <w:pPr>
        <w:widowControl/>
        <w:spacing w:line="240" w:lineRule="auto"/>
        <w:ind w:firstLineChars="0" w:firstLine="0"/>
        <w:jc w:val="left"/>
        <w:rPr>
          <w:rFonts w:eastAsia="宋体"/>
        </w:rPr>
      </w:pPr>
    </w:p>
    <w:p w:rsidR="00E079F5" w:rsidRDefault="00E079F5">
      <w:pPr>
        <w:ind w:firstLine="480"/>
      </w:pPr>
    </w:p>
    <w:p w:rsidR="00E079F5" w:rsidRDefault="00E079F5">
      <w:pPr>
        <w:ind w:firstLine="480"/>
      </w:pPr>
    </w:p>
    <w:p w:rsidR="00E079F5" w:rsidRDefault="00E079F5">
      <w:pPr>
        <w:ind w:firstLine="480"/>
      </w:pPr>
    </w:p>
    <w:p w:rsidR="00E079F5" w:rsidRDefault="00E079F5">
      <w:pPr>
        <w:ind w:firstLine="480"/>
      </w:pPr>
    </w:p>
    <w:p w:rsidR="00E079F5" w:rsidRDefault="00E079F5">
      <w:pPr>
        <w:ind w:firstLine="480"/>
      </w:pPr>
    </w:p>
    <w:p w:rsidR="00E079F5" w:rsidRDefault="00605A66">
      <w:pPr>
        <w:tabs>
          <w:tab w:val="center" w:pos="4393"/>
        </w:tabs>
        <w:ind w:firstLine="480"/>
        <w:sectPr w:rsidR="00E079F5" w:rsidSect="005907AC">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pgNumType w:start="1"/>
          <w:cols w:space="425"/>
          <w:titlePg/>
          <w:docGrid w:type="lines" w:linePitch="326"/>
        </w:sectPr>
      </w:pPr>
      <w:r>
        <w:tab/>
      </w:r>
    </w:p>
    <w:p w:rsidR="00E079F5" w:rsidRDefault="00605A66">
      <w:pPr>
        <w:pStyle w:val="1"/>
      </w:pPr>
      <w:bookmarkStart w:id="23" w:name="_Toc87106200"/>
      <w:r>
        <w:rPr>
          <w:rFonts w:hint="eastAsia"/>
        </w:rPr>
        <w:lastRenderedPageBreak/>
        <w:t>1</w:t>
      </w:r>
      <w:r>
        <w:rPr>
          <w:rFonts w:hint="eastAsia"/>
        </w:rPr>
        <w:t>绪论</w:t>
      </w:r>
      <w:bookmarkEnd w:id="23"/>
    </w:p>
    <w:p w:rsidR="00E079F5" w:rsidRDefault="00605A66">
      <w:pPr>
        <w:pStyle w:val="2"/>
      </w:pPr>
      <w:bookmarkStart w:id="24" w:name="_Toc87106201"/>
      <w:r>
        <w:rPr>
          <w:rFonts w:hint="eastAsia"/>
        </w:rPr>
        <w:t>1.1研究背景</w:t>
      </w:r>
      <w:bookmarkEnd w:id="24"/>
    </w:p>
    <w:p w:rsidR="00E079F5" w:rsidRDefault="00605A66">
      <w:pPr>
        <w:ind w:firstLine="480"/>
      </w:pPr>
      <w:bookmarkStart w:id="25" w:name="_Toc40286635"/>
      <w:bookmarkStart w:id="26" w:name="_Toc7756"/>
      <w:r>
        <w:rPr>
          <w:rFonts w:hint="eastAsia"/>
        </w:rPr>
        <w:t>随着中国经济的快速发展，人民生活水平不断提高以及国家在汽车消费层面的政策支持下，促使人们对汽车产品的需求日益增长，推动了汽车市场蓬勃发展和规模不断扩张。其中，我国私人汽车保有量不断增长。截止</w:t>
      </w:r>
      <w:r>
        <w:t xml:space="preserve"> 2020 年末，私家车</w:t>
      </w:r>
      <w:r>
        <w:rPr>
          <w:rFonts w:hint="eastAsia"/>
        </w:rPr>
        <w:t>保有量</w:t>
      </w:r>
      <w:r>
        <w:t>为 24285.17</w:t>
      </w:r>
      <w:r>
        <w:rPr>
          <w:rFonts w:hint="eastAsia"/>
        </w:rPr>
        <w:t>万辆</w:t>
      </w:r>
      <w:r>
        <w:rPr>
          <w:rFonts w:hint="eastAsia"/>
          <w:vertAlign w:val="superscript"/>
        </w:rPr>
        <w:t>[</w:t>
      </w:r>
      <w:r>
        <w:rPr>
          <w:vertAlign w:val="superscript"/>
        </w:rPr>
        <w:t>1</w:t>
      </w:r>
      <w:r>
        <w:rPr>
          <w:rFonts w:hint="eastAsia"/>
          <w:vertAlign w:val="superscript"/>
        </w:rPr>
        <w:t>]</w:t>
      </w:r>
      <w:r>
        <w:rPr>
          <w:rFonts w:hint="eastAsia"/>
        </w:rPr>
        <w:t>，并且实现了逐年增长的目标，2011年</w:t>
      </w:r>
      <w:r>
        <w:t>-2020</w:t>
      </w:r>
      <w:r>
        <w:rPr>
          <w:rFonts w:hint="eastAsia"/>
        </w:rPr>
        <w:t>年中国私人汽车保有量数据如图1.1所示</w:t>
      </w:r>
      <w:r>
        <w:rPr>
          <w:rFonts w:hint="eastAsia"/>
          <w:vertAlign w:val="superscript"/>
        </w:rPr>
        <w:t>[</w:t>
      </w:r>
      <w:r>
        <w:rPr>
          <w:vertAlign w:val="superscript"/>
        </w:rPr>
        <w:t>2</w:t>
      </w:r>
      <w:r>
        <w:rPr>
          <w:rFonts w:hint="eastAsia"/>
          <w:vertAlign w:val="superscript"/>
        </w:rPr>
        <w:t>]</w:t>
      </w:r>
      <w:r>
        <w:rPr>
          <w:rFonts w:hint="eastAsia"/>
        </w:rPr>
        <w:t>。同时</w:t>
      </w:r>
      <w:r>
        <w:t>成都地区的汽车保有量</w:t>
      </w:r>
      <w:r>
        <w:rPr>
          <w:rFonts w:hint="eastAsia"/>
        </w:rPr>
        <w:t>已</w:t>
      </w:r>
      <w:r>
        <w:t>突破 604万辆</w:t>
      </w:r>
      <w:r>
        <w:rPr>
          <w:rFonts w:hint="eastAsia"/>
        </w:rPr>
        <w:t>，其中私人汽车保有量达441.4万辆，如图1.2所示。</w:t>
      </w:r>
      <w:r>
        <w:rPr>
          <w:rFonts w:hint="eastAsia"/>
          <w:vertAlign w:val="superscript"/>
        </w:rPr>
        <w:t>[</w:t>
      </w:r>
      <w:r>
        <w:rPr>
          <w:vertAlign w:val="superscript"/>
        </w:rPr>
        <w:t>3</w:t>
      </w:r>
      <w:r>
        <w:rPr>
          <w:rFonts w:hint="eastAsia"/>
          <w:vertAlign w:val="superscript"/>
        </w:rPr>
        <w:t>]</w:t>
      </w:r>
      <w:r>
        <w:rPr>
          <w:rFonts w:hint="eastAsia"/>
        </w:rPr>
        <w:t>从中国汽车维修市场规模来看，自</w:t>
      </w:r>
      <w:r>
        <w:t>2016年以来一直保持增长趋势，2020年市场规模预计将为7490亿元</w:t>
      </w:r>
      <w:r>
        <w:rPr>
          <w:rFonts w:hint="eastAsia"/>
        </w:rPr>
        <w:t>，目前中国已成为全球最大汽车后市场之一。</w:t>
      </w:r>
      <w:r>
        <w:rPr>
          <w:rFonts w:hint="eastAsia"/>
          <w:vertAlign w:val="superscript"/>
        </w:rPr>
        <w:t>[</w:t>
      </w:r>
      <w:r>
        <w:rPr>
          <w:vertAlign w:val="superscript"/>
        </w:rPr>
        <w:t>4]</w:t>
      </w:r>
      <w:r>
        <w:rPr>
          <w:rFonts w:hint="eastAsia"/>
        </w:rPr>
        <w:t>。</w:t>
      </w:r>
      <w:r>
        <w:t>然而，汽车维修企业在</w:t>
      </w:r>
      <w:r>
        <w:rPr>
          <w:rFonts w:hint="eastAsia"/>
        </w:rPr>
        <w:t>面对这个巨大市场的同时，其自身服务水平发展与市场规模不相匹配，存在诸多问题。如维修企业体系制度不够健全，维修企业服务管理不规范、维修服务设备老旧、维修服务质量不稳定、维修人员素质低、服务意识不强等</w:t>
      </w:r>
      <w:r>
        <w:rPr>
          <w:vertAlign w:val="superscript"/>
        </w:rPr>
        <w:t>[5]</w:t>
      </w:r>
      <w:r>
        <w:t>。根</w:t>
      </w:r>
      <w:r>
        <w:rPr>
          <w:rFonts w:hint="eastAsia"/>
        </w:rPr>
        <w:t>据汽车质量投诉网站第三方平台</w:t>
      </w:r>
      <w:proofErr w:type="gramStart"/>
      <w:r>
        <w:rPr>
          <w:rFonts w:hint="eastAsia"/>
        </w:rPr>
        <w:t>车质网</w:t>
      </w:r>
      <w:proofErr w:type="gramEnd"/>
      <w:r>
        <w:rPr>
          <w:rFonts w:hint="eastAsia"/>
        </w:rPr>
        <w:t>发布的《</w:t>
      </w:r>
      <w:r>
        <w:t>2020年度车质网投诉分析总结报告</w:t>
      </w:r>
      <w:r>
        <w:rPr>
          <w:rFonts w:hint="eastAsia"/>
        </w:rPr>
        <w:t>》显示，</w:t>
      </w:r>
      <w:r>
        <w:t>2020</w:t>
      </w:r>
      <w:r>
        <w:rPr>
          <w:rFonts w:hint="eastAsia"/>
        </w:rPr>
        <w:t>年</w:t>
      </w:r>
      <w:r>
        <w:t>汽车服务</w:t>
      </w:r>
      <w:r>
        <w:rPr>
          <w:rFonts w:hint="eastAsia"/>
        </w:rPr>
        <w:t>类问题</w:t>
      </w:r>
      <w:r>
        <w:t>投诉 12822</w:t>
      </w:r>
      <w:r>
        <w:rPr>
          <w:rFonts w:hint="eastAsia"/>
        </w:rPr>
        <w:t>起</w:t>
      </w:r>
      <w:r>
        <w:t>，同比增长 59.2%</w:t>
      </w:r>
      <w:r>
        <w:rPr>
          <w:rFonts w:hint="eastAsia"/>
        </w:rPr>
        <w:t>，</w:t>
      </w:r>
      <w:r>
        <w:t>其中</w:t>
      </w:r>
      <w:r>
        <w:rPr>
          <w:rFonts w:hint="eastAsia"/>
        </w:rPr>
        <w:t>单纯服务问题投诉量首次破万，投诉占比也相应提高</w:t>
      </w:r>
      <w:r>
        <w:t>4.1个百分点，无论投诉量还是占比均达到了近五年来的最高点，报告中与维修</w:t>
      </w:r>
      <w:r>
        <w:rPr>
          <w:rFonts w:hint="eastAsia"/>
        </w:rPr>
        <w:t>服务质量相关的问题有</w:t>
      </w:r>
      <w:r>
        <w:t>：无零配件、</w:t>
      </w:r>
      <w:r>
        <w:rPr>
          <w:rFonts w:hint="eastAsia"/>
        </w:rPr>
        <w:t>多次返修、修出新问题、操作不规范、维修技术差、配件质量差、查不出问题原因</w:t>
      </w:r>
      <w:r>
        <w:t>。</w:t>
      </w:r>
      <w:r>
        <w:rPr>
          <w:rFonts w:hint="eastAsia"/>
          <w:vertAlign w:val="superscript"/>
        </w:rPr>
        <w:t>[</w:t>
      </w:r>
      <w:r>
        <w:rPr>
          <w:vertAlign w:val="superscript"/>
        </w:rPr>
        <w:t>6]</w:t>
      </w:r>
      <w:r>
        <w:rPr>
          <w:rFonts w:hint="eastAsia"/>
          <w:vertAlign w:val="superscript"/>
        </w:rPr>
        <w:t xml:space="preserve"> </w:t>
      </w:r>
      <w:r>
        <w:rPr>
          <w:rFonts w:hint="eastAsia"/>
        </w:rPr>
        <w:t>侧面表明了当前国内汽车维修企业、经销商在售后维修服务水平方面仍亟待提升。</w:t>
      </w:r>
      <w:bookmarkStart w:id="27" w:name="_Toc40544441"/>
      <w:bookmarkStart w:id="28" w:name="_Toc40544226"/>
      <w:bookmarkStart w:id="29" w:name="_Toc40544310"/>
      <w:bookmarkStart w:id="30" w:name="_Toc40815045"/>
      <w:bookmarkStart w:id="31" w:name="_Toc40544587"/>
      <w:bookmarkStart w:id="32" w:name="_Toc42185442"/>
      <w:bookmarkStart w:id="33" w:name="_Toc40544746"/>
    </w:p>
    <w:p w:rsidR="00E079F5" w:rsidRDefault="00605A66">
      <w:pPr>
        <w:ind w:rightChars="-28" w:right="-67" w:firstLineChars="0" w:firstLine="0"/>
        <w:rPr>
          <w:rFonts w:asciiTheme="minorEastAsia" w:hAnsiTheme="minorEastAsia" w:cs="楷体"/>
          <w:color w:val="000000" w:themeColor="text1"/>
        </w:rPr>
      </w:pPr>
      <w:r>
        <w:rPr>
          <w:noProof/>
        </w:rPr>
        <w:drawing>
          <wp:inline distT="0" distB="0" distL="0" distR="0">
            <wp:extent cx="5274310" cy="2190750"/>
            <wp:effectExtent l="0" t="0" r="254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079F5" w:rsidRDefault="00605A66">
      <w:pPr>
        <w:ind w:rightChars="-28" w:right="-67" w:firstLineChars="0" w:firstLine="0"/>
        <w:jc w:val="center"/>
        <w:rPr>
          <w:rFonts w:asciiTheme="minorEastAsia" w:hAnsiTheme="minorEastAsia" w:cs="楷体"/>
          <w:color w:val="000000" w:themeColor="text1"/>
        </w:rPr>
      </w:pPr>
      <w:r>
        <w:rPr>
          <w:rFonts w:asciiTheme="minorEastAsia" w:hAnsiTheme="minorEastAsia" w:cs="楷体" w:hint="eastAsia"/>
          <w:color w:val="000000" w:themeColor="text1"/>
        </w:rPr>
        <w:t>图1.1 2011年</w:t>
      </w:r>
      <w:r>
        <w:rPr>
          <w:rFonts w:asciiTheme="minorEastAsia" w:hAnsiTheme="minorEastAsia" w:cs="楷体"/>
          <w:color w:val="000000" w:themeColor="text1"/>
        </w:rPr>
        <w:t>-2020</w:t>
      </w:r>
      <w:r>
        <w:rPr>
          <w:rFonts w:asciiTheme="minorEastAsia" w:hAnsiTheme="minorEastAsia" w:cs="楷体" w:hint="eastAsia"/>
          <w:color w:val="000000" w:themeColor="text1"/>
        </w:rPr>
        <w:t>年中国私人汽车保有量数据</w:t>
      </w:r>
    </w:p>
    <w:p w:rsidR="00E079F5" w:rsidRDefault="00605A66">
      <w:pPr>
        <w:ind w:rightChars="-28" w:right="-67" w:firstLineChars="0" w:firstLine="0"/>
        <w:jc w:val="center"/>
        <w:rPr>
          <w:rFonts w:asciiTheme="minorEastAsia" w:hAnsiTheme="minorEastAsia" w:cs="楷体"/>
          <w:color w:val="000000" w:themeColor="text1"/>
        </w:rPr>
      </w:pPr>
      <w:r>
        <w:rPr>
          <w:noProof/>
        </w:rPr>
        <w:lastRenderedPageBreak/>
        <w:drawing>
          <wp:inline distT="0" distB="0" distL="0" distR="0">
            <wp:extent cx="5274310" cy="2169795"/>
            <wp:effectExtent l="0" t="0" r="2540" b="190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079F5" w:rsidRDefault="00605A66">
      <w:pPr>
        <w:ind w:rightChars="-28" w:right="-67" w:firstLineChars="0" w:firstLine="0"/>
        <w:jc w:val="center"/>
        <w:rPr>
          <w:rFonts w:asciiTheme="minorEastAsia" w:hAnsiTheme="minorEastAsia" w:cs="楷体"/>
          <w:color w:val="000000" w:themeColor="text1"/>
        </w:rPr>
      </w:pPr>
      <w:r>
        <w:rPr>
          <w:rFonts w:asciiTheme="minorEastAsia" w:hAnsiTheme="minorEastAsia" w:cs="楷体" w:hint="eastAsia"/>
          <w:color w:val="000000" w:themeColor="text1"/>
        </w:rPr>
        <w:t>图1.2</w:t>
      </w:r>
      <w:r>
        <w:rPr>
          <w:rFonts w:asciiTheme="minorEastAsia" w:hAnsiTheme="minorEastAsia" w:cs="楷体"/>
          <w:color w:val="000000" w:themeColor="text1"/>
        </w:rPr>
        <w:t xml:space="preserve"> </w:t>
      </w:r>
      <w:r>
        <w:rPr>
          <w:rFonts w:asciiTheme="minorEastAsia" w:hAnsiTheme="minorEastAsia" w:cs="楷体" w:hint="eastAsia"/>
          <w:color w:val="000000" w:themeColor="text1"/>
        </w:rPr>
        <w:t>1999年-</w:t>
      </w:r>
      <w:r>
        <w:rPr>
          <w:rFonts w:asciiTheme="minorEastAsia" w:hAnsiTheme="minorEastAsia" w:cs="楷体"/>
          <w:color w:val="000000" w:themeColor="text1"/>
        </w:rPr>
        <w:t>2020</w:t>
      </w:r>
      <w:r>
        <w:rPr>
          <w:rFonts w:asciiTheme="minorEastAsia" w:hAnsiTheme="minorEastAsia" w:cs="楷体" w:hint="eastAsia"/>
          <w:color w:val="000000" w:themeColor="text1"/>
        </w:rPr>
        <w:t>年成都私人汽车保有量数据</w:t>
      </w:r>
    </w:p>
    <w:bookmarkEnd w:id="25"/>
    <w:bookmarkEnd w:id="26"/>
    <w:bookmarkEnd w:id="27"/>
    <w:bookmarkEnd w:id="28"/>
    <w:bookmarkEnd w:id="29"/>
    <w:bookmarkEnd w:id="30"/>
    <w:bookmarkEnd w:id="31"/>
    <w:bookmarkEnd w:id="32"/>
    <w:bookmarkEnd w:id="33"/>
    <w:p w:rsidR="00E079F5" w:rsidRDefault="00605A66">
      <w:pPr>
        <w:ind w:firstLine="480"/>
      </w:pPr>
      <w:r>
        <w:rPr>
          <w:rFonts w:hint="eastAsia"/>
        </w:rPr>
        <w:t>作为成都地区汽车维修行业中的一员，安兴汽车公司同样存在维修行业共性问题，只是程度各有不同并伴有安兴汽车公司自身鲜明的特色。例如，工作人员服务意识不够，企业文化及制度体系建设不健全，整体硬件设施及环境不完善，特别是不重视客户休息区的重要性，忽视顾客等待时的个性需求。安兴汽车公司当前缺乏有效的服务质量考核方法，致使其无法真实有效了解客户满意度水平。虽然有维修后的服务反馈，但其并不能详细反映客户的心理预期，未能找到问题真正的原因，因此无法提出相应的改进措施。本文通过针对安兴汽车公司的服务对象开展问卷调查工作获得安兴汽车公司在客户心中的真实感知并分析问卷调查结果找出安兴汽车公司维修服务质量存在的问题。同时期望为安兴汽车公司提升改进服务质量提供参考。</w:t>
      </w:r>
    </w:p>
    <w:p w:rsidR="00E079F5" w:rsidRDefault="00605A66">
      <w:pPr>
        <w:pStyle w:val="2"/>
      </w:pPr>
      <w:bookmarkStart w:id="34" w:name="_Toc42185443"/>
      <w:bookmarkStart w:id="35" w:name="_Toc40544311"/>
      <w:bookmarkStart w:id="36" w:name="_Toc40544227"/>
      <w:bookmarkStart w:id="37" w:name="_Toc40815046"/>
      <w:bookmarkStart w:id="38" w:name="_Toc40286636"/>
      <w:bookmarkStart w:id="39" w:name="_Toc40544442"/>
      <w:bookmarkStart w:id="40" w:name="_Toc40544588"/>
      <w:bookmarkStart w:id="41" w:name="_Toc11622"/>
      <w:bookmarkStart w:id="42" w:name="_Toc40544747"/>
      <w:bookmarkStart w:id="43" w:name="_Toc87106202"/>
      <w:r>
        <w:rPr>
          <w:rFonts w:hint="eastAsia"/>
        </w:rPr>
        <w:t>1.2 研究目的和意义</w:t>
      </w:r>
      <w:bookmarkStart w:id="44" w:name="_Toc40286637"/>
      <w:bookmarkEnd w:id="34"/>
      <w:bookmarkEnd w:id="35"/>
      <w:bookmarkEnd w:id="36"/>
      <w:bookmarkEnd w:id="37"/>
      <w:bookmarkEnd w:id="38"/>
      <w:bookmarkEnd w:id="39"/>
      <w:bookmarkEnd w:id="40"/>
      <w:bookmarkEnd w:id="41"/>
      <w:bookmarkEnd w:id="42"/>
      <w:bookmarkEnd w:id="43"/>
    </w:p>
    <w:p w:rsidR="00E079F5" w:rsidRDefault="00605A66">
      <w:pPr>
        <w:pStyle w:val="3"/>
      </w:pPr>
      <w:bookmarkStart w:id="45" w:name="_Toc40815047"/>
      <w:bookmarkStart w:id="46" w:name="_Toc42185444"/>
      <w:bookmarkStart w:id="47" w:name="_Toc87106203"/>
      <w:r>
        <w:rPr>
          <w:rFonts w:hint="eastAsia"/>
        </w:rPr>
        <w:t>1.2.1</w:t>
      </w:r>
      <w:r>
        <w:rPr>
          <w:rFonts w:hint="eastAsia"/>
        </w:rPr>
        <w:t>研究</w:t>
      </w:r>
      <w:bookmarkEnd w:id="44"/>
      <w:bookmarkEnd w:id="45"/>
      <w:bookmarkEnd w:id="46"/>
      <w:r>
        <w:rPr>
          <w:rFonts w:hint="eastAsia"/>
        </w:rPr>
        <w:t>目的</w:t>
      </w:r>
      <w:bookmarkEnd w:id="47"/>
    </w:p>
    <w:p w:rsidR="00E079F5" w:rsidRDefault="00605A66">
      <w:pPr>
        <w:ind w:firstLine="480"/>
      </w:pPr>
      <w:r>
        <w:rPr>
          <w:rFonts w:hint="eastAsia"/>
        </w:rPr>
        <w:t>随着互联网对于各行各业的渗透加剧，汽车服务行业也面临着互联网资本的冲击，跨界竞争对手的出现必然会打破行业传统，作为一家经营多年的汽车维修企业也应跟随时代的发展做出相应的改变来适宜新形势下的维修行业竞争，而顾客对汽车维修服务的满意程度与汽车服务整个大行业的发展密切相关。因此，想要提升顾客的对维修服务的满意度，就需要先“打铁自身硬”从企业内部提升维修企业的服务质量，才能更好地在维修行业中立足长久。目前，汽车维修服务质量是我国汽车维修服务行业提档升级必须面对的问题。因此，本文的研究内容主</w:t>
      </w:r>
      <w:r>
        <w:rPr>
          <w:rFonts w:hint="eastAsia"/>
        </w:rPr>
        <w:lastRenderedPageBreak/>
        <w:t>要是以顾客满意度中的ACSI模型（顾客满意度指数模型）为基础，借鉴相关学者经验方法，针对安兴汽车公司汽车维修服务质量进行分析。安兴汽车公司是成都地区一家经营多年的汽车维修企业，分析该企业主要的工作流程，以安兴汽车公司维修服务顾客满意度为研究对象，构建汽车维修服务顾客满意度模型，从而研究得出安兴汽车公司维修服务顾客满意度的影响因素并基于满意</w:t>
      </w:r>
      <w:proofErr w:type="gramStart"/>
      <w:r>
        <w:rPr>
          <w:rFonts w:hint="eastAsia"/>
        </w:rPr>
        <w:t>度分析</w:t>
      </w:r>
      <w:proofErr w:type="gramEnd"/>
      <w:r>
        <w:rPr>
          <w:rFonts w:hint="eastAsia"/>
        </w:rPr>
        <w:t>结果给出相关建议。</w:t>
      </w:r>
    </w:p>
    <w:p w:rsidR="00E079F5" w:rsidRDefault="00605A66">
      <w:pPr>
        <w:pStyle w:val="3"/>
      </w:pPr>
      <w:bookmarkStart w:id="48" w:name="_Toc42185445"/>
      <w:bookmarkStart w:id="49" w:name="_Toc40815048"/>
      <w:bookmarkStart w:id="50" w:name="_Toc40286638"/>
      <w:bookmarkStart w:id="51" w:name="_Toc87106204"/>
      <w:r>
        <w:rPr>
          <w:rFonts w:hint="eastAsia"/>
        </w:rPr>
        <w:t>1.2.2</w:t>
      </w:r>
      <w:r>
        <w:rPr>
          <w:rFonts w:hint="eastAsia"/>
        </w:rPr>
        <w:t>研究</w:t>
      </w:r>
      <w:bookmarkEnd w:id="48"/>
      <w:bookmarkEnd w:id="49"/>
      <w:bookmarkEnd w:id="50"/>
      <w:r>
        <w:rPr>
          <w:rFonts w:hint="eastAsia"/>
        </w:rPr>
        <w:t>意义</w:t>
      </w:r>
      <w:bookmarkEnd w:id="51"/>
    </w:p>
    <w:p w:rsidR="00E079F5" w:rsidRDefault="00605A66">
      <w:pPr>
        <w:ind w:firstLine="480"/>
      </w:pPr>
      <w:r>
        <w:rPr>
          <w:rFonts w:hint="eastAsia"/>
        </w:rPr>
        <w:t>本文研究分析对象是安兴汽车公司，受调查者为该店顾客。因为研究的是安兴汽车公司维修服务满意度，所以研究结果需要具有合理针对性。研究的目的如下：</w:t>
      </w:r>
    </w:p>
    <w:p w:rsidR="00E079F5" w:rsidRDefault="00605A66">
      <w:pPr>
        <w:ind w:firstLine="480"/>
      </w:pPr>
      <w:r>
        <w:rPr>
          <w:rFonts w:hint="eastAsia"/>
        </w:rPr>
        <w:t>（1)建立汽车维修服务顾客满意度评价体系，为汽车维修服务客户满意度评价提供方法和参考；</w:t>
      </w:r>
    </w:p>
    <w:p w:rsidR="00E079F5" w:rsidRDefault="00605A66">
      <w:pPr>
        <w:ind w:firstLine="480"/>
      </w:pPr>
      <w:r>
        <w:rPr>
          <w:rFonts w:hint="eastAsia"/>
        </w:rPr>
        <w:t>（2）进行安兴汽车公司维修服务客户满意度评价：</w:t>
      </w:r>
    </w:p>
    <w:p w:rsidR="00E079F5" w:rsidRDefault="00605A66">
      <w:pPr>
        <w:ind w:firstLine="480"/>
      </w:pPr>
      <w:r>
        <w:fldChar w:fldCharType="begin"/>
      </w:r>
      <w:r>
        <w:instrText xml:space="preserve"> = 1 \* GB3 </w:instrText>
      </w:r>
      <w:r>
        <w:fldChar w:fldCharType="separate"/>
      </w:r>
      <w:r>
        <w:rPr>
          <w:rFonts w:hint="eastAsia"/>
        </w:rPr>
        <w:t>①</w:t>
      </w:r>
      <w:r>
        <w:fldChar w:fldCharType="end"/>
      </w:r>
      <w:r>
        <w:rPr>
          <w:rFonts w:hint="eastAsia"/>
        </w:rPr>
        <w:t>了解需要汽车维修服务客户的需求和期望。</w:t>
      </w:r>
    </w:p>
    <w:p w:rsidR="00E079F5" w:rsidRDefault="00605A66">
      <w:pPr>
        <w:ind w:firstLine="480"/>
      </w:pPr>
      <w:r>
        <w:fldChar w:fldCharType="begin"/>
      </w:r>
      <w:r>
        <w:instrText xml:space="preserve"> = 2 \* GB3 </w:instrText>
      </w:r>
      <w:r>
        <w:fldChar w:fldCharType="separate"/>
      </w:r>
      <w:r>
        <w:rPr>
          <w:rFonts w:hint="eastAsia"/>
        </w:rPr>
        <w:t>②</w:t>
      </w:r>
      <w:r>
        <w:fldChar w:fldCharType="end"/>
      </w:r>
      <w:r>
        <w:rPr>
          <w:rFonts w:hint="eastAsia"/>
        </w:rPr>
        <w:t>针对该企业维修服务中的不足，从而制定新的服务改善方法、经营发展措施，以达到顾客满意的程度。</w:t>
      </w:r>
    </w:p>
    <w:p w:rsidR="00E079F5" w:rsidRDefault="00605A66">
      <w:pPr>
        <w:ind w:firstLine="480"/>
      </w:pPr>
      <w:r>
        <w:fldChar w:fldCharType="begin"/>
      </w:r>
      <w:r>
        <w:instrText xml:space="preserve"> = 3 \* GB3 </w:instrText>
      </w:r>
      <w:r>
        <w:fldChar w:fldCharType="separate"/>
      </w:r>
      <w:r>
        <w:rPr>
          <w:rFonts w:hint="eastAsia"/>
        </w:rPr>
        <w:t>③</w:t>
      </w:r>
      <w:r>
        <w:fldChar w:fldCharType="end"/>
      </w:r>
      <w:r>
        <w:rPr>
          <w:rFonts w:hint="eastAsia"/>
        </w:rPr>
        <w:t>在对顾客维修服务的研究中，了解安兴汽车公司在维修服务中做的好应继续保持提升以巩固在汽车服务行业的地位。</w:t>
      </w:r>
    </w:p>
    <w:p w:rsidR="00E079F5" w:rsidRDefault="00605A66">
      <w:pPr>
        <w:pStyle w:val="2"/>
      </w:pPr>
      <w:bookmarkStart w:id="52" w:name="_Toc87106205"/>
      <w:r>
        <w:rPr>
          <w:rFonts w:hint="eastAsia"/>
        </w:rPr>
        <w:t>1.3研究方法与研究内容</w:t>
      </w:r>
      <w:bookmarkEnd w:id="52"/>
    </w:p>
    <w:p w:rsidR="00E079F5" w:rsidRDefault="00605A66">
      <w:pPr>
        <w:ind w:firstLine="480"/>
      </w:pPr>
      <w:r>
        <w:rPr>
          <w:rFonts w:hint="eastAsia"/>
        </w:rPr>
        <w:t>汽车维修服务是汽车行业非常重要的环节，其满意程度决定了一个企业是否能留住老顾客吸引新顾客，也决定其在行业竞争中的地位，本文希望通过问卷调查得出影响安兴汽车公司汽车售后服务满意度的主要因素。</w:t>
      </w:r>
    </w:p>
    <w:p w:rsidR="00E079F5" w:rsidRDefault="00605A66">
      <w:pPr>
        <w:pStyle w:val="3"/>
      </w:pPr>
      <w:bookmarkStart w:id="53" w:name="_Toc42185448"/>
      <w:bookmarkStart w:id="54" w:name="_Toc87106206"/>
      <w:bookmarkStart w:id="55" w:name="_Toc40815051"/>
      <w:r>
        <w:rPr>
          <w:rFonts w:hint="eastAsia"/>
        </w:rPr>
        <w:t>1.3.1</w:t>
      </w:r>
      <w:r>
        <w:rPr>
          <w:rFonts w:hint="eastAsia"/>
        </w:rPr>
        <w:t>主要研究方法</w:t>
      </w:r>
      <w:bookmarkEnd w:id="53"/>
      <w:bookmarkEnd w:id="54"/>
      <w:bookmarkEnd w:id="55"/>
    </w:p>
    <w:p w:rsidR="00E079F5" w:rsidRDefault="00605A66">
      <w:pPr>
        <w:ind w:firstLine="480"/>
      </w:pPr>
      <w:r>
        <w:rPr>
          <w:rFonts w:hint="eastAsia"/>
        </w:rPr>
        <w:t>本课题在研究的过程中主要采用以下的研究方法：</w:t>
      </w:r>
    </w:p>
    <w:p w:rsidR="00E079F5" w:rsidRDefault="00605A66">
      <w:pPr>
        <w:ind w:firstLine="480"/>
      </w:pPr>
      <w:r>
        <w:rPr>
          <w:rFonts w:hint="eastAsia"/>
        </w:rPr>
        <w:t>（1）搜集、整理和分析已有的汽车企业的发展现状与未来发展有关的研究成果，对汽车售后服务满意度影响因素的研究分析。</w:t>
      </w:r>
    </w:p>
    <w:p w:rsidR="00E079F5" w:rsidRDefault="00605A66">
      <w:pPr>
        <w:ind w:firstLine="480"/>
      </w:pPr>
      <w:r>
        <w:rPr>
          <w:rFonts w:hint="eastAsia"/>
        </w:rPr>
        <w:t>（2）调研咨询法：对安兴汽车公司进行调查访问，获得相关原始资料数据。</w:t>
      </w:r>
    </w:p>
    <w:p w:rsidR="00E079F5" w:rsidRDefault="00605A66">
      <w:pPr>
        <w:ind w:firstLine="480"/>
      </w:pPr>
      <w:r>
        <w:rPr>
          <w:rFonts w:hint="eastAsia"/>
        </w:rPr>
        <w:t>（3）问卷调查法：设计问卷、给曾经的顾客发放问卷，对汽车售后服务满</w:t>
      </w:r>
      <w:r>
        <w:rPr>
          <w:rFonts w:hint="eastAsia"/>
        </w:rPr>
        <w:lastRenderedPageBreak/>
        <w:t>意度情况进行调查，并收集问卷和统计数据结果分析。</w:t>
      </w:r>
    </w:p>
    <w:p w:rsidR="00E079F5" w:rsidRDefault="00605A66">
      <w:pPr>
        <w:pStyle w:val="3"/>
      </w:pPr>
      <w:bookmarkStart w:id="56" w:name="_Toc87106207"/>
      <w:bookmarkStart w:id="57" w:name="_Toc40815052"/>
      <w:bookmarkStart w:id="58" w:name="_Toc42185449"/>
      <w:r>
        <w:rPr>
          <w:rFonts w:hint="eastAsia"/>
        </w:rPr>
        <w:t>1.3.2</w:t>
      </w:r>
      <w:r>
        <w:rPr>
          <w:rFonts w:hint="eastAsia"/>
        </w:rPr>
        <w:t>主要研究内容</w:t>
      </w:r>
      <w:bookmarkEnd w:id="56"/>
      <w:bookmarkEnd w:id="57"/>
      <w:bookmarkEnd w:id="58"/>
    </w:p>
    <w:p w:rsidR="00E079F5" w:rsidRDefault="00605A66">
      <w:pPr>
        <w:ind w:firstLine="480"/>
      </w:pPr>
      <w:r>
        <w:rPr>
          <w:rFonts w:hint="eastAsia"/>
        </w:rPr>
        <w:t>（1）结合顾客满意</w:t>
      </w:r>
      <w:proofErr w:type="gramStart"/>
      <w:r>
        <w:rPr>
          <w:rFonts w:hint="eastAsia"/>
        </w:rPr>
        <w:t>度相关</w:t>
      </w:r>
      <w:proofErr w:type="gramEnd"/>
      <w:r>
        <w:rPr>
          <w:rFonts w:hint="eastAsia"/>
        </w:rPr>
        <w:t>理论，</w:t>
      </w:r>
      <w:r>
        <w:t>参考</w:t>
      </w:r>
      <w:r>
        <w:rPr>
          <w:rFonts w:hint="eastAsia"/>
        </w:rPr>
        <w:t>有关汽车售后服务的研究成果，提出了5个二级指标，</w:t>
      </w:r>
      <w:r>
        <w:t>构建了</w:t>
      </w:r>
      <w:r>
        <w:rPr>
          <w:rFonts w:hint="eastAsia"/>
        </w:rPr>
        <w:t>安兴汽车公司汽车售后维修服务顾客满意度模型。</w:t>
      </w:r>
    </w:p>
    <w:p w:rsidR="00E079F5" w:rsidRDefault="00605A66">
      <w:pPr>
        <w:ind w:firstLine="480"/>
      </w:pPr>
      <w:r>
        <w:rPr>
          <w:rFonts w:hint="eastAsia"/>
        </w:rPr>
        <w:t>（2）根据模型提出的5个指标，</w:t>
      </w:r>
      <w:r>
        <w:t>确定了</w:t>
      </w:r>
      <w:r>
        <w:rPr>
          <w:rFonts w:hint="eastAsia"/>
        </w:rPr>
        <w:t>用来表示5个二级指标的15个满意度因素，</w:t>
      </w:r>
      <w:r>
        <w:t>并设计</w:t>
      </w:r>
      <w:r>
        <w:rPr>
          <w:rFonts w:hint="eastAsia"/>
        </w:rPr>
        <w:t>了调查问卷；再设计了3个客户对于该企业后续合作的愿意程度。</w:t>
      </w:r>
    </w:p>
    <w:p w:rsidR="00E079F5" w:rsidRDefault="00605A66">
      <w:pPr>
        <w:ind w:firstLine="480"/>
      </w:pPr>
      <w:r>
        <w:rPr>
          <w:rFonts w:hint="eastAsia"/>
        </w:rPr>
        <w:t>（3）用数据比值法对数据进行描述性分析和满意度的分析。</w:t>
      </w:r>
    </w:p>
    <w:p w:rsidR="00E079F5" w:rsidRDefault="00605A66">
      <w:pPr>
        <w:ind w:firstLine="480"/>
      </w:pPr>
      <w:r>
        <w:rPr>
          <w:rFonts w:hint="eastAsia"/>
        </w:rPr>
        <w:t>（4）找到该企业的汽车售后服务顾客满意度的主要影响因素，</w:t>
      </w:r>
      <w:r>
        <w:t>并</w:t>
      </w:r>
      <w:r>
        <w:rPr>
          <w:rFonts w:hint="eastAsia"/>
        </w:rPr>
        <w:t>为该企业的售后维修服务质量方面提出一些相应建议。</w:t>
      </w:r>
    </w:p>
    <w:p w:rsidR="00E079F5" w:rsidRDefault="00605A66">
      <w:pPr>
        <w:ind w:firstLine="480"/>
      </w:pPr>
      <w:r>
        <w:br w:type="page"/>
      </w:r>
    </w:p>
    <w:p w:rsidR="00E079F5" w:rsidRDefault="00605A66">
      <w:pPr>
        <w:pStyle w:val="1"/>
      </w:pPr>
      <w:bookmarkStart w:id="59" w:name="_Toc87106208"/>
      <w:r>
        <w:rPr>
          <w:rFonts w:hint="eastAsia"/>
        </w:rPr>
        <w:lastRenderedPageBreak/>
        <w:t xml:space="preserve">2 </w:t>
      </w:r>
      <w:r>
        <w:rPr>
          <w:rFonts w:hint="eastAsia"/>
        </w:rPr>
        <w:t>文献综述</w:t>
      </w:r>
      <w:bookmarkStart w:id="60" w:name="_Toc42185446"/>
      <w:bookmarkStart w:id="61" w:name="_Toc40286639"/>
      <w:bookmarkStart w:id="62" w:name="_Toc40815049"/>
      <w:bookmarkEnd w:id="59"/>
    </w:p>
    <w:p w:rsidR="00E079F5" w:rsidRDefault="00605A66">
      <w:pPr>
        <w:pStyle w:val="2"/>
      </w:pPr>
      <w:bookmarkStart w:id="63" w:name="_Toc87106209"/>
      <w:bookmarkEnd w:id="60"/>
      <w:bookmarkEnd w:id="61"/>
      <w:bookmarkEnd w:id="62"/>
      <w:r>
        <w:t>2.1</w:t>
      </w:r>
      <w:r>
        <w:rPr>
          <w:rFonts w:hint="eastAsia"/>
        </w:rPr>
        <w:t>国内汽车售后服务现状研究</w:t>
      </w:r>
      <w:bookmarkEnd w:id="63"/>
    </w:p>
    <w:p w:rsidR="00E079F5" w:rsidRDefault="00605A66">
      <w:pPr>
        <w:ind w:firstLine="480"/>
      </w:pPr>
      <w:r>
        <w:rPr>
          <w:rFonts w:hint="eastAsia"/>
        </w:rPr>
        <w:t>在汽车维修产业中，</w:t>
      </w:r>
      <w:r>
        <w:t>4S 店（品牌特约经销商）占据着很大一部分市场份额</w:t>
      </w:r>
      <w:r>
        <w:rPr>
          <w:rFonts w:hint="eastAsia"/>
          <w:vertAlign w:val="superscript"/>
        </w:rPr>
        <w:t>[</w:t>
      </w:r>
      <w:r>
        <w:rPr>
          <w:vertAlign w:val="superscript"/>
        </w:rPr>
        <w:t>7]</w:t>
      </w:r>
      <w:r>
        <w:rPr>
          <w:rFonts w:hint="eastAsia"/>
        </w:rPr>
        <w:t>。对于汽车维修企业而言，面对</w:t>
      </w:r>
      <w:r>
        <w:t>4S 店（品牌特约经销商）</w:t>
      </w:r>
      <w:r>
        <w:rPr>
          <w:rFonts w:hint="eastAsia"/>
        </w:rPr>
        <w:t>的竞争格局，如果单纯</w:t>
      </w:r>
      <w:proofErr w:type="gramStart"/>
      <w:r>
        <w:rPr>
          <w:rFonts w:hint="eastAsia"/>
        </w:rPr>
        <w:t>与之拼价格</w:t>
      </w:r>
      <w:proofErr w:type="gramEnd"/>
      <w:r>
        <w:rPr>
          <w:rFonts w:hint="eastAsia"/>
        </w:rPr>
        <w:t>并不能获得顾客较高的满意度，因此</w:t>
      </w:r>
      <w:r>
        <w:t>提升</w:t>
      </w:r>
      <w:r>
        <w:rPr>
          <w:rFonts w:hint="eastAsia"/>
        </w:rPr>
        <w:t>维修</w:t>
      </w:r>
      <w:r>
        <w:t>服务质量、满</w:t>
      </w:r>
      <w:r>
        <w:rPr>
          <w:rFonts w:hint="eastAsia"/>
        </w:rPr>
        <w:t>足顾客需求、受到顾客认可成为维修企业</w:t>
      </w:r>
      <w:r>
        <w:t>乃至消费者最为关心的议题</w:t>
      </w:r>
      <w:r>
        <w:rPr>
          <w:rFonts w:hint="eastAsia"/>
        </w:rPr>
        <w:t>。汽车售后维修行业经过多年的发展，当前还存在三大痛点。一是服务流程不足，体现在维修服务种类单一，服务水平较低，例如维修企业员工的维修技能水平专业化水平不高，影响整个服务过程，导致消费者需求明显下降；二是服务人员专业素养不够，员工招聘门槛过低无相应配套培训跟进，导致在实际维修服务中，员工服务意识不强未树立“顾客为上帝”的服务理念致使顾客体验感</w:t>
      </w:r>
      <w:proofErr w:type="gramStart"/>
      <w:r>
        <w:rPr>
          <w:rFonts w:hint="eastAsia"/>
        </w:rPr>
        <w:t>差满意</w:t>
      </w:r>
      <w:proofErr w:type="gramEnd"/>
      <w:r>
        <w:rPr>
          <w:rFonts w:hint="eastAsia"/>
        </w:rPr>
        <w:t>度低；三是售后维修服务质量不稳定，由于汽车售后维修服务行业发展滞后于汽车行业的发展，因此在汽车售后服务行业内部还未形成统一化的服务标准，特别是安兴汽车公司等非品牌经销商的汽车维修企业，该类企业缺乏系统性的服务标准制度体系，致使维修服务质量与某位维修人员密切关联，一旦该维修人员离职就出现维修质量不稳定的情况，使得汽车售后服务客户满意度下降。</w:t>
      </w:r>
    </w:p>
    <w:p w:rsidR="00E079F5" w:rsidRDefault="00605A66">
      <w:pPr>
        <w:ind w:firstLine="480"/>
      </w:pPr>
      <w:r>
        <w:rPr>
          <w:rFonts w:hint="eastAsia"/>
        </w:rPr>
        <w:t>齐盼，谢飞</w:t>
      </w:r>
      <w:r>
        <w:rPr>
          <w:rFonts w:hint="eastAsia"/>
          <w:vertAlign w:val="superscript"/>
        </w:rPr>
        <w:t>[</w:t>
      </w:r>
      <w:r>
        <w:rPr>
          <w:vertAlign w:val="superscript"/>
        </w:rPr>
        <w:t>8</w:t>
      </w:r>
      <w:r>
        <w:rPr>
          <w:rFonts w:hint="eastAsia"/>
          <w:vertAlign w:val="superscript"/>
        </w:rPr>
        <w:t>]</w:t>
      </w:r>
      <w:r>
        <w:rPr>
          <w:rFonts w:hint="eastAsia"/>
        </w:rPr>
        <w:t>在《从顾客角度简析提升汽车</w:t>
      </w:r>
      <w:r>
        <w:t xml:space="preserve"> 4S 店售后服务质量的方式</w:t>
      </w:r>
      <w:r>
        <w:rPr>
          <w:rFonts w:hint="eastAsia"/>
        </w:rPr>
        <w:t>》中指出：当前的汽车维修市场竞争愈发激烈，汽车</w:t>
      </w:r>
      <w:r>
        <w:t>4S 店应该不断调整自身</w:t>
      </w:r>
      <w:r>
        <w:rPr>
          <w:rFonts w:hint="eastAsia"/>
        </w:rPr>
        <w:t>的服务策略，从而更好的适应当前经济的发展，不断提升顾客的满意度。对于</w:t>
      </w:r>
      <w:r>
        <w:t xml:space="preserve"> 4S 店来说，不断提升顾客的满意度才能推动自身企业</w:t>
      </w:r>
      <w:r>
        <w:rPr>
          <w:rFonts w:hint="eastAsia"/>
        </w:rPr>
        <w:t>的长远发展，</w:t>
      </w:r>
      <w:r>
        <w:t>4S 店可以通过提升自身服务质量来提升自身的信任</w:t>
      </w:r>
      <w:r>
        <w:rPr>
          <w:rFonts w:hint="eastAsia"/>
        </w:rPr>
        <w:t>度，确保</w:t>
      </w:r>
      <w:r>
        <w:t xml:space="preserve"> 4S </w:t>
      </w:r>
      <w:proofErr w:type="gramStart"/>
      <w:r>
        <w:t>店拥有</w:t>
      </w:r>
      <w:proofErr w:type="gramEnd"/>
      <w:r>
        <w:t>较为固定的资源</w:t>
      </w:r>
      <w:r>
        <w:rPr>
          <w:rFonts w:hint="eastAsia"/>
        </w:rPr>
        <w:t>，同样汽车维修服务企业也适应于该理论。</w:t>
      </w:r>
    </w:p>
    <w:p w:rsidR="00E079F5" w:rsidRDefault="00605A66">
      <w:pPr>
        <w:ind w:firstLine="480"/>
      </w:pPr>
      <w:r>
        <w:t>张永闯</w:t>
      </w:r>
      <w:r>
        <w:rPr>
          <w:rFonts w:hint="eastAsia"/>
        </w:rPr>
        <w:t>，</w:t>
      </w:r>
      <w:r>
        <w:t>张淑华</w:t>
      </w:r>
      <w:r>
        <w:rPr>
          <w:rFonts w:hint="eastAsia"/>
          <w:vertAlign w:val="superscript"/>
        </w:rPr>
        <w:t>[</w:t>
      </w:r>
      <w:r>
        <w:rPr>
          <w:vertAlign w:val="superscript"/>
        </w:rPr>
        <w:t>9</w:t>
      </w:r>
      <w:r>
        <w:rPr>
          <w:rFonts w:hint="eastAsia"/>
          <w:vertAlign w:val="superscript"/>
        </w:rPr>
        <w:t>]</w:t>
      </w:r>
      <w:r>
        <w:rPr>
          <w:rFonts w:hint="eastAsia"/>
        </w:rPr>
        <w:t>等人在《感知服务质量、行为意向对汽车4s店顾客忠诚度的影响：转换成本的干扰作用》中运用转换成本作为调节顾客行为意向与行为忠诚的因素这一理论经研究得出汽车4</w:t>
      </w:r>
      <w:r>
        <w:t>s</w:t>
      </w:r>
      <w:r>
        <w:rPr>
          <w:rFonts w:hint="eastAsia"/>
        </w:rPr>
        <w:t>店顾客忠诚度受多因素的共同影响，特别是顾客转换成本的增加，有助于增强行为意向对行为忠诚的作用。</w:t>
      </w:r>
    </w:p>
    <w:p w:rsidR="00E079F5" w:rsidRDefault="00605A66">
      <w:pPr>
        <w:ind w:firstLine="480"/>
      </w:pPr>
      <w:r>
        <w:t>高婷婷，赵田</w:t>
      </w:r>
      <w:r>
        <w:rPr>
          <w:rFonts w:hint="eastAsia"/>
          <w:vertAlign w:val="superscript"/>
        </w:rPr>
        <w:t>[</w:t>
      </w:r>
      <w:r>
        <w:rPr>
          <w:vertAlign w:val="superscript"/>
        </w:rPr>
        <w:t>10</w:t>
      </w:r>
      <w:r>
        <w:rPr>
          <w:rFonts w:hint="eastAsia"/>
          <w:vertAlign w:val="superscript"/>
        </w:rPr>
        <w:t>]</w:t>
      </w:r>
      <w:r>
        <w:rPr>
          <w:rFonts w:hint="eastAsia"/>
        </w:rPr>
        <w:t>《基于</w:t>
      </w:r>
      <w:r>
        <w:t xml:space="preserve"> FAHP 的汽车4S店服务质量满意度研究</w:t>
      </w:r>
      <w:r>
        <w:rPr>
          <w:rFonts w:hint="eastAsia"/>
        </w:rPr>
        <w:t>》中通过使用模糊层次分析法构建汽车</w:t>
      </w:r>
      <w:r>
        <w:t>4S店服务质</w:t>
      </w:r>
      <w:r>
        <w:rPr>
          <w:rFonts w:hint="eastAsia"/>
        </w:rPr>
        <w:t>量的满意度模型，并选择有代表性的</w:t>
      </w:r>
      <w:r>
        <w:t>汽</w:t>
      </w:r>
      <w:r>
        <w:lastRenderedPageBreak/>
        <w:t>车4S店进行实际</w:t>
      </w:r>
      <w:r>
        <w:rPr>
          <w:rFonts w:hint="eastAsia"/>
        </w:rPr>
        <w:t>调查，通过两人的研究发现“有形性”和“移情性”所包含的因素对顾客满意</w:t>
      </w:r>
      <w:proofErr w:type="gramStart"/>
      <w:r>
        <w:rPr>
          <w:rFonts w:hint="eastAsia"/>
        </w:rPr>
        <w:t>度影响</w:t>
      </w:r>
      <w:proofErr w:type="gramEnd"/>
      <w:r>
        <w:rPr>
          <w:rFonts w:hint="eastAsia"/>
        </w:rPr>
        <w:t>较大，“可靠性”、“保证性”及“响应性”等</w:t>
      </w:r>
      <w:r>
        <w:t xml:space="preserve"> 3 </w:t>
      </w:r>
      <w:proofErr w:type="gramStart"/>
      <w:r>
        <w:t>个</w:t>
      </w:r>
      <w:proofErr w:type="gramEnd"/>
      <w:r>
        <w:t>维度下的影响因素对汽车4S店的服务质量影响较小</w:t>
      </w:r>
      <w:r>
        <w:rPr>
          <w:rFonts w:hint="eastAsia"/>
        </w:rPr>
        <w:t>。</w:t>
      </w:r>
    </w:p>
    <w:p w:rsidR="00E079F5" w:rsidRDefault="00605A66">
      <w:pPr>
        <w:ind w:firstLine="480"/>
      </w:pPr>
      <w:r>
        <w:t>陈力华</w:t>
      </w:r>
      <w:r>
        <w:rPr>
          <w:rFonts w:hint="eastAsia"/>
        </w:rPr>
        <w:t>，</w:t>
      </w:r>
      <w:r>
        <w:t>杨亚莉</w:t>
      </w:r>
      <w:r>
        <w:rPr>
          <w:rFonts w:hint="eastAsia"/>
          <w:vertAlign w:val="superscript"/>
        </w:rPr>
        <w:t>[</w:t>
      </w:r>
      <w:r>
        <w:rPr>
          <w:vertAlign w:val="superscript"/>
        </w:rPr>
        <w:t>11</w:t>
      </w:r>
      <w:r>
        <w:rPr>
          <w:rFonts w:hint="eastAsia"/>
          <w:vertAlign w:val="superscript"/>
        </w:rPr>
        <w:t>]</w:t>
      </w:r>
      <w:r>
        <w:rPr>
          <w:rFonts w:hint="eastAsia"/>
        </w:rPr>
        <w:t>在《基于G</w:t>
      </w:r>
      <w:r>
        <w:t>AP模型的轿车售后服务质量评价研究</w:t>
      </w:r>
      <w:r>
        <w:rPr>
          <w:rFonts w:hint="eastAsia"/>
        </w:rPr>
        <w:t>》中结合“G</w:t>
      </w:r>
      <w:r>
        <w:t>AP 模型</w:t>
      </w:r>
      <w:r>
        <w:rPr>
          <w:rFonts w:hint="eastAsia"/>
        </w:rPr>
        <w:t>”</w:t>
      </w:r>
      <w:r>
        <w:t>和</w:t>
      </w:r>
      <w:r>
        <w:rPr>
          <w:rFonts w:hint="eastAsia"/>
        </w:rPr>
        <w:t>“</w:t>
      </w:r>
      <w:r>
        <w:t>SERVQUAL测量工具</w:t>
      </w:r>
      <w:r>
        <w:rPr>
          <w:rFonts w:hint="eastAsia"/>
        </w:rPr>
        <w:t>”</w:t>
      </w:r>
      <w:r>
        <w:t>采用层次分析</w:t>
      </w:r>
      <w:r>
        <w:rPr>
          <w:rFonts w:hint="eastAsia"/>
        </w:rPr>
        <w:t>法建立轿车售后服务质量评价模型。通过该模型研究得出：硬件设施、服务人员基本服务态度以及对于客户的</w:t>
      </w:r>
      <w:r>
        <w:t>关怀顾客满意度较高</w:t>
      </w:r>
      <w:r>
        <w:rPr>
          <w:rFonts w:hint="eastAsia"/>
        </w:rPr>
        <w:t>；</w:t>
      </w:r>
      <w:r>
        <w:t>售后服务质量与相应的服务费用是影响客户满意度的主要因素。</w:t>
      </w:r>
    </w:p>
    <w:p w:rsidR="00E079F5" w:rsidRDefault="00605A66">
      <w:pPr>
        <w:ind w:firstLine="480"/>
      </w:pPr>
      <w:r>
        <w:rPr>
          <w:rFonts w:hint="eastAsia"/>
        </w:rPr>
        <w:t>石</w:t>
      </w:r>
      <w:r>
        <w:t>昀</w:t>
      </w:r>
      <w:r>
        <w:rPr>
          <w:rFonts w:hint="eastAsia"/>
        </w:rPr>
        <w:t>，</w:t>
      </w:r>
      <w:r>
        <w:t>楼新远</w:t>
      </w:r>
      <w:r>
        <w:rPr>
          <w:rFonts w:hint="eastAsia"/>
          <w:vertAlign w:val="superscript"/>
        </w:rPr>
        <w:t>[</w:t>
      </w:r>
      <w:r>
        <w:rPr>
          <w:vertAlign w:val="superscript"/>
        </w:rPr>
        <w:t>12</w:t>
      </w:r>
      <w:r>
        <w:rPr>
          <w:rFonts w:hint="eastAsia"/>
          <w:vertAlign w:val="superscript"/>
        </w:rPr>
        <w:t>]</w:t>
      </w:r>
      <w:r>
        <w:rPr>
          <w:rFonts w:hint="eastAsia"/>
        </w:rPr>
        <w:t>等人在《基于R</w:t>
      </w:r>
      <w:r>
        <w:t>VM的汽车服务商维修服务质量评价方法</w:t>
      </w:r>
      <w:r>
        <w:rPr>
          <w:rFonts w:hint="eastAsia"/>
        </w:rPr>
        <w:t>》中采用相关</w:t>
      </w:r>
      <w:proofErr w:type="gramStart"/>
      <w:r>
        <w:rPr>
          <w:rFonts w:hint="eastAsia"/>
        </w:rPr>
        <w:t>向量机</w:t>
      </w:r>
      <w:proofErr w:type="gramEnd"/>
      <w:r>
        <w:rPr>
          <w:rFonts w:hint="eastAsia"/>
        </w:rPr>
        <w:t>用作汽车服务商维修服务质量评价，其得出的评价效果优于传统人工神经网络、支持向量机、深度神经网络等算法，该方法提高了故障处理的有效性、及时性和顾客满意度。</w:t>
      </w:r>
    </w:p>
    <w:p w:rsidR="00E079F5" w:rsidRDefault="00605A66">
      <w:pPr>
        <w:pStyle w:val="2"/>
      </w:pPr>
      <w:bookmarkStart w:id="64" w:name="_Toc87106210"/>
      <w:r>
        <w:rPr>
          <w:rFonts w:hint="eastAsia"/>
        </w:rPr>
        <w:t>2.2国外汽车售后服务的发展现状</w:t>
      </w:r>
      <w:bookmarkEnd w:id="64"/>
    </w:p>
    <w:p w:rsidR="00E079F5" w:rsidRDefault="00605A66">
      <w:pPr>
        <w:ind w:firstLine="480"/>
      </w:pPr>
      <w:r>
        <w:rPr>
          <w:rFonts w:hint="eastAsia"/>
        </w:rPr>
        <w:t>与我国汽车维修售后服务体系不同，国外汽车售后服务发展较早并有大量的相关研究成果，使得国外汽车维修服务体系形成了统一的销售体系、先进的服务理念和较高的员工服务水平。统一的销售体系，是指汽车生产厂商与售后服务企业形成种唇齿相依，休戚与共的产销衔接关系，这种双赢关系把生产厂商和售后服务企业依靠合同把销售活动与双方利益相结合，使得不论是生产厂商还是服务提供者都必须将所有环节努力做好</w:t>
      </w:r>
      <w:r>
        <w:rPr>
          <w:rFonts w:hint="eastAsia"/>
          <w:vertAlign w:val="superscript"/>
        </w:rPr>
        <w:t>[</w:t>
      </w:r>
      <w:r>
        <w:rPr>
          <w:vertAlign w:val="superscript"/>
        </w:rPr>
        <w:t>13</w:t>
      </w:r>
      <w:r>
        <w:rPr>
          <w:rFonts w:hint="eastAsia"/>
          <w:vertAlign w:val="superscript"/>
        </w:rPr>
        <w:t>]</w:t>
      </w:r>
      <w:r>
        <w:rPr>
          <w:rFonts w:hint="eastAsia"/>
        </w:rPr>
        <w:t>。先进的服务理念，体现在主动、热情全面贯彻在汽车售后服务全过程中，真正实现了“以人为本、顾客至上”先进服务理念，提供个性化服务项目并及时处理用户意见。较高的员工服务水平，体现在所有的汽车维修人员都接受过专业的正规职业教育培训，理论素养与实践能力是应对汽车科技快速发展带来的售后服务变化的重要措施。</w:t>
      </w:r>
    </w:p>
    <w:p w:rsidR="00E079F5" w:rsidRDefault="00605A66">
      <w:pPr>
        <w:ind w:firstLine="480"/>
      </w:pPr>
      <w:proofErr w:type="spellStart"/>
      <w:r>
        <w:t>Dombrowski</w:t>
      </w:r>
      <w:proofErr w:type="spellEnd"/>
      <w:r>
        <w:t xml:space="preserve"> 学者</w:t>
      </w:r>
      <w:r>
        <w:rPr>
          <w:rFonts w:hint="eastAsia"/>
        </w:rPr>
        <w:t>提出了</w:t>
      </w:r>
      <w:r>
        <w:t>一种将精益生产系统（LPS）原则转化为客户服务的方法</w:t>
      </w:r>
      <w:r>
        <w:rPr>
          <w:rFonts w:hint="eastAsia"/>
        </w:rPr>
        <w:t>，将</w:t>
      </w:r>
      <w:r>
        <w:t>提供与初级产品相结合的售后服务是提高客户满意度和忠诚度的适当手段</w:t>
      </w:r>
      <w:r>
        <w:rPr>
          <w:rFonts w:hint="eastAsia"/>
        </w:rPr>
        <w:t>，使得</w:t>
      </w:r>
      <w:r>
        <w:t>售后服务部门</w:t>
      </w:r>
      <w:r>
        <w:rPr>
          <w:rFonts w:hint="eastAsia"/>
        </w:rPr>
        <w:t>在</w:t>
      </w:r>
      <w:r>
        <w:t>竞争压力日益增大</w:t>
      </w:r>
      <w:r>
        <w:rPr>
          <w:rFonts w:hint="eastAsia"/>
        </w:rPr>
        <w:t>的环境中</w:t>
      </w:r>
      <w:r>
        <w:t>，以获得竞争优势</w:t>
      </w:r>
      <w:r>
        <w:rPr>
          <w:vertAlign w:val="superscript"/>
        </w:rPr>
        <w:t>[14]</w:t>
      </w:r>
      <w:r>
        <w:rPr>
          <w:rFonts w:hint="eastAsia"/>
        </w:rPr>
        <w:t>。</w:t>
      </w:r>
    </w:p>
    <w:p w:rsidR="00E079F5" w:rsidRDefault="00605A66">
      <w:pPr>
        <w:ind w:firstLine="480"/>
      </w:pPr>
      <w:proofErr w:type="spellStart"/>
      <w:r>
        <w:t>RahmanA</w:t>
      </w:r>
      <w:proofErr w:type="spellEnd"/>
      <w:r>
        <w:t xml:space="preserve"> 等</w:t>
      </w:r>
      <w:r>
        <w:rPr>
          <w:rFonts w:hint="eastAsia"/>
        </w:rPr>
        <w:t>提出一种汽车维修服务长期保修和维护合同的概念、政策和成本模型，长期保修和维护等售后服务向顾客提供了保证，使顾客能够享受长期、可</w:t>
      </w:r>
      <w:r>
        <w:rPr>
          <w:rFonts w:hint="eastAsia"/>
        </w:rPr>
        <w:lastRenderedPageBreak/>
        <w:t>靠的服务，并保护顾客免受缺陷召回和潜在的高维修成本的影响</w:t>
      </w:r>
      <w:r>
        <w:rPr>
          <w:vertAlign w:val="superscript"/>
        </w:rPr>
        <w:t>[15]</w:t>
      </w:r>
      <w:r>
        <w:rPr>
          <w:rFonts w:hint="eastAsia"/>
        </w:rPr>
        <w:t>。</w:t>
      </w:r>
    </w:p>
    <w:p w:rsidR="00E079F5" w:rsidRDefault="00605A66">
      <w:pPr>
        <w:ind w:firstLine="480"/>
      </w:pPr>
      <w:r>
        <w:t>Guajardo学者</w:t>
      </w:r>
      <w:r>
        <w:rPr>
          <w:rFonts w:hint="eastAsia"/>
        </w:rPr>
        <w:t>提出了一个服务差异化框架，强调了在提供差异化服务的过程中，识别和使用运营部门作为中心部门，中心部门需要充分考虑消费者的偏好和实现差异化服务所需的服务能力并及时做出调整</w:t>
      </w:r>
      <w:r>
        <w:rPr>
          <w:vertAlign w:val="superscript"/>
        </w:rPr>
        <w:t>[16]</w:t>
      </w:r>
      <w:r>
        <w:rPr>
          <w:rFonts w:hint="eastAsia"/>
        </w:rPr>
        <w:t>。</w:t>
      </w:r>
    </w:p>
    <w:p w:rsidR="00E079F5" w:rsidRDefault="00605A66">
      <w:pPr>
        <w:ind w:firstLine="480"/>
      </w:pPr>
      <w:proofErr w:type="spellStart"/>
      <w:r>
        <w:t>Tavakoli</w:t>
      </w:r>
      <w:proofErr w:type="spellEnd"/>
      <w:r>
        <w:t xml:space="preserve"> </w:t>
      </w:r>
      <w:r>
        <w:rPr>
          <w:rFonts w:hint="eastAsia"/>
        </w:rPr>
        <w:t>在前人的基础上对</w:t>
      </w:r>
      <w:r>
        <w:t>SERVQUAL量表进行的优化修改，</w:t>
      </w:r>
      <w:r>
        <w:rPr>
          <w:rFonts w:hint="eastAsia"/>
        </w:rPr>
        <w:t>认为</w:t>
      </w:r>
      <w:r>
        <w:t>SERVQUAL</w:t>
      </w:r>
      <w:r>
        <w:rPr>
          <w:rFonts w:hint="eastAsia"/>
        </w:rPr>
        <w:t>量表</w:t>
      </w:r>
      <w:r>
        <w:t>可用于设计、部署或改进售后服务</w:t>
      </w:r>
      <w:r>
        <w:rPr>
          <w:rFonts w:hint="eastAsia"/>
        </w:rPr>
        <w:t>流程并可</w:t>
      </w:r>
      <w:r>
        <w:t>用</w:t>
      </w:r>
      <w:r>
        <w:rPr>
          <w:rFonts w:hint="eastAsia"/>
        </w:rPr>
        <w:t>于行业测评。售后服务流程的效果可从与消费者的</w:t>
      </w:r>
      <w:r>
        <w:t>访谈、互动和经验交流</w:t>
      </w:r>
      <w:r>
        <w:rPr>
          <w:rFonts w:hint="eastAsia"/>
        </w:rPr>
        <w:t>中得到反馈</w:t>
      </w:r>
      <w:r>
        <w:rPr>
          <w:vertAlign w:val="superscript"/>
        </w:rPr>
        <w:t>[17]</w:t>
      </w:r>
      <w:r>
        <w:rPr>
          <w:rFonts w:hint="eastAsia"/>
        </w:rPr>
        <w:t>。</w:t>
      </w:r>
      <w:r>
        <w:rPr>
          <w:vertAlign w:val="superscript"/>
        </w:rPr>
        <w:t xml:space="preserve"> </w:t>
      </w:r>
    </w:p>
    <w:p w:rsidR="00E079F5" w:rsidRDefault="00605A66">
      <w:pPr>
        <w:ind w:firstLine="480"/>
      </w:pPr>
      <w:r>
        <w:t>Chang J Y</w:t>
      </w:r>
      <w:r>
        <w:rPr>
          <w:rFonts w:hint="eastAsia"/>
        </w:rPr>
        <w:t>认为在电子商务快速发展的背景下，售后服务作为现代商品交易的主要组成部分，在今天互联网购物发展过程中越来越显示出其重要性。从企业、消费者、政府、第三</w:t>
      </w:r>
      <w:proofErr w:type="gramStart"/>
      <w:r>
        <w:rPr>
          <w:rFonts w:hint="eastAsia"/>
        </w:rPr>
        <w:t>方服务</w:t>
      </w:r>
      <w:proofErr w:type="gramEnd"/>
      <w:r>
        <w:rPr>
          <w:rFonts w:hint="eastAsia"/>
        </w:rPr>
        <w:t>商等不同角度对网上购物企业售后服务进行了调查分析，得出</w:t>
      </w:r>
      <w:r>
        <w:t>移情性、可靠性、有形型、保证性和可靠性</w:t>
      </w:r>
      <w:r>
        <w:rPr>
          <w:rFonts w:hint="eastAsia"/>
        </w:rPr>
        <w:t>这</w:t>
      </w:r>
      <w:r>
        <w:t>五个</w:t>
      </w:r>
      <w:r>
        <w:rPr>
          <w:rFonts w:hint="eastAsia"/>
        </w:rPr>
        <w:t>因素对客户</w:t>
      </w:r>
      <w:proofErr w:type="gramStart"/>
      <w:r>
        <w:rPr>
          <w:rFonts w:hint="eastAsia"/>
        </w:rPr>
        <w:t>满意度所产生</w:t>
      </w:r>
      <w:proofErr w:type="gramEnd"/>
      <w:r>
        <w:rPr>
          <w:rFonts w:hint="eastAsia"/>
        </w:rPr>
        <w:t>的潜在影响</w:t>
      </w:r>
      <w:r>
        <w:rPr>
          <w:vertAlign w:val="superscript"/>
        </w:rPr>
        <w:t>[18]</w:t>
      </w:r>
      <w:r>
        <w:rPr>
          <w:rFonts w:hint="eastAsia"/>
        </w:rPr>
        <w:t>。</w:t>
      </w:r>
    </w:p>
    <w:p w:rsidR="00E079F5" w:rsidRDefault="00605A66">
      <w:pPr>
        <w:ind w:firstLine="480"/>
      </w:pPr>
      <w:r>
        <w:rPr>
          <w:rFonts w:hint="eastAsia"/>
        </w:rPr>
        <w:t>通过学习国内外其他学者对汽车维修服务质量的研究发现对服务质量的满意</w:t>
      </w:r>
      <w:proofErr w:type="gramStart"/>
      <w:r>
        <w:rPr>
          <w:rFonts w:hint="eastAsia"/>
        </w:rPr>
        <w:t>度具有</w:t>
      </w:r>
      <w:proofErr w:type="gramEnd"/>
      <w:r>
        <w:rPr>
          <w:rFonts w:hint="eastAsia"/>
        </w:rPr>
        <w:t>三大特征：一是满意</w:t>
      </w:r>
      <w:proofErr w:type="gramStart"/>
      <w:r>
        <w:rPr>
          <w:rFonts w:hint="eastAsia"/>
        </w:rPr>
        <w:t>度具有</w:t>
      </w:r>
      <w:proofErr w:type="gramEnd"/>
      <w:r>
        <w:rPr>
          <w:rFonts w:hint="eastAsia"/>
        </w:rPr>
        <w:t>较强的主观性、二是满意度随时间和空间变化性、三是满意度不易定量研究。即使相同一家汽车维修服务企业提供的相同服务，依然会使得不同客户的感知服务满意度出现较大的差异；同样，一个客户在不同时间点或不同空间接受的相同服务，客户的感知服务满意度也会有所变化。售后服务满意度是从客户主观角度出发的，且是对服务前期望和服务后感知的评价的对比。因此，汽车维修企业要想获得较高服务满意度就应降低客户预期并提高客户感知。</w:t>
      </w:r>
      <w:r>
        <w:t xml:space="preserve"> </w:t>
      </w:r>
      <w:bookmarkStart w:id="65" w:name="_Toc40286642"/>
      <w:bookmarkStart w:id="66" w:name="_Toc40544314"/>
      <w:bookmarkStart w:id="67" w:name="_Toc40544445"/>
      <w:bookmarkStart w:id="68" w:name="_Toc40544591"/>
      <w:bookmarkStart w:id="69" w:name="_Toc40544750"/>
      <w:bookmarkStart w:id="70" w:name="_Toc40815054"/>
      <w:bookmarkStart w:id="71" w:name="_Toc40544230"/>
      <w:bookmarkStart w:id="72" w:name="_Toc1709"/>
    </w:p>
    <w:p w:rsidR="00E079F5" w:rsidRDefault="00E079F5">
      <w:pPr>
        <w:ind w:firstLine="480"/>
        <w:sectPr w:rsidR="00E079F5">
          <w:headerReference w:type="even" r:id="rId20"/>
          <w:footerReference w:type="even" r:id="rId21"/>
          <w:headerReference w:type="first" r:id="rId22"/>
          <w:footerReference w:type="first" r:id="rId23"/>
          <w:pgSz w:w="11906" w:h="16838"/>
          <w:pgMar w:top="1440" w:right="1800" w:bottom="1440" w:left="1800" w:header="851" w:footer="992" w:gutter="0"/>
          <w:cols w:space="425"/>
          <w:docGrid w:type="lines" w:linePitch="312"/>
        </w:sectPr>
      </w:pPr>
    </w:p>
    <w:p w:rsidR="00E079F5" w:rsidRDefault="00605A66">
      <w:pPr>
        <w:pStyle w:val="2"/>
      </w:pPr>
      <w:bookmarkStart w:id="73" w:name="_Toc42185452"/>
      <w:bookmarkStart w:id="74" w:name="_Toc87106211"/>
      <w:r>
        <w:lastRenderedPageBreak/>
        <w:t>2.3</w:t>
      </w:r>
      <w:bookmarkEnd w:id="65"/>
      <w:bookmarkEnd w:id="66"/>
      <w:bookmarkEnd w:id="67"/>
      <w:bookmarkEnd w:id="68"/>
      <w:bookmarkEnd w:id="69"/>
      <w:bookmarkEnd w:id="70"/>
      <w:bookmarkEnd w:id="71"/>
      <w:bookmarkEnd w:id="73"/>
      <w:r>
        <w:rPr>
          <w:rFonts w:hint="eastAsia"/>
        </w:rPr>
        <w:t>汽车维修服务顾客满意度</w:t>
      </w:r>
      <w:bookmarkEnd w:id="74"/>
    </w:p>
    <w:p w:rsidR="00E079F5" w:rsidRDefault="00605A66">
      <w:pPr>
        <w:pStyle w:val="3"/>
      </w:pPr>
      <w:bookmarkStart w:id="75" w:name="_Toc40286643"/>
      <w:bookmarkStart w:id="76" w:name="_Toc42185453"/>
      <w:bookmarkStart w:id="77" w:name="_Toc40815055"/>
      <w:bookmarkStart w:id="78" w:name="_Toc87106212"/>
      <w:r>
        <w:t>2.3.1</w:t>
      </w:r>
      <w:bookmarkEnd w:id="75"/>
      <w:bookmarkEnd w:id="76"/>
      <w:bookmarkEnd w:id="77"/>
      <w:r>
        <w:rPr>
          <w:rFonts w:hint="eastAsia"/>
        </w:rPr>
        <w:t>汽车维修服务的定义</w:t>
      </w:r>
      <w:bookmarkEnd w:id="78"/>
    </w:p>
    <w:p w:rsidR="00E079F5" w:rsidRDefault="00605A66">
      <w:pPr>
        <w:ind w:firstLine="480"/>
      </w:pPr>
      <w:r>
        <w:rPr>
          <w:rFonts w:hint="eastAsia"/>
        </w:rPr>
        <w:t>汽车售后服务的定义就是负责接待来店的客户，而且为客户供给车辆维护、修理、增值业务等。主要服务内容包含定期维护车辆的维修服务、故障车辆的维修服务、事故车辆的维修服务、汽车美容与装饰、处理客户异议与抱怨。在汽车工业科技快速发展，家用汽车大量普及的背景下，汽车售后维修服务行业迎来了巨大发展机遇。同时也对</w:t>
      </w:r>
      <w:r>
        <w:t>售后服务人员</w:t>
      </w:r>
      <w:r>
        <w:rPr>
          <w:rFonts w:hint="eastAsia"/>
        </w:rPr>
        <w:t>有了更高的要求，</w:t>
      </w:r>
      <w:r>
        <w:t>第一就是要求有大专或以上的学历</w:t>
      </w:r>
      <w:r>
        <w:rPr>
          <w:rFonts w:hint="eastAsia"/>
        </w:rPr>
        <w:t>，</w:t>
      </w:r>
      <w:r>
        <w:t>第二就是要具备比较强的沟通能力、思维敏捷</w:t>
      </w:r>
      <w:r>
        <w:rPr>
          <w:rFonts w:hint="eastAsia"/>
        </w:rPr>
        <w:t>，</w:t>
      </w:r>
      <w:r>
        <w:t>第三就是具备良好的分析和处理问題的能力</w:t>
      </w:r>
      <w:r>
        <w:rPr>
          <w:rFonts w:hint="eastAsia"/>
        </w:rPr>
        <w:t>，</w:t>
      </w:r>
      <w:r>
        <w:t>第四就是具备良好的客户服务观念，十分有亲和力，待人热情</w:t>
      </w:r>
      <w:r>
        <w:rPr>
          <w:rFonts w:hint="eastAsia"/>
        </w:rPr>
        <w:t>，然后要</w:t>
      </w:r>
      <w:r>
        <w:t>有高度责任心和良好的团队</w:t>
      </w:r>
      <w:r>
        <w:rPr>
          <w:rFonts w:hint="eastAsia"/>
        </w:rPr>
        <w:t>合作</w:t>
      </w:r>
      <w:r>
        <w:t>精神。</w:t>
      </w:r>
    </w:p>
    <w:p w:rsidR="00E079F5" w:rsidRDefault="00605A66">
      <w:pPr>
        <w:pStyle w:val="3"/>
      </w:pPr>
      <w:bookmarkStart w:id="79" w:name="_Toc87106213"/>
      <w:r>
        <w:t>2.3.2</w:t>
      </w:r>
      <w:r>
        <w:rPr>
          <w:rFonts w:hint="eastAsia"/>
        </w:rPr>
        <w:t>顾客满意度的概念</w:t>
      </w:r>
      <w:bookmarkEnd w:id="79"/>
    </w:p>
    <w:p w:rsidR="00E079F5" w:rsidRDefault="00605A66">
      <w:pPr>
        <w:ind w:firstLine="480"/>
      </w:pPr>
      <w:r>
        <w:rPr>
          <w:rFonts w:hint="eastAsia"/>
        </w:rPr>
        <w:t>顾客满意是指顾客对其明示的、通常隐含的或必须履行的需求或期望已被满足的程度的感受。满意度是顾客满足情况的反馈，它是对产品或者服务性能，以及产品或者服务本身的评价；给出了（或者正在给出）一个与消费的满足感有关的快乐水平，包括低于或者超过满足感的水平，是一种心理体验</w:t>
      </w:r>
      <w:r>
        <w:rPr>
          <w:rFonts w:hint="eastAsia"/>
          <w:vertAlign w:val="superscript"/>
        </w:rPr>
        <w:t>[</w:t>
      </w:r>
      <w:r>
        <w:rPr>
          <w:vertAlign w:val="superscript"/>
        </w:rPr>
        <w:t>19</w:t>
      </w:r>
      <w:r>
        <w:rPr>
          <w:rFonts w:hint="eastAsia"/>
          <w:vertAlign w:val="superscript"/>
        </w:rPr>
        <w:t>]</w:t>
      </w:r>
      <w:r>
        <w:rPr>
          <w:rFonts w:hint="eastAsia"/>
        </w:rPr>
        <w:t>。从心理学角度来讲，“顾客满意度”指的是消费者对于所购买的产品、服务的期望值是否达到预期值的心理感受，换言之，就是客户预期值与客户实际感受值的匹配度，顾客满意度主要用于服务行业的一种顾客满意度调查系统。当具有较高的顾客满意度时，意味着企业在进行竞争的时候能够让自己占据优势，并且这种优势会传递至售后服务人员身上使他们在进行售后工作时降低工作压力。因此，提高顾客满意度能直接提升企业的经济收益和价值增值，对于汽车售后维修服务行业而言，重视顾客满意度将直接决定顾客源的稳定。</w:t>
      </w:r>
    </w:p>
    <w:p w:rsidR="00E079F5" w:rsidRDefault="00605A66">
      <w:pPr>
        <w:pStyle w:val="2"/>
      </w:pPr>
      <w:bookmarkStart w:id="80" w:name="_Toc40815056"/>
      <w:bookmarkStart w:id="81" w:name="_Toc40286644"/>
      <w:bookmarkStart w:id="82" w:name="_Toc42185454"/>
      <w:bookmarkStart w:id="83" w:name="_Toc87106214"/>
      <w:r>
        <w:t>2</w:t>
      </w:r>
      <w:r>
        <w:rPr>
          <w:rFonts w:hint="eastAsia"/>
        </w:rPr>
        <w:t>.</w:t>
      </w:r>
      <w:r>
        <w:t>3</w:t>
      </w:r>
      <w:r>
        <w:rPr>
          <w:rFonts w:hint="eastAsia"/>
        </w:rPr>
        <w:t>客户满意度测评模型</w:t>
      </w:r>
      <w:bookmarkEnd w:id="80"/>
      <w:bookmarkEnd w:id="81"/>
      <w:bookmarkEnd w:id="82"/>
      <w:bookmarkEnd w:id="83"/>
    </w:p>
    <w:p w:rsidR="00E079F5" w:rsidRDefault="00605A66">
      <w:pPr>
        <w:ind w:firstLine="480"/>
      </w:pPr>
      <w:r>
        <w:rPr>
          <w:rFonts w:hint="eastAsia"/>
        </w:rPr>
        <w:t>（1） 美国客户满意度指数模型(ASCI)</w:t>
      </w:r>
    </w:p>
    <w:p w:rsidR="00E079F5" w:rsidRDefault="00605A66">
      <w:pPr>
        <w:ind w:firstLine="480"/>
      </w:pPr>
      <w:r>
        <w:t>ACSI(the</w:t>
      </w:r>
      <w:r>
        <w:rPr>
          <w:rFonts w:hint="eastAsia"/>
        </w:rPr>
        <w:t xml:space="preserve"> </w:t>
      </w:r>
      <w:r>
        <w:t>America</w:t>
      </w:r>
      <w:r>
        <w:rPr>
          <w:rFonts w:hint="eastAsia"/>
        </w:rPr>
        <w:t xml:space="preserve">n </w:t>
      </w:r>
      <w:r>
        <w:t>Customer</w:t>
      </w:r>
      <w:r>
        <w:rPr>
          <w:rFonts w:hint="eastAsia"/>
        </w:rPr>
        <w:t xml:space="preserve"> </w:t>
      </w:r>
      <w:r>
        <w:t>Satis</w:t>
      </w:r>
      <w:r>
        <w:rPr>
          <w:rFonts w:hint="eastAsia"/>
        </w:rPr>
        <w:t>f</w:t>
      </w:r>
      <w:r>
        <w:t>action</w:t>
      </w:r>
      <w:r>
        <w:rPr>
          <w:rFonts w:hint="eastAsia"/>
        </w:rPr>
        <w:t xml:space="preserve"> </w:t>
      </w:r>
      <w:r>
        <w:t>Inde</w:t>
      </w:r>
      <w:r>
        <w:rPr>
          <w:rFonts w:hint="eastAsia"/>
        </w:rPr>
        <w:t>x</w:t>
      </w:r>
      <w:r>
        <w:t>)模型是</w:t>
      </w:r>
      <w:r>
        <w:rPr>
          <w:rFonts w:hint="eastAsia"/>
        </w:rPr>
        <w:t>由</w:t>
      </w:r>
      <w:proofErr w:type="spellStart"/>
      <w:r>
        <w:rPr>
          <w:rFonts w:hint="eastAsia"/>
        </w:rPr>
        <w:t>Fornell</w:t>
      </w:r>
      <w:proofErr w:type="spellEnd"/>
      <w:r>
        <w:t>等人在SCSB模型的基础上创建的</w:t>
      </w:r>
      <w:r>
        <w:rPr>
          <w:rFonts w:hint="eastAsia"/>
        </w:rPr>
        <w:t>，</w:t>
      </w:r>
      <w:r>
        <w:t>是一种具有代表性的顾客满意度研究模型，应用较为广泛，</w:t>
      </w:r>
      <w:r>
        <w:rPr>
          <w:rFonts w:hint="eastAsia"/>
          <w:vertAlign w:val="superscript"/>
        </w:rPr>
        <w:t>[</w:t>
      </w:r>
      <w:r>
        <w:rPr>
          <w:vertAlign w:val="superscript"/>
        </w:rPr>
        <w:t>20</w:t>
      </w:r>
      <w:r>
        <w:rPr>
          <w:rFonts w:hint="eastAsia"/>
          <w:vertAlign w:val="superscript"/>
        </w:rPr>
        <w:t>]</w:t>
      </w:r>
      <w:r>
        <w:t>具有成熟的理论支持和较高的学术权威性。1997年奥利</w:t>
      </w:r>
      <w:proofErr w:type="gramStart"/>
      <w:r>
        <w:t>弗</w:t>
      </w:r>
      <w:proofErr w:type="gramEnd"/>
      <w:r>
        <w:lastRenderedPageBreak/>
        <w:t>（Oliver Richard L.）提出，用户满意度是用户需求得到满足后的一种心理反应，是用户对产品和服务的特征或产品和服务本身满足自己需求程度的一种判断。用户要判断自己需求的满意程度，就必须将产品和实绩与某一标准进行比较，当然由于比较的标准不同，</w:t>
      </w:r>
      <w:r>
        <w:rPr>
          <w:rFonts w:hint="eastAsia"/>
          <w:vertAlign w:val="superscript"/>
        </w:rPr>
        <w:t>[</w:t>
      </w:r>
      <w:r>
        <w:rPr>
          <w:vertAlign w:val="superscript"/>
        </w:rPr>
        <w:t>21</w:t>
      </w:r>
      <w:r>
        <w:rPr>
          <w:rFonts w:hint="eastAsia"/>
          <w:vertAlign w:val="superscript"/>
        </w:rPr>
        <w:t>]</w:t>
      </w:r>
      <w:r>
        <w:t>用户消费后的心理认知也就有所不同。ACSI该模型认为,顾客的满意程度是由顾客对服务质量的期望、对质量的感知以及价值感知共同决定的</w:t>
      </w:r>
      <w:r>
        <w:rPr>
          <w:rFonts w:hint="eastAsia"/>
        </w:rPr>
        <w:t>；</w:t>
      </w:r>
      <w:r>
        <w:t>顾客的忠诚取决于顾客的满意程度和事后抱怨的处</w:t>
      </w:r>
      <w:r>
        <w:rPr>
          <w:rFonts w:hint="eastAsia"/>
        </w:rPr>
        <w:t>理</w:t>
      </w:r>
      <w:r>
        <w:rPr>
          <w:rFonts w:hint="eastAsia"/>
          <w:vertAlign w:val="superscript"/>
        </w:rPr>
        <w:t>[</w:t>
      </w:r>
      <w:r>
        <w:rPr>
          <w:vertAlign w:val="superscript"/>
        </w:rPr>
        <w:t>22</w:t>
      </w:r>
      <w:r>
        <w:rPr>
          <w:rFonts w:hint="eastAsia"/>
          <w:vertAlign w:val="superscript"/>
        </w:rPr>
        <w:t>]</w:t>
      </w:r>
      <w:r>
        <w:rPr>
          <w:rFonts w:hint="eastAsia"/>
        </w:rPr>
        <w:t>。</w:t>
      </w:r>
      <w:r>
        <w:t xml:space="preserve">与其他模型相比, </w:t>
      </w:r>
      <w:r>
        <w:rPr>
          <w:rFonts w:hint="eastAsia"/>
        </w:rPr>
        <w:t>ASCI</w:t>
      </w:r>
      <w:r>
        <w:t>模型所得出的结果可以在不同行业里进行比较,有利于企业服务质量的不断改进工作</w:t>
      </w:r>
      <w:r>
        <w:rPr>
          <w:rFonts w:hint="eastAsia"/>
        </w:rPr>
        <w:t>。ASCI</w:t>
      </w:r>
      <w:r>
        <w:t>模型</w:t>
      </w:r>
      <w:r>
        <w:rPr>
          <w:rFonts w:hint="eastAsia"/>
        </w:rPr>
        <w:t>不仅</w:t>
      </w:r>
      <w:r>
        <w:t>利用了顾客的消费认知过程,</w:t>
      </w:r>
      <w:r>
        <w:rPr>
          <w:rFonts w:hint="eastAsia"/>
        </w:rPr>
        <w:t>而且</w:t>
      </w:r>
      <w:r>
        <w:t>反映出</w:t>
      </w:r>
      <w:r>
        <w:rPr>
          <w:rFonts w:hint="eastAsia"/>
        </w:rPr>
        <w:t>顾客</w:t>
      </w:r>
      <w:r>
        <w:t>对服务质量的评价</w:t>
      </w:r>
      <w:r>
        <w:rPr>
          <w:rFonts w:hint="eastAsia"/>
        </w:rPr>
        <w:t>和</w:t>
      </w:r>
      <w:r>
        <w:t>顾客的满意程度</w:t>
      </w:r>
      <w:r>
        <w:rPr>
          <w:rFonts w:hint="eastAsia"/>
        </w:rPr>
        <w:t>，如图</w:t>
      </w:r>
      <w:r>
        <w:t>2</w:t>
      </w:r>
      <w:r>
        <w:rPr>
          <w:rFonts w:hint="eastAsia"/>
        </w:rPr>
        <w:t>.1所示。</w:t>
      </w:r>
    </w:p>
    <w:p w:rsidR="00E079F5" w:rsidRDefault="00605A66">
      <w:pPr>
        <w:ind w:rightChars="-28" w:right="-67" w:firstLineChars="0" w:firstLine="0"/>
      </w:pPr>
      <w:r>
        <w:object w:dxaOrig="8310" w:dyaOrig="4110">
          <v:shape id="_x0000_i1026" type="#_x0000_t75" style="width:415.5pt;height:205.5pt" o:ole="">
            <v:imagedata r:id="rId24" o:title=""/>
          </v:shape>
          <o:OLEObject Type="Embed" ProgID="Visio.Drawing.11" ShapeID="_x0000_i1026" DrawAspect="Content" ObjectID="_1702294927" r:id="rId25"/>
        </w:object>
      </w:r>
    </w:p>
    <w:p w:rsidR="00E079F5" w:rsidRDefault="00605A66">
      <w:pPr>
        <w:ind w:rightChars="-28" w:right="-67" w:firstLineChars="0" w:firstLine="0"/>
        <w:jc w:val="center"/>
      </w:pPr>
      <w:r>
        <w:rPr>
          <w:rFonts w:hint="eastAsia"/>
        </w:rPr>
        <w:t>图</w:t>
      </w:r>
      <w:r>
        <w:t>2</w:t>
      </w:r>
      <w:r>
        <w:rPr>
          <w:rFonts w:hint="eastAsia"/>
        </w:rPr>
        <w:t>.1顾客满意度指数ASCI模型</w:t>
      </w:r>
    </w:p>
    <w:p w:rsidR="00E079F5" w:rsidRDefault="00605A66">
      <w:pPr>
        <w:ind w:firstLine="480"/>
      </w:pPr>
      <w:r>
        <w:rPr>
          <w:rFonts w:hint="eastAsia"/>
        </w:rPr>
        <w:t>ASCI模型</w:t>
      </w:r>
      <w:r>
        <w:t>由6个变量构成：</w:t>
      </w:r>
      <w:r>
        <w:rPr>
          <w:rFonts w:hint="eastAsia"/>
        </w:rPr>
        <w:t>顾客</w:t>
      </w:r>
      <w:r>
        <w:t>期望、</w:t>
      </w:r>
      <w:r>
        <w:rPr>
          <w:rFonts w:hint="eastAsia"/>
        </w:rPr>
        <w:t>顾客</w:t>
      </w:r>
      <w:r>
        <w:t>对质量的感知、</w:t>
      </w:r>
      <w:r>
        <w:rPr>
          <w:rFonts w:hint="eastAsia"/>
        </w:rPr>
        <w:t>顾客</w:t>
      </w:r>
      <w:r>
        <w:t>对价值的感知、</w:t>
      </w:r>
      <w:r>
        <w:rPr>
          <w:rFonts w:hint="eastAsia"/>
        </w:rPr>
        <w:t>顾客</w:t>
      </w:r>
      <w:r>
        <w:t>满意度、</w:t>
      </w:r>
      <w:r>
        <w:rPr>
          <w:rFonts w:hint="eastAsia"/>
        </w:rPr>
        <w:t>顾客</w:t>
      </w:r>
      <w:r>
        <w:t>忠诚度和</w:t>
      </w:r>
      <w:r>
        <w:rPr>
          <w:rFonts w:hint="eastAsia"/>
        </w:rPr>
        <w:t>顾客</w:t>
      </w:r>
      <w:r>
        <w:t>抱怨。每个结构变量又包含一个或者多个观测变量，而观测变量则通过实际调查收集数据所得到。</w:t>
      </w:r>
    </w:p>
    <w:p w:rsidR="00E079F5" w:rsidRDefault="00605A66">
      <w:pPr>
        <w:ind w:firstLine="480"/>
      </w:pPr>
      <w:r>
        <w:t>顾客期望（Customer E</w:t>
      </w:r>
      <w:r>
        <w:rPr>
          <w:rFonts w:hint="eastAsia"/>
        </w:rPr>
        <w:t>x</w:t>
      </w:r>
      <w:r>
        <w:t>pectations）：指</w:t>
      </w:r>
      <w:r>
        <w:rPr>
          <w:rFonts w:hint="eastAsia"/>
        </w:rPr>
        <w:t>顾客</w:t>
      </w:r>
      <w:r>
        <w:t>在使用</w:t>
      </w:r>
      <w:r>
        <w:rPr>
          <w:rFonts w:hint="eastAsia"/>
        </w:rPr>
        <w:t>汽车维修</w:t>
      </w:r>
      <w:r>
        <w:t>服务之前对其质量的估计。决定顾客预期的观察变量有3个：</w:t>
      </w:r>
      <w:r>
        <w:rPr>
          <w:rFonts w:hint="eastAsia"/>
        </w:rPr>
        <w:t>维修服务</w:t>
      </w:r>
      <w:r>
        <w:t>顾客化（产品符合个人特定需要）预期、</w:t>
      </w:r>
      <w:r>
        <w:rPr>
          <w:rFonts w:hint="eastAsia"/>
        </w:rPr>
        <w:t>维修服务</w:t>
      </w:r>
      <w:r>
        <w:t>可靠性预期和对</w:t>
      </w:r>
      <w:r>
        <w:rPr>
          <w:rFonts w:hint="eastAsia"/>
        </w:rPr>
        <w:t>维修服务</w:t>
      </w:r>
      <w:r>
        <w:t>质量的总体预期。</w:t>
      </w:r>
    </w:p>
    <w:p w:rsidR="00E079F5" w:rsidRDefault="00605A66">
      <w:pPr>
        <w:ind w:firstLine="480"/>
      </w:pPr>
      <w:r>
        <w:rPr>
          <w:rFonts w:hint="eastAsia"/>
        </w:rPr>
        <w:t>顾客</w:t>
      </w:r>
      <w:r>
        <w:t>对质量的感知（Perceived Quality）：是指顾客在使用</w:t>
      </w:r>
      <w:r>
        <w:rPr>
          <w:rFonts w:hint="eastAsia"/>
        </w:rPr>
        <w:t>维修</w:t>
      </w:r>
      <w:r>
        <w:t>服务后对其</w:t>
      </w:r>
      <w:r>
        <w:rPr>
          <w:rFonts w:hint="eastAsia"/>
        </w:rPr>
        <w:t>维修服务</w:t>
      </w:r>
      <w:r>
        <w:t>质量的实际感受，包括对</w:t>
      </w:r>
      <w:r>
        <w:rPr>
          <w:rFonts w:hint="eastAsia"/>
        </w:rPr>
        <w:t>维修服务</w:t>
      </w:r>
      <w:r>
        <w:t>顾客化即符合个人特定需求程度的感受、</w:t>
      </w:r>
      <w:r>
        <w:rPr>
          <w:rFonts w:hint="eastAsia"/>
        </w:rPr>
        <w:t>维修服务</w:t>
      </w:r>
      <w:r>
        <w:t>质量可靠性的感受和对</w:t>
      </w:r>
      <w:r>
        <w:rPr>
          <w:rFonts w:hint="eastAsia"/>
        </w:rPr>
        <w:t>维修服务</w:t>
      </w:r>
      <w:r>
        <w:t>质量总体的感受。</w:t>
      </w:r>
    </w:p>
    <w:p w:rsidR="00E079F5" w:rsidRDefault="00605A66">
      <w:pPr>
        <w:ind w:firstLine="480"/>
      </w:pPr>
      <w:r>
        <w:rPr>
          <w:rFonts w:hint="eastAsia"/>
        </w:rPr>
        <w:lastRenderedPageBreak/>
        <w:t>顾客</w:t>
      </w:r>
      <w:r>
        <w:t>对价值的感知（Perceived Value）：</w:t>
      </w:r>
      <w:r>
        <w:rPr>
          <w:rFonts w:hint="eastAsia"/>
        </w:rPr>
        <w:t>顾客</w:t>
      </w:r>
      <w:r>
        <w:t>对价值的感知体现了顾客在</w:t>
      </w:r>
      <w:r>
        <w:rPr>
          <w:rFonts w:hint="eastAsia"/>
        </w:rPr>
        <w:t>维修</w:t>
      </w:r>
      <w:r>
        <w:t>服务的质量和价格以后对他们所得利益的主观感受；感知价值的观察变量有2个，即：“给定价格条件下对</w:t>
      </w:r>
      <w:r>
        <w:rPr>
          <w:rFonts w:hint="eastAsia"/>
        </w:rPr>
        <w:t>维修服务</w:t>
      </w:r>
      <w:r>
        <w:t>质量的感受”和“给定</w:t>
      </w:r>
      <w:r>
        <w:rPr>
          <w:rFonts w:hint="eastAsia"/>
        </w:rPr>
        <w:t>维修服务</w:t>
      </w:r>
      <w:r>
        <w:t>质量条件下对价格的感受”。顾客在给定价格下对质量的感受，是指顾客以得到</w:t>
      </w:r>
      <w:r>
        <w:rPr>
          <w:rFonts w:hint="eastAsia"/>
        </w:rPr>
        <w:t>维修服务</w:t>
      </w:r>
      <w:r>
        <w:t>质量所支付的价格为基准，通过评价</w:t>
      </w:r>
      <w:r>
        <w:rPr>
          <w:rFonts w:hint="eastAsia"/>
        </w:rPr>
        <w:t>维修服务</w:t>
      </w:r>
      <w:r>
        <w:t>质量的高低来判断其感知价值。</w:t>
      </w:r>
    </w:p>
    <w:p w:rsidR="00E079F5" w:rsidRDefault="00605A66">
      <w:pPr>
        <w:ind w:firstLine="480"/>
      </w:pPr>
      <w:r>
        <w:t>顾客满意度（Customer Satisfaction）：这个结构变量是通过计量经济学变换最终得到的顾客满意度指数。ACSI模型在构造顾客满意度时选择了3个观察变量；实际感受同预期质量的差距、实际感受同理想</w:t>
      </w:r>
      <w:r>
        <w:rPr>
          <w:rFonts w:hint="eastAsia"/>
        </w:rPr>
        <w:t>维修服务</w:t>
      </w:r>
      <w:r>
        <w:t>质量</w:t>
      </w:r>
      <w:r>
        <w:rPr>
          <w:rFonts w:hint="eastAsia"/>
        </w:rPr>
        <w:t>的</w:t>
      </w:r>
      <w:r>
        <w:t>差距和总体满意程度。顾客满意度主要取决于顾客实际感受同预期</w:t>
      </w:r>
      <w:r>
        <w:rPr>
          <w:rFonts w:hint="eastAsia"/>
        </w:rPr>
        <w:t>维修服务</w:t>
      </w:r>
      <w:r>
        <w:t>质量的比较。同时，顾客的实际感受同顾客心目中理想</w:t>
      </w:r>
      <w:r>
        <w:rPr>
          <w:rFonts w:hint="eastAsia"/>
        </w:rPr>
        <w:t>维修服务</w:t>
      </w:r>
      <w:r>
        <w:t>质量的比较也影响顾客满意度，差距越小顾客满意度水平就越高。</w:t>
      </w:r>
    </w:p>
    <w:p w:rsidR="00E079F5" w:rsidRDefault="00605A66">
      <w:pPr>
        <w:ind w:firstLine="480"/>
      </w:pPr>
      <w:r>
        <w:t>顾客抱怨（Customer Complaints）：决定顾客抱怨这个结构变量的观察变量只有1个，即顾客的正式或非正式抱怨。通过统计顾客正式或非正式抱怨的次数可以得到顾客抱怨这一结构变量的数值。</w:t>
      </w:r>
    </w:p>
    <w:p w:rsidR="00E079F5" w:rsidRDefault="00605A66">
      <w:pPr>
        <w:ind w:firstLine="480"/>
      </w:pPr>
      <w:r>
        <w:t>顾客忠诚（Customer Loyalty）：是模型中最终的因变量。它有2个观察变量：顾客重复购买的可能性和对价格变化的承受力，顾客如果对</w:t>
      </w:r>
      <w:r>
        <w:rPr>
          <w:rFonts w:hint="eastAsia"/>
        </w:rPr>
        <w:t>维修服务</w:t>
      </w:r>
      <w:r>
        <w:t>质量感到满意，就会产生一定程度的忠诚，表现为对</w:t>
      </w:r>
      <w:r>
        <w:rPr>
          <w:rFonts w:hint="eastAsia"/>
        </w:rPr>
        <w:t>该维修服务</w:t>
      </w:r>
      <w:r>
        <w:t>质量的重复购买或向其他顾客推荐。</w:t>
      </w:r>
    </w:p>
    <w:bookmarkEnd w:id="72"/>
    <w:p w:rsidR="00E079F5" w:rsidRDefault="00605A66">
      <w:pPr>
        <w:ind w:firstLine="480"/>
        <w:rPr>
          <w:rFonts w:eastAsia="宋体" w:cs="宋体"/>
          <w:color w:val="000000" w:themeColor="text1"/>
        </w:rPr>
      </w:pPr>
      <w:r>
        <w:rPr>
          <w:rFonts w:hint="eastAsia"/>
        </w:rPr>
        <w:t>一个汽车维修企业的维修服务是否达标最主要的评判标准之一是顾客满意度，并且也是维修企业面对市场竞争环境下能采用的一种客观评价自身服务质量合格度的方式。因此，根据维修企业自身实际情况以及从顾客的角度出发，总结得出了5个方面的顾客满意</w:t>
      </w:r>
      <w:proofErr w:type="gramStart"/>
      <w:r>
        <w:rPr>
          <w:rFonts w:hint="eastAsia"/>
        </w:rPr>
        <w:t>度影响</w:t>
      </w:r>
      <w:proofErr w:type="gramEnd"/>
      <w:r>
        <w:rPr>
          <w:rFonts w:hint="eastAsia"/>
        </w:rPr>
        <w:t>指标，包括维修人员的能力、售后服务质量、员工素养、维修服务质量可靠性、环境舒适度。通过对5个方面的顾客满意</w:t>
      </w:r>
      <w:proofErr w:type="gramStart"/>
      <w:r>
        <w:rPr>
          <w:rFonts w:hint="eastAsia"/>
        </w:rPr>
        <w:t>度影响</w:t>
      </w:r>
      <w:proofErr w:type="gramEnd"/>
      <w:r>
        <w:rPr>
          <w:rFonts w:hint="eastAsia"/>
        </w:rPr>
        <w:t>指标的分析能使汽车维修企业真实了解顾客感知感受，促使汽车维修企业能快速、准确地提出影响汽车维修服务质量的改进措施。</w:t>
      </w:r>
    </w:p>
    <w:p w:rsidR="00E079F5" w:rsidRDefault="00605A66">
      <w:pPr>
        <w:widowControl/>
        <w:ind w:firstLine="482"/>
        <w:jc w:val="left"/>
        <w:rPr>
          <w:rFonts w:eastAsia="宋体" w:cs="宋体"/>
          <w:color w:val="000000" w:themeColor="text1"/>
        </w:rPr>
      </w:pPr>
      <w:bookmarkStart w:id="84" w:name="_Toc40286646"/>
      <w:bookmarkStart w:id="85" w:name="_Toc40544232"/>
      <w:bookmarkStart w:id="86" w:name="_Toc40544447"/>
      <w:bookmarkStart w:id="87" w:name="_Toc40544316"/>
      <w:bookmarkStart w:id="88" w:name="_Toc40544593"/>
      <w:bookmarkStart w:id="89" w:name="_Toc40544752"/>
      <w:r>
        <w:rPr>
          <w:rFonts w:eastAsia="宋体" w:cs="宋体"/>
          <w:b/>
          <w:color w:val="000000" w:themeColor="text1"/>
        </w:rPr>
        <w:br w:type="page"/>
      </w:r>
      <w:bookmarkStart w:id="90" w:name="_Toc40815058"/>
    </w:p>
    <w:p w:rsidR="00E079F5" w:rsidRDefault="00605A66">
      <w:pPr>
        <w:pStyle w:val="1"/>
        <w:rPr>
          <w:rStyle w:val="1Char"/>
          <w:b/>
          <w:bCs/>
        </w:rPr>
      </w:pPr>
      <w:bookmarkStart w:id="91" w:name="_Toc87106215"/>
      <w:bookmarkStart w:id="92" w:name="_Toc42185456"/>
      <w:r>
        <w:rPr>
          <w:rStyle w:val="1Char"/>
          <w:b/>
          <w:bCs/>
        </w:rPr>
        <w:lastRenderedPageBreak/>
        <w:t xml:space="preserve">3 </w:t>
      </w:r>
      <w:r>
        <w:rPr>
          <w:rStyle w:val="1Char"/>
          <w:rFonts w:hint="eastAsia"/>
          <w:b/>
          <w:bCs/>
        </w:rPr>
        <w:t xml:space="preserve"> </w:t>
      </w:r>
      <w:r>
        <w:rPr>
          <w:rStyle w:val="1Char"/>
          <w:rFonts w:hint="eastAsia"/>
          <w:b/>
          <w:bCs/>
        </w:rPr>
        <w:t>安兴汽车公司售后服务顾客满意度测评模型设计</w:t>
      </w:r>
      <w:bookmarkEnd w:id="84"/>
      <w:bookmarkEnd w:id="85"/>
      <w:bookmarkEnd w:id="86"/>
      <w:bookmarkEnd w:id="87"/>
      <w:bookmarkEnd w:id="88"/>
      <w:bookmarkEnd w:id="89"/>
      <w:bookmarkEnd w:id="90"/>
      <w:bookmarkEnd w:id="91"/>
      <w:bookmarkEnd w:id="92"/>
    </w:p>
    <w:p w:rsidR="00E079F5" w:rsidRDefault="00605A66">
      <w:pPr>
        <w:ind w:firstLine="480"/>
      </w:pPr>
      <w:r>
        <w:rPr>
          <w:rFonts w:hint="eastAsia"/>
        </w:rPr>
        <w:t>汽车售后维修服务行业发展到今天，行业竞争领域已经由产品转向客户，客户已经成为汽车维修企业持续发展的重要资源。汽车维修企业通过提供客户个性化需求,提高顾客的满意度，维持客户忠诚度和保有率，可以全面提升企业的盈利能力和竞争力。安兴汽车公司作为成都一家经营多年的汽车服务企业，采用了较为便捷的汽车售后维修服务流程，在本地形成了较为独特的售后维修服务模式，受到了很多的好评，该企业在进行售后维修满意度调查时也在关注着其他企业的先进做法，进行学习借鉴并将方法运用到自己的企业中，希望建立一套适合自己的服务制度。通过对先进企业的学习观察发现从顾客满意度方向努力确实能带</w:t>
      </w:r>
      <w:proofErr w:type="gramStart"/>
      <w:r>
        <w:rPr>
          <w:rFonts w:hint="eastAsia"/>
        </w:rPr>
        <w:t>来相关</w:t>
      </w:r>
      <w:proofErr w:type="gramEnd"/>
      <w:r>
        <w:rPr>
          <w:rFonts w:hint="eastAsia"/>
        </w:rPr>
        <w:t>业务的提升，例如：一是，满意度高的顾客更愿意尝试新产品；二是，满意度高的</w:t>
      </w:r>
      <w:proofErr w:type="gramStart"/>
      <w:r>
        <w:rPr>
          <w:rFonts w:hint="eastAsia"/>
        </w:rPr>
        <w:t>的</w:t>
      </w:r>
      <w:proofErr w:type="gramEnd"/>
      <w:r>
        <w:rPr>
          <w:rFonts w:hint="eastAsia"/>
        </w:rPr>
        <w:t>顾客会主动向亲友介绍企业，带来新的客源；三是，满意度高的顾客具有二次购买欲望利于销售额的提升；四是，针对满意度高的顾客利于个性化服务实施，节约人力资源投入。</w:t>
      </w:r>
    </w:p>
    <w:p w:rsidR="00E079F5" w:rsidRDefault="00605A66">
      <w:pPr>
        <w:pStyle w:val="2"/>
      </w:pPr>
      <w:bookmarkStart w:id="93" w:name="_Toc40815059"/>
      <w:bookmarkStart w:id="94" w:name="_Toc42185457"/>
      <w:bookmarkStart w:id="95" w:name="_Toc87106216"/>
      <w:r>
        <w:t>3.</w:t>
      </w:r>
      <w:r>
        <w:rPr>
          <w:rFonts w:hint="eastAsia"/>
        </w:rPr>
        <w:t>1</w:t>
      </w:r>
      <w:r>
        <w:t xml:space="preserve"> </w:t>
      </w:r>
      <w:r>
        <w:rPr>
          <w:rFonts w:hint="eastAsia"/>
        </w:rPr>
        <w:t>安兴汽车维修服务公司</w:t>
      </w:r>
      <w:bookmarkEnd w:id="93"/>
      <w:bookmarkEnd w:id="94"/>
      <w:r>
        <w:rPr>
          <w:rFonts w:hint="eastAsia"/>
        </w:rPr>
        <w:t>情况</w:t>
      </w:r>
      <w:bookmarkEnd w:id="95"/>
    </w:p>
    <w:p w:rsidR="00E079F5" w:rsidRDefault="00605A66">
      <w:pPr>
        <w:pStyle w:val="3"/>
      </w:pPr>
      <w:bookmarkStart w:id="96" w:name="_Toc40815060"/>
      <w:bookmarkStart w:id="97" w:name="_Toc42185458"/>
      <w:bookmarkStart w:id="98" w:name="_Toc87106217"/>
      <w:r>
        <w:t>3</w:t>
      </w:r>
      <w:r>
        <w:rPr>
          <w:rFonts w:hint="eastAsia"/>
        </w:rPr>
        <w:t>.1.1</w:t>
      </w:r>
      <w:r>
        <w:t xml:space="preserve"> </w:t>
      </w:r>
      <w:r>
        <w:rPr>
          <w:rFonts w:hint="eastAsia"/>
        </w:rPr>
        <w:t>安兴汽车维修服务公司简介</w:t>
      </w:r>
      <w:bookmarkEnd w:id="96"/>
      <w:bookmarkEnd w:id="97"/>
      <w:bookmarkEnd w:id="98"/>
    </w:p>
    <w:p w:rsidR="00E079F5" w:rsidRDefault="00605A66">
      <w:pPr>
        <w:ind w:firstLine="480"/>
      </w:pPr>
      <w:r>
        <w:rPr>
          <w:rFonts w:hint="eastAsia"/>
        </w:rPr>
        <w:t>安兴汽车维修服务公司</w:t>
      </w:r>
      <w:r>
        <w:t>于 2010 年挂牌经营，注册资金 100 万元人民币，</w:t>
      </w:r>
      <w:r>
        <w:rPr>
          <w:rFonts w:hint="eastAsia"/>
        </w:rPr>
        <w:t>位于成都市</w:t>
      </w:r>
      <w:proofErr w:type="gramStart"/>
      <w:r>
        <w:rPr>
          <w:rFonts w:hint="eastAsia"/>
        </w:rPr>
        <w:t>青白江</w:t>
      </w:r>
      <w:proofErr w:type="gramEnd"/>
      <w:r>
        <w:rPr>
          <w:rFonts w:hint="eastAsia"/>
        </w:rPr>
        <w:t>区</w:t>
      </w:r>
      <w:r>
        <w:t>。</w:t>
      </w:r>
      <w:r>
        <w:rPr>
          <w:rFonts w:hint="eastAsia"/>
        </w:rPr>
        <w:t>是一家以经营汽车配件、汽车饰品销售、汽车维修、汽车美容服务等业务，并拥有较为完善的售后服务体系汽车维修服务公司。该企业具有汽车维修服务所需的软、硬件设施设备。维修技术人员技术较强，具有德系、日韩系、美</w:t>
      </w:r>
      <w:proofErr w:type="gramStart"/>
      <w:r>
        <w:rPr>
          <w:rFonts w:hint="eastAsia"/>
        </w:rPr>
        <w:t>系以及</w:t>
      </w:r>
      <w:proofErr w:type="gramEnd"/>
      <w:r>
        <w:rPr>
          <w:rFonts w:hint="eastAsia"/>
        </w:rPr>
        <w:t>国产自主品牌车型维修能力的综合性维修中心。</w:t>
      </w:r>
      <w:r>
        <w:t xml:space="preserve"> </w:t>
      </w:r>
    </w:p>
    <w:p w:rsidR="00E079F5" w:rsidRDefault="00605A66">
      <w:pPr>
        <w:pStyle w:val="3"/>
      </w:pPr>
      <w:bookmarkStart w:id="99" w:name="_Toc40815061"/>
      <w:bookmarkStart w:id="100" w:name="_Toc42185459"/>
      <w:bookmarkStart w:id="101" w:name="_Toc87106218"/>
      <w:r>
        <w:t>3</w:t>
      </w:r>
      <w:r>
        <w:rPr>
          <w:rFonts w:hint="eastAsia"/>
        </w:rPr>
        <w:t>.1.2</w:t>
      </w:r>
      <w:bookmarkEnd w:id="99"/>
      <w:r>
        <w:t xml:space="preserve"> </w:t>
      </w:r>
      <w:r>
        <w:rPr>
          <w:rFonts w:hint="eastAsia"/>
        </w:rPr>
        <w:t>安兴汽车公司汽车维修服务</w:t>
      </w:r>
      <w:bookmarkEnd w:id="100"/>
      <w:r>
        <w:rPr>
          <w:rFonts w:hint="eastAsia"/>
        </w:rPr>
        <w:t>流程</w:t>
      </w:r>
      <w:bookmarkEnd w:id="101"/>
    </w:p>
    <w:p w:rsidR="00E079F5" w:rsidRDefault="00605A66">
      <w:pPr>
        <w:ind w:firstLine="480"/>
      </w:pPr>
      <w:r>
        <w:rPr>
          <w:rFonts w:hint="eastAsia"/>
        </w:rPr>
        <w:t>由于</w:t>
      </w:r>
      <w:r>
        <w:t>安兴汽车公司</w:t>
      </w:r>
      <w:r>
        <w:rPr>
          <w:rFonts w:hint="eastAsia"/>
        </w:rPr>
        <w:t>是一个综合性的汽车维修企业，其可维修的车辆品牌型号多种多样，不论是某一个品牌，某一类车型都可在该企业完成维修服务，所以对维修技术人员要求很高。</w:t>
      </w:r>
      <w:r>
        <w:t>安兴汽车公司</w:t>
      </w:r>
      <w:r>
        <w:rPr>
          <w:rFonts w:hint="eastAsia"/>
        </w:rPr>
        <w:t>的售后服务流程分为6个步骤：</w:t>
      </w:r>
    </w:p>
    <w:p w:rsidR="00E079F5" w:rsidRDefault="00605A66">
      <w:pPr>
        <w:ind w:firstLine="480"/>
      </w:pPr>
      <w:r>
        <w:rPr>
          <w:rFonts w:hint="eastAsia"/>
        </w:rPr>
        <w:t>第一步，维修预约。顾客需要进行售后维修的时候，可选择网上预约模式工作人员为其安排时间服务，或者顾客直接开车进店预约咨询。</w:t>
      </w:r>
    </w:p>
    <w:p w:rsidR="00E079F5" w:rsidRDefault="00605A66">
      <w:pPr>
        <w:ind w:firstLine="480"/>
      </w:pPr>
      <w:r>
        <w:rPr>
          <w:rFonts w:hint="eastAsia"/>
        </w:rPr>
        <w:t>第二步，维修接待。顾客进店后，服务顾问接车并询问汽车需要进行售后维</w:t>
      </w:r>
      <w:r>
        <w:rPr>
          <w:rFonts w:hint="eastAsia"/>
        </w:rPr>
        <w:lastRenderedPageBreak/>
        <w:t>修的项目。</w:t>
      </w:r>
    </w:p>
    <w:p w:rsidR="00E079F5" w:rsidRDefault="00605A66">
      <w:pPr>
        <w:ind w:firstLine="480"/>
      </w:pPr>
      <w:r>
        <w:rPr>
          <w:rFonts w:hint="eastAsia"/>
        </w:rPr>
        <w:t>第三步，服务顾问接车制</w:t>
      </w:r>
      <w:proofErr w:type="gramStart"/>
      <w:r>
        <w:rPr>
          <w:rFonts w:hint="eastAsia"/>
        </w:rPr>
        <w:t>作工</w:t>
      </w:r>
      <w:proofErr w:type="gramEnd"/>
      <w:r>
        <w:rPr>
          <w:rFonts w:hint="eastAsia"/>
        </w:rPr>
        <w:t>单。在了解清楚顾客情况后，服务顾问根据汽车维修问题进行出单与顾客确认。</w:t>
      </w:r>
    </w:p>
    <w:p w:rsidR="00E079F5" w:rsidRDefault="00605A66">
      <w:pPr>
        <w:ind w:firstLine="480"/>
      </w:pPr>
      <w:r>
        <w:rPr>
          <w:rFonts w:hint="eastAsia"/>
        </w:rPr>
        <w:t>第四步，进行维修作业。维修人员根据维修服务工单内容进行维修与保养。</w:t>
      </w:r>
    </w:p>
    <w:p w:rsidR="00E079F5" w:rsidRDefault="00605A66">
      <w:pPr>
        <w:ind w:firstLine="480"/>
      </w:pPr>
      <w:r>
        <w:rPr>
          <w:rFonts w:hint="eastAsia"/>
        </w:rPr>
        <w:t>第五步，对照工</w:t>
      </w:r>
      <w:proofErr w:type="gramStart"/>
      <w:r>
        <w:rPr>
          <w:rFonts w:hint="eastAsia"/>
        </w:rPr>
        <w:t>单检查</w:t>
      </w:r>
      <w:proofErr w:type="gramEnd"/>
      <w:r>
        <w:rPr>
          <w:rFonts w:hint="eastAsia"/>
        </w:rPr>
        <w:t>作业项目。完成车辆检查清洁后告知顾客并结算费用。</w:t>
      </w:r>
    </w:p>
    <w:p w:rsidR="00E079F5" w:rsidRDefault="00605A66">
      <w:pPr>
        <w:ind w:firstLine="480"/>
      </w:pPr>
      <w:r>
        <w:rPr>
          <w:rFonts w:hint="eastAsia"/>
        </w:rPr>
        <w:t>第六步，后续回访工作。完成维修服务后三天内进行电话跟踪回访，记录顾客的意见与投诉问题。</w:t>
      </w:r>
    </w:p>
    <w:p w:rsidR="00E079F5" w:rsidRDefault="00605A66">
      <w:pPr>
        <w:ind w:firstLine="480"/>
      </w:pPr>
      <w:r>
        <w:rPr>
          <w:rFonts w:hint="eastAsia"/>
        </w:rPr>
        <w:t>安兴汽车公司汽车维修服务公司售后服务体系流程，如图</w:t>
      </w:r>
      <w:r>
        <w:t>3</w:t>
      </w:r>
      <w:r>
        <w:rPr>
          <w:rFonts w:hint="eastAsia"/>
        </w:rPr>
        <w:t>.1所示。</w:t>
      </w:r>
    </w:p>
    <w:p w:rsidR="00E079F5" w:rsidRDefault="00605A66">
      <w:pPr>
        <w:ind w:firstLineChars="0" w:firstLine="0"/>
        <w:jc w:val="center"/>
        <w:rPr>
          <w:rFonts w:eastAsia="宋体" w:cs="宋体"/>
          <w:color w:val="000000" w:themeColor="text1"/>
        </w:rPr>
      </w:pPr>
      <w:r>
        <w:object w:dxaOrig="7755" w:dyaOrig="4590">
          <v:shape id="_x0000_i1027" type="#_x0000_t75" style="width:387.75pt;height:229.5pt" o:ole="">
            <v:imagedata r:id="rId26" o:title=""/>
          </v:shape>
          <o:OLEObject Type="Embed" ProgID="Visio.Drawing.11" ShapeID="_x0000_i1027" DrawAspect="Content" ObjectID="_1702294928" r:id="rId27"/>
        </w:object>
      </w:r>
    </w:p>
    <w:p w:rsidR="00E079F5" w:rsidRDefault="00605A66">
      <w:pPr>
        <w:ind w:firstLine="480"/>
        <w:jc w:val="center"/>
      </w:pPr>
      <w:r>
        <w:rPr>
          <w:rFonts w:hint="eastAsia"/>
        </w:rPr>
        <w:t>图</w:t>
      </w:r>
      <w:r>
        <w:t>3.1</w:t>
      </w:r>
      <w:r>
        <w:rPr>
          <w:rFonts w:hint="eastAsia"/>
        </w:rPr>
        <w:t xml:space="preserve"> 安兴汽车维修服务公司售后服务体系流程图</w:t>
      </w:r>
    </w:p>
    <w:p w:rsidR="00E079F5" w:rsidRDefault="00605A66">
      <w:pPr>
        <w:pStyle w:val="2"/>
      </w:pPr>
      <w:bookmarkStart w:id="102" w:name="_Toc40544448"/>
      <w:bookmarkStart w:id="103" w:name="_Toc40544317"/>
      <w:bookmarkStart w:id="104" w:name="_Toc40544233"/>
      <w:bookmarkStart w:id="105" w:name="_Toc40815062"/>
      <w:bookmarkStart w:id="106" w:name="_Toc42185460"/>
      <w:bookmarkStart w:id="107" w:name="_Toc40544594"/>
      <w:bookmarkStart w:id="108" w:name="_Toc87106219"/>
      <w:bookmarkStart w:id="109" w:name="_Toc40544753"/>
      <w:bookmarkStart w:id="110" w:name="_Toc40286649"/>
      <w:r>
        <w:t>3</w:t>
      </w:r>
      <w:r>
        <w:rPr>
          <w:rFonts w:hint="eastAsia"/>
        </w:rPr>
        <w:t>.2构建安兴汽车公司售后服务顾客满意度测评模型</w:t>
      </w:r>
      <w:bookmarkEnd w:id="102"/>
      <w:bookmarkEnd w:id="103"/>
      <w:bookmarkEnd w:id="104"/>
      <w:bookmarkEnd w:id="105"/>
      <w:bookmarkEnd w:id="106"/>
      <w:bookmarkEnd w:id="107"/>
      <w:bookmarkEnd w:id="108"/>
      <w:bookmarkEnd w:id="109"/>
      <w:bookmarkEnd w:id="110"/>
    </w:p>
    <w:p w:rsidR="00E079F5" w:rsidRDefault="00605A66">
      <w:pPr>
        <w:pStyle w:val="3"/>
      </w:pPr>
      <w:bookmarkStart w:id="111" w:name="_Toc40286650"/>
      <w:bookmarkStart w:id="112" w:name="_Toc42185461"/>
      <w:bookmarkStart w:id="113" w:name="_Toc40815063"/>
      <w:bookmarkStart w:id="114" w:name="_Toc87106220"/>
      <w:r>
        <w:t>3.</w:t>
      </w:r>
      <w:r>
        <w:rPr>
          <w:rFonts w:hint="eastAsia"/>
        </w:rPr>
        <w:t>2.1</w:t>
      </w:r>
      <w:r>
        <w:rPr>
          <w:rFonts w:hint="eastAsia"/>
        </w:rPr>
        <w:t>顾客满意度评价模型构建的</w:t>
      </w:r>
      <w:bookmarkEnd w:id="111"/>
      <w:bookmarkEnd w:id="112"/>
      <w:bookmarkEnd w:id="113"/>
      <w:r>
        <w:rPr>
          <w:rFonts w:hint="eastAsia"/>
        </w:rPr>
        <w:t>方法</w:t>
      </w:r>
      <w:bookmarkEnd w:id="114"/>
    </w:p>
    <w:p w:rsidR="00E079F5" w:rsidRDefault="00605A66">
      <w:pPr>
        <w:ind w:firstLine="480"/>
      </w:pPr>
      <w:r>
        <w:rPr>
          <w:rFonts w:hint="eastAsia"/>
        </w:rPr>
        <w:t>安兴汽车公司汽车售后服务顾客满意度评价模型构建过程中，首先是确定本次研究采用的顾客满意度模型，其次是确定汽车售后服务顾客满意度指标体系，最后是明确各个指标所指向的满意度要素，然后根据满意度要素计算顾客满意度。</w:t>
      </w:r>
    </w:p>
    <w:p w:rsidR="00E079F5" w:rsidRDefault="00605A66">
      <w:pPr>
        <w:pStyle w:val="3"/>
      </w:pPr>
      <w:bookmarkStart w:id="115" w:name="_Toc87106221"/>
      <w:bookmarkStart w:id="116" w:name="_Toc42185462"/>
      <w:bookmarkStart w:id="117" w:name="_Toc40815064"/>
      <w:bookmarkStart w:id="118" w:name="_Toc40286648"/>
      <w:r>
        <w:t>3</w:t>
      </w:r>
      <w:r>
        <w:rPr>
          <w:rFonts w:hint="eastAsia"/>
        </w:rPr>
        <w:t>.2.2</w:t>
      </w:r>
      <w:r>
        <w:rPr>
          <w:rFonts w:hint="eastAsia"/>
        </w:rPr>
        <w:t>汽车售后服务客户满意度评价的原则</w:t>
      </w:r>
      <w:bookmarkEnd w:id="115"/>
      <w:bookmarkEnd w:id="116"/>
      <w:bookmarkEnd w:id="117"/>
      <w:bookmarkEnd w:id="118"/>
    </w:p>
    <w:p w:rsidR="00E079F5" w:rsidRDefault="00605A66">
      <w:pPr>
        <w:ind w:firstLine="480"/>
      </w:pPr>
      <w:r>
        <w:rPr>
          <w:rFonts w:hint="eastAsia"/>
        </w:rPr>
        <w:t>“顾客满意度指标体系”是用于计算衡量顾客对企业维修服务认可程度的重要指标，它是多种指标综合计算得到的结果。构建顾客满意度指标体系一般遵循按照重要性、可控性、可测量性3个原则进行：</w:t>
      </w:r>
    </w:p>
    <w:p w:rsidR="00E079F5" w:rsidRDefault="00605A66">
      <w:pPr>
        <w:ind w:firstLine="480"/>
      </w:pPr>
      <w:r>
        <w:rPr>
          <w:rFonts w:hint="eastAsia"/>
        </w:rPr>
        <w:lastRenderedPageBreak/>
        <w:t>第一，重要性原则。顾客满意度指标体系设计和指标选取的主要依据是顾客认为重要的那些指标，需要对顾客关注的各个方面进行识别，这就意味着顾客满意度指标体系的选取和设计不能是企业主观臆断的结果，也不是上级设定的结果，更不是随意临摹、筛选的结果，这些指标是通过企业总结平时服务过程中的体验和相关因素，而且经过了顾客的检验，这样得到的顾客满意度指标满足重要性的要求，用于测量顾客的满意度评价，才能实事求是如实反映顾客对企业服务能力满意度的调查结果。</w:t>
      </w:r>
    </w:p>
    <w:p w:rsidR="00E079F5" w:rsidRDefault="00605A66">
      <w:pPr>
        <w:ind w:firstLine="480"/>
      </w:pPr>
      <w:r>
        <w:rPr>
          <w:rFonts w:hint="eastAsia"/>
        </w:rPr>
        <w:t>第二，可控性原则。顾客满意度最终用于企业改进服务，所以设定的顾客满意</w:t>
      </w:r>
      <w:proofErr w:type="gramStart"/>
      <w:r>
        <w:rPr>
          <w:rFonts w:hint="eastAsia"/>
        </w:rPr>
        <w:t>度因素</w:t>
      </w:r>
      <w:proofErr w:type="gramEnd"/>
      <w:r>
        <w:rPr>
          <w:rFonts w:hint="eastAsia"/>
        </w:rPr>
        <w:t>和指标应该能够测评，且使得受调者理解，同时，这些指标能够在顾客感知的基础上，被企业所提升，即当顾客满意度评价一般时，企业能够针对该指标提出完善策略，不能够改进的指标不应出现在顾客满意度中，对于不可控的指标企业无法完成改进提升即不满足可控性原则。</w:t>
      </w:r>
    </w:p>
    <w:p w:rsidR="00E079F5" w:rsidRDefault="00605A66">
      <w:pPr>
        <w:ind w:firstLine="480"/>
      </w:pPr>
      <w:r>
        <w:rPr>
          <w:rFonts w:hint="eastAsia"/>
        </w:rPr>
        <w:t>第三，可测量性。顾客满意度指标体系应该是可以用通俗语言衡量的，且能够得出具有差异的顾客评价。顾客满意度的指标体系需要兼具可控性和重要性的基础上，满足可以被有效测评的要求，顾客对该指标进行理解、认知和评价时是可以被感知和完善的。</w:t>
      </w:r>
    </w:p>
    <w:p w:rsidR="00E079F5" w:rsidRDefault="00605A66">
      <w:pPr>
        <w:pStyle w:val="3"/>
      </w:pPr>
      <w:bookmarkStart w:id="119" w:name="_Toc40286651"/>
      <w:bookmarkStart w:id="120" w:name="_Toc87106222"/>
      <w:bookmarkStart w:id="121" w:name="_Toc42185463"/>
      <w:bookmarkStart w:id="122" w:name="_Toc40815065"/>
      <w:r>
        <w:t>3</w:t>
      </w:r>
      <w:r>
        <w:rPr>
          <w:rFonts w:hint="eastAsia"/>
        </w:rPr>
        <w:t>.2.3</w:t>
      </w:r>
      <w:r>
        <w:rPr>
          <w:rFonts w:hint="eastAsia"/>
        </w:rPr>
        <w:t>满意度评价模型</w:t>
      </w:r>
      <w:bookmarkEnd w:id="119"/>
      <w:r>
        <w:rPr>
          <w:rFonts w:hint="eastAsia"/>
        </w:rPr>
        <w:t>确定</w:t>
      </w:r>
      <w:bookmarkEnd w:id="120"/>
      <w:bookmarkEnd w:id="121"/>
      <w:bookmarkEnd w:id="122"/>
    </w:p>
    <w:p w:rsidR="00E079F5" w:rsidRDefault="00605A66">
      <w:pPr>
        <w:ind w:firstLine="480"/>
      </w:pPr>
      <w:r>
        <w:rPr>
          <w:rFonts w:hint="eastAsia"/>
        </w:rPr>
        <w:t>通过对安兴汽车公司汽车售后服务顾客满意度的分析，可以确定本文研究的顾客满意度是由每个顾客期望感受平均值与实际感受平均值相比所得结果和每个指标所占的权重这两者决定的，构建出安兴汽车公司汽车售后服务顾客满意度的评价模型。</w:t>
      </w:r>
    </w:p>
    <w:p w:rsidR="00E079F5" w:rsidRDefault="00605A66">
      <w:pPr>
        <w:pStyle w:val="3"/>
      </w:pPr>
      <w:bookmarkStart w:id="123" w:name="_Toc42185464"/>
      <w:bookmarkStart w:id="124" w:name="_Toc40815066"/>
      <w:bookmarkStart w:id="125" w:name="_Toc40286652"/>
      <w:bookmarkStart w:id="126" w:name="_Toc87106223"/>
      <w:r>
        <w:t>3</w:t>
      </w:r>
      <w:r>
        <w:rPr>
          <w:rFonts w:hint="eastAsia"/>
        </w:rPr>
        <w:t>.2.4</w:t>
      </w:r>
      <w:r>
        <w:rPr>
          <w:rFonts w:hint="eastAsia"/>
        </w:rPr>
        <w:t>指标选取</w:t>
      </w:r>
      <w:bookmarkEnd w:id="123"/>
      <w:bookmarkEnd w:id="124"/>
      <w:bookmarkEnd w:id="125"/>
      <w:bookmarkEnd w:id="126"/>
    </w:p>
    <w:p w:rsidR="00E079F5" w:rsidRDefault="00605A66">
      <w:pPr>
        <w:ind w:firstLine="480"/>
      </w:pPr>
      <w:r>
        <w:rPr>
          <w:rFonts w:hint="eastAsia"/>
        </w:rPr>
        <w:t>由于影响汽车企业售后服务绩效的因素数量多、结构复杂、受外界环境的影响程度高、随机性大,通过对汽车企业售后服务的整体绩效进行拆分,确定了影响汽车售后服务满意度的五个主要方面为二级指标包括：维修人员的能力、售后服务质量、员工素养、维修服务质量可靠性、环境舒适度，并对二级指标涉及到的因素作为三级指标。本文</w:t>
      </w:r>
      <w:r w:rsidR="00F54378">
        <w:rPr>
          <w:rFonts w:hint="eastAsia"/>
        </w:rPr>
        <w:t>参考电子科技</w:t>
      </w:r>
      <w:r w:rsidR="00F54378">
        <w:t>大学李明昊学者</w:t>
      </w:r>
      <w:r>
        <w:rPr>
          <w:rFonts w:hint="eastAsia"/>
        </w:rPr>
        <w:t>的研究方法</w:t>
      </w:r>
      <w:r w:rsidR="00F54378" w:rsidRPr="00F54378">
        <w:rPr>
          <w:rFonts w:hint="eastAsia"/>
          <w:vertAlign w:val="superscript"/>
        </w:rPr>
        <w:t>[</w:t>
      </w:r>
      <w:r w:rsidR="00F54378" w:rsidRPr="00F54378">
        <w:rPr>
          <w:vertAlign w:val="superscript"/>
        </w:rPr>
        <w:t>1</w:t>
      </w:r>
      <w:r w:rsidR="00F54378" w:rsidRPr="00F54378">
        <w:rPr>
          <w:rFonts w:hint="eastAsia"/>
          <w:vertAlign w:val="superscript"/>
        </w:rPr>
        <w:t>]</w:t>
      </w:r>
      <w:r>
        <w:rPr>
          <w:rFonts w:hint="eastAsia"/>
        </w:rPr>
        <w:t>并结合安兴汽车公司汽车售后服务的实际情况，对安兴汽车公司售后服务过程和顾客感知要</w:t>
      </w:r>
      <w:r>
        <w:rPr>
          <w:rFonts w:hint="eastAsia"/>
        </w:rPr>
        <w:lastRenderedPageBreak/>
        <w:t>素梳理选取了15个三级指标，最终根据一、二、三级指标确立了安兴汽车公司售后维修服务顾客满意</w:t>
      </w:r>
      <w:proofErr w:type="gramStart"/>
      <w:r>
        <w:rPr>
          <w:rFonts w:hint="eastAsia"/>
        </w:rPr>
        <w:t>度分析</w:t>
      </w:r>
      <w:proofErr w:type="gramEnd"/>
      <w:r>
        <w:rPr>
          <w:rFonts w:hint="eastAsia"/>
        </w:rPr>
        <w:t>指标体系，如图</w:t>
      </w:r>
      <w:r>
        <w:t>3</w:t>
      </w:r>
      <w:r>
        <w:rPr>
          <w:rFonts w:hint="eastAsia"/>
        </w:rPr>
        <w:t>.2所示。</w:t>
      </w:r>
    </w:p>
    <w:p w:rsidR="00E079F5" w:rsidRDefault="00605A66">
      <w:pPr>
        <w:ind w:firstLine="480"/>
        <w:jc w:val="center"/>
      </w:pPr>
      <w:r>
        <w:object w:dxaOrig="8310" w:dyaOrig="7020">
          <v:shape id="_x0000_i1028" type="#_x0000_t75" style="width:415.5pt;height:351pt" o:ole="">
            <v:imagedata r:id="rId28" o:title=""/>
          </v:shape>
          <o:OLEObject Type="Embed" ProgID="Visio.Drawing.11" ShapeID="_x0000_i1028" DrawAspect="Content" ObjectID="_1702294929" r:id="rId29"/>
        </w:object>
      </w:r>
      <w:r>
        <w:rPr>
          <w:rFonts w:eastAsia="宋体" w:cs="宋体" w:hint="eastAsia"/>
          <w:color w:val="000000" w:themeColor="text1"/>
          <w:sz w:val="21"/>
          <w:szCs w:val="21"/>
        </w:rPr>
        <w:t>图</w:t>
      </w:r>
      <w:r>
        <w:rPr>
          <w:rFonts w:eastAsia="宋体" w:cs="宋体"/>
          <w:color w:val="000000" w:themeColor="text1"/>
          <w:sz w:val="21"/>
          <w:szCs w:val="21"/>
        </w:rPr>
        <w:t>3.2</w:t>
      </w:r>
      <w:r>
        <w:rPr>
          <w:rFonts w:eastAsia="宋体" w:cs="宋体" w:hint="eastAsia"/>
          <w:color w:val="000000" w:themeColor="text1"/>
          <w:sz w:val="21"/>
          <w:szCs w:val="21"/>
        </w:rPr>
        <w:t>顾客满意度的影响指标</w:t>
      </w:r>
    </w:p>
    <w:p w:rsidR="00E079F5" w:rsidRDefault="00605A66">
      <w:pPr>
        <w:pStyle w:val="2"/>
      </w:pPr>
      <w:bookmarkStart w:id="127" w:name="_Toc87106224"/>
      <w:r>
        <w:t>3</w:t>
      </w:r>
      <w:r>
        <w:rPr>
          <w:rFonts w:hint="eastAsia"/>
        </w:rPr>
        <w:t>.</w:t>
      </w:r>
      <w:r>
        <w:t>3</w:t>
      </w:r>
      <w:r>
        <w:rPr>
          <w:rFonts w:hint="eastAsia"/>
        </w:rPr>
        <w:t>调查问卷的权重、满意度测评确定</w:t>
      </w:r>
      <w:bookmarkEnd w:id="127"/>
    </w:p>
    <w:p w:rsidR="00E079F5" w:rsidRDefault="00605A66">
      <w:pPr>
        <w:pStyle w:val="3"/>
      </w:pPr>
      <w:bookmarkStart w:id="128" w:name="_Toc87106225"/>
      <w:r>
        <w:t>3</w:t>
      </w:r>
      <w:r>
        <w:rPr>
          <w:rFonts w:hint="eastAsia"/>
        </w:rPr>
        <w:t>.</w:t>
      </w:r>
      <w:r>
        <w:t>3.1</w:t>
      </w:r>
      <w:r>
        <w:rPr>
          <w:rFonts w:hint="eastAsia"/>
        </w:rPr>
        <w:t>客户期望感受值</w:t>
      </w:r>
      <w:bookmarkEnd w:id="128"/>
    </w:p>
    <w:p w:rsidR="00E079F5" w:rsidRDefault="00605A66">
      <w:pPr>
        <w:ind w:firstLine="480"/>
      </w:pPr>
      <w:r>
        <w:rPr>
          <w:rFonts w:hint="eastAsia"/>
        </w:rPr>
        <w:t>客户价值判断和客户满意度评价的计算过程中，以</w:t>
      </w:r>
      <w:proofErr w:type="spellStart"/>
      <w:r>
        <w:rPr>
          <w:rFonts w:hint="eastAsia"/>
        </w:rPr>
        <w:t>i</w:t>
      </w:r>
      <w:proofErr w:type="spellEnd"/>
      <w:r>
        <w:rPr>
          <w:rFonts w:hint="eastAsia"/>
        </w:rPr>
        <w:t>表示第</w:t>
      </w:r>
      <w:proofErr w:type="spellStart"/>
      <w:r>
        <w:rPr>
          <w:rFonts w:hint="eastAsia"/>
        </w:rPr>
        <w:t>i</w:t>
      </w:r>
      <w:proofErr w:type="spellEnd"/>
      <w:proofErr w:type="gramStart"/>
      <w:r>
        <w:rPr>
          <w:rFonts w:hint="eastAsia"/>
        </w:rPr>
        <w:t>个</w:t>
      </w:r>
      <w:proofErr w:type="gramEnd"/>
      <w:r>
        <w:rPr>
          <w:rFonts w:hint="eastAsia"/>
        </w:rPr>
        <w:t>指标满意度的要素 ，以</w:t>
      </w:r>
      <m:oMath>
        <m:sSubSup>
          <m:sSubSupPr>
            <m:ctrlPr>
              <w:rPr>
                <w:rFonts w:ascii="Cambria Math" w:hAnsi="Cambria Math"/>
              </w:rPr>
            </m:ctrlPr>
          </m:sSubSupPr>
          <m:e>
            <m:r>
              <w:rPr>
                <w:rFonts w:ascii="Cambria Math" w:hAnsi="Cambria Math"/>
              </w:rPr>
              <m:t>Y</m:t>
            </m:r>
          </m:e>
          <m:sub>
            <m:r>
              <w:rPr>
                <w:rFonts w:ascii="Cambria Math" w:hAnsi="Cambria Math"/>
              </w:rPr>
              <m:t>i</m:t>
            </m:r>
          </m:sub>
          <m:sup>
            <m:r>
              <m:rPr>
                <m:sty m:val="p"/>
              </m:rPr>
              <w:rPr>
                <w:rFonts w:ascii="Cambria Math" w:hAnsi="Cambria Math"/>
              </w:rPr>
              <m:t>'</m:t>
            </m:r>
          </m:sup>
        </m:sSubSup>
      </m:oMath>
      <w:r>
        <w:rPr>
          <w:rFonts w:hint="eastAsia"/>
        </w:rPr>
        <w:t>表示第j</w:t>
      </w:r>
      <w:proofErr w:type="gramStart"/>
      <w:r>
        <w:rPr>
          <w:rFonts w:hint="eastAsia"/>
        </w:rPr>
        <w:t>个</w:t>
      </w:r>
      <w:proofErr w:type="gramEnd"/>
      <w:r>
        <w:rPr>
          <w:rFonts w:hint="eastAsia"/>
        </w:rPr>
        <w:t>客户对第</w:t>
      </w:r>
      <w:proofErr w:type="spellStart"/>
      <w:r>
        <w:rPr>
          <w:rFonts w:hint="eastAsia"/>
        </w:rPr>
        <w:t>i</w:t>
      </w:r>
      <w:proofErr w:type="spellEnd"/>
      <w:proofErr w:type="gramStart"/>
      <w:r>
        <w:rPr>
          <w:rFonts w:hint="eastAsia"/>
        </w:rPr>
        <w:t>个</w:t>
      </w:r>
      <w:proofErr w:type="gramEnd"/>
      <w:r>
        <w:rPr>
          <w:rFonts w:hint="eastAsia"/>
        </w:rPr>
        <w:t>指标的期望感受值评分，n表示参与评价的顾客人数，则第</w:t>
      </w:r>
      <w:proofErr w:type="spellStart"/>
      <w:r>
        <w:rPr>
          <w:rFonts w:hint="eastAsia"/>
        </w:rPr>
        <w:t>i</w:t>
      </w:r>
      <w:proofErr w:type="spellEnd"/>
      <w:proofErr w:type="gramStart"/>
      <w:r>
        <w:rPr>
          <w:rFonts w:hint="eastAsia"/>
        </w:rPr>
        <w:t>个</w:t>
      </w:r>
      <w:proofErr w:type="gramEnd"/>
      <w:r>
        <w:rPr>
          <w:rFonts w:hint="eastAsia"/>
        </w:rPr>
        <w:t>指标的平均期望感受值的计算公式为：</w:t>
      </w:r>
    </w:p>
    <w:p w:rsidR="00E079F5" w:rsidRDefault="0034266C">
      <w:pPr>
        <w:ind w:firstLine="640"/>
        <w:jc w:val="center"/>
        <w:rPr>
          <w:rFonts w:eastAsia="宋体" w:cs="宋体"/>
          <w:color w:val="000000" w:themeColor="text1"/>
          <w:sz w:val="52"/>
          <w:szCs w:val="52"/>
          <w:vertAlign w:val="superscript"/>
        </w:rPr>
      </w:pPr>
      <m:oMath>
        <m:sSubSup>
          <m:sSubSupPr>
            <m:ctrlPr>
              <w:rPr>
                <w:rFonts w:ascii="Cambria Math" w:eastAsia="宋体" w:hAnsi="Cambria Math" w:cs="宋体"/>
                <w:color w:val="000000" w:themeColor="text1"/>
                <w:sz w:val="32"/>
              </w:rPr>
            </m:ctrlPr>
          </m:sSubSupPr>
          <m:e>
            <m:r>
              <w:rPr>
                <w:rFonts w:ascii="Cambria Math" w:eastAsia="宋体" w:hAnsi="Cambria Math" w:cs="宋体"/>
                <w:color w:val="000000" w:themeColor="text1"/>
                <w:sz w:val="32"/>
              </w:rPr>
              <m:t>Y</m:t>
            </m:r>
          </m:e>
          <m:sub>
            <m:r>
              <w:rPr>
                <w:rFonts w:ascii="Cambria Math" w:eastAsia="宋体" w:hAnsi="Cambria Math" w:cs="宋体"/>
                <w:color w:val="000000" w:themeColor="text1"/>
                <w:sz w:val="32"/>
              </w:rPr>
              <m:t>i</m:t>
            </m:r>
          </m:sub>
          <m:sup>
            <m:r>
              <m:rPr>
                <m:sty m:val="p"/>
              </m:rPr>
              <w:rPr>
                <w:rFonts w:ascii="Cambria Math" w:eastAsia="宋体" w:hAnsi="Cambria Math" w:cs="宋体"/>
                <w:color w:val="000000" w:themeColor="text1"/>
                <w:sz w:val="32"/>
              </w:rPr>
              <m:t>'</m:t>
            </m:r>
          </m:sup>
        </m:sSubSup>
        <m:r>
          <m:rPr>
            <m:sty m:val="p"/>
          </m:rPr>
          <w:rPr>
            <w:rFonts w:ascii="Cambria Math" w:eastAsia="宋体" w:hAnsi="Cambria Math" w:cs="宋体"/>
            <w:color w:val="000000" w:themeColor="text1"/>
            <w:sz w:val="32"/>
          </w:rPr>
          <m:t>=</m:t>
        </m:r>
        <m:nary>
          <m:naryPr>
            <m:chr m:val="∑"/>
            <m:limLoc m:val="subSup"/>
            <m:ctrlPr>
              <w:rPr>
                <w:rFonts w:ascii="Cambria Math" w:eastAsia="宋体" w:hAnsi="Cambria Math" w:cs="宋体"/>
                <w:color w:val="000000" w:themeColor="text1"/>
                <w:sz w:val="32"/>
              </w:rPr>
            </m:ctrlPr>
          </m:naryPr>
          <m:sub>
            <m:r>
              <w:rPr>
                <w:rFonts w:ascii="Cambria Math" w:eastAsia="宋体" w:hAnsi="Cambria Math" w:cs="宋体"/>
                <w:color w:val="000000" w:themeColor="text1"/>
                <w:sz w:val="32"/>
              </w:rPr>
              <m:t>j</m:t>
            </m:r>
            <m:r>
              <m:rPr>
                <m:sty m:val="p"/>
              </m:rPr>
              <w:rPr>
                <w:rFonts w:ascii="Cambria Math" w:eastAsia="宋体" w:hAnsi="Cambria Math" w:cs="宋体"/>
                <w:color w:val="000000" w:themeColor="text1"/>
                <w:sz w:val="32"/>
              </w:rPr>
              <m:t>=1</m:t>
            </m:r>
          </m:sub>
          <m:sup>
            <m:r>
              <w:rPr>
                <w:rFonts w:ascii="Cambria Math" w:eastAsia="宋体" w:hAnsi="Cambria Math" w:cs="宋体"/>
                <w:color w:val="000000" w:themeColor="text1"/>
                <w:sz w:val="32"/>
              </w:rPr>
              <m:t>n</m:t>
            </m:r>
          </m:sup>
          <m:e>
            <m:sSub>
              <m:sSubPr>
                <m:ctrlPr>
                  <w:rPr>
                    <w:rFonts w:ascii="Cambria Math" w:eastAsia="宋体" w:hAnsi="Cambria Math" w:cs="宋体"/>
                    <w:color w:val="000000" w:themeColor="text1"/>
                    <w:sz w:val="32"/>
                  </w:rPr>
                </m:ctrlPr>
              </m:sSubPr>
              <m:e>
                <m:r>
                  <w:rPr>
                    <w:rFonts w:ascii="Cambria Math" w:eastAsia="宋体" w:hAnsi="Cambria Math" w:cs="宋体"/>
                    <w:color w:val="000000" w:themeColor="text1"/>
                    <w:sz w:val="32"/>
                  </w:rPr>
                  <m:t>Y</m:t>
                </m:r>
              </m:e>
              <m:sub>
                <m:r>
                  <w:rPr>
                    <w:rFonts w:ascii="Cambria Math" w:eastAsia="宋体" w:hAnsi="Cambria Math" w:cs="宋体"/>
                    <w:color w:val="000000" w:themeColor="text1"/>
                    <w:sz w:val="32"/>
                  </w:rPr>
                  <m:t>ij</m:t>
                </m:r>
              </m:sub>
            </m:sSub>
          </m:e>
        </m:nary>
        <m:r>
          <m:rPr>
            <m:sty m:val="p"/>
          </m:rPr>
          <w:rPr>
            <w:rFonts w:ascii="Cambria Math" w:eastAsia="宋体" w:hAnsi="Cambria Math" w:cs="宋体"/>
            <w:color w:val="000000" w:themeColor="text1"/>
            <w:sz w:val="32"/>
          </w:rPr>
          <m:t>/</m:t>
        </m:r>
        <m:r>
          <w:rPr>
            <w:rFonts w:ascii="Cambria Math" w:eastAsia="宋体" w:hAnsi="Cambria Math" w:cs="宋体"/>
            <w:color w:val="000000" w:themeColor="text1"/>
            <w:sz w:val="32"/>
          </w:rPr>
          <m:t>n</m:t>
        </m:r>
      </m:oMath>
      <w:r w:rsidR="00605A66">
        <w:rPr>
          <w:rFonts w:ascii="Cambria Math" w:eastAsia="宋体" w:hAnsi="Cambria Math" w:cs="宋体" w:hint="eastAsia"/>
          <w:color w:val="000000" w:themeColor="text1"/>
          <w:sz w:val="32"/>
        </w:rPr>
        <w:t xml:space="preserve">  </w:t>
      </w:r>
      <w:r w:rsidR="00605A66">
        <w:rPr>
          <w:rFonts w:eastAsia="宋体" w:cs="宋体" w:hint="eastAsia"/>
          <w:color w:val="000000" w:themeColor="text1"/>
          <w:sz w:val="40"/>
        </w:rPr>
        <w:t xml:space="preserve"> </w:t>
      </w:r>
      <w:r w:rsidR="00605A66">
        <w:rPr>
          <w:rFonts w:eastAsia="宋体" w:cs="宋体"/>
          <w:color w:val="000000" w:themeColor="text1"/>
          <w:sz w:val="40"/>
        </w:rPr>
        <w:t xml:space="preserve">    </w:t>
      </w:r>
      <w:r w:rsidR="00605A66">
        <w:rPr>
          <w:rFonts w:eastAsia="宋体" w:cs="宋体" w:hint="eastAsia"/>
          <w:color w:val="000000" w:themeColor="text1"/>
        </w:rPr>
        <w:t>公式（1）</w:t>
      </w:r>
    </w:p>
    <w:p w:rsidR="00E079F5" w:rsidRDefault="00605A66">
      <w:pPr>
        <w:pStyle w:val="3"/>
      </w:pPr>
      <w:bookmarkStart w:id="129" w:name="_Toc87106226"/>
      <w:r>
        <w:t>3</w:t>
      </w:r>
      <w:r>
        <w:rPr>
          <w:rFonts w:hint="eastAsia"/>
        </w:rPr>
        <w:t>.</w:t>
      </w:r>
      <w:r>
        <w:t>3</w:t>
      </w:r>
      <w:r>
        <w:rPr>
          <w:rFonts w:hint="eastAsia"/>
        </w:rPr>
        <w:t>.2</w:t>
      </w:r>
      <w:r>
        <w:rPr>
          <w:rFonts w:hint="eastAsia"/>
        </w:rPr>
        <w:t>权重计算方法的确定</w:t>
      </w:r>
      <w:bookmarkEnd w:id="129"/>
    </w:p>
    <w:p w:rsidR="00E079F5" w:rsidRDefault="00605A66">
      <w:pPr>
        <w:ind w:firstLine="480"/>
      </w:pPr>
      <w:r>
        <w:rPr>
          <w:rFonts w:hint="eastAsia"/>
        </w:rPr>
        <w:t>评价指标权重</w:t>
      </w:r>
      <m:oMath>
        <m:sSub>
          <m:sSubPr>
            <m:ctrlPr>
              <w:rPr>
                <w:rFonts w:ascii="Cambria Math" w:hAnsi="Cambria Math"/>
              </w:rPr>
            </m:ctrlPr>
          </m:sSubPr>
          <m:e>
            <m:r>
              <w:rPr>
                <w:rFonts w:ascii="Cambria Math" w:hAnsi="Cambria Math"/>
              </w:rPr>
              <m:t>W</m:t>
            </m:r>
          </m:e>
          <m:sub>
            <m:r>
              <w:rPr>
                <w:rFonts w:ascii="Cambria Math" w:hAnsi="Cambria Math"/>
              </w:rPr>
              <m:t>i</m:t>
            </m:r>
          </m:sub>
        </m:sSub>
      </m:oMath>
      <w:r>
        <w:rPr>
          <w:rFonts w:hint="eastAsia"/>
        </w:rPr>
        <w:t>反映了测评指标相对</w:t>
      </w:r>
      <w:proofErr w:type="gramStart"/>
      <w:r>
        <w:rPr>
          <w:rFonts w:hint="eastAsia"/>
        </w:rPr>
        <w:t>于满意</w:t>
      </w:r>
      <w:proofErr w:type="gramEnd"/>
      <w:r>
        <w:rPr>
          <w:rFonts w:hint="eastAsia"/>
        </w:rPr>
        <w:t>度的重要性,并且在很大程度上代表了满意度的真实性和客观性。由公式（1）得到了各指标的客户平均期望</w:t>
      </w:r>
      <w:r>
        <w:rPr>
          <w:rFonts w:hint="eastAsia"/>
        </w:rPr>
        <w:lastRenderedPageBreak/>
        <w:t>感受值后 ，然后进行权重的计算：</w:t>
      </w:r>
    </w:p>
    <w:p w:rsidR="00E079F5" w:rsidRDefault="0034266C">
      <w:pPr>
        <w:ind w:rightChars="-28" w:right="-67" w:firstLine="640"/>
        <w:jc w:val="center"/>
        <w:rPr>
          <w:rFonts w:eastAsia="宋体" w:cs="宋体"/>
          <w:color w:val="000000" w:themeColor="text1"/>
        </w:rPr>
      </w:pPr>
      <m:oMath>
        <m:sSub>
          <m:sSubPr>
            <m:ctrlPr>
              <w:rPr>
                <w:rFonts w:ascii="Cambria Math" w:eastAsia="宋体" w:hAnsi="Cambria Math" w:cs="宋体"/>
                <w:color w:val="000000" w:themeColor="text1"/>
                <w:sz w:val="32"/>
              </w:rPr>
            </m:ctrlPr>
          </m:sSubPr>
          <m:e>
            <m:r>
              <w:rPr>
                <w:rFonts w:ascii="Cambria Math" w:eastAsia="宋体" w:hAnsi="Cambria Math" w:cs="宋体"/>
                <w:color w:val="000000" w:themeColor="text1"/>
                <w:sz w:val="32"/>
              </w:rPr>
              <m:t>W</m:t>
            </m:r>
          </m:e>
          <m:sub>
            <m:r>
              <w:rPr>
                <w:rFonts w:ascii="Cambria Math" w:eastAsia="宋体" w:hAnsi="Cambria Math" w:cs="宋体"/>
                <w:color w:val="000000" w:themeColor="text1"/>
                <w:sz w:val="32"/>
              </w:rPr>
              <m:t>i</m:t>
            </m:r>
          </m:sub>
        </m:sSub>
        <m:r>
          <w:rPr>
            <w:rFonts w:ascii="Cambria Math" w:eastAsia="宋体" w:hAnsi="Cambria Math" w:cs="宋体"/>
            <w:color w:val="000000" w:themeColor="text1"/>
            <w:sz w:val="32"/>
          </w:rPr>
          <m:t>=</m:t>
        </m:r>
        <m:sSubSup>
          <m:sSubSupPr>
            <m:ctrlPr>
              <w:rPr>
                <w:rFonts w:ascii="Cambria Math" w:eastAsia="宋体" w:hAnsi="Cambria Math" w:cs="宋体"/>
                <w:i/>
                <w:color w:val="000000" w:themeColor="text1"/>
                <w:sz w:val="32"/>
              </w:rPr>
            </m:ctrlPr>
          </m:sSubSupPr>
          <m:e>
            <m:r>
              <w:rPr>
                <w:rFonts w:ascii="Cambria Math" w:eastAsia="宋体" w:hAnsi="Cambria Math" w:cs="宋体"/>
                <w:color w:val="000000" w:themeColor="text1"/>
                <w:sz w:val="32"/>
              </w:rPr>
              <m:t>Y</m:t>
            </m:r>
          </m:e>
          <m:sub>
            <m:r>
              <w:rPr>
                <w:rFonts w:ascii="Cambria Math" w:eastAsia="宋体" w:hAnsi="Cambria Math" w:cs="宋体"/>
                <w:color w:val="000000" w:themeColor="text1"/>
                <w:sz w:val="32"/>
              </w:rPr>
              <m:t>i</m:t>
            </m:r>
          </m:sub>
          <m:sup>
            <m:r>
              <w:rPr>
                <w:rFonts w:ascii="Cambria Math" w:eastAsia="宋体" w:hAnsi="Cambria Math" w:cs="宋体"/>
                <w:color w:val="000000" w:themeColor="text1"/>
                <w:sz w:val="32"/>
              </w:rPr>
              <m:t>'</m:t>
            </m:r>
          </m:sup>
        </m:sSubSup>
        <m:r>
          <w:rPr>
            <w:rFonts w:ascii="Cambria Math" w:eastAsia="宋体" w:hAnsi="Cambria Math" w:cs="宋体"/>
            <w:color w:val="000000" w:themeColor="text1"/>
            <w:sz w:val="32"/>
          </w:rPr>
          <m:t>/</m:t>
        </m:r>
        <m:nary>
          <m:naryPr>
            <m:chr m:val="∑"/>
            <m:limLoc m:val="undOvr"/>
            <m:ctrlPr>
              <w:rPr>
                <w:rFonts w:ascii="Cambria Math" w:eastAsia="宋体" w:hAnsi="Cambria Math" w:cs="宋体"/>
                <w:i/>
                <w:color w:val="000000" w:themeColor="text1"/>
                <w:sz w:val="32"/>
              </w:rPr>
            </m:ctrlPr>
          </m:naryPr>
          <m:sub>
            <m:r>
              <w:rPr>
                <w:rFonts w:ascii="Cambria Math" w:eastAsia="宋体" w:hAnsi="Cambria Math" w:cs="宋体"/>
                <w:color w:val="000000" w:themeColor="text1"/>
                <w:sz w:val="32"/>
              </w:rPr>
              <m:t>i=1</m:t>
            </m:r>
          </m:sub>
          <m:sup>
            <m:r>
              <w:rPr>
                <w:rFonts w:ascii="Cambria Math" w:eastAsia="宋体" w:hAnsi="Cambria Math" w:cs="宋体"/>
                <w:color w:val="000000" w:themeColor="text1"/>
                <w:sz w:val="32"/>
              </w:rPr>
              <m:t>k</m:t>
            </m:r>
          </m:sup>
          <m:e>
            <m:sSubSup>
              <m:sSubSupPr>
                <m:ctrlPr>
                  <w:rPr>
                    <w:rFonts w:ascii="Cambria Math" w:eastAsia="宋体" w:hAnsi="Cambria Math" w:cs="宋体"/>
                    <w:i/>
                    <w:color w:val="000000" w:themeColor="text1"/>
                    <w:sz w:val="32"/>
                  </w:rPr>
                </m:ctrlPr>
              </m:sSubSupPr>
              <m:e>
                <m:r>
                  <w:rPr>
                    <w:rFonts w:ascii="Cambria Math" w:eastAsia="宋体" w:hAnsi="Cambria Math" w:cs="宋体"/>
                    <w:color w:val="000000" w:themeColor="text1"/>
                    <w:sz w:val="32"/>
                  </w:rPr>
                  <m:t>Y</m:t>
                </m:r>
              </m:e>
              <m:sub>
                <m:r>
                  <w:rPr>
                    <w:rFonts w:ascii="Cambria Math" w:eastAsia="宋体" w:hAnsi="Cambria Math" w:cs="宋体"/>
                    <w:color w:val="000000" w:themeColor="text1"/>
                    <w:sz w:val="32"/>
                  </w:rPr>
                  <m:t>i</m:t>
                </m:r>
              </m:sub>
              <m:sup>
                <m:r>
                  <w:rPr>
                    <w:rFonts w:ascii="Cambria Math" w:eastAsia="宋体" w:hAnsi="Cambria Math" w:cs="宋体"/>
                    <w:color w:val="000000" w:themeColor="text1"/>
                    <w:sz w:val="32"/>
                  </w:rPr>
                  <m:t>'</m:t>
                </m:r>
              </m:sup>
            </m:sSubSup>
          </m:e>
        </m:nary>
        <m:r>
          <w:rPr>
            <w:rFonts w:ascii="Cambria Math" w:eastAsia="宋体" w:hAnsi="Cambria Math" w:cs="宋体"/>
            <w:color w:val="000000" w:themeColor="text1"/>
            <w:sz w:val="32"/>
          </w:rPr>
          <m:t xml:space="preserve"> </m:t>
        </m:r>
      </m:oMath>
      <w:r w:rsidR="00605A66">
        <w:rPr>
          <w:rFonts w:eastAsia="宋体" w:cs="宋体" w:hint="eastAsia"/>
          <w:color w:val="000000" w:themeColor="text1"/>
          <w:sz w:val="32"/>
        </w:rPr>
        <w:t xml:space="preserve"> </w:t>
      </w:r>
      <w:r w:rsidR="00605A66">
        <w:rPr>
          <w:rFonts w:eastAsia="宋体" w:cs="宋体" w:hint="eastAsia"/>
          <w:color w:val="000000" w:themeColor="text1"/>
        </w:rPr>
        <w:t>且</w:t>
      </w:r>
    </w:p>
    <w:p w:rsidR="00E079F5" w:rsidRDefault="0034266C">
      <w:pPr>
        <w:ind w:rightChars="-28" w:right="-67" w:firstLine="640"/>
        <w:jc w:val="center"/>
        <w:rPr>
          <w:rFonts w:eastAsia="宋体" w:cs="宋体"/>
          <w:color w:val="000000" w:themeColor="text1"/>
        </w:rPr>
      </w:pPr>
      <m:oMath>
        <m:nary>
          <m:naryPr>
            <m:chr m:val="∑"/>
            <m:limLoc m:val="undOvr"/>
            <m:ctrlPr>
              <w:rPr>
                <w:rFonts w:ascii="Cambria Math" w:eastAsia="宋体" w:hAnsi="Cambria Math" w:cs="宋体"/>
                <w:color w:val="000000" w:themeColor="text1"/>
                <w:sz w:val="32"/>
              </w:rPr>
            </m:ctrlPr>
          </m:naryPr>
          <m:sub>
            <m:r>
              <w:rPr>
                <w:rFonts w:ascii="Cambria Math" w:eastAsia="宋体" w:hAnsi="Cambria Math" w:cs="宋体"/>
                <w:color w:val="000000" w:themeColor="text1"/>
                <w:sz w:val="32"/>
              </w:rPr>
              <m:t>i</m:t>
            </m:r>
            <m:r>
              <m:rPr>
                <m:sty m:val="p"/>
              </m:rPr>
              <w:rPr>
                <w:rFonts w:ascii="Cambria Math" w:eastAsia="宋体" w:hAnsi="Cambria Math" w:cs="宋体"/>
                <w:color w:val="000000" w:themeColor="text1"/>
                <w:sz w:val="32"/>
              </w:rPr>
              <m:t>=1</m:t>
            </m:r>
          </m:sub>
          <m:sup>
            <m:r>
              <w:rPr>
                <w:rFonts w:ascii="Cambria Math" w:eastAsia="宋体" w:hAnsi="Cambria Math" w:cs="宋体"/>
                <w:color w:val="000000" w:themeColor="text1"/>
                <w:sz w:val="32"/>
              </w:rPr>
              <m:t>k</m:t>
            </m:r>
          </m:sup>
          <m:e>
            <m:sSub>
              <m:sSubPr>
                <m:ctrlPr>
                  <w:rPr>
                    <w:rFonts w:ascii="Cambria Math" w:eastAsia="宋体" w:hAnsi="Cambria Math" w:cs="宋体"/>
                    <w:color w:val="000000" w:themeColor="text1"/>
                    <w:sz w:val="32"/>
                  </w:rPr>
                </m:ctrlPr>
              </m:sSubPr>
              <m:e>
                <m:r>
                  <w:rPr>
                    <w:rFonts w:ascii="Cambria Math" w:eastAsia="宋体" w:hAnsi="Cambria Math" w:cs="宋体"/>
                    <w:color w:val="000000" w:themeColor="text1"/>
                    <w:sz w:val="32"/>
                  </w:rPr>
                  <m:t>W</m:t>
                </m:r>
              </m:e>
              <m:sub>
                <m:r>
                  <w:rPr>
                    <w:rFonts w:ascii="Cambria Math" w:eastAsia="宋体" w:hAnsi="Cambria Math" w:cs="宋体"/>
                    <w:color w:val="000000" w:themeColor="text1"/>
                    <w:sz w:val="32"/>
                  </w:rPr>
                  <m:t>i</m:t>
                </m:r>
              </m:sub>
            </m:sSub>
            <m:r>
              <m:rPr>
                <m:sty m:val="p"/>
              </m:rPr>
              <w:rPr>
                <w:rFonts w:ascii="Cambria Math" w:eastAsia="宋体" w:hAnsi="Cambria Math" w:cs="宋体"/>
                <w:color w:val="000000" w:themeColor="text1"/>
                <w:sz w:val="32"/>
              </w:rPr>
              <m:t>=1</m:t>
            </m:r>
            <m:r>
              <m:rPr>
                <m:sty m:val="p"/>
              </m:rPr>
              <w:rPr>
                <w:rFonts w:ascii="Cambria Math" w:eastAsia="宋体" w:hAnsi="Cambria Math" w:cs="宋体" w:hint="eastAsia"/>
                <w:color w:val="000000" w:themeColor="text1"/>
                <w:sz w:val="32"/>
              </w:rPr>
              <m:t>，</m:t>
            </m:r>
            <m:r>
              <m:rPr>
                <m:sty m:val="p"/>
              </m:rPr>
              <w:rPr>
                <w:rFonts w:ascii="Cambria Math" w:eastAsia="宋体" w:hAnsi="Cambria Math" w:cs="宋体"/>
                <w:color w:val="000000" w:themeColor="text1"/>
                <w:sz w:val="32"/>
              </w:rPr>
              <m:t>0&lt;</m:t>
            </m:r>
            <m:sSub>
              <m:sSubPr>
                <m:ctrlPr>
                  <w:rPr>
                    <w:rFonts w:ascii="Cambria Math" w:eastAsia="宋体" w:hAnsi="Cambria Math" w:cs="宋体"/>
                    <w:color w:val="000000" w:themeColor="text1"/>
                    <w:sz w:val="32"/>
                  </w:rPr>
                </m:ctrlPr>
              </m:sSubPr>
              <m:e>
                <m:r>
                  <w:rPr>
                    <w:rFonts w:ascii="Cambria Math" w:eastAsia="宋体" w:hAnsi="Cambria Math" w:cs="宋体"/>
                    <w:color w:val="000000" w:themeColor="text1"/>
                    <w:sz w:val="32"/>
                  </w:rPr>
                  <m:t>W</m:t>
                </m:r>
              </m:e>
              <m:sub>
                <m:r>
                  <w:rPr>
                    <w:rFonts w:ascii="Cambria Math" w:eastAsia="宋体" w:hAnsi="Cambria Math" w:cs="宋体"/>
                    <w:color w:val="000000" w:themeColor="text1"/>
                    <w:sz w:val="32"/>
                  </w:rPr>
                  <m:t>i</m:t>
                </m:r>
              </m:sub>
            </m:sSub>
            <m:r>
              <m:rPr>
                <m:sty m:val="p"/>
              </m:rPr>
              <w:rPr>
                <w:rFonts w:ascii="Cambria Math" w:eastAsia="宋体" w:hAnsi="Cambria Math" w:cs="宋体"/>
                <w:color w:val="000000" w:themeColor="text1"/>
                <w:sz w:val="32"/>
              </w:rPr>
              <m:t>&lt;1</m:t>
            </m:r>
          </m:e>
        </m:nary>
        <m:r>
          <w:rPr>
            <w:rFonts w:ascii="Cambria Math" w:eastAsia="宋体" w:hAnsi="Cambria Math" w:cs="宋体"/>
            <w:color w:val="000000" w:themeColor="text1"/>
            <w:sz w:val="32"/>
          </w:rPr>
          <m:t xml:space="preserve">   </m:t>
        </m:r>
      </m:oMath>
      <w:r w:rsidR="00605A66">
        <w:rPr>
          <w:rFonts w:eastAsia="宋体" w:cs="宋体" w:hint="eastAsia"/>
          <w:color w:val="000000" w:themeColor="text1"/>
        </w:rPr>
        <w:t>公式（2）</w:t>
      </w:r>
    </w:p>
    <w:p w:rsidR="00E079F5" w:rsidRDefault="0034266C">
      <w:pPr>
        <w:ind w:firstLine="480"/>
      </w:pPr>
      <m:oMath>
        <m:sSub>
          <m:sSubPr>
            <m:ctrlPr>
              <w:rPr>
                <w:rFonts w:ascii="Cambria Math" w:hAnsi="Cambria Math"/>
              </w:rPr>
            </m:ctrlPr>
          </m:sSubPr>
          <m:e>
            <m:r>
              <w:rPr>
                <w:rFonts w:ascii="Cambria Math" w:hAnsi="Cambria Math"/>
              </w:rPr>
              <m:t>W</m:t>
            </m:r>
          </m:e>
          <m:sub>
            <m:r>
              <w:rPr>
                <w:rFonts w:ascii="Cambria Math" w:hAnsi="Cambria Math"/>
              </w:rPr>
              <m:t>i</m:t>
            </m:r>
          </m:sub>
        </m:sSub>
      </m:oMath>
      <w:r w:rsidR="00605A66">
        <w:rPr>
          <w:rFonts w:hint="eastAsia"/>
        </w:rPr>
        <w:t xml:space="preserve">:表示各要素权重   </w:t>
      </w:r>
    </w:p>
    <w:p w:rsidR="00E079F5" w:rsidRDefault="00605A66">
      <w:pPr>
        <w:ind w:firstLine="480"/>
      </w:pPr>
      <w:r>
        <w:t>K</w:t>
      </w:r>
      <w:r>
        <w:rPr>
          <w:rFonts w:hint="eastAsia"/>
        </w:rPr>
        <w:t>:表示测评要素的个数</w:t>
      </w:r>
    </w:p>
    <w:p w:rsidR="00E079F5" w:rsidRDefault="00605A66">
      <w:pPr>
        <w:pStyle w:val="2"/>
      </w:pPr>
      <w:bookmarkStart w:id="130" w:name="_Toc87106227"/>
      <w:r>
        <w:t>3</w:t>
      </w:r>
      <w:r>
        <w:rPr>
          <w:rFonts w:hint="eastAsia"/>
        </w:rPr>
        <w:t>.</w:t>
      </w:r>
      <w:r>
        <w:t>4</w:t>
      </w:r>
      <w:r>
        <w:rPr>
          <w:rFonts w:hint="eastAsia"/>
        </w:rPr>
        <w:t>客户满意度的测评</w:t>
      </w:r>
      <w:bookmarkEnd w:id="130"/>
    </w:p>
    <w:p w:rsidR="00E079F5" w:rsidRDefault="00605A66">
      <w:pPr>
        <w:ind w:firstLine="480"/>
      </w:pPr>
      <w:r>
        <w:rPr>
          <w:rFonts w:hint="eastAsia"/>
        </w:rPr>
        <w:t>如果要计算客户对各要素的满意度，还需要得到</w:t>
      </w:r>
      <w:proofErr w:type="gramStart"/>
      <w:r>
        <w:rPr>
          <w:rFonts w:hint="eastAsia"/>
        </w:rPr>
        <w:t>各满意</w:t>
      </w:r>
      <w:proofErr w:type="gramEnd"/>
      <w:r>
        <w:rPr>
          <w:rFonts w:hint="eastAsia"/>
        </w:rPr>
        <w:t>度要素的客户平均实际感受值。其计算公式如下：</w:t>
      </w:r>
    </w:p>
    <w:p w:rsidR="00E079F5" w:rsidRDefault="0034266C">
      <w:pPr>
        <w:ind w:firstLine="640"/>
        <w:jc w:val="center"/>
        <w:rPr>
          <w:rFonts w:eastAsia="宋体" w:cs="宋体"/>
          <w:color w:val="000000" w:themeColor="text1"/>
        </w:rPr>
      </w:pPr>
      <m:oMath>
        <m:sSub>
          <m:sSubPr>
            <m:ctrlPr>
              <w:rPr>
                <w:rFonts w:ascii="Cambria Math" w:eastAsia="宋体" w:hAnsi="Cambria Math" w:cs="宋体"/>
                <w:i/>
                <w:color w:val="000000" w:themeColor="text1"/>
                <w:sz w:val="32"/>
              </w:rPr>
            </m:ctrlPr>
          </m:sSubPr>
          <m:e>
            <m:r>
              <w:rPr>
                <w:rFonts w:ascii="Cambria Math" w:eastAsia="宋体" w:hAnsi="Cambria Math" w:cs="宋体"/>
                <w:color w:val="000000" w:themeColor="text1"/>
                <w:sz w:val="32"/>
              </w:rPr>
              <m:t>Y</m:t>
            </m:r>
          </m:e>
          <m:sub>
            <m:r>
              <w:rPr>
                <w:rFonts w:ascii="Cambria Math" w:eastAsia="宋体" w:hAnsi="Cambria Math" w:cs="宋体"/>
                <w:color w:val="000000" w:themeColor="text1"/>
                <w:sz w:val="32"/>
              </w:rPr>
              <m:t>i</m:t>
            </m:r>
          </m:sub>
        </m:sSub>
        <m:r>
          <w:rPr>
            <w:rFonts w:ascii="Cambria Math" w:eastAsia="宋体" w:hAnsi="Cambria Math" w:cs="宋体"/>
            <w:color w:val="000000" w:themeColor="text1"/>
            <w:sz w:val="32"/>
          </w:rPr>
          <m:t>=</m:t>
        </m:r>
      </m:oMath>
      <w:r w:rsidR="00605A66">
        <w:t xml:space="preserve"> </w:t>
      </w:r>
      <m:oMath>
        <m:nary>
          <m:naryPr>
            <m:chr m:val="∑"/>
            <m:limLoc m:val="subSup"/>
            <m:ctrlPr>
              <w:rPr>
                <w:rFonts w:ascii="Cambria Math" w:eastAsia="宋体" w:hAnsi="Cambria Math" w:cs="宋体"/>
                <w:color w:val="000000" w:themeColor="text1"/>
                <w:sz w:val="32"/>
              </w:rPr>
            </m:ctrlPr>
          </m:naryPr>
          <m:sub>
            <m:r>
              <w:rPr>
                <w:rFonts w:ascii="Cambria Math" w:eastAsia="宋体" w:hAnsi="Cambria Math" w:cs="宋体"/>
                <w:color w:val="000000" w:themeColor="text1"/>
                <w:sz w:val="32"/>
              </w:rPr>
              <m:t>j</m:t>
            </m:r>
            <m:r>
              <m:rPr>
                <m:sty m:val="p"/>
              </m:rPr>
              <w:rPr>
                <w:rFonts w:ascii="Cambria Math" w:eastAsia="宋体" w:hAnsi="Cambria Math" w:cs="宋体"/>
                <w:color w:val="000000" w:themeColor="text1"/>
                <w:sz w:val="32"/>
              </w:rPr>
              <m:t>=1</m:t>
            </m:r>
          </m:sub>
          <m:sup>
            <m:r>
              <w:rPr>
                <w:rFonts w:ascii="Cambria Math" w:eastAsia="宋体" w:hAnsi="Cambria Math" w:cs="宋体"/>
                <w:color w:val="000000" w:themeColor="text1"/>
                <w:sz w:val="32"/>
              </w:rPr>
              <m:t>n</m:t>
            </m:r>
          </m:sup>
          <m:e>
            <m:sSub>
              <m:sSubPr>
                <m:ctrlPr>
                  <w:rPr>
                    <w:rFonts w:ascii="Cambria Math" w:eastAsia="宋体" w:hAnsi="Cambria Math" w:cs="宋体"/>
                    <w:color w:val="000000" w:themeColor="text1"/>
                    <w:sz w:val="32"/>
                  </w:rPr>
                </m:ctrlPr>
              </m:sSubPr>
              <m:e>
                <m:r>
                  <w:rPr>
                    <w:rFonts w:ascii="Cambria Math" w:eastAsia="宋体" w:hAnsi="Cambria Math" w:cs="宋体"/>
                    <w:color w:val="000000" w:themeColor="text1"/>
                    <w:sz w:val="32"/>
                  </w:rPr>
                  <m:t>Y</m:t>
                </m:r>
              </m:e>
              <m:sub>
                <m:r>
                  <w:rPr>
                    <w:rFonts w:ascii="Cambria Math" w:eastAsia="宋体" w:hAnsi="Cambria Math" w:cs="宋体"/>
                    <w:color w:val="000000" w:themeColor="text1"/>
                    <w:sz w:val="32"/>
                  </w:rPr>
                  <m:t>ij</m:t>
                </m:r>
              </m:sub>
            </m:sSub>
          </m:e>
        </m:nary>
        <m:r>
          <m:rPr>
            <m:sty m:val="p"/>
          </m:rPr>
          <w:rPr>
            <w:rFonts w:ascii="Cambria Math" w:eastAsia="宋体" w:hAnsi="Cambria Math" w:cs="宋体"/>
            <w:color w:val="000000" w:themeColor="text1"/>
            <w:sz w:val="32"/>
          </w:rPr>
          <m:t>/</m:t>
        </m:r>
        <m:r>
          <w:rPr>
            <w:rFonts w:ascii="Cambria Math" w:eastAsia="宋体" w:hAnsi="Cambria Math" w:cs="宋体"/>
            <w:color w:val="000000" w:themeColor="text1"/>
            <w:sz w:val="32"/>
          </w:rPr>
          <m:t>n</m:t>
        </m:r>
      </m:oMath>
      <w:r w:rsidR="00605A66">
        <w:t xml:space="preserve">       </w:t>
      </w:r>
      <w:r w:rsidR="00605A66">
        <w:rPr>
          <w:rFonts w:hint="eastAsia"/>
        </w:rPr>
        <w:t xml:space="preserve">   </w:t>
      </w:r>
      <w:r w:rsidR="00605A66">
        <w:rPr>
          <w:rFonts w:eastAsia="宋体" w:cs="宋体" w:hint="eastAsia"/>
          <w:color w:val="000000" w:themeColor="text1"/>
        </w:rPr>
        <w:t>公式（3）</w:t>
      </w:r>
    </w:p>
    <w:p w:rsidR="00E079F5" w:rsidRDefault="00605A66">
      <w:pPr>
        <w:ind w:firstLine="480"/>
      </w:pPr>
      <w:proofErr w:type="spellStart"/>
      <w:r>
        <w:rPr>
          <w:rFonts w:hint="eastAsia"/>
        </w:rPr>
        <w:t>i</w:t>
      </w:r>
      <w:proofErr w:type="spellEnd"/>
      <w:r>
        <w:rPr>
          <w:rFonts w:hint="eastAsia"/>
        </w:rPr>
        <w:t>表示第</w:t>
      </w:r>
      <w:proofErr w:type="spellStart"/>
      <w:r>
        <w:rPr>
          <w:rFonts w:hint="eastAsia"/>
        </w:rPr>
        <w:t>i</w:t>
      </w:r>
      <w:proofErr w:type="spellEnd"/>
      <w:proofErr w:type="gramStart"/>
      <w:r>
        <w:rPr>
          <w:rFonts w:hint="eastAsia"/>
        </w:rPr>
        <w:t>个</w:t>
      </w:r>
      <w:proofErr w:type="gramEnd"/>
      <w:r>
        <w:rPr>
          <w:rFonts w:hint="eastAsia"/>
        </w:rPr>
        <w:t>指标</w:t>
      </w:r>
    </w:p>
    <w:p w:rsidR="00E079F5" w:rsidRDefault="00605A66">
      <w:pPr>
        <w:ind w:firstLine="480"/>
      </w:pPr>
      <w:r>
        <w:rPr>
          <w:rFonts w:hint="eastAsia"/>
        </w:rPr>
        <w:t>以</w:t>
      </w:r>
      <m:oMath>
        <m:sSub>
          <m:sSubPr>
            <m:ctrlPr>
              <w:rPr>
                <w:rFonts w:ascii="Cambria Math" w:hAnsi="Cambria Math"/>
              </w:rPr>
            </m:ctrlPr>
          </m:sSubPr>
          <m:e>
            <m:r>
              <w:rPr>
                <w:rFonts w:ascii="Cambria Math" w:hAnsi="Cambria Math"/>
              </w:rPr>
              <m:t>Y</m:t>
            </m:r>
          </m:e>
          <m:sub>
            <m:r>
              <w:rPr>
                <w:rFonts w:ascii="Cambria Math" w:hAnsi="Cambria Math"/>
              </w:rPr>
              <m:t>ij</m:t>
            </m:r>
          </m:sub>
        </m:sSub>
      </m:oMath>
      <w:r>
        <w:rPr>
          <w:rFonts w:hint="eastAsia"/>
        </w:rPr>
        <w:t>表示第</w:t>
      </w:r>
      <w:r>
        <w:t>j</w:t>
      </w:r>
      <w:proofErr w:type="gramStart"/>
      <w:r>
        <w:rPr>
          <w:rFonts w:hint="eastAsia"/>
        </w:rPr>
        <w:t>个</w:t>
      </w:r>
      <w:proofErr w:type="gramEnd"/>
      <w:r>
        <w:rPr>
          <w:rFonts w:hint="eastAsia"/>
        </w:rPr>
        <w:t>客户对第</w:t>
      </w:r>
      <w:proofErr w:type="spellStart"/>
      <w:r>
        <w:rPr>
          <w:rFonts w:hint="eastAsia"/>
        </w:rPr>
        <w:t>i</w:t>
      </w:r>
      <w:proofErr w:type="spellEnd"/>
      <w:proofErr w:type="gramStart"/>
      <w:r>
        <w:rPr>
          <w:rFonts w:hint="eastAsia"/>
        </w:rPr>
        <w:t>个</w:t>
      </w:r>
      <w:proofErr w:type="gramEnd"/>
      <w:r>
        <w:rPr>
          <w:rFonts w:hint="eastAsia"/>
        </w:rPr>
        <w:t>指标的实际感受值，</w:t>
      </w:r>
    </w:p>
    <w:p w:rsidR="00E079F5" w:rsidRDefault="00605A66">
      <w:pPr>
        <w:ind w:firstLine="480"/>
      </w:pPr>
      <w:r>
        <w:rPr>
          <w:rFonts w:hint="eastAsia"/>
        </w:rPr>
        <w:t>n表示参与测评的客户人数</w:t>
      </w:r>
    </w:p>
    <w:p w:rsidR="00E079F5" w:rsidRDefault="00605A66">
      <w:pPr>
        <w:ind w:firstLine="480"/>
      </w:pPr>
      <w:r>
        <w:rPr>
          <w:rFonts w:hint="eastAsia"/>
        </w:rPr>
        <w:t>由公式（3）可计算得出各指标的顾客平均实际感受值，再进行各指标的顾客满意度计算，本文研究的顾客满意度等于顾客实际感受平均值与顾客期望感受平均值的比。则其计算公式表达如下：</w:t>
      </w:r>
    </w:p>
    <w:p w:rsidR="00E079F5" w:rsidRDefault="0034266C">
      <w:pPr>
        <w:ind w:firstLine="640"/>
        <w:jc w:val="center"/>
        <w:rPr>
          <w:rFonts w:eastAsia="宋体" w:cs="宋体"/>
          <w:color w:val="000000" w:themeColor="text1"/>
        </w:rPr>
      </w:pPr>
      <m:oMath>
        <m:sSub>
          <m:sSubPr>
            <m:ctrlPr>
              <w:rPr>
                <w:rFonts w:ascii="Cambria Math" w:eastAsia="宋体" w:hAnsi="Cambria Math" w:cs="宋体"/>
                <w:i/>
                <w:color w:val="000000" w:themeColor="text1"/>
                <w:sz w:val="32"/>
              </w:rPr>
            </m:ctrlPr>
          </m:sSubPr>
          <m:e>
            <m:r>
              <w:rPr>
                <w:rFonts w:ascii="Cambria Math" w:eastAsia="宋体" w:hAnsi="Cambria Math" w:cs="宋体"/>
                <w:color w:val="000000" w:themeColor="text1"/>
                <w:sz w:val="32"/>
              </w:rPr>
              <m:t>C</m:t>
            </m:r>
          </m:e>
          <m:sub>
            <m:r>
              <w:rPr>
                <w:rFonts w:ascii="Cambria Math" w:eastAsia="宋体" w:hAnsi="Cambria Math" w:cs="宋体"/>
                <w:color w:val="000000" w:themeColor="text1"/>
                <w:sz w:val="32"/>
              </w:rPr>
              <m:t>i</m:t>
            </m:r>
          </m:sub>
        </m:sSub>
        <m:r>
          <w:rPr>
            <w:rFonts w:ascii="Cambria Math" w:eastAsia="宋体" w:hAnsi="Cambria Math" w:cs="宋体"/>
            <w:color w:val="000000" w:themeColor="text1"/>
            <w:sz w:val="32"/>
          </w:rPr>
          <m:t>=</m:t>
        </m:r>
        <m:sSub>
          <m:sSubPr>
            <m:ctrlPr>
              <w:rPr>
                <w:rFonts w:ascii="Cambria Math" w:eastAsia="宋体" w:hAnsi="Cambria Math" w:cs="宋体"/>
                <w:i/>
                <w:color w:val="000000" w:themeColor="text1"/>
                <w:sz w:val="32"/>
              </w:rPr>
            </m:ctrlPr>
          </m:sSubPr>
          <m:e>
            <m:r>
              <w:rPr>
                <w:rFonts w:ascii="Cambria Math" w:eastAsia="宋体" w:hAnsi="Cambria Math" w:cs="宋体"/>
                <w:color w:val="000000" w:themeColor="text1"/>
                <w:sz w:val="32"/>
              </w:rPr>
              <m:t>Y</m:t>
            </m:r>
          </m:e>
          <m:sub>
            <m:r>
              <w:rPr>
                <w:rFonts w:ascii="Cambria Math" w:eastAsia="宋体" w:hAnsi="Cambria Math" w:cs="宋体"/>
                <w:color w:val="000000" w:themeColor="text1"/>
                <w:sz w:val="32"/>
              </w:rPr>
              <m:t>i</m:t>
            </m:r>
          </m:sub>
        </m:sSub>
        <m:r>
          <w:rPr>
            <w:rFonts w:ascii="Cambria Math" w:eastAsia="宋体" w:hAnsi="Cambria Math" w:cs="宋体"/>
            <w:color w:val="000000" w:themeColor="text1"/>
            <w:sz w:val="32"/>
          </w:rPr>
          <m:t>/</m:t>
        </m:r>
        <m:sSubSup>
          <m:sSubSupPr>
            <m:ctrlPr>
              <w:rPr>
                <w:rFonts w:ascii="Cambria Math" w:eastAsia="宋体" w:hAnsi="Cambria Math" w:cs="宋体"/>
                <w:i/>
                <w:color w:val="000000" w:themeColor="text1"/>
                <w:sz w:val="32"/>
              </w:rPr>
            </m:ctrlPr>
          </m:sSubSupPr>
          <m:e>
            <m:r>
              <w:rPr>
                <w:rFonts w:ascii="Cambria Math" w:eastAsia="宋体" w:hAnsi="Cambria Math" w:cs="宋体"/>
                <w:color w:val="000000" w:themeColor="text1"/>
                <w:sz w:val="32"/>
              </w:rPr>
              <m:t>Y</m:t>
            </m:r>
          </m:e>
          <m:sub>
            <m:r>
              <w:rPr>
                <w:rFonts w:ascii="Cambria Math" w:eastAsia="宋体" w:hAnsi="Cambria Math" w:cs="宋体"/>
                <w:color w:val="000000" w:themeColor="text1"/>
                <w:sz w:val="32"/>
              </w:rPr>
              <m:t>i</m:t>
            </m:r>
          </m:sub>
          <m:sup>
            <m:r>
              <w:rPr>
                <w:rFonts w:ascii="Cambria Math" w:eastAsia="宋体" w:hAnsi="Cambria Math" w:cs="宋体"/>
                <w:color w:val="000000" w:themeColor="text1"/>
                <w:sz w:val="32"/>
              </w:rPr>
              <m:t>'</m:t>
            </m:r>
          </m:sup>
        </m:sSubSup>
      </m:oMath>
      <w:r w:rsidR="00605A66">
        <w:rPr>
          <w:rFonts w:ascii="Cambria Math" w:eastAsia="宋体" w:hAnsi="Cambria Math" w:cs="宋体"/>
          <w:i/>
          <w:color w:val="000000" w:themeColor="text1"/>
          <w:sz w:val="32"/>
        </w:rPr>
        <w:t xml:space="preserve">  </w:t>
      </w:r>
      <w:r w:rsidR="00605A66">
        <w:rPr>
          <w:rFonts w:eastAsia="宋体" w:cs="宋体"/>
          <w:color w:val="000000" w:themeColor="text1"/>
        </w:rPr>
        <w:t xml:space="preserve">      </w:t>
      </w:r>
      <w:r w:rsidR="00605A66">
        <w:rPr>
          <w:rFonts w:eastAsia="宋体" w:cs="宋体" w:hint="eastAsia"/>
          <w:color w:val="000000" w:themeColor="text1"/>
        </w:rPr>
        <w:t>公式（4）</w:t>
      </w:r>
    </w:p>
    <w:p w:rsidR="00E079F5" w:rsidRDefault="00E079F5">
      <w:pPr>
        <w:tabs>
          <w:tab w:val="left" w:pos="567"/>
          <w:tab w:val="left" w:pos="1200"/>
        </w:tabs>
        <w:spacing w:beforeLines="50" w:before="156"/>
        <w:ind w:left="1200" w:firstLineChars="0" w:hanging="1200"/>
        <w:jc w:val="center"/>
        <w:rPr>
          <w:rStyle w:val="1Char"/>
          <w:rFonts w:ascii="Times New Roman" w:eastAsia="宋体" w:hAnsi="Times New Roman"/>
          <w:sz w:val="30"/>
          <w:szCs w:val="30"/>
          <w:lang w:val="en-US"/>
        </w:rPr>
        <w:sectPr w:rsidR="00E079F5">
          <w:pgSz w:w="11906" w:h="16838"/>
          <w:pgMar w:top="1440" w:right="1800" w:bottom="1440" w:left="1800" w:header="851" w:footer="992" w:gutter="0"/>
          <w:cols w:space="425"/>
          <w:docGrid w:type="lines" w:linePitch="312"/>
        </w:sectPr>
      </w:pPr>
    </w:p>
    <w:p w:rsidR="00E079F5" w:rsidRDefault="00E079F5">
      <w:pPr>
        <w:ind w:firstLine="480"/>
      </w:pPr>
    </w:p>
    <w:p w:rsidR="00E079F5" w:rsidRDefault="00605A66">
      <w:pPr>
        <w:pStyle w:val="1"/>
        <w:rPr>
          <w:rStyle w:val="1Char"/>
          <w:b/>
          <w:bCs/>
        </w:rPr>
      </w:pPr>
      <w:bookmarkStart w:id="131" w:name="_Toc40286654"/>
      <w:bookmarkStart w:id="132" w:name="_Toc40544595"/>
      <w:bookmarkStart w:id="133" w:name="_Toc87106228"/>
      <w:bookmarkStart w:id="134" w:name="_Toc40544234"/>
      <w:bookmarkStart w:id="135" w:name="_Toc40815067"/>
      <w:bookmarkStart w:id="136" w:name="_Toc40544449"/>
      <w:bookmarkStart w:id="137" w:name="_Toc40544754"/>
      <w:bookmarkStart w:id="138" w:name="_Toc40544318"/>
      <w:bookmarkStart w:id="139" w:name="_Toc42185465"/>
      <w:r>
        <w:rPr>
          <w:rStyle w:val="1Char"/>
          <w:b/>
          <w:bCs/>
        </w:rPr>
        <w:t>4</w:t>
      </w:r>
      <w:r>
        <w:rPr>
          <w:rStyle w:val="1Char"/>
          <w:rFonts w:hint="eastAsia"/>
          <w:b/>
          <w:bCs/>
        </w:rPr>
        <w:t xml:space="preserve"> </w:t>
      </w:r>
      <w:r>
        <w:rPr>
          <w:rStyle w:val="1Char"/>
          <w:b/>
          <w:bCs/>
        </w:rPr>
        <w:t>安兴汽车公司售后维修服务顾客满意度</w:t>
      </w:r>
      <w:r>
        <w:rPr>
          <w:rStyle w:val="1Char"/>
          <w:rFonts w:hint="eastAsia"/>
          <w:b/>
          <w:bCs/>
        </w:rPr>
        <w:t>调查问卷</w:t>
      </w:r>
      <w:bookmarkEnd w:id="131"/>
      <w:bookmarkEnd w:id="132"/>
      <w:bookmarkEnd w:id="133"/>
      <w:bookmarkEnd w:id="134"/>
      <w:bookmarkEnd w:id="135"/>
      <w:bookmarkEnd w:id="136"/>
      <w:bookmarkEnd w:id="137"/>
      <w:bookmarkEnd w:id="138"/>
      <w:bookmarkEnd w:id="139"/>
    </w:p>
    <w:p w:rsidR="00E079F5" w:rsidRDefault="00605A66">
      <w:pPr>
        <w:pStyle w:val="2"/>
      </w:pPr>
      <w:bookmarkStart w:id="140" w:name="_Toc42185466"/>
      <w:bookmarkStart w:id="141" w:name="_Toc40815068"/>
      <w:bookmarkStart w:id="142" w:name="_Toc40286655"/>
      <w:bookmarkStart w:id="143" w:name="_Toc87106229"/>
      <w:r>
        <w:t>4.1</w:t>
      </w:r>
      <w:r>
        <w:rPr>
          <w:rFonts w:hint="eastAsia"/>
        </w:rPr>
        <w:t>问卷调查的设计</w:t>
      </w:r>
      <w:bookmarkEnd w:id="140"/>
      <w:bookmarkEnd w:id="141"/>
      <w:bookmarkEnd w:id="142"/>
      <w:bookmarkEnd w:id="143"/>
    </w:p>
    <w:p w:rsidR="00E079F5" w:rsidRDefault="00605A66">
      <w:pPr>
        <w:pStyle w:val="3"/>
      </w:pPr>
      <w:bookmarkStart w:id="144" w:name="_Toc87106230"/>
      <w:r>
        <w:t>4</w:t>
      </w:r>
      <w:r>
        <w:rPr>
          <w:rFonts w:hint="eastAsia"/>
        </w:rPr>
        <w:t>.1.1</w:t>
      </w:r>
      <w:r>
        <w:rPr>
          <w:rFonts w:hint="eastAsia"/>
        </w:rPr>
        <w:t>问卷原则</w:t>
      </w:r>
      <w:bookmarkEnd w:id="144"/>
    </w:p>
    <w:p w:rsidR="00E079F5" w:rsidRDefault="00605A66">
      <w:pPr>
        <w:ind w:firstLine="480"/>
      </w:pPr>
      <w:r>
        <w:rPr>
          <w:rFonts w:hint="eastAsia"/>
        </w:rPr>
        <w:t>目标明确原则：首先设计问卷调查要明确目标，切合问卷主题，实事求是突出要点关键，无关问题与选项不可出现。</w:t>
      </w:r>
    </w:p>
    <w:p w:rsidR="00E079F5" w:rsidRDefault="00605A66">
      <w:pPr>
        <w:ind w:firstLine="480"/>
      </w:pPr>
      <w:r>
        <w:rPr>
          <w:rFonts w:hint="eastAsia"/>
        </w:rPr>
        <w:t>逻辑性原则：问卷问题排列顺序要有一定的逻辑性，要求符合被访问者的思维程序，应遵循先易后难、从具体到抽象。</w:t>
      </w:r>
    </w:p>
    <w:p w:rsidR="00E079F5" w:rsidRDefault="00605A66">
      <w:pPr>
        <w:ind w:firstLine="480"/>
      </w:pPr>
      <w:r>
        <w:rPr>
          <w:rFonts w:hint="eastAsia"/>
        </w:rPr>
        <w:t>通俗性原则：问卷设计应使得被调查者通俗易懂，同时愿意如实回答。问卷设计要亲切，符合被调查者的理解能力和认识能力，对于一些敏感性问题，要采取一定的调查技巧，以免被访者随意填写答案，使调查结果无效。</w:t>
      </w:r>
    </w:p>
    <w:p w:rsidR="00E079F5" w:rsidRDefault="00605A66">
      <w:pPr>
        <w:ind w:firstLine="480"/>
      </w:pPr>
      <w:r>
        <w:rPr>
          <w:rFonts w:hint="eastAsia"/>
        </w:rPr>
        <w:t>长度原则：调查问卷的问题及内容不宜过长。</w:t>
      </w:r>
    </w:p>
    <w:p w:rsidR="00E079F5" w:rsidRDefault="00605A66">
      <w:pPr>
        <w:ind w:firstLine="480"/>
      </w:pPr>
      <w:r>
        <w:rPr>
          <w:rFonts w:hint="eastAsia"/>
        </w:rPr>
        <w:t>便于处理原则：接受调查人员的回答要便于进行检查、数据处理和分析。</w:t>
      </w:r>
    </w:p>
    <w:p w:rsidR="00E079F5" w:rsidRDefault="00605A66">
      <w:pPr>
        <w:pStyle w:val="3"/>
      </w:pPr>
      <w:bookmarkStart w:id="145" w:name="_Toc87106231"/>
      <w:r>
        <w:t>4.</w:t>
      </w:r>
      <w:r>
        <w:rPr>
          <w:rFonts w:hint="eastAsia"/>
        </w:rPr>
        <w:t>1.2</w:t>
      </w:r>
      <w:r>
        <w:rPr>
          <w:rFonts w:hint="eastAsia"/>
        </w:rPr>
        <w:t>问卷对象</w:t>
      </w:r>
      <w:bookmarkEnd w:id="145"/>
    </w:p>
    <w:p w:rsidR="00E079F5" w:rsidRDefault="00605A66">
      <w:pPr>
        <w:ind w:firstLine="480"/>
      </w:pPr>
      <w:r>
        <w:rPr>
          <w:rFonts w:hint="eastAsia"/>
        </w:rPr>
        <w:t>问卷调查的对象：本次调查的对象为在安兴汽车公司进行购买维修服务的人员。问卷发放的区域及数量：本文根据安兴汽车公司所涉及的区域开展问卷调查发放，共计发放</w:t>
      </w:r>
      <w:r>
        <w:t>7</w:t>
      </w:r>
      <w:r>
        <w:rPr>
          <w:rFonts w:hint="eastAsia"/>
        </w:rPr>
        <w:t>0份问卷。</w:t>
      </w:r>
    </w:p>
    <w:p w:rsidR="00E079F5" w:rsidRDefault="00605A66">
      <w:pPr>
        <w:pStyle w:val="2"/>
      </w:pPr>
      <w:bookmarkStart w:id="146" w:name="_Toc42185467"/>
      <w:bookmarkStart w:id="147" w:name="_Toc87106232"/>
      <w:r>
        <w:t>4</w:t>
      </w:r>
      <w:r>
        <w:rPr>
          <w:rFonts w:hint="eastAsia"/>
        </w:rPr>
        <w:t>.2问卷结构</w:t>
      </w:r>
      <w:bookmarkEnd w:id="146"/>
      <w:bookmarkEnd w:id="147"/>
    </w:p>
    <w:p w:rsidR="00E079F5" w:rsidRDefault="00605A66">
      <w:pPr>
        <w:pStyle w:val="3"/>
      </w:pPr>
      <w:bookmarkStart w:id="148" w:name="_Toc87106233"/>
      <w:r>
        <w:t>4</w:t>
      </w:r>
      <w:r>
        <w:rPr>
          <w:rFonts w:hint="eastAsia"/>
        </w:rPr>
        <w:t>.2.1</w:t>
      </w:r>
      <w:r>
        <w:rPr>
          <w:rFonts w:hint="eastAsia"/>
        </w:rPr>
        <w:t>调查问卷主要结构</w:t>
      </w:r>
      <w:bookmarkEnd w:id="148"/>
    </w:p>
    <w:p w:rsidR="00E079F5" w:rsidRDefault="00605A66">
      <w:pPr>
        <w:ind w:firstLine="480"/>
      </w:pPr>
      <w:r>
        <w:rPr>
          <w:rFonts w:hint="eastAsia"/>
        </w:rPr>
        <w:t>第一部分，基本信息内容包括受调者的个人信息，如顾客的性别、年龄、职业、驾龄等信息，目的是对顾客群体进行分类研究出某一类顾客群体的满意度特征，针对不同顾客群体提供不同的改进措施。</w:t>
      </w:r>
    </w:p>
    <w:p w:rsidR="00E079F5" w:rsidRDefault="00605A66">
      <w:pPr>
        <w:ind w:firstLine="480"/>
      </w:pPr>
      <w:r>
        <w:rPr>
          <w:rFonts w:hint="eastAsia"/>
        </w:rPr>
        <w:t>第二部分，顾客满意度调查分析主体内容，根据三级指标设置问题和选项，每个选项以单项选择的形式出现，选项依次为 A、B、C、D、E。A 为最优选项即非常满意，分数最高,为5分，依次递减，E为最差选项，最低分为1分。</w:t>
      </w:r>
    </w:p>
    <w:p w:rsidR="00E079F5" w:rsidRDefault="00605A66">
      <w:pPr>
        <w:pStyle w:val="3"/>
      </w:pPr>
      <w:bookmarkStart w:id="149" w:name="_Toc87106234"/>
      <w:r>
        <w:t>4</w:t>
      </w:r>
      <w:r>
        <w:rPr>
          <w:rFonts w:hint="eastAsia"/>
        </w:rPr>
        <w:t>.2.2</w:t>
      </w:r>
      <w:r>
        <w:rPr>
          <w:rFonts w:hint="eastAsia"/>
        </w:rPr>
        <w:t>样本情况及数据分析</w:t>
      </w:r>
      <w:bookmarkEnd w:id="149"/>
    </w:p>
    <w:p w:rsidR="00E079F5" w:rsidRDefault="00605A66">
      <w:pPr>
        <w:ind w:firstLine="480"/>
      </w:pPr>
      <w:r>
        <w:rPr>
          <w:rFonts w:hint="eastAsia"/>
        </w:rPr>
        <w:t>本次调查主要针对的是安兴汽车公司的顾客，通过发放问卷的方式，向目标</w:t>
      </w:r>
      <w:r>
        <w:rPr>
          <w:rFonts w:hint="eastAsia"/>
        </w:rPr>
        <w:lastRenderedPageBreak/>
        <w:t>人群发放</w:t>
      </w:r>
      <w:r>
        <w:t>7</w:t>
      </w:r>
      <w:r>
        <w:rPr>
          <w:rFonts w:hint="eastAsia"/>
        </w:rPr>
        <w:t>0份问卷，其中回收的有效问卷是</w:t>
      </w:r>
      <w:r>
        <w:t>6</w:t>
      </w:r>
      <w:r>
        <w:rPr>
          <w:rFonts w:hint="eastAsia"/>
        </w:rPr>
        <w:t>0份，通过收回的60份样本数据对基本信息内容的数据进行分析可将受调者进行群体分类。</w:t>
      </w:r>
    </w:p>
    <w:p w:rsidR="00E079F5" w:rsidRDefault="00605A66">
      <w:pPr>
        <w:ind w:firstLine="480"/>
      </w:pPr>
      <w:r>
        <w:rPr>
          <w:rFonts w:hint="eastAsia"/>
        </w:rPr>
        <w:t>受调者性别、年龄分布情况如图</w:t>
      </w:r>
      <w:r>
        <w:t>4</w:t>
      </w:r>
      <w:r>
        <w:rPr>
          <w:rFonts w:hint="eastAsia"/>
        </w:rPr>
        <w:t>.1所示，安兴汽车公司的顾客中男性人数为38人，女性人数为22人；从年龄看安兴汽车公司的顾客较为年轻其中21</w:t>
      </w:r>
      <w:r>
        <w:t>-35</w:t>
      </w:r>
      <w:r>
        <w:rPr>
          <w:rFonts w:hint="eastAsia"/>
        </w:rPr>
        <w:t>岁群体占比达47</w:t>
      </w:r>
      <w:r>
        <w:t>%</w:t>
      </w:r>
      <w:r>
        <w:rPr>
          <w:rFonts w:hint="eastAsia"/>
        </w:rPr>
        <w:t>，其次是36</w:t>
      </w:r>
      <w:r>
        <w:t>-50</w:t>
      </w:r>
      <w:r>
        <w:rPr>
          <w:rFonts w:hint="eastAsia"/>
        </w:rPr>
        <w:t>岁的群体占比38</w:t>
      </w:r>
      <w:r>
        <w:t>%</w:t>
      </w:r>
      <w:r>
        <w:rPr>
          <w:rFonts w:hint="eastAsia"/>
        </w:rPr>
        <w:t>。</w:t>
      </w:r>
    </w:p>
    <w:p w:rsidR="00E079F5" w:rsidRDefault="00605A66">
      <w:pPr>
        <w:ind w:left="120" w:rightChars="-28" w:right="-67" w:hangingChars="50" w:hanging="120"/>
        <w:jc w:val="center"/>
        <w:rPr>
          <w:rFonts w:eastAsia="宋体" w:cs="宋体"/>
          <w:color w:val="000000" w:themeColor="text1"/>
        </w:rPr>
      </w:pPr>
      <w:r>
        <w:rPr>
          <w:noProof/>
        </w:rPr>
        <w:drawing>
          <wp:inline distT="0" distB="0" distL="0" distR="0">
            <wp:extent cx="2390775" cy="2076450"/>
            <wp:effectExtent l="0" t="0" r="9525"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Pr>
          <w:noProof/>
        </w:rPr>
        <w:drawing>
          <wp:inline distT="0" distB="0" distL="0" distR="0">
            <wp:extent cx="2638425" cy="2076450"/>
            <wp:effectExtent l="0" t="0" r="9525"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E079F5" w:rsidRDefault="00605A66">
      <w:pPr>
        <w:ind w:left="120" w:rightChars="-28" w:right="-67" w:hangingChars="50" w:hanging="120"/>
        <w:jc w:val="center"/>
        <w:rPr>
          <w:rFonts w:eastAsia="宋体" w:cs="宋体"/>
          <w:color w:val="000000" w:themeColor="text1"/>
        </w:rPr>
      </w:pPr>
      <w:r>
        <w:rPr>
          <w:rFonts w:eastAsia="宋体" w:cs="宋体" w:hint="eastAsia"/>
          <w:color w:val="000000" w:themeColor="text1"/>
        </w:rPr>
        <w:t>图</w:t>
      </w:r>
      <w:r>
        <w:rPr>
          <w:rFonts w:eastAsia="宋体" w:cs="宋体"/>
          <w:color w:val="000000" w:themeColor="text1"/>
        </w:rPr>
        <w:t>4</w:t>
      </w:r>
      <w:r>
        <w:rPr>
          <w:rFonts w:eastAsia="宋体" w:cs="宋体" w:hint="eastAsia"/>
          <w:color w:val="000000" w:themeColor="text1"/>
        </w:rPr>
        <w:t>.1受调者性别、年龄分布情况</w:t>
      </w:r>
    </w:p>
    <w:p w:rsidR="00E079F5" w:rsidRDefault="00605A66">
      <w:pPr>
        <w:ind w:firstLine="480"/>
      </w:pPr>
      <w:r>
        <w:rPr>
          <w:rFonts w:hint="eastAsia"/>
        </w:rPr>
        <w:t>受调者驾龄、职业分布情况如图</w:t>
      </w:r>
      <w:r>
        <w:t>4</w:t>
      </w:r>
      <w:r>
        <w:rPr>
          <w:rFonts w:hint="eastAsia"/>
        </w:rPr>
        <w:t>.</w:t>
      </w:r>
      <w:r>
        <w:t>2</w:t>
      </w:r>
      <w:r>
        <w:rPr>
          <w:rFonts w:hint="eastAsia"/>
        </w:rPr>
        <w:t>所示，安兴汽车公司的顾客驾龄普遍在5年及5年以下，从安兴汽车公司的顾客职业分布情况来看公司职员最多，其次是事业单位职员分别各占比42</w:t>
      </w:r>
      <w:r>
        <w:t>%</w:t>
      </w:r>
      <w:r>
        <w:rPr>
          <w:rFonts w:hint="eastAsia"/>
        </w:rPr>
        <w:t>和20</w:t>
      </w:r>
      <w:r>
        <w:t>%</w:t>
      </w:r>
      <w:r>
        <w:rPr>
          <w:rFonts w:hint="eastAsia"/>
        </w:rPr>
        <w:t>。</w:t>
      </w:r>
    </w:p>
    <w:p w:rsidR="00E079F5" w:rsidRDefault="00605A66">
      <w:pPr>
        <w:ind w:rightChars="-28" w:right="-67" w:firstLineChars="0" w:firstLine="0"/>
        <w:jc w:val="center"/>
        <w:rPr>
          <w:rFonts w:eastAsia="宋体" w:cs="宋体"/>
          <w:color w:val="000000" w:themeColor="text1"/>
        </w:rPr>
      </w:pPr>
      <w:r>
        <w:rPr>
          <w:noProof/>
        </w:rPr>
        <w:drawing>
          <wp:inline distT="0" distB="0" distL="0" distR="0">
            <wp:extent cx="2600325" cy="1971675"/>
            <wp:effectExtent l="0" t="0" r="9525" b="952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Pr>
          <w:noProof/>
        </w:rPr>
        <w:drawing>
          <wp:inline distT="0" distB="0" distL="0" distR="0">
            <wp:extent cx="2571750" cy="1981200"/>
            <wp:effectExtent l="0" t="0" r="0"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E079F5" w:rsidRDefault="00605A66">
      <w:pPr>
        <w:ind w:rightChars="-28" w:right="-67" w:firstLineChars="0" w:firstLine="0"/>
        <w:jc w:val="center"/>
        <w:rPr>
          <w:rFonts w:eastAsia="宋体" w:cs="宋体"/>
          <w:color w:val="000000" w:themeColor="text1"/>
        </w:rPr>
      </w:pPr>
      <w:r>
        <w:rPr>
          <w:rFonts w:eastAsia="宋体" w:cs="宋体" w:hint="eastAsia"/>
          <w:color w:val="000000" w:themeColor="text1"/>
        </w:rPr>
        <w:t>图</w:t>
      </w:r>
      <w:r>
        <w:rPr>
          <w:rFonts w:eastAsia="宋体" w:cs="宋体"/>
          <w:color w:val="000000" w:themeColor="text1"/>
        </w:rPr>
        <w:t>4</w:t>
      </w:r>
      <w:r>
        <w:rPr>
          <w:rFonts w:eastAsia="宋体" w:cs="宋体" w:hint="eastAsia"/>
          <w:color w:val="000000" w:themeColor="text1"/>
        </w:rPr>
        <w:t>.2受调者驾龄、职业分布情况</w:t>
      </w:r>
    </w:p>
    <w:p w:rsidR="00E079F5" w:rsidRDefault="00605A66">
      <w:pPr>
        <w:ind w:firstLine="480"/>
      </w:pPr>
      <w:r>
        <w:rPr>
          <w:rFonts w:hint="eastAsia"/>
        </w:rPr>
        <w:t>受调者月收入、学历分布情况如图</w:t>
      </w:r>
      <w:r>
        <w:t>4</w:t>
      </w:r>
      <w:r>
        <w:rPr>
          <w:rFonts w:hint="eastAsia"/>
        </w:rPr>
        <w:t>.</w:t>
      </w:r>
      <w:r>
        <w:t>3</w:t>
      </w:r>
      <w:r>
        <w:rPr>
          <w:rFonts w:hint="eastAsia"/>
        </w:rPr>
        <w:t>所示。安兴汽车公司的顾客大多数月收入在</w:t>
      </w:r>
      <w:r>
        <w:t>10</w:t>
      </w:r>
      <w:r>
        <w:rPr>
          <w:rFonts w:hint="eastAsia"/>
        </w:rPr>
        <w:t>000以下，学历分布多为本科及本科以下。</w:t>
      </w:r>
    </w:p>
    <w:p w:rsidR="00E079F5" w:rsidRDefault="00605A66">
      <w:pPr>
        <w:ind w:rightChars="-28" w:right="-67" w:firstLineChars="0" w:firstLine="0"/>
        <w:jc w:val="left"/>
        <w:rPr>
          <w:rFonts w:eastAsia="宋体" w:cs="宋体"/>
          <w:color w:val="000000" w:themeColor="text1"/>
        </w:rPr>
      </w:pPr>
      <w:r>
        <w:rPr>
          <w:noProof/>
        </w:rPr>
        <w:lastRenderedPageBreak/>
        <w:drawing>
          <wp:inline distT="0" distB="0" distL="0" distR="0">
            <wp:extent cx="2314575" cy="1781175"/>
            <wp:effectExtent l="0" t="0" r="9525" b="952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t xml:space="preserve"> </w:t>
      </w:r>
      <w:r>
        <w:rPr>
          <w:noProof/>
        </w:rPr>
        <w:drawing>
          <wp:inline distT="0" distB="0" distL="0" distR="0">
            <wp:extent cx="2743200" cy="1809750"/>
            <wp:effectExtent l="0" t="0" r="0" b="0"/>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E079F5" w:rsidRDefault="00605A66">
      <w:pPr>
        <w:ind w:rightChars="-28" w:right="-67" w:firstLineChars="0" w:firstLine="0"/>
        <w:jc w:val="center"/>
        <w:rPr>
          <w:rFonts w:eastAsia="宋体" w:cs="宋体"/>
          <w:color w:val="000000" w:themeColor="text1"/>
        </w:rPr>
      </w:pPr>
      <w:r>
        <w:rPr>
          <w:rFonts w:eastAsia="宋体" w:cs="宋体" w:hint="eastAsia"/>
          <w:color w:val="000000" w:themeColor="text1"/>
        </w:rPr>
        <w:t>图</w:t>
      </w:r>
      <w:r>
        <w:rPr>
          <w:rFonts w:eastAsia="宋体" w:cs="宋体"/>
          <w:color w:val="000000" w:themeColor="text1"/>
        </w:rPr>
        <w:t>4</w:t>
      </w:r>
      <w:r>
        <w:rPr>
          <w:rFonts w:eastAsia="宋体" w:cs="宋体" w:hint="eastAsia"/>
          <w:color w:val="000000" w:themeColor="text1"/>
        </w:rPr>
        <w:t>.3受调者月收入、学历分布情况</w:t>
      </w:r>
    </w:p>
    <w:p w:rsidR="00E079F5" w:rsidRDefault="00605A66">
      <w:pPr>
        <w:ind w:firstLine="480"/>
        <w:rPr>
          <w:rStyle w:val="1Char"/>
          <w:rFonts w:ascii="宋体" w:eastAsiaTheme="minorEastAsia" w:hAnsi="宋体" w:cstheme="minorBidi"/>
          <w:b w:val="0"/>
          <w:bCs w:val="0"/>
          <w:kern w:val="2"/>
          <w:sz w:val="24"/>
          <w:szCs w:val="24"/>
          <w:lang w:val="en-US"/>
        </w:rPr>
      </w:pPr>
      <w:r>
        <w:rPr>
          <w:rFonts w:hint="eastAsia"/>
        </w:rPr>
        <w:t>从安兴汽车公司的顾客的6个基本信息数据里分析得出，安兴汽车公司的顾客画像特征多为男性，年龄较为年轻且普遍驾龄在5年以内，职业多为公司职员和事业单位职员，月收入在</w:t>
      </w:r>
      <w:r>
        <w:t>10</w:t>
      </w:r>
      <w:r>
        <w:rPr>
          <w:rFonts w:hint="eastAsia"/>
        </w:rPr>
        <w:t>000以内，学历多为本科及本科以下。因此从基本数据分析结果可看出安兴汽车公司今后应重点关注此类顾客，并根据他们的群体特征开发出更多高性价比服务项目和内容。</w:t>
      </w:r>
      <w:bookmarkStart w:id="150" w:name="_Toc40286657"/>
      <w:bookmarkStart w:id="151" w:name="_Toc40544755"/>
      <w:bookmarkStart w:id="152" w:name="_Toc40815070"/>
      <w:bookmarkStart w:id="153" w:name="_Toc40544319"/>
      <w:bookmarkStart w:id="154" w:name="_Toc40544235"/>
      <w:bookmarkStart w:id="155" w:name="_Toc40544450"/>
      <w:bookmarkStart w:id="156" w:name="_Toc40544596"/>
      <w:bookmarkStart w:id="157" w:name="_Toc42185469"/>
      <w:r>
        <w:rPr>
          <w:rStyle w:val="1Char"/>
        </w:rPr>
        <w:br w:type="page"/>
      </w:r>
    </w:p>
    <w:p w:rsidR="00E079F5" w:rsidRDefault="00605A66">
      <w:pPr>
        <w:pStyle w:val="1"/>
        <w:rPr>
          <w:rStyle w:val="1Char"/>
          <w:b/>
          <w:bCs/>
        </w:rPr>
      </w:pPr>
      <w:bookmarkStart w:id="158" w:name="_Toc87106235"/>
      <w:r>
        <w:rPr>
          <w:rStyle w:val="1Char"/>
          <w:b/>
          <w:bCs/>
        </w:rPr>
        <w:lastRenderedPageBreak/>
        <w:t>5</w:t>
      </w:r>
      <w:r>
        <w:rPr>
          <w:rStyle w:val="1Char"/>
          <w:rFonts w:hint="eastAsia"/>
          <w:b/>
          <w:bCs/>
        </w:rPr>
        <w:t>．顾客满意度问卷数据分</w:t>
      </w:r>
      <w:bookmarkEnd w:id="150"/>
      <w:r>
        <w:rPr>
          <w:rStyle w:val="1Char"/>
          <w:rFonts w:hint="eastAsia"/>
          <w:b/>
          <w:bCs/>
        </w:rPr>
        <w:t>析</w:t>
      </w:r>
      <w:bookmarkEnd w:id="151"/>
      <w:bookmarkEnd w:id="152"/>
      <w:bookmarkEnd w:id="153"/>
      <w:bookmarkEnd w:id="154"/>
      <w:bookmarkEnd w:id="155"/>
      <w:bookmarkEnd w:id="156"/>
      <w:bookmarkEnd w:id="157"/>
      <w:bookmarkEnd w:id="158"/>
    </w:p>
    <w:p w:rsidR="00E079F5" w:rsidRDefault="00605A66">
      <w:pPr>
        <w:pStyle w:val="2"/>
      </w:pPr>
      <w:bookmarkStart w:id="159" w:name="_Toc40286658"/>
      <w:bookmarkStart w:id="160" w:name="_Toc87106236"/>
      <w:bookmarkStart w:id="161" w:name="_Toc40815071"/>
      <w:bookmarkStart w:id="162" w:name="_Toc42185470"/>
      <w:r>
        <w:t>5</w:t>
      </w:r>
      <w:r>
        <w:rPr>
          <w:rFonts w:hint="eastAsia"/>
        </w:rPr>
        <w:t>.1客户价值判</w:t>
      </w:r>
      <w:bookmarkEnd w:id="159"/>
      <w:r>
        <w:rPr>
          <w:rFonts w:hint="eastAsia"/>
        </w:rPr>
        <w:t>断的结果分析</w:t>
      </w:r>
      <w:bookmarkEnd w:id="160"/>
      <w:bookmarkEnd w:id="161"/>
      <w:bookmarkEnd w:id="162"/>
    </w:p>
    <w:p w:rsidR="00E079F5" w:rsidRDefault="00605A66">
      <w:pPr>
        <w:pStyle w:val="3"/>
      </w:pPr>
      <w:bookmarkStart w:id="163" w:name="_Toc87106237"/>
      <w:r>
        <w:t>5</w:t>
      </w:r>
      <w:r>
        <w:rPr>
          <w:rFonts w:hint="eastAsia"/>
        </w:rPr>
        <w:t>.1.1</w:t>
      </w:r>
      <w:r>
        <w:rPr>
          <w:rFonts w:hint="eastAsia"/>
        </w:rPr>
        <w:t>客户期望值结果数据计算</w:t>
      </w:r>
      <w:bookmarkEnd w:id="163"/>
    </w:p>
    <w:p w:rsidR="00E079F5" w:rsidRDefault="00605A66">
      <w:pPr>
        <w:ind w:firstLine="480"/>
      </w:pPr>
      <w:r>
        <w:rPr>
          <w:rFonts w:hint="eastAsia"/>
        </w:rPr>
        <w:t>以顾客期望的感受值为作为顾客满意度的依据，对调查问卷主体部分“满意度调查”的调查数据按照公式(1)和公式(2)进行计算，</w:t>
      </w:r>
      <w:r w:rsidR="007C66C3">
        <w:t>计算</w:t>
      </w:r>
      <w:r>
        <w:rPr>
          <w:rFonts w:hint="eastAsia"/>
        </w:rPr>
        <w:t>结果如表5</w:t>
      </w:r>
      <w:r>
        <w:t>.1</w:t>
      </w:r>
      <w:r>
        <w:rPr>
          <w:rFonts w:hint="eastAsia"/>
        </w:rPr>
        <w:t>所示。</w:t>
      </w:r>
    </w:p>
    <w:p w:rsidR="00E079F5" w:rsidRDefault="00605A66">
      <w:pPr>
        <w:ind w:firstLine="420"/>
        <w:jc w:val="center"/>
        <w:rPr>
          <w:rFonts w:eastAsia="宋体" w:cs="宋体"/>
          <w:color w:val="000000" w:themeColor="text1"/>
          <w:sz w:val="21"/>
          <w:szCs w:val="21"/>
        </w:rPr>
      </w:pPr>
      <w:r>
        <w:rPr>
          <w:rFonts w:eastAsia="宋体" w:cs="宋体" w:hint="eastAsia"/>
          <w:color w:val="000000" w:themeColor="text1"/>
          <w:sz w:val="21"/>
          <w:szCs w:val="21"/>
        </w:rPr>
        <w:t>表</w:t>
      </w:r>
      <w:r>
        <w:rPr>
          <w:rFonts w:eastAsia="宋体" w:cs="宋体"/>
          <w:color w:val="000000" w:themeColor="text1"/>
          <w:sz w:val="21"/>
          <w:szCs w:val="21"/>
        </w:rPr>
        <w:t>5.1</w:t>
      </w:r>
      <w:r>
        <w:rPr>
          <w:rFonts w:eastAsia="宋体" w:cs="宋体" w:hint="eastAsia"/>
          <w:color w:val="000000" w:themeColor="text1"/>
          <w:sz w:val="21"/>
          <w:szCs w:val="21"/>
        </w:rPr>
        <w:t xml:space="preserve"> 满意度指标顾客价值判断</w:t>
      </w:r>
    </w:p>
    <w:tbl>
      <w:tblPr>
        <w:tblW w:w="8059" w:type="dxa"/>
        <w:tblLook w:val="04A0" w:firstRow="1" w:lastRow="0" w:firstColumn="1" w:lastColumn="0" w:noHBand="0" w:noVBand="1"/>
      </w:tblPr>
      <w:tblGrid>
        <w:gridCol w:w="2410"/>
        <w:gridCol w:w="1995"/>
        <w:gridCol w:w="1405"/>
        <w:gridCol w:w="1218"/>
        <w:gridCol w:w="1031"/>
      </w:tblGrid>
      <w:tr w:rsidR="00E079F5">
        <w:trPr>
          <w:trHeight w:val="287"/>
        </w:trPr>
        <w:tc>
          <w:tcPr>
            <w:tcW w:w="2410" w:type="dxa"/>
            <w:tcBorders>
              <w:top w:val="single" w:sz="4" w:space="0" w:color="auto"/>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rPr>
            </w:pPr>
            <w:r>
              <w:rPr>
                <w:rFonts w:eastAsia="宋体" w:cs="宋体" w:hint="eastAsia"/>
                <w:color w:val="000000"/>
                <w:kern w:val="0"/>
              </w:rPr>
              <w:t>指标阶段</w:t>
            </w:r>
          </w:p>
        </w:tc>
        <w:tc>
          <w:tcPr>
            <w:tcW w:w="1995" w:type="dxa"/>
            <w:tcBorders>
              <w:top w:val="single" w:sz="4" w:space="0" w:color="auto"/>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rPr>
            </w:pPr>
            <w:r>
              <w:rPr>
                <w:rFonts w:eastAsia="宋体" w:cs="宋体" w:hint="eastAsia"/>
                <w:color w:val="000000"/>
                <w:kern w:val="0"/>
              </w:rPr>
              <w:t>指标测评点</w:t>
            </w:r>
          </w:p>
        </w:tc>
        <w:tc>
          <w:tcPr>
            <w:tcW w:w="1405" w:type="dxa"/>
            <w:tcBorders>
              <w:top w:val="single" w:sz="4" w:space="0" w:color="auto"/>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rPr>
            </w:pPr>
            <w:r>
              <w:rPr>
                <w:rFonts w:eastAsia="宋体" w:cs="宋体" w:hint="eastAsia"/>
                <w:color w:val="000000"/>
                <w:kern w:val="0"/>
              </w:rPr>
              <w:t>预期值</w:t>
            </w:r>
          </w:p>
        </w:tc>
        <w:tc>
          <w:tcPr>
            <w:tcW w:w="1218" w:type="dxa"/>
            <w:tcBorders>
              <w:top w:val="single" w:sz="4" w:space="0" w:color="auto"/>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rPr>
            </w:pPr>
            <w:r>
              <w:rPr>
                <w:rFonts w:eastAsia="宋体" w:cs="宋体" w:hint="eastAsia"/>
                <w:color w:val="000000"/>
                <w:kern w:val="0"/>
              </w:rPr>
              <w:t>权重</w:t>
            </w:r>
          </w:p>
        </w:tc>
        <w:tc>
          <w:tcPr>
            <w:tcW w:w="1031" w:type="dxa"/>
            <w:tcBorders>
              <w:top w:val="single" w:sz="4" w:space="0" w:color="auto"/>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rPr>
            </w:pPr>
            <w:r>
              <w:rPr>
                <w:rFonts w:eastAsia="宋体" w:cs="宋体" w:hint="eastAsia"/>
                <w:color w:val="000000"/>
                <w:kern w:val="0"/>
              </w:rPr>
              <w:t>排位</w:t>
            </w:r>
          </w:p>
        </w:tc>
      </w:tr>
      <w:tr w:rsidR="00E079F5">
        <w:trPr>
          <w:trHeight w:val="484"/>
        </w:trPr>
        <w:tc>
          <w:tcPr>
            <w:tcW w:w="2410" w:type="dxa"/>
            <w:vMerge w:val="restart"/>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rPr>
            </w:pPr>
            <w:r>
              <w:rPr>
                <w:rFonts w:eastAsia="宋体" w:cs="宋体" w:hint="eastAsia"/>
                <w:color w:val="000000"/>
                <w:kern w:val="0"/>
              </w:rPr>
              <w:t>维修人员能力</w:t>
            </w:r>
          </w:p>
        </w:tc>
        <w:tc>
          <w:tcPr>
            <w:tcW w:w="199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快速诊断故障原因</w:t>
            </w:r>
          </w:p>
        </w:tc>
        <w:tc>
          <w:tcPr>
            <w:tcW w:w="140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4.533</w:t>
            </w:r>
          </w:p>
        </w:tc>
        <w:tc>
          <w:tcPr>
            <w:tcW w:w="121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0.070</w:t>
            </w:r>
          </w:p>
        </w:tc>
        <w:tc>
          <w:tcPr>
            <w:tcW w:w="1031"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color w:val="000000"/>
                <w:kern w:val="0"/>
                <w:sz w:val="22"/>
                <w:szCs w:val="22"/>
              </w:rPr>
              <w:t>2</w:t>
            </w:r>
          </w:p>
        </w:tc>
      </w:tr>
      <w:tr w:rsidR="00E079F5">
        <w:trPr>
          <w:trHeight w:val="484"/>
        </w:trPr>
        <w:tc>
          <w:tcPr>
            <w:tcW w:w="2410" w:type="dxa"/>
            <w:vMerge/>
            <w:tcBorders>
              <w:top w:val="nil"/>
              <w:left w:val="nil"/>
              <w:bottom w:val="single" w:sz="4" w:space="0" w:color="auto"/>
              <w:right w:val="nil"/>
            </w:tcBorders>
            <w:vAlign w:val="center"/>
          </w:tcPr>
          <w:p w:rsidR="00E079F5" w:rsidRDefault="00E079F5">
            <w:pPr>
              <w:widowControl/>
              <w:spacing w:line="240" w:lineRule="auto"/>
              <w:ind w:firstLineChars="0" w:firstLine="0"/>
              <w:jc w:val="left"/>
              <w:rPr>
                <w:rFonts w:eastAsia="宋体" w:cs="宋体"/>
                <w:color w:val="000000"/>
                <w:kern w:val="0"/>
              </w:rPr>
            </w:pPr>
          </w:p>
        </w:tc>
        <w:tc>
          <w:tcPr>
            <w:tcW w:w="199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预约时间安排</w:t>
            </w:r>
          </w:p>
        </w:tc>
        <w:tc>
          <w:tcPr>
            <w:tcW w:w="140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4.533</w:t>
            </w:r>
          </w:p>
        </w:tc>
        <w:tc>
          <w:tcPr>
            <w:tcW w:w="121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0.070</w:t>
            </w:r>
          </w:p>
        </w:tc>
        <w:tc>
          <w:tcPr>
            <w:tcW w:w="1031"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color w:val="000000"/>
                <w:kern w:val="0"/>
                <w:sz w:val="22"/>
                <w:szCs w:val="22"/>
              </w:rPr>
              <w:t>2</w:t>
            </w:r>
          </w:p>
        </w:tc>
      </w:tr>
      <w:tr w:rsidR="00E079F5">
        <w:trPr>
          <w:trHeight w:val="484"/>
        </w:trPr>
        <w:tc>
          <w:tcPr>
            <w:tcW w:w="2410" w:type="dxa"/>
            <w:vMerge/>
            <w:tcBorders>
              <w:top w:val="nil"/>
              <w:left w:val="nil"/>
              <w:bottom w:val="single" w:sz="4" w:space="0" w:color="auto"/>
              <w:right w:val="nil"/>
            </w:tcBorders>
            <w:vAlign w:val="center"/>
          </w:tcPr>
          <w:p w:rsidR="00E079F5" w:rsidRDefault="00E079F5">
            <w:pPr>
              <w:widowControl/>
              <w:spacing w:line="240" w:lineRule="auto"/>
              <w:ind w:firstLineChars="0" w:firstLine="0"/>
              <w:jc w:val="left"/>
              <w:rPr>
                <w:rFonts w:eastAsia="宋体" w:cs="宋体"/>
                <w:color w:val="000000"/>
                <w:kern w:val="0"/>
              </w:rPr>
            </w:pPr>
          </w:p>
        </w:tc>
        <w:tc>
          <w:tcPr>
            <w:tcW w:w="199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售后维修服务过程时效</w:t>
            </w:r>
          </w:p>
        </w:tc>
        <w:tc>
          <w:tcPr>
            <w:tcW w:w="140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4.283</w:t>
            </w:r>
          </w:p>
        </w:tc>
        <w:tc>
          <w:tcPr>
            <w:tcW w:w="121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0.066</w:t>
            </w:r>
          </w:p>
        </w:tc>
        <w:tc>
          <w:tcPr>
            <w:tcW w:w="1031"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10</w:t>
            </w:r>
          </w:p>
        </w:tc>
      </w:tr>
      <w:tr w:rsidR="00E079F5">
        <w:trPr>
          <w:trHeight w:val="484"/>
        </w:trPr>
        <w:tc>
          <w:tcPr>
            <w:tcW w:w="2410" w:type="dxa"/>
            <w:vMerge/>
            <w:tcBorders>
              <w:top w:val="nil"/>
              <w:left w:val="nil"/>
              <w:bottom w:val="single" w:sz="4" w:space="0" w:color="auto"/>
              <w:right w:val="nil"/>
            </w:tcBorders>
            <w:vAlign w:val="center"/>
          </w:tcPr>
          <w:p w:rsidR="00E079F5" w:rsidRDefault="00E079F5">
            <w:pPr>
              <w:widowControl/>
              <w:spacing w:line="240" w:lineRule="auto"/>
              <w:ind w:firstLineChars="0" w:firstLine="0"/>
              <w:jc w:val="left"/>
              <w:rPr>
                <w:rFonts w:eastAsia="宋体" w:cs="宋体"/>
                <w:color w:val="000000"/>
                <w:kern w:val="0"/>
              </w:rPr>
            </w:pPr>
          </w:p>
        </w:tc>
        <w:tc>
          <w:tcPr>
            <w:tcW w:w="199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售后维修人员专业程度</w:t>
            </w:r>
          </w:p>
        </w:tc>
        <w:tc>
          <w:tcPr>
            <w:tcW w:w="140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4.350</w:t>
            </w:r>
          </w:p>
        </w:tc>
        <w:tc>
          <w:tcPr>
            <w:tcW w:w="121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0.067</w:t>
            </w:r>
          </w:p>
        </w:tc>
        <w:tc>
          <w:tcPr>
            <w:tcW w:w="1031"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9</w:t>
            </w:r>
          </w:p>
        </w:tc>
      </w:tr>
      <w:tr w:rsidR="00E079F5">
        <w:trPr>
          <w:trHeight w:val="272"/>
        </w:trPr>
        <w:tc>
          <w:tcPr>
            <w:tcW w:w="2410" w:type="dxa"/>
            <w:vMerge w:val="restart"/>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rPr>
            </w:pPr>
            <w:r>
              <w:rPr>
                <w:rFonts w:eastAsia="宋体" w:cs="宋体" w:hint="eastAsia"/>
                <w:color w:val="000000"/>
                <w:kern w:val="0"/>
              </w:rPr>
              <w:t>售后服务质量</w:t>
            </w:r>
          </w:p>
        </w:tc>
        <w:tc>
          <w:tcPr>
            <w:tcW w:w="199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零配件质量</w:t>
            </w:r>
          </w:p>
        </w:tc>
        <w:tc>
          <w:tcPr>
            <w:tcW w:w="140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4.417</w:t>
            </w:r>
          </w:p>
        </w:tc>
        <w:tc>
          <w:tcPr>
            <w:tcW w:w="121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0.068</w:t>
            </w:r>
          </w:p>
        </w:tc>
        <w:tc>
          <w:tcPr>
            <w:tcW w:w="1031"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5</w:t>
            </w:r>
          </w:p>
        </w:tc>
      </w:tr>
      <w:tr w:rsidR="00E079F5">
        <w:trPr>
          <w:trHeight w:val="272"/>
        </w:trPr>
        <w:tc>
          <w:tcPr>
            <w:tcW w:w="2410" w:type="dxa"/>
            <w:vMerge/>
            <w:tcBorders>
              <w:top w:val="nil"/>
              <w:left w:val="nil"/>
              <w:bottom w:val="single" w:sz="4" w:space="0" w:color="auto"/>
              <w:right w:val="nil"/>
            </w:tcBorders>
            <w:vAlign w:val="center"/>
          </w:tcPr>
          <w:p w:rsidR="00E079F5" w:rsidRDefault="00E079F5">
            <w:pPr>
              <w:widowControl/>
              <w:spacing w:line="240" w:lineRule="auto"/>
              <w:ind w:firstLineChars="0" w:firstLine="0"/>
              <w:jc w:val="left"/>
              <w:rPr>
                <w:rFonts w:eastAsia="宋体" w:cs="宋体"/>
                <w:color w:val="000000"/>
                <w:kern w:val="0"/>
              </w:rPr>
            </w:pPr>
          </w:p>
        </w:tc>
        <w:tc>
          <w:tcPr>
            <w:tcW w:w="199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维修质量</w:t>
            </w:r>
          </w:p>
        </w:tc>
        <w:tc>
          <w:tcPr>
            <w:tcW w:w="140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4.550</w:t>
            </w:r>
          </w:p>
        </w:tc>
        <w:tc>
          <w:tcPr>
            <w:tcW w:w="121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0.070</w:t>
            </w:r>
          </w:p>
        </w:tc>
        <w:tc>
          <w:tcPr>
            <w:tcW w:w="1031"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1</w:t>
            </w:r>
          </w:p>
        </w:tc>
      </w:tr>
      <w:tr w:rsidR="00E079F5">
        <w:trPr>
          <w:trHeight w:val="484"/>
        </w:trPr>
        <w:tc>
          <w:tcPr>
            <w:tcW w:w="2410" w:type="dxa"/>
            <w:vMerge/>
            <w:tcBorders>
              <w:top w:val="nil"/>
              <w:left w:val="nil"/>
              <w:bottom w:val="single" w:sz="4" w:space="0" w:color="auto"/>
              <w:right w:val="nil"/>
            </w:tcBorders>
            <w:vAlign w:val="center"/>
          </w:tcPr>
          <w:p w:rsidR="00E079F5" w:rsidRDefault="00E079F5">
            <w:pPr>
              <w:widowControl/>
              <w:spacing w:line="240" w:lineRule="auto"/>
              <w:ind w:firstLineChars="0" w:firstLine="0"/>
              <w:jc w:val="left"/>
              <w:rPr>
                <w:rFonts w:eastAsia="宋体" w:cs="宋体"/>
                <w:color w:val="000000"/>
                <w:kern w:val="0"/>
              </w:rPr>
            </w:pPr>
          </w:p>
        </w:tc>
        <w:tc>
          <w:tcPr>
            <w:tcW w:w="199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售后维修服务价格</w:t>
            </w:r>
          </w:p>
        </w:tc>
        <w:tc>
          <w:tcPr>
            <w:tcW w:w="140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4.500</w:t>
            </w:r>
          </w:p>
        </w:tc>
        <w:tc>
          <w:tcPr>
            <w:tcW w:w="121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0.069</w:t>
            </w:r>
          </w:p>
        </w:tc>
        <w:tc>
          <w:tcPr>
            <w:tcW w:w="1031"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4</w:t>
            </w:r>
          </w:p>
        </w:tc>
      </w:tr>
      <w:tr w:rsidR="00E079F5">
        <w:trPr>
          <w:trHeight w:val="484"/>
        </w:trPr>
        <w:tc>
          <w:tcPr>
            <w:tcW w:w="2410" w:type="dxa"/>
            <w:vMerge w:val="restart"/>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rPr>
            </w:pPr>
            <w:r>
              <w:rPr>
                <w:rFonts w:eastAsia="宋体" w:cs="宋体" w:hint="eastAsia"/>
                <w:color w:val="000000"/>
                <w:kern w:val="0"/>
              </w:rPr>
              <w:t>员工素养</w:t>
            </w:r>
          </w:p>
        </w:tc>
        <w:tc>
          <w:tcPr>
            <w:tcW w:w="199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员工服务态度</w:t>
            </w:r>
          </w:p>
        </w:tc>
        <w:tc>
          <w:tcPr>
            <w:tcW w:w="140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4.383</w:t>
            </w:r>
          </w:p>
        </w:tc>
        <w:tc>
          <w:tcPr>
            <w:tcW w:w="121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0.068</w:t>
            </w:r>
          </w:p>
        </w:tc>
        <w:tc>
          <w:tcPr>
            <w:tcW w:w="1031"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7</w:t>
            </w:r>
          </w:p>
        </w:tc>
      </w:tr>
      <w:tr w:rsidR="00E079F5">
        <w:trPr>
          <w:trHeight w:val="272"/>
        </w:trPr>
        <w:tc>
          <w:tcPr>
            <w:tcW w:w="2410" w:type="dxa"/>
            <w:vMerge/>
            <w:tcBorders>
              <w:top w:val="nil"/>
              <w:left w:val="nil"/>
              <w:bottom w:val="single" w:sz="4" w:space="0" w:color="auto"/>
              <w:right w:val="nil"/>
            </w:tcBorders>
            <w:vAlign w:val="center"/>
          </w:tcPr>
          <w:p w:rsidR="00E079F5" w:rsidRDefault="00E079F5">
            <w:pPr>
              <w:widowControl/>
              <w:spacing w:line="240" w:lineRule="auto"/>
              <w:ind w:firstLineChars="0" w:firstLine="0"/>
              <w:jc w:val="left"/>
              <w:rPr>
                <w:rFonts w:eastAsia="宋体" w:cs="宋体"/>
                <w:color w:val="000000"/>
                <w:kern w:val="0"/>
              </w:rPr>
            </w:pPr>
          </w:p>
        </w:tc>
        <w:tc>
          <w:tcPr>
            <w:tcW w:w="199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员工形象</w:t>
            </w:r>
          </w:p>
        </w:tc>
        <w:tc>
          <w:tcPr>
            <w:tcW w:w="140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4.183</w:t>
            </w:r>
          </w:p>
        </w:tc>
        <w:tc>
          <w:tcPr>
            <w:tcW w:w="121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0.065</w:t>
            </w:r>
          </w:p>
        </w:tc>
        <w:tc>
          <w:tcPr>
            <w:tcW w:w="1031"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12</w:t>
            </w:r>
          </w:p>
        </w:tc>
      </w:tr>
      <w:tr w:rsidR="00E079F5">
        <w:trPr>
          <w:trHeight w:val="484"/>
        </w:trPr>
        <w:tc>
          <w:tcPr>
            <w:tcW w:w="2410" w:type="dxa"/>
            <w:vMerge/>
            <w:tcBorders>
              <w:top w:val="nil"/>
              <w:left w:val="nil"/>
              <w:bottom w:val="single" w:sz="4" w:space="0" w:color="auto"/>
              <w:right w:val="nil"/>
            </w:tcBorders>
            <w:vAlign w:val="center"/>
          </w:tcPr>
          <w:p w:rsidR="00E079F5" w:rsidRDefault="00E079F5">
            <w:pPr>
              <w:widowControl/>
              <w:spacing w:line="240" w:lineRule="auto"/>
              <w:ind w:firstLineChars="0" w:firstLine="0"/>
              <w:jc w:val="left"/>
              <w:rPr>
                <w:rFonts w:eastAsia="宋体" w:cs="宋体"/>
                <w:color w:val="000000"/>
                <w:kern w:val="0"/>
              </w:rPr>
            </w:pPr>
          </w:p>
        </w:tc>
        <w:tc>
          <w:tcPr>
            <w:tcW w:w="199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团队合作意识</w:t>
            </w:r>
          </w:p>
        </w:tc>
        <w:tc>
          <w:tcPr>
            <w:tcW w:w="140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4.417</w:t>
            </w:r>
          </w:p>
        </w:tc>
        <w:tc>
          <w:tcPr>
            <w:tcW w:w="121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0.068</w:t>
            </w:r>
          </w:p>
        </w:tc>
        <w:tc>
          <w:tcPr>
            <w:tcW w:w="1031"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5</w:t>
            </w:r>
          </w:p>
        </w:tc>
      </w:tr>
      <w:tr w:rsidR="00E079F5">
        <w:trPr>
          <w:trHeight w:val="484"/>
        </w:trPr>
        <w:tc>
          <w:tcPr>
            <w:tcW w:w="2410" w:type="dxa"/>
            <w:vMerge w:val="restart"/>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rPr>
            </w:pPr>
            <w:r>
              <w:rPr>
                <w:rFonts w:eastAsia="宋体" w:cs="宋体" w:hint="eastAsia"/>
                <w:color w:val="000000"/>
                <w:kern w:val="0"/>
              </w:rPr>
              <w:t>维修服务质量可靠性</w:t>
            </w:r>
          </w:p>
        </w:tc>
        <w:tc>
          <w:tcPr>
            <w:tcW w:w="199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服务流程规范化</w:t>
            </w:r>
          </w:p>
        </w:tc>
        <w:tc>
          <w:tcPr>
            <w:tcW w:w="140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4.367</w:t>
            </w:r>
          </w:p>
        </w:tc>
        <w:tc>
          <w:tcPr>
            <w:tcW w:w="121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0.067</w:t>
            </w:r>
          </w:p>
        </w:tc>
        <w:tc>
          <w:tcPr>
            <w:tcW w:w="1031"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8</w:t>
            </w:r>
          </w:p>
        </w:tc>
      </w:tr>
      <w:tr w:rsidR="00E079F5">
        <w:trPr>
          <w:trHeight w:val="484"/>
        </w:trPr>
        <w:tc>
          <w:tcPr>
            <w:tcW w:w="2410" w:type="dxa"/>
            <w:vMerge/>
            <w:tcBorders>
              <w:top w:val="nil"/>
              <w:left w:val="nil"/>
              <w:bottom w:val="single" w:sz="4" w:space="0" w:color="auto"/>
              <w:right w:val="nil"/>
            </w:tcBorders>
            <w:vAlign w:val="center"/>
          </w:tcPr>
          <w:p w:rsidR="00E079F5" w:rsidRDefault="00E079F5">
            <w:pPr>
              <w:widowControl/>
              <w:spacing w:line="240" w:lineRule="auto"/>
              <w:ind w:firstLineChars="0" w:firstLine="0"/>
              <w:jc w:val="left"/>
              <w:rPr>
                <w:rFonts w:eastAsia="宋体" w:cs="宋体"/>
                <w:color w:val="000000"/>
                <w:kern w:val="0"/>
              </w:rPr>
            </w:pPr>
          </w:p>
        </w:tc>
        <w:tc>
          <w:tcPr>
            <w:tcW w:w="199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维修后是否回访</w:t>
            </w:r>
          </w:p>
        </w:tc>
        <w:tc>
          <w:tcPr>
            <w:tcW w:w="140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3.983</w:t>
            </w:r>
          </w:p>
        </w:tc>
        <w:tc>
          <w:tcPr>
            <w:tcW w:w="121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0.061</w:t>
            </w:r>
          </w:p>
        </w:tc>
        <w:tc>
          <w:tcPr>
            <w:tcW w:w="1031"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14</w:t>
            </w:r>
          </w:p>
        </w:tc>
      </w:tr>
      <w:tr w:rsidR="00E079F5">
        <w:trPr>
          <w:trHeight w:val="484"/>
        </w:trPr>
        <w:tc>
          <w:tcPr>
            <w:tcW w:w="2410" w:type="dxa"/>
            <w:vMerge/>
            <w:tcBorders>
              <w:top w:val="nil"/>
              <w:left w:val="nil"/>
              <w:bottom w:val="single" w:sz="4" w:space="0" w:color="auto"/>
              <w:right w:val="nil"/>
            </w:tcBorders>
            <w:vAlign w:val="center"/>
          </w:tcPr>
          <w:p w:rsidR="00E079F5" w:rsidRDefault="00E079F5">
            <w:pPr>
              <w:widowControl/>
              <w:spacing w:line="240" w:lineRule="auto"/>
              <w:ind w:firstLineChars="0" w:firstLine="0"/>
              <w:jc w:val="left"/>
              <w:rPr>
                <w:rFonts w:eastAsia="宋体" w:cs="宋体"/>
                <w:color w:val="000000"/>
                <w:kern w:val="0"/>
              </w:rPr>
            </w:pPr>
          </w:p>
        </w:tc>
        <w:tc>
          <w:tcPr>
            <w:tcW w:w="199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顾客休息区设备设施</w:t>
            </w:r>
          </w:p>
        </w:tc>
        <w:tc>
          <w:tcPr>
            <w:tcW w:w="140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3.950</w:t>
            </w:r>
          </w:p>
        </w:tc>
        <w:tc>
          <w:tcPr>
            <w:tcW w:w="121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0.061</w:t>
            </w:r>
          </w:p>
        </w:tc>
        <w:tc>
          <w:tcPr>
            <w:tcW w:w="1031"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15</w:t>
            </w:r>
          </w:p>
        </w:tc>
      </w:tr>
      <w:tr w:rsidR="00E079F5">
        <w:trPr>
          <w:trHeight w:val="726"/>
        </w:trPr>
        <w:tc>
          <w:tcPr>
            <w:tcW w:w="2410" w:type="dxa"/>
            <w:vMerge w:val="restart"/>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rPr>
            </w:pPr>
            <w:r>
              <w:rPr>
                <w:rFonts w:eastAsia="宋体" w:cs="宋体" w:hint="eastAsia"/>
                <w:color w:val="000000"/>
                <w:kern w:val="0"/>
              </w:rPr>
              <w:t>环境舒适度</w:t>
            </w:r>
          </w:p>
        </w:tc>
        <w:tc>
          <w:tcPr>
            <w:tcW w:w="199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顾客休息区环境卫生状况</w:t>
            </w:r>
          </w:p>
        </w:tc>
        <w:tc>
          <w:tcPr>
            <w:tcW w:w="140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4.167</w:t>
            </w:r>
          </w:p>
        </w:tc>
        <w:tc>
          <w:tcPr>
            <w:tcW w:w="121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0.064</w:t>
            </w:r>
          </w:p>
        </w:tc>
        <w:tc>
          <w:tcPr>
            <w:tcW w:w="1031"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13</w:t>
            </w:r>
          </w:p>
        </w:tc>
      </w:tr>
      <w:tr w:rsidR="00E079F5">
        <w:trPr>
          <w:trHeight w:val="272"/>
        </w:trPr>
        <w:tc>
          <w:tcPr>
            <w:tcW w:w="2410" w:type="dxa"/>
            <w:vMerge/>
            <w:tcBorders>
              <w:top w:val="nil"/>
              <w:left w:val="nil"/>
              <w:bottom w:val="single" w:sz="4" w:space="0" w:color="auto"/>
              <w:right w:val="nil"/>
            </w:tcBorders>
            <w:vAlign w:val="center"/>
          </w:tcPr>
          <w:p w:rsidR="00E079F5" w:rsidRDefault="00E079F5">
            <w:pPr>
              <w:widowControl/>
              <w:spacing w:line="240" w:lineRule="auto"/>
              <w:ind w:firstLineChars="0" w:firstLine="0"/>
              <w:jc w:val="left"/>
              <w:rPr>
                <w:rFonts w:eastAsia="宋体" w:cs="宋体"/>
                <w:color w:val="000000"/>
                <w:kern w:val="0"/>
              </w:rPr>
            </w:pPr>
          </w:p>
        </w:tc>
        <w:tc>
          <w:tcPr>
            <w:tcW w:w="199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整体环境卫生</w:t>
            </w:r>
          </w:p>
        </w:tc>
        <w:tc>
          <w:tcPr>
            <w:tcW w:w="140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4.233</w:t>
            </w:r>
          </w:p>
        </w:tc>
        <w:tc>
          <w:tcPr>
            <w:tcW w:w="121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0.065</w:t>
            </w:r>
          </w:p>
        </w:tc>
        <w:tc>
          <w:tcPr>
            <w:tcW w:w="1031"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11</w:t>
            </w:r>
          </w:p>
        </w:tc>
      </w:tr>
    </w:tbl>
    <w:p w:rsidR="00E079F5" w:rsidRDefault="00E079F5">
      <w:pPr>
        <w:ind w:firstLine="420"/>
        <w:jc w:val="center"/>
        <w:rPr>
          <w:rFonts w:eastAsia="宋体" w:cs="宋体"/>
          <w:color w:val="000000" w:themeColor="text1"/>
          <w:sz w:val="21"/>
          <w:szCs w:val="21"/>
        </w:rPr>
      </w:pPr>
    </w:p>
    <w:p w:rsidR="00E079F5" w:rsidRDefault="00605A66">
      <w:pPr>
        <w:pStyle w:val="3"/>
      </w:pPr>
      <w:bookmarkStart w:id="164" w:name="_Toc87106238"/>
      <w:r>
        <w:t>5</w:t>
      </w:r>
      <w:r>
        <w:rPr>
          <w:rFonts w:hint="eastAsia"/>
        </w:rPr>
        <w:t>.1.</w:t>
      </w:r>
      <w:r>
        <w:t>2</w:t>
      </w:r>
      <w:r>
        <w:rPr>
          <w:rFonts w:hint="eastAsia"/>
        </w:rPr>
        <w:t>数据结果分析</w:t>
      </w:r>
      <w:bookmarkEnd w:id="164"/>
    </w:p>
    <w:p w:rsidR="00E079F5" w:rsidRDefault="00605A66">
      <w:pPr>
        <w:ind w:firstLine="480"/>
      </w:pPr>
      <w:r>
        <w:rPr>
          <w:rFonts w:hint="eastAsia"/>
        </w:rPr>
        <w:t>由表</w:t>
      </w:r>
      <w:r>
        <w:t>5.1</w:t>
      </w:r>
      <w:r>
        <w:rPr>
          <w:rFonts w:hint="eastAsia"/>
        </w:rPr>
        <w:t>可知，各指标排位可分为三个等次，第一等次是顾客期望值较高指标即第1名至第5名，第二等次是顾客期望值中等指标即第</w:t>
      </w:r>
      <w:r>
        <w:t>7</w:t>
      </w:r>
      <w:r>
        <w:rPr>
          <w:rFonts w:hint="eastAsia"/>
        </w:rPr>
        <w:t>名至第10名，第三等次顾客期望值较低指标即第11名至第15名。</w:t>
      </w:r>
    </w:p>
    <w:p w:rsidR="00E079F5" w:rsidRDefault="00605A66">
      <w:pPr>
        <w:ind w:firstLine="480"/>
      </w:pPr>
      <w:r>
        <w:rPr>
          <w:rFonts w:hint="eastAsia"/>
        </w:rPr>
        <w:lastRenderedPageBreak/>
        <w:t>（1）期望值较高指标分析</w:t>
      </w:r>
    </w:p>
    <w:p w:rsidR="00E079F5" w:rsidRDefault="00605A66">
      <w:pPr>
        <w:ind w:firstLine="480"/>
      </w:pPr>
      <w:r>
        <w:rPr>
          <w:rFonts w:hint="eastAsia"/>
        </w:rPr>
        <w:t>从表</w:t>
      </w:r>
      <w:r>
        <w:t>5</w:t>
      </w:r>
      <w:r>
        <w:rPr>
          <w:rFonts w:hint="eastAsia"/>
        </w:rPr>
        <w:t>.1可以看出，维修质量、快速诊断故障原因、预约时间安排、售后维修服务价格、团队合作意识以及零配件质量在顾客期望值中占据很高的比重。高期望指标显示进店顾客对于企业维修人员的维修技术有很高的期望和要求，进店顾客期望售后人员能合理安排维修进度并快速诊断故障并保质保量完成车辆维修工作，同时希望维修企业能根据故障</w:t>
      </w:r>
      <w:proofErr w:type="gramStart"/>
      <w:r>
        <w:rPr>
          <w:rFonts w:hint="eastAsia"/>
        </w:rPr>
        <w:t>情况第</w:t>
      </w:r>
      <w:proofErr w:type="gramEnd"/>
      <w:r>
        <w:rPr>
          <w:rFonts w:hint="eastAsia"/>
        </w:rPr>
        <w:t>一时间告知其服务价格，以便顾客做出决定是否进行维修，团队合作意识和零配件质量并列第五名表明顾客期望售后维修人员能重视自己的车辆并且在乎企业所采用的汽车配件质量。</w:t>
      </w:r>
    </w:p>
    <w:p w:rsidR="00E079F5" w:rsidRDefault="00605A66">
      <w:pPr>
        <w:ind w:firstLine="480"/>
      </w:pPr>
      <w:r>
        <w:rPr>
          <w:rFonts w:hint="eastAsia"/>
        </w:rPr>
        <w:t>（2）中等期望值指标分析</w:t>
      </w:r>
    </w:p>
    <w:p w:rsidR="00E079F5" w:rsidRDefault="00605A66">
      <w:pPr>
        <w:ind w:firstLine="480"/>
      </w:pPr>
      <w:r>
        <w:rPr>
          <w:rFonts w:hint="eastAsia"/>
        </w:rPr>
        <w:t>中等期望值指标由员工服务态度、服务流程规范化、售后维修人员专业程度、售后维修服务过程时效共计4个指标构成。员工的服务态度排位第7说明顾客并未对服务人员的服务态度有太高期望，对服务流程规范化期望与售后维修服务过程时效期望值一般表明顾客认为二者之间并没有达到预期，售后维修人员专业程度期望中等说明顾客并不太懂汽车相关知识所以认为能解决问题比知识重要。</w:t>
      </w:r>
    </w:p>
    <w:p w:rsidR="00E079F5" w:rsidRDefault="00605A66">
      <w:pPr>
        <w:ind w:firstLine="480"/>
      </w:pPr>
      <w:r>
        <w:rPr>
          <w:rFonts w:hint="eastAsia"/>
        </w:rPr>
        <w:t>（3）期望值较低结果分析</w:t>
      </w:r>
    </w:p>
    <w:p w:rsidR="00E079F5" w:rsidRDefault="00605A66">
      <w:pPr>
        <w:ind w:firstLine="480"/>
      </w:pPr>
      <w:r>
        <w:rPr>
          <w:rFonts w:hint="eastAsia"/>
        </w:rPr>
        <w:t>整体环境卫生、员工形象、顾客休息区环境卫生状况、维修后是否回访、顾客休息区设备设施共5个指标显然与顾客在店停留时间存在关系，若顾客车辆维修进度</w:t>
      </w:r>
      <w:proofErr w:type="gramStart"/>
      <w:r>
        <w:rPr>
          <w:rFonts w:hint="eastAsia"/>
        </w:rPr>
        <w:t>快顾客留店时间</w:t>
      </w:r>
      <w:proofErr w:type="gramEnd"/>
      <w:r>
        <w:rPr>
          <w:rFonts w:hint="eastAsia"/>
        </w:rPr>
        <w:t>较短并在其期望值内自然对顾客休息区不太关注，所以期望值低也就表明顾客到该企业去进行售后维修服务时不太希望停留过长时间待在休息区。</w:t>
      </w:r>
    </w:p>
    <w:p w:rsidR="00E079F5" w:rsidRDefault="00E079F5">
      <w:pPr>
        <w:ind w:rightChars="-28" w:right="-67" w:firstLine="480"/>
        <w:rPr>
          <w:rFonts w:eastAsia="宋体" w:cs="宋体"/>
          <w:color w:val="000000" w:themeColor="text1"/>
        </w:rPr>
      </w:pPr>
    </w:p>
    <w:p w:rsidR="00E079F5" w:rsidRDefault="00E079F5">
      <w:pPr>
        <w:ind w:rightChars="-28" w:right="-67" w:firstLine="480"/>
        <w:rPr>
          <w:rFonts w:eastAsia="宋体" w:cs="宋体"/>
          <w:color w:val="000000" w:themeColor="text1"/>
        </w:rPr>
      </w:pPr>
    </w:p>
    <w:p w:rsidR="00E079F5" w:rsidRDefault="00E079F5">
      <w:pPr>
        <w:ind w:rightChars="-28" w:right="-67" w:firstLine="480"/>
        <w:rPr>
          <w:rFonts w:eastAsia="宋体" w:cs="宋体"/>
          <w:color w:val="000000" w:themeColor="text1"/>
        </w:rPr>
      </w:pPr>
    </w:p>
    <w:p w:rsidR="00E079F5" w:rsidRDefault="00E079F5">
      <w:pPr>
        <w:ind w:rightChars="-28" w:right="-67" w:firstLine="480"/>
        <w:rPr>
          <w:rFonts w:eastAsia="宋体" w:cs="宋体"/>
          <w:color w:val="000000" w:themeColor="text1"/>
        </w:rPr>
        <w:sectPr w:rsidR="00E079F5">
          <w:pgSz w:w="11906" w:h="16838"/>
          <w:pgMar w:top="1440" w:right="1800" w:bottom="1440" w:left="1800" w:header="851" w:footer="992" w:gutter="0"/>
          <w:cols w:space="425"/>
          <w:docGrid w:type="lines" w:linePitch="312"/>
        </w:sectPr>
      </w:pPr>
    </w:p>
    <w:p w:rsidR="00E079F5" w:rsidRDefault="00605A66">
      <w:pPr>
        <w:pStyle w:val="2"/>
      </w:pPr>
      <w:bookmarkStart w:id="165" w:name="_Toc40286659"/>
      <w:bookmarkStart w:id="166" w:name="_Toc42185471"/>
      <w:bookmarkStart w:id="167" w:name="_Toc40815072"/>
      <w:bookmarkStart w:id="168" w:name="_Toc87106239"/>
      <w:r>
        <w:lastRenderedPageBreak/>
        <w:t>5</w:t>
      </w:r>
      <w:r>
        <w:rPr>
          <w:rFonts w:hint="eastAsia"/>
        </w:rPr>
        <w:t>.2顾客实际感受值测评结果</w:t>
      </w:r>
      <w:bookmarkEnd w:id="165"/>
      <w:r>
        <w:rPr>
          <w:rFonts w:hint="eastAsia"/>
        </w:rPr>
        <w:t>分析</w:t>
      </w:r>
      <w:bookmarkEnd w:id="166"/>
      <w:bookmarkEnd w:id="167"/>
      <w:bookmarkEnd w:id="168"/>
    </w:p>
    <w:p w:rsidR="00E079F5" w:rsidRDefault="00605A66">
      <w:pPr>
        <w:pStyle w:val="3"/>
      </w:pPr>
      <w:bookmarkStart w:id="169" w:name="_Toc87106240"/>
      <w:r>
        <w:t>5.</w:t>
      </w:r>
      <w:r>
        <w:rPr>
          <w:rFonts w:hint="eastAsia"/>
        </w:rPr>
        <w:t>2.1</w:t>
      </w:r>
      <w:r>
        <w:rPr>
          <w:rFonts w:hint="eastAsia"/>
        </w:rPr>
        <w:t>顾客实际感受</w:t>
      </w:r>
      <w:proofErr w:type="gramStart"/>
      <w:r>
        <w:rPr>
          <w:rFonts w:hint="eastAsia"/>
        </w:rPr>
        <w:t>值结果</w:t>
      </w:r>
      <w:proofErr w:type="gramEnd"/>
      <w:r>
        <w:rPr>
          <w:rFonts w:hint="eastAsia"/>
        </w:rPr>
        <w:t>计算</w:t>
      </w:r>
      <w:bookmarkEnd w:id="169"/>
    </w:p>
    <w:p w:rsidR="00E079F5" w:rsidRDefault="00605A66">
      <w:pPr>
        <w:ind w:firstLine="480"/>
      </w:pPr>
      <w:r>
        <w:rPr>
          <w:rFonts w:hint="eastAsia"/>
        </w:rPr>
        <w:t>对顾客满意</w:t>
      </w:r>
      <w:proofErr w:type="gramStart"/>
      <w:r>
        <w:rPr>
          <w:rFonts w:hint="eastAsia"/>
        </w:rPr>
        <w:t>度实际</w:t>
      </w:r>
      <w:proofErr w:type="gramEnd"/>
      <w:r>
        <w:rPr>
          <w:rFonts w:hint="eastAsia"/>
        </w:rPr>
        <w:t>感受的问卷调查数据按照公式（3</w:t>
      </w:r>
      <w:r>
        <w:t>）</w:t>
      </w:r>
      <w:r>
        <w:rPr>
          <w:rFonts w:hint="eastAsia"/>
        </w:rPr>
        <w:t>进行计算，</w:t>
      </w:r>
      <w:r w:rsidR="008474A9">
        <w:rPr>
          <w:rFonts w:hint="eastAsia"/>
        </w:rPr>
        <w:t>得出</w:t>
      </w:r>
      <w:r w:rsidR="00E70092" w:rsidRPr="00E70092">
        <w:rPr>
          <w:rFonts w:hint="eastAsia"/>
        </w:rPr>
        <w:t>顾客实际感受值</w:t>
      </w:r>
      <w:r w:rsidR="008474A9">
        <w:rPr>
          <w:rFonts w:hint="eastAsia"/>
        </w:rPr>
        <w:t>计算</w:t>
      </w:r>
      <w:r w:rsidR="00E70092" w:rsidRPr="00E70092">
        <w:rPr>
          <w:rFonts w:hint="eastAsia"/>
        </w:rPr>
        <w:t>结果</w:t>
      </w:r>
      <w:r w:rsidR="00E70092">
        <w:t>，</w:t>
      </w:r>
      <w:r w:rsidR="00FE38D9">
        <w:rPr>
          <w:rFonts w:hint="eastAsia"/>
        </w:rPr>
        <w:t>计算</w:t>
      </w:r>
      <w:r>
        <w:rPr>
          <w:rFonts w:hint="eastAsia"/>
        </w:rPr>
        <w:t>结果如表</w:t>
      </w:r>
      <w:r>
        <w:t>5.2</w:t>
      </w:r>
      <w:r>
        <w:rPr>
          <w:rFonts w:hint="eastAsia"/>
        </w:rPr>
        <w:t>所示。</w:t>
      </w:r>
    </w:p>
    <w:p w:rsidR="00E079F5" w:rsidRDefault="00605A66">
      <w:pPr>
        <w:ind w:firstLine="420"/>
        <w:jc w:val="center"/>
        <w:rPr>
          <w:rFonts w:eastAsia="宋体" w:cs="宋体"/>
          <w:color w:val="000000" w:themeColor="text1"/>
          <w:sz w:val="21"/>
          <w:szCs w:val="21"/>
        </w:rPr>
      </w:pPr>
      <w:r>
        <w:rPr>
          <w:rFonts w:eastAsia="宋体" w:cs="宋体" w:hint="eastAsia"/>
          <w:color w:val="000000" w:themeColor="text1"/>
          <w:sz w:val="21"/>
          <w:szCs w:val="21"/>
        </w:rPr>
        <w:t>表</w:t>
      </w:r>
      <w:r>
        <w:rPr>
          <w:rFonts w:eastAsia="宋体" w:cs="宋体"/>
          <w:color w:val="000000" w:themeColor="text1"/>
          <w:sz w:val="21"/>
          <w:szCs w:val="21"/>
        </w:rPr>
        <w:t>5.2</w:t>
      </w:r>
      <w:r>
        <w:rPr>
          <w:rFonts w:eastAsia="宋体" w:cs="宋体" w:hint="eastAsia"/>
          <w:color w:val="000000" w:themeColor="text1"/>
          <w:sz w:val="21"/>
          <w:szCs w:val="21"/>
        </w:rPr>
        <w:t xml:space="preserve"> 顾客满意</w:t>
      </w:r>
      <w:proofErr w:type="gramStart"/>
      <w:r>
        <w:rPr>
          <w:rFonts w:eastAsia="宋体" w:cs="宋体" w:hint="eastAsia"/>
          <w:color w:val="000000" w:themeColor="text1"/>
          <w:sz w:val="21"/>
          <w:szCs w:val="21"/>
        </w:rPr>
        <w:t>度实际</w:t>
      </w:r>
      <w:proofErr w:type="gramEnd"/>
      <w:r>
        <w:rPr>
          <w:rFonts w:eastAsia="宋体" w:cs="宋体" w:hint="eastAsia"/>
          <w:color w:val="000000" w:themeColor="text1"/>
          <w:sz w:val="21"/>
          <w:szCs w:val="21"/>
        </w:rPr>
        <w:t>感受值结果</w:t>
      </w:r>
    </w:p>
    <w:tbl>
      <w:tblPr>
        <w:tblW w:w="8232" w:type="dxa"/>
        <w:tblLook w:val="04A0" w:firstRow="1" w:lastRow="0" w:firstColumn="1" w:lastColumn="0" w:noHBand="0" w:noVBand="1"/>
      </w:tblPr>
      <w:tblGrid>
        <w:gridCol w:w="2058"/>
        <w:gridCol w:w="2058"/>
        <w:gridCol w:w="2058"/>
        <w:gridCol w:w="2058"/>
      </w:tblGrid>
      <w:tr w:rsidR="00E079F5">
        <w:trPr>
          <w:trHeight w:val="255"/>
        </w:trPr>
        <w:tc>
          <w:tcPr>
            <w:tcW w:w="2058" w:type="dxa"/>
            <w:tcBorders>
              <w:top w:val="single" w:sz="4" w:space="0" w:color="auto"/>
              <w:left w:val="nil"/>
              <w:bottom w:val="single" w:sz="4" w:space="0" w:color="auto"/>
              <w:right w:val="nil"/>
            </w:tcBorders>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rPr>
            </w:pPr>
            <w:r>
              <w:rPr>
                <w:rFonts w:eastAsia="宋体" w:cs="宋体" w:hint="eastAsia"/>
                <w:color w:val="000000"/>
                <w:kern w:val="0"/>
              </w:rPr>
              <w:t>指标阶段</w:t>
            </w:r>
          </w:p>
        </w:tc>
        <w:tc>
          <w:tcPr>
            <w:tcW w:w="2058" w:type="dxa"/>
            <w:tcBorders>
              <w:top w:val="single" w:sz="4" w:space="0" w:color="auto"/>
              <w:left w:val="nil"/>
              <w:bottom w:val="single" w:sz="4" w:space="0" w:color="auto"/>
              <w:right w:val="nil"/>
            </w:tcBorders>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rPr>
            </w:pPr>
            <w:r>
              <w:rPr>
                <w:rFonts w:eastAsia="宋体" w:cs="宋体" w:hint="eastAsia"/>
                <w:color w:val="000000"/>
                <w:kern w:val="0"/>
              </w:rPr>
              <w:t>指标测评点</w:t>
            </w:r>
          </w:p>
        </w:tc>
        <w:tc>
          <w:tcPr>
            <w:tcW w:w="2058" w:type="dxa"/>
            <w:tcBorders>
              <w:top w:val="single" w:sz="4" w:space="0" w:color="auto"/>
              <w:left w:val="nil"/>
              <w:bottom w:val="single" w:sz="4" w:space="0" w:color="auto"/>
              <w:right w:val="nil"/>
            </w:tcBorders>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rPr>
            </w:pPr>
            <w:r>
              <w:rPr>
                <w:rFonts w:eastAsia="宋体" w:cs="宋体" w:hint="eastAsia"/>
                <w:color w:val="000000"/>
                <w:kern w:val="0"/>
              </w:rPr>
              <w:t>实际值</w:t>
            </w:r>
          </w:p>
        </w:tc>
        <w:tc>
          <w:tcPr>
            <w:tcW w:w="2058" w:type="dxa"/>
            <w:tcBorders>
              <w:top w:val="single" w:sz="4" w:space="0" w:color="auto"/>
              <w:left w:val="nil"/>
              <w:bottom w:val="single" w:sz="4" w:space="0" w:color="auto"/>
              <w:right w:val="nil"/>
            </w:tcBorders>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rPr>
            </w:pPr>
            <w:r>
              <w:rPr>
                <w:rFonts w:eastAsia="宋体" w:cs="宋体" w:hint="eastAsia"/>
                <w:color w:val="000000"/>
                <w:kern w:val="0"/>
              </w:rPr>
              <w:t>位次</w:t>
            </w:r>
          </w:p>
        </w:tc>
      </w:tr>
      <w:tr w:rsidR="00E079F5">
        <w:trPr>
          <w:trHeight w:val="429"/>
        </w:trPr>
        <w:tc>
          <w:tcPr>
            <w:tcW w:w="2058" w:type="dxa"/>
            <w:vMerge w:val="restart"/>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rPr>
            </w:pPr>
            <w:r>
              <w:rPr>
                <w:rFonts w:eastAsia="宋体" w:cs="宋体" w:hint="eastAsia"/>
                <w:color w:val="000000"/>
                <w:kern w:val="0"/>
              </w:rPr>
              <w:t>维修人员能力</w:t>
            </w: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快速诊断故障原因</w:t>
            </w: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4.02</w:t>
            </w:r>
          </w:p>
        </w:tc>
        <w:tc>
          <w:tcPr>
            <w:tcW w:w="2058" w:type="dxa"/>
            <w:tcBorders>
              <w:top w:val="nil"/>
              <w:left w:val="nil"/>
              <w:bottom w:val="single" w:sz="4" w:space="0" w:color="auto"/>
              <w:right w:val="nil"/>
            </w:tcBorders>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5</w:t>
            </w:r>
          </w:p>
        </w:tc>
      </w:tr>
      <w:tr w:rsidR="00E079F5">
        <w:trPr>
          <w:trHeight w:val="429"/>
        </w:trPr>
        <w:tc>
          <w:tcPr>
            <w:tcW w:w="2058" w:type="dxa"/>
            <w:vMerge/>
            <w:tcBorders>
              <w:top w:val="nil"/>
              <w:left w:val="nil"/>
              <w:bottom w:val="single" w:sz="4" w:space="0" w:color="auto"/>
              <w:right w:val="nil"/>
            </w:tcBorders>
            <w:vAlign w:val="center"/>
          </w:tcPr>
          <w:p w:rsidR="00E079F5" w:rsidRDefault="00E079F5">
            <w:pPr>
              <w:widowControl/>
              <w:spacing w:line="240" w:lineRule="auto"/>
              <w:ind w:firstLineChars="0" w:firstLine="0"/>
              <w:jc w:val="left"/>
              <w:rPr>
                <w:rFonts w:eastAsia="宋体" w:cs="宋体"/>
                <w:color w:val="000000"/>
                <w:kern w:val="0"/>
              </w:rPr>
            </w:pP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预约时间安排</w:t>
            </w: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3.92</w:t>
            </w:r>
          </w:p>
        </w:tc>
        <w:tc>
          <w:tcPr>
            <w:tcW w:w="2058" w:type="dxa"/>
            <w:tcBorders>
              <w:top w:val="nil"/>
              <w:left w:val="nil"/>
              <w:bottom w:val="single" w:sz="4" w:space="0" w:color="auto"/>
              <w:right w:val="nil"/>
            </w:tcBorders>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6</w:t>
            </w:r>
          </w:p>
        </w:tc>
      </w:tr>
      <w:tr w:rsidR="00E079F5">
        <w:trPr>
          <w:trHeight w:val="429"/>
        </w:trPr>
        <w:tc>
          <w:tcPr>
            <w:tcW w:w="2058" w:type="dxa"/>
            <w:vMerge/>
            <w:tcBorders>
              <w:top w:val="nil"/>
              <w:left w:val="nil"/>
              <w:bottom w:val="single" w:sz="4" w:space="0" w:color="auto"/>
              <w:right w:val="nil"/>
            </w:tcBorders>
            <w:vAlign w:val="center"/>
          </w:tcPr>
          <w:p w:rsidR="00E079F5" w:rsidRDefault="00E079F5">
            <w:pPr>
              <w:widowControl/>
              <w:spacing w:line="240" w:lineRule="auto"/>
              <w:ind w:firstLineChars="0" w:firstLine="0"/>
              <w:jc w:val="left"/>
              <w:rPr>
                <w:rFonts w:eastAsia="宋体" w:cs="宋体"/>
                <w:color w:val="000000"/>
                <w:kern w:val="0"/>
              </w:rPr>
            </w:pP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售后维修服务过程时效</w:t>
            </w: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3.30</w:t>
            </w:r>
          </w:p>
        </w:tc>
        <w:tc>
          <w:tcPr>
            <w:tcW w:w="2058" w:type="dxa"/>
            <w:tcBorders>
              <w:top w:val="nil"/>
              <w:left w:val="nil"/>
              <w:bottom w:val="single" w:sz="4" w:space="0" w:color="auto"/>
              <w:right w:val="nil"/>
            </w:tcBorders>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15</w:t>
            </w:r>
          </w:p>
        </w:tc>
      </w:tr>
      <w:tr w:rsidR="00E079F5">
        <w:trPr>
          <w:trHeight w:val="429"/>
        </w:trPr>
        <w:tc>
          <w:tcPr>
            <w:tcW w:w="2058" w:type="dxa"/>
            <w:vMerge/>
            <w:tcBorders>
              <w:top w:val="nil"/>
              <w:left w:val="nil"/>
              <w:bottom w:val="single" w:sz="4" w:space="0" w:color="auto"/>
              <w:right w:val="nil"/>
            </w:tcBorders>
            <w:vAlign w:val="center"/>
          </w:tcPr>
          <w:p w:rsidR="00E079F5" w:rsidRDefault="00E079F5">
            <w:pPr>
              <w:widowControl/>
              <w:spacing w:line="240" w:lineRule="auto"/>
              <w:ind w:firstLineChars="0" w:firstLine="0"/>
              <w:jc w:val="left"/>
              <w:rPr>
                <w:rFonts w:eastAsia="宋体" w:cs="宋体"/>
                <w:color w:val="000000"/>
                <w:kern w:val="0"/>
              </w:rPr>
            </w:pP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售后维修人员专业程度</w:t>
            </w: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3.58</w:t>
            </w:r>
          </w:p>
        </w:tc>
        <w:tc>
          <w:tcPr>
            <w:tcW w:w="2058" w:type="dxa"/>
            <w:tcBorders>
              <w:top w:val="nil"/>
              <w:left w:val="nil"/>
              <w:bottom w:val="single" w:sz="4" w:space="0" w:color="auto"/>
              <w:right w:val="nil"/>
            </w:tcBorders>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11</w:t>
            </w:r>
          </w:p>
        </w:tc>
      </w:tr>
      <w:tr w:rsidR="00E079F5">
        <w:trPr>
          <w:trHeight w:val="241"/>
        </w:trPr>
        <w:tc>
          <w:tcPr>
            <w:tcW w:w="2058" w:type="dxa"/>
            <w:vMerge w:val="restart"/>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rPr>
            </w:pPr>
            <w:r>
              <w:rPr>
                <w:rFonts w:eastAsia="宋体" w:cs="宋体" w:hint="eastAsia"/>
                <w:color w:val="000000"/>
                <w:kern w:val="0"/>
              </w:rPr>
              <w:t>售后质量</w:t>
            </w: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零配件质量</w:t>
            </w: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3.78</w:t>
            </w:r>
          </w:p>
        </w:tc>
        <w:tc>
          <w:tcPr>
            <w:tcW w:w="2058" w:type="dxa"/>
            <w:tcBorders>
              <w:top w:val="nil"/>
              <w:left w:val="nil"/>
              <w:bottom w:val="single" w:sz="4" w:space="0" w:color="auto"/>
              <w:right w:val="nil"/>
            </w:tcBorders>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9</w:t>
            </w:r>
          </w:p>
        </w:tc>
      </w:tr>
      <w:tr w:rsidR="00E079F5">
        <w:trPr>
          <w:trHeight w:val="241"/>
        </w:trPr>
        <w:tc>
          <w:tcPr>
            <w:tcW w:w="2058" w:type="dxa"/>
            <w:vMerge/>
            <w:tcBorders>
              <w:top w:val="nil"/>
              <w:left w:val="nil"/>
              <w:bottom w:val="single" w:sz="4" w:space="0" w:color="auto"/>
              <w:right w:val="nil"/>
            </w:tcBorders>
            <w:vAlign w:val="center"/>
          </w:tcPr>
          <w:p w:rsidR="00E079F5" w:rsidRDefault="00E079F5">
            <w:pPr>
              <w:widowControl/>
              <w:spacing w:line="240" w:lineRule="auto"/>
              <w:ind w:firstLineChars="0" w:firstLine="0"/>
              <w:jc w:val="left"/>
              <w:rPr>
                <w:rFonts w:eastAsia="宋体" w:cs="宋体"/>
                <w:color w:val="000000"/>
                <w:kern w:val="0"/>
              </w:rPr>
            </w:pP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维修质量</w:t>
            </w: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3.43</w:t>
            </w:r>
          </w:p>
        </w:tc>
        <w:tc>
          <w:tcPr>
            <w:tcW w:w="2058" w:type="dxa"/>
            <w:tcBorders>
              <w:top w:val="nil"/>
              <w:left w:val="nil"/>
              <w:bottom w:val="single" w:sz="4" w:space="0" w:color="auto"/>
              <w:right w:val="nil"/>
            </w:tcBorders>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14</w:t>
            </w:r>
          </w:p>
        </w:tc>
      </w:tr>
      <w:tr w:rsidR="00E079F5">
        <w:trPr>
          <w:trHeight w:val="429"/>
        </w:trPr>
        <w:tc>
          <w:tcPr>
            <w:tcW w:w="2058" w:type="dxa"/>
            <w:vMerge/>
            <w:tcBorders>
              <w:top w:val="nil"/>
              <w:left w:val="nil"/>
              <w:bottom w:val="single" w:sz="4" w:space="0" w:color="auto"/>
              <w:right w:val="nil"/>
            </w:tcBorders>
            <w:vAlign w:val="center"/>
          </w:tcPr>
          <w:p w:rsidR="00E079F5" w:rsidRDefault="00E079F5">
            <w:pPr>
              <w:widowControl/>
              <w:spacing w:line="240" w:lineRule="auto"/>
              <w:ind w:firstLineChars="0" w:firstLine="0"/>
              <w:jc w:val="left"/>
              <w:rPr>
                <w:rFonts w:eastAsia="宋体" w:cs="宋体"/>
                <w:color w:val="000000"/>
                <w:kern w:val="0"/>
              </w:rPr>
            </w:pP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售后维修服务价格</w:t>
            </w: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3.48</w:t>
            </w:r>
          </w:p>
        </w:tc>
        <w:tc>
          <w:tcPr>
            <w:tcW w:w="2058" w:type="dxa"/>
            <w:tcBorders>
              <w:top w:val="nil"/>
              <w:left w:val="nil"/>
              <w:bottom w:val="single" w:sz="4" w:space="0" w:color="auto"/>
              <w:right w:val="nil"/>
            </w:tcBorders>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13</w:t>
            </w:r>
          </w:p>
        </w:tc>
      </w:tr>
      <w:tr w:rsidR="00E079F5">
        <w:trPr>
          <w:trHeight w:val="429"/>
        </w:trPr>
        <w:tc>
          <w:tcPr>
            <w:tcW w:w="2058" w:type="dxa"/>
            <w:vMerge w:val="restart"/>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rPr>
            </w:pPr>
            <w:r>
              <w:rPr>
                <w:rFonts w:eastAsia="宋体" w:cs="宋体" w:hint="eastAsia"/>
                <w:color w:val="000000"/>
                <w:kern w:val="0"/>
              </w:rPr>
              <w:t>员工的素质</w:t>
            </w: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员工服务态度</w:t>
            </w: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4.28</w:t>
            </w:r>
          </w:p>
        </w:tc>
        <w:tc>
          <w:tcPr>
            <w:tcW w:w="2058" w:type="dxa"/>
            <w:tcBorders>
              <w:top w:val="nil"/>
              <w:left w:val="nil"/>
              <w:bottom w:val="single" w:sz="4" w:space="0" w:color="auto"/>
              <w:right w:val="nil"/>
            </w:tcBorders>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2</w:t>
            </w:r>
          </w:p>
        </w:tc>
      </w:tr>
      <w:tr w:rsidR="00E079F5">
        <w:trPr>
          <w:trHeight w:val="241"/>
        </w:trPr>
        <w:tc>
          <w:tcPr>
            <w:tcW w:w="2058" w:type="dxa"/>
            <w:vMerge/>
            <w:tcBorders>
              <w:top w:val="nil"/>
              <w:left w:val="nil"/>
              <w:bottom w:val="single" w:sz="4" w:space="0" w:color="auto"/>
              <w:right w:val="nil"/>
            </w:tcBorders>
            <w:vAlign w:val="center"/>
          </w:tcPr>
          <w:p w:rsidR="00E079F5" w:rsidRDefault="00E079F5">
            <w:pPr>
              <w:widowControl/>
              <w:spacing w:line="240" w:lineRule="auto"/>
              <w:ind w:firstLineChars="0" w:firstLine="0"/>
              <w:jc w:val="left"/>
              <w:rPr>
                <w:rFonts w:eastAsia="宋体" w:cs="宋体"/>
                <w:color w:val="000000"/>
                <w:kern w:val="0"/>
              </w:rPr>
            </w:pP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员工形象</w:t>
            </w: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4.33</w:t>
            </w:r>
          </w:p>
        </w:tc>
        <w:tc>
          <w:tcPr>
            <w:tcW w:w="2058" w:type="dxa"/>
            <w:tcBorders>
              <w:top w:val="nil"/>
              <w:left w:val="nil"/>
              <w:bottom w:val="single" w:sz="4" w:space="0" w:color="auto"/>
              <w:right w:val="nil"/>
            </w:tcBorders>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1</w:t>
            </w:r>
          </w:p>
        </w:tc>
      </w:tr>
      <w:tr w:rsidR="00E079F5">
        <w:trPr>
          <w:trHeight w:val="429"/>
        </w:trPr>
        <w:tc>
          <w:tcPr>
            <w:tcW w:w="2058" w:type="dxa"/>
            <w:vMerge/>
            <w:tcBorders>
              <w:top w:val="nil"/>
              <w:left w:val="nil"/>
              <w:bottom w:val="single" w:sz="4" w:space="0" w:color="auto"/>
              <w:right w:val="nil"/>
            </w:tcBorders>
            <w:vAlign w:val="center"/>
          </w:tcPr>
          <w:p w:rsidR="00E079F5" w:rsidRDefault="00E079F5">
            <w:pPr>
              <w:widowControl/>
              <w:spacing w:line="240" w:lineRule="auto"/>
              <w:ind w:firstLineChars="0" w:firstLine="0"/>
              <w:jc w:val="left"/>
              <w:rPr>
                <w:rFonts w:eastAsia="宋体" w:cs="宋体"/>
                <w:color w:val="000000"/>
                <w:kern w:val="0"/>
              </w:rPr>
            </w:pP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团队合作意识</w:t>
            </w: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4.18</w:t>
            </w:r>
          </w:p>
        </w:tc>
        <w:tc>
          <w:tcPr>
            <w:tcW w:w="2058" w:type="dxa"/>
            <w:tcBorders>
              <w:top w:val="nil"/>
              <w:left w:val="nil"/>
              <w:bottom w:val="single" w:sz="4" w:space="0" w:color="auto"/>
              <w:right w:val="nil"/>
            </w:tcBorders>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3</w:t>
            </w:r>
          </w:p>
        </w:tc>
      </w:tr>
      <w:tr w:rsidR="00E079F5">
        <w:trPr>
          <w:trHeight w:val="429"/>
        </w:trPr>
        <w:tc>
          <w:tcPr>
            <w:tcW w:w="2058" w:type="dxa"/>
            <w:vMerge w:val="restart"/>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rPr>
            </w:pPr>
            <w:r>
              <w:rPr>
                <w:rFonts w:eastAsia="宋体" w:cs="宋体" w:hint="eastAsia"/>
                <w:color w:val="000000"/>
                <w:kern w:val="0"/>
              </w:rPr>
              <w:t>服务可靠程度</w:t>
            </w: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服务流程规范化</w:t>
            </w: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3.65</w:t>
            </w:r>
          </w:p>
        </w:tc>
        <w:tc>
          <w:tcPr>
            <w:tcW w:w="2058" w:type="dxa"/>
            <w:tcBorders>
              <w:top w:val="nil"/>
              <w:left w:val="nil"/>
              <w:bottom w:val="single" w:sz="4" w:space="0" w:color="auto"/>
              <w:right w:val="nil"/>
            </w:tcBorders>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10</w:t>
            </w:r>
          </w:p>
        </w:tc>
      </w:tr>
      <w:tr w:rsidR="00E079F5">
        <w:trPr>
          <w:trHeight w:val="429"/>
        </w:trPr>
        <w:tc>
          <w:tcPr>
            <w:tcW w:w="2058" w:type="dxa"/>
            <w:vMerge/>
            <w:tcBorders>
              <w:top w:val="nil"/>
              <w:left w:val="nil"/>
              <w:bottom w:val="single" w:sz="4" w:space="0" w:color="auto"/>
              <w:right w:val="nil"/>
            </w:tcBorders>
            <w:vAlign w:val="center"/>
          </w:tcPr>
          <w:p w:rsidR="00E079F5" w:rsidRDefault="00E079F5">
            <w:pPr>
              <w:widowControl/>
              <w:spacing w:line="240" w:lineRule="auto"/>
              <w:ind w:firstLineChars="0" w:firstLine="0"/>
              <w:jc w:val="left"/>
              <w:rPr>
                <w:rFonts w:eastAsia="宋体" w:cs="宋体"/>
                <w:color w:val="000000"/>
                <w:kern w:val="0"/>
              </w:rPr>
            </w:pP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维修后是否回访</w:t>
            </w: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3.55</w:t>
            </w:r>
          </w:p>
        </w:tc>
        <w:tc>
          <w:tcPr>
            <w:tcW w:w="2058" w:type="dxa"/>
            <w:tcBorders>
              <w:top w:val="nil"/>
              <w:left w:val="nil"/>
              <w:bottom w:val="single" w:sz="4" w:space="0" w:color="auto"/>
              <w:right w:val="nil"/>
            </w:tcBorders>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12</w:t>
            </w:r>
          </w:p>
        </w:tc>
      </w:tr>
      <w:tr w:rsidR="00E079F5">
        <w:trPr>
          <w:trHeight w:val="429"/>
        </w:trPr>
        <w:tc>
          <w:tcPr>
            <w:tcW w:w="2058" w:type="dxa"/>
            <w:vMerge/>
            <w:tcBorders>
              <w:top w:val="nil"/>
              <w:left w:val="nil"/>
              <w:bottom w:val="single" w:sz="4" w:space="0" w:color="auto"/>
              <w:right w:val="nil"/>
            </w:tcBorders>
            <w:vAlign w:val="center"/>
          </w:tcPr>
          <w:p w:rsidR="00E079F5" w:rsidRDefault="00E079F5">
            <w:pPr>
              <w:widowControl/>
              <w:spacing w:line="240" w:lineRule="auto"/>
              <w:ind w:firstLineChars="0" w:firstLine="0"/>
              <w:jc w:val="left"/>
              <w:rPr>
                <w:rFonts w:eastAsia="宋体" w:cs="宋体"/>
                <w:color w:val="000000"/>
                <w:kern w:val="0"/>
              </w:rPr>
            </w:pP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顾客休息区设备设施</w:t>
            </w: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3.88</w:t>
            </w:r>
          </w:p>
        </w:tc>
        <w:tc>
          <w:tcPr>
            <w:tcW w:w="2058" w:type="dxa"/>
            <w:tcBorders>
              <w:top w:val="nil"/>
              <w:left w:val="nil"/>
              <w:bottom w:val="single" w:sz="4" w:space="0" w:color="auto"/>
              <w:right w:val="nil"/>
            </w:tcBorders>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8</w:t>
            </w:r>
          </w:p>
        </w:tc>
      </w:tr>
      <w:tr w:rsidR="00E079F5">
        <w:trPr>
          <w:trHeight w:val="644"/>
        </w:trPr>
        <w:tc>
          <w:tcPr>
            <w:tcW w:w="2058" w:type="dxa"/>
            <w:vMerge w:val="restart"/>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rPr>
            </w:pPr>
            <w:r>
              <w:rPr>
                <w:rFonts w:eastAsia="宋体" w:cs="宋体" w:hint="eastAsia"/>
                <w:color w:val="000000"/>
                <w:kern w:val="0"/>
              </w:rPr>
              <w:t>环境舒适性</w:t>
            </w: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顾客休息区环境卫生状况</w:t>
            </w: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3.90</w:t>
            </w:r>
          </w:p>
        </w:tc>
        <w:tc>
          <w:tcPr>
            <w:tcW w:w="2058" w:type="dxa"/>
            <w:tcBorders>
              <w:top w:val="nil"/>
              <w:left w:val="nil"/>
              <w:bottom w:val="single" w:sz="4" w:space="0" w:color="auto"/>
              <w:right w:val="nil"/>
            </w:tcBorders>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7</w:t>
            </w:r>
          </w:p>
        </w:tc>
      </w:tr>
      <w:tr w:rsidR="00E079F5">
        <w:trPr>
          <w:trHeight w:val="241"/>
        </w:trPr>
        <w:tc>
          <w:tcPr>
            <w:tcW w:w="2058" w:type="dxa"/>
            <w:vMerge/>
            <w:tcBorders>
              <w:top w:val="nil"/>
              <w:left w:val="nil"/>
              <w:bottom w:val="single" w:sz="4" w:space="0" w:color="auto"/>
              <w:right w:val="nil"/>
            </w:tcBorders>
            <w:vAlign w:val="center"/>
          </w:tcPr>
          <w:p w:rsidR="00E079F5" w:rsidRDefault="00E079F5">
            <w:pPr>
              <w:widowControl/>
              <w:spacing w:line="240" w:lineRule="auto"/>
              <w:ind w:firstLineChars="0" w:firstLine="0"/>
              <w:jc w:val="left"/>
              <w:rPr>
                <w:rFonts w:eastAsia="宋体" w:cs="宋体"/>
                <w:color w:val="000000"/>
                <w:kern w:val="0"/>
              </w:rPr>
            </w:pP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整体环境卫生</w:t>
            </w: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4.07</w:t>
            </w:r>
          </w:p>
        </w:tc>
        <w:tc>
          <w:tcPr>
            <w:tcW w:w="2058" w:type="dxa"/>
            <w:tcBorders>
              <w:top w:val="nil"/>
              <w:left w:val="nil"/>
              <w:bottom w:val="single" w:sz="4" w:space="0" w:color="auto"/>
              <w:right w:val="nil"/>
            </w:tcBorders>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4</w:t>
            </w:r>
          </w:p>
        </w:tc>
      </w:tr>
    </w:tbl>
    <w:p w:rsidR="00E079F5" w:rsidRDefault="00E079F5">
      <w:pPr>
        <w:ind w:firstLine="420"/>
        <w:jc w:val="center"/>
        <w:rPr>
          <w:rFonts w:eastAsia="宋体" w:cs="宋体"/>
          <w:color w:val="000000" w:themeColor="text1"/>
          <w:sz w:val="21"/>
          <w:szCs w:val="21"/>
        </w:rPr>
      </w:pPr>
    </w:p>
    <w:p w:rsidR="00E079F5" w:rsidRDefault="00605A66">
      <w:pPr>
        <w:pStyle w:val="3"/>
      </w:pPr>
      <w:bookmarkStart w:id="170" w:name="_Toc87106241"/>
      <w:r>
        <w:t>5.2.1</w:t>
      </w:r>
      <w:r>
        <w:rPr>
          <w:rFonts w:hint="eastAsia"/>
        </w:rPr>
        <w:t>客户实际感受值与期望值相比</w:t>
      </w:r>
      <w:bookmarkEnd w:id="170"/>
    </w:p>
    <w:p w:rsidR="00E079F5" w:rsidRDefault="00605A66">
      <w:pPr>
        <w:ind w:firstLine="480"/>
      </w:pPr>
      <w:r>
        <w:rPr>
          <w:rFonts w:hint="eastAsia"/>
        </w:rPr>
        <w:t>从表</w:t>
      </w:r>
      <w:r>
        <w:t>5.2</w:t>
      </w:r>
      <w:r>
        <w:rPr>
          <w:rFonts w:hint="eastAsia"/>
        </w:rPr>
        <w:t>可知，顾客实际感受值中员工素养占据前三名，说明员工形象、员工服务态度和团队合作意识在所有指标测评点中满意度最高。员工形象居于第一位说明在顾客实际感受值中对该企业员工形象非常满意再结合该企业男性顾客较多的群体分布情况可知该企业服务员工中女性因素</w:t>
      </w:r>
      <w:proofErr w:type="gramStart"/>
      <w:r>
        <w:rPr>
          <w:rFonts w:hint="eastAsia"/>
        </w:rPr>
        <w:t>很</w:t>
      </w:r>
      <w:proofErr w:type="gramEnd"/>
      <w:r>
        <w:rPr>
          <w:rFonts w:hint="eastAsia"/>
        </w:rPr>
        <w:t>关键，从而不难看出对员工服务态度的满意</w:t>
      </w:r>
      <w:proofErr w:type="gramStart"/>
      <w:r>
        <w:rPr>
          <w:rFonts w:hint="eastAsia"/>
        </w:rPr>
        <w:t>度实际</w:t>
      </w:r>
      <w:proofErr w:type="gramEnd"/>
      <w:r>
        <w:rPr>
          <w:rFonts w:hint="eastAsia"/>
        </w:rPr>
        <w:t>感受值较高了；团队合作意识居于第三，表明顾客在该企业进行维修服务的过程中受到了服务员工的热情友好接待；</w:t>
      </w:r>
    </w:p>
    <w:p w:rsidR="00E079F5" w:rsidRDefault="00605A66">
      <w:pPr>
        <w:ind w:firstLine="480"/>
      </w:pPr>
      <w:r>
        <w:rPr>
          <w:rFonts w:hint="eastAsia"/>
        </w:rPr>
        <w:lastRenderedPageBreak/>
        <w:t>通过对比表</w:t>
      </w:r>
      <w:r>
        <w:t>5</w:t>
      </w:r>
      <w:r>
        <w:rPr>
          <w:rFonts w:hint="eastAsia"/>
        </w:rPr>
        <w:t>.1与</w:t>
      </w:r>
      <w:r>
        <w:t>5</w:t>
      </w:r>
      <w:r>
        <w:rPr>
          <w:rFonts w:hint="eastAsia"/>
        </w:rPr>
        <w:t>.2发现在表</w:t>
      </w:r>
      <w:r>
        <w:t>5</w:t>
      </w:r>
      <w:r>
        <w:rPr>
          <w:rFonts w:hint="eastAsia"/>
        </w:rPr>
        <w:t>.1期望感受值中，员工的素质指标并未成为顾客最关心的指标，但在实际感受中确高居第一位说明该企业在员工素养方面下足了功夫并给顾客留下了不错的印象。而售后维修服务过程时效、维修质量两项指标给顾客留下了最差印象并与顾客期望值差距较大，表明该企业在维修质量与时效方面存在较大问题，维修质量与维修可靠性亟待弥补。与此同时售后维修服务价格居于倒数第三位与期望值差距甚远，说明该企业维修能力水平受到顾客质疑。</w:t>
      </w:r>
    </w:p>
    <w:p w:rsidR="00E079F5" w:rsidRDefault="00605A66">
      <w:pPr>
        <w:pStyle w:val="2"/>
      </w:pPr>
      <w:bookmarkStart w:id="171" w:name="_Toc42185472"/>
      <w:bookmarkStart w:id="172" w:name="_Toc87106242"/>
      <w:bookmarkStart w:id="173" w:name="_Toc40286660"/>
      <w:r>
        <w:t>5</w:t>
      </w:r>
      <w:r>
        <w:rPr>
          <w:rFonts w:hint="eastAsia"/>
        </w:rPr>
        <w:t>.3顾客满意度测评结果分析</w:t>
      </w:r>
      <w:bookmarkEnd w:id="171"/>
      <w:bookmarkEnd w:id="172"/>
      <w:bookmarkEnd w:id="173"/>
    </w:p>
    <w:p w:rsidR="00E079F5" w:rsidRDefault="00605A66">
      <w:pPr>
        <w:pStyle w:val="3"/>
      </w:pPr>
      <w:bookmarkStart w:id="174" w:name="_Toc87106243"/>
      <w:r>
        <w:t>5.</w:t>
      </w:r>
      <w:r>
        <w:rPr>
          <w:rFonts w:hint="eastAsia"/>
        </w:rPr>
        <w:t>3.1</w:t>
      </w:r>
      <w:r>
        <w:rPr>
          <w:rFonts w:hint="eastAsia"/>
        </w:rPr>
        <w:t>顾客满意度调查结果</w:t>
      </w:r>
      <w:bookmarkEnd w:id="174"/>
    </w:p>
    <w:p w:rsidR="00E079F5" w:rsidRDefault="00605A66">
      <w:pPr>
        <w:ind w:firstLine="480"/>
      </w:pPr>
      <w:r>
        <w:rPr>
          <w:rFonts w:hint="eastAsia"/>
        </w:rPr>
        <w:t>根据上述顾客满意度期望值与顾客满意</w:t>
      </w:r>
      <w:proofErr w:type="gramStart"/>
      <w:r>
        <w:rPr>
          <w:rFonts w:hint="eastAsia"/>
        </w:rPr>
        <w:t>度实际</w:t>
      </w:r>
      <w:proofErr w:type="gramEnd"/>
      <w:r>
        <w:rPr>
          <w:rFonts w:hint="eastAsia"/>
        </w:rPr>
        <w:t>值的结果采用比值法（公式4）进行顾客满意度评估，经过计算得出的百分比便是满意度值，满意度值大于等于100</w:t>
      </w:r>
      <w:r>
        <w:t>%</w:t>
      </w:r>
      <w:r>
        <w:rPr>
          <w:rFonts w:hint="eastAsia"/>
        </w:rPr>
        <w:t>代表顾客对该指标满意，满意度大于90</w:t>
      </w:r>
      <w:r>
        <w:t>%</w:t>
      </w:r>
      <w:r>
        <w:rPr>
          <w:rFonts w:hint="eastAsia"/>
        </w:rPr>
        <w:t>小于100</w:t>
      </w:r>
      <w:r>
        <w:t>%</w:t>
      </w:r>
      <w:r>
        <w:rPr>
          <w:rFonts w:hint="eastAsia"/>
        </w:rPr>
        <w:t>为较满意，满意度大于80</w:t>
      </w:r>
      <w:r>
        <w:t>%</w:t>
      </w:r>
      <w:r>
        <w:rPr>
          <w:rFonts w:hint="eastAsia"/>
        </w:rPr>
        <w:t>小于90</w:t>
      </w:r>
      <w:r>
        <w:t>%</w:t>
      </w:r>
      <w:r>
        <w:rPr>
          <w:rFonts w:hint="eastAsia"/>
        </w:rPr>
        <w:t>为一般满意，满意度小于80</w:t>
      </w:r>
      <w:r>
        <w:t>%</w:t>
      </w:r>
      <w:r>
        <w:rPr>
          <w:rFonts w:hint="eastAsia"/>
        </w:rPr>
        <w:t>为不满意。满意度计算结果如表</w:t>
      </w:r>
      <w:r>
        <w:t>5</w:t>
      </w:r>
      <w:r>
        <w:rPr>
          <w:rFonts w:hint="eastAsia"/>
        </w:rPr>
        <w:t>.3所示。</w:t>
      </w:r>
    </w:p>
    <w:p w:rsidR="00E079F5" w:rsidRDefault="00605A66">
      <w:pPr>
        <w:ind w:firstLine="420"/>
        <w:jc w:val="center"/>
        <w:rPr>
          <w:rFonts w:asciiTheme="minorEastAsia" w:hAnsiTheme="minorEastAsia" w:cs="宋体"/>
          <w:color w:val="000000" w:themeColor="text1"/>
          <w:sz w:val="21"/>
          <w:szCs w:val="21"/>
        </w:rPr>
      </w:pPr>
      <w:r>
        <w:rPr>
          <w:rFonts w:asciiTheme="minorEastAsia" w:hAnsiTheme="minorEastAsia" w:cs="宋体" w:hint="eastAsia"/>
          <w:color w:val="000000" w:themeColor="text1"/>
          <w:sz w:val="21"/>
          <w:szCs w:val="21"/>
        </w:rPr>
        <w:t>表</w:t>
      </w:r>
      <w:r>
        <w:rPr>
          <w:rFonts w:asciiTheme="minorEastAsia" w:hAnsiTheme="minorEastAsia" w:cs="宋体"/>
          <w:color w:val="000000" w:themeColor="text1"/>
          <w:sz w:val="21"/>
          <w:szCs w:val="21"/>
        </w:rPr>
        <w:t>5.3</w:t>
      </w:r>
      <w:r>
        <w:rPr>
          <w:rFonts w:asciiTheme="minorEastAsia" w:hAnsiTheme="minorEastAsia" w:cs="宋体" w:hint="eastAsia"/>
          <w:color w:val="000000" w:themeColor="text1"/>
          <w:sz w:val="21"/>
          <w:szCs w:val="21"/>
        </w:rPr>
        <w:t>顾客满意度计算结果</w:t>
      </w:r>
    </w:p>
    <w:tbl>
      <w:tblPr>
        <w:tblW w:w="7760" w:type="dxa"/>
        <w:tblBorders>
          <w:top w:val="single" w:sz="4" w:space="0" w:color="auto"/>
          <w:bottom w:val="single" w:sz="4" w:space="0" w:color="auto"/>
          <w:insideH w:val="single" w:sz="4" w:space="0" w:color="auto"/>
        </w:tblBorders>
        <w:tblLook w:val="04A0" w:firstRow="1" w:lastRow="0" w:firstColumn="1" w:lastColumn="0" w:noHBand="0" w:noVBand="1"/>
      </w:tblPr>
      <w:tblGrid>
        <w:gridCol w:w="1552"/>
        <w:gridCol w:w="1552"/>
        <w:gridCol w:w="1552"/>
        <w:gridCol w:w="1552"/>
        <w:gridCol w:w="1552"/>
      </w:tblGrid>
      <w:tr w:rsidR="00E079F5">
        <w:trPr>
          <w:trHeight w:val="433"/>
        </w:trPr>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指标阶段</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指标测评点</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满意度</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排位</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满意情况</w:t>
            </w:r>
          </w:p>
        </w:tc>
      </w:tr>
      <w:tr w:rsidR="00E079F5">
        <w:trPr>
          <w:trHeight w:val="433"/>
        </w:trPr>
        <w:tc>
          <w:tcPr>
            <w:tcW w:w="1552" w:type="dxa"/>
            <w:vMerge w:val="restart"/>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维修人员能力</w:t>
            </w:r>
          </w:p>
        </w:tc>
        <w:tc>
          <w:tcPr>
            <w:tcW w:w="1552" w:type="dxa"/>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快速诊断故障原因</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88.60%</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8</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一般满意</w:t>
            </w:r>
          </w:p>
        </w:tc>
      </w:tr>
      <w:tr w:rsidR="00E079F5">
        <w:trPr>
          <w:trHeight w:val="420"/>
        </w:trPr>
        <w:tc>
          <w:tcPr>
            <w:tcW w:w="1552" w:type="dxa"/>
            <w:vMerge/>
            <w:vAlign w:val="center"/>
          </w:tcPr>
          <w:p w:rsidR="00E079F5" w:rsidRDefault="00E079F5">
            <w:pPr>
              <w:widowControl/>
              <w:spacing w:line="240" w:lineRule="auto"/>
              <w:ind w:firstLineChars="0" w:firstLine="0"/>
              <w:jc w:val="left"/>
              <w:rPr>
                <w:rFonts w:eastAsia="宋体" w:cs="宋体"/>
                <w:color w:val="000000"/>
                <w:kern w:val="0"/>
                <w:sz w:val="20"/>
                <w:szCs w:val="20"/>
              </w:rPr>
            </w:pPr>
          </w:p>
        </w:tc>
        <w:tc>
          <w:tcPr>
            <w:tcW w:w="1552" w:type="dxa"/>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预约时间安排</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86.40%</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9</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一般满意</w:t>
            </w:r>
          </w:p>
        </w:tc>
      </w:tr>
      <w:tr w:rsidR="00E079F5">
        <w:trPr>
          <w:trHeight w:val="420"/>
        </w:trPr>
        <w:tc>
          <w:tcPr>
            <w:tcW w:w="1552" w:type="dxa"/>
            <w:vMerge/>
            <w:vAlign w:val="center"/>
          </w:tcPr>
          <w:p w:rsidR="00E079F5" w:rsidRDefault="00E079F5">
            <w:pPr>
              <w:widowControl/>
              <w:spacing w:line="240" w:lineRule="auto"/>
              <w:ind w:firstLineChars="0" w:firstLine="0"/>
              <w:jc w:val="left"/>
              <w:rPr>
                <w:rFonts w:eastAsia="宋体" w:cs="宋体"/>
                <w:color w:val="000000"/>
                <w:kern w:val="0"/>
                <w:sz w:val="20"/>
                <w:szCs w:val="20"/>
              </w:rPr>
            </w:pPr>
          </w:p>
        </w:tc>
        <w:tc>
          <w:tcPr>
            <w:tcW w:w="1552" w:type="dxa"/>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售后维修服务过程时效</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77.04%</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14</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不满意</w:t>
            </w:r>
          </w:p>
        </w:tc>
      </w:tr>
      <w:tr w:rsidR="00E079F5">
        <w:trPr>
          <w:trHeight w:val="420"/>
        </w:trPr>
        <w:tc>
          <w:tcPr>
            <w:tcW w:w="1552" w:type="dxa"/>
            <w:vMerge/>
            <w:vAlign w:val="center"/>
          </w:tcPr>
          <w:p w:rsidR="00E079F5" w:rsidRDefault="00E079F5">
            <w:pPr>
              <w:widowControl/>
              <w:spacing w:line="240" w:lineRule="auto"/>
              <w:ind w:firstLineChars="0" w:firstLine="0"/>
              <w:jc w:val="left"/>
              <w:rPr>
                <w:rFonts w:eastAsia="宋体" w:cs="宋体"/>
                <w:color w:val="000000"/>
                <w:kern w:val="0"/>
                <w:sz w:val="20"/>
                <w:szCs w:val="20"/>
              </w:rPr>
            </w:pPr>
          </w:p>
        </w:tc>
        <w:tc>
          <w:tcPr>
            <w:tcW w:w="1552" w:type="dxa"/>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售后维修人员专业程度</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82.21%</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12</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一般满意</w:t>
            </w:r>
          </w:p>
        </w:tc>
      </w:tr>
      <w:tr w:rsidR="00E079F5">
        <w:trPr>
          <w:trHeight w:val="249"/>
        </w:trPr>
        <w:tc>
          <w:tcPr>
            <w:tcW w:w="1552" w:type="dxa"/>
            <w:vMerge w:val="restart"/>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售后质量</w:t>
            </w:r>
          </w:p>
        </w:tc>
        <w:tc>
          <w:tcPr>
            <w:tcW w:w="1552" w:type="dxa"/>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零配件质量</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85.66%</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10</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一般满意</w:t>
            </w:r>
          </w:p>
        </w:tc>
      </w:tr>
      <w:tr w:rsidR="00E079F5">
        <w:trPr>
          <w:trHeight w:val="249"/>
        </w:trPr>
        <w:tc>
          <w:tcPr>
            <w:tcW w:w="1552" w:type="dxa"/>
            <w:vMerge/>
            <w:vAlign w:val="center"/>
          </w:tcPr>
          <w:p w:rsidR="00E079F5" w:rsidRDefault="00E079F5">
            <w:pPr>
              <w:widowControl/>
              <w:spacing w:line="240" w:lineRule="auto"/>
              <w:ind w:firstLineChars="0" w:firstLine="0"/>
              <w:jc w:val="left"/>
              <w:rPr>
                <w:rFonts w:eastAsia="宋体" w:cs="宋体"/>
                <w:color w:val="000000"/>
                <w:kern w:val="0"/>
                <w:sz w:val="20"/>
                <w:szCs w:val="20"/>
              </w:rPr>
            </w:pPr>
          </w:p>
        </w:tc>
        <w:tc>
          <w:tcPr>
            <w:tcW w:w="1552" w:type="dxa"/>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维修质量</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75.46%</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15</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不满意</w:t>
            </w:r>
          </w:p>
        </w:tc>
      </w:tr>
      <w:tr w:rsidR="00E079F5">
        <w:trPr>
          <w:trHeight w:val="433"/>
        </w:trPr>
        <w:tc>
          <w:tcPr>
            <w:tcW w:w="1552" w:type="dxa"/>
            <w:vMerge/>
            <w:vAlign w:val="center"/>
          </w:tcPr>
          <w:p w:rsidR="00E079F5" w:rsidRDefault="00E079F5">
            <w:pPr>
              <w:widowControl/>
              <w:spacing w:line="240" w:lineRule="auto"/>
              <w:ind w:firstLineChars="0" w:firstLine="0"/>
              <w:jc w:val="left"/>
              <w:rPr>
                <w:rFonts w:eastAsia="宋体" w:cs="宋体"/>
                <w:color w:val="000000"/>
                <w:kern w:val="0"/>
                <w:sz w:val="20"/>
                <w:szCs w:val="20"/>
              </w:rPr>
            </w:pPr>
          </w:p>
        </w:tc>
        <w:tc>
          <w:tcPr>
            <w:tcW w:w="1552" w:type="dxa"/>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售后维修服务价格</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77.41%</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13</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不满意</w:t>
            </w:r>
          </w:p>
        </w:tc>
      </w:tr>
      <w:tr w:rsidR="00E079F5">
        <w:trPr>
          <w:trHeight w:val="433"/>
        </w:trPr>
        <w:tc>
          <w:tcPr>
            <w:tcW w:w="1552" w:type="dxa"/>
            <w:vMerge w:val="restart"/>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员工的素质</w:t>
            </w:r>
          </w:p>
        </w:tc>
        <w:tc>
          <w:tcPr>
            <w:tcW w:w="1552" w:type="dxa"/>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员工服务态度</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97.72%</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3</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较满意</w:t>
            </w:r>
          </w:p>
        </w:tc>
      </w:tr>
      <w:tr w:rsidR="00E079F5">
        <w:trPr>
          <w:trHeight w:val="249"/>
        </w:trPr>
        <w:tc>
          <w:tcPr>
            <w:tcW w:w="1552" w:type="dxa"/>
            <w:vMerge/>
            <w:vAlign w:val="center"/>
          </w:tcPr>
          <w:p w:rsidR="00E079F5" w:rsidRDefault="00E079F5">
            <w:pPr>
              <w:widowControl/>
              <w:spacing w:line="240" w:lineRule="auto"/>
              <w:ind w:firstLineChars="0" w:firstLine="0"/>
              <w:jc w:val="left"/>
              <w:rPr>
                <w:rFonts w:eastAsia="宋体" w:cs="宋体"/>
                <w:color w:val="000000"/>
                <w:kern w:val="0"/>
                <w:sz w:val="20"/>
                <w:szCs w:val="20"/>
              </w:rPr>
            </w:pPr>
          </w:p>
        </w:tc>
        <w:tc>
          <w:tcPr>
            <w:tcW w:w="1552" w:type="dxa"/>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员工形象</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103.59%</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1</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满意</w:t>
            </w:r>
          </w:p>
        </w:tc>
      </w:tr>
      <w:tr w:rsidR="00E079F5">
        <w:trPr>
          <w:trHeight w:val="433"/>
        </w:trPr>
        <w:tc>
          <w:tcPr>
            <w:tcW w:w="1552" w:type="dxa"/>
            <w:vMerge/>
            <w:vAlign w:val="center"/>
          </w:tcPr>
          <w:p w:rsidR="00E079F5" w:rsidRDefault="00E079F5">
            <w:pPr>
              <w:widowControl/>
              <w:spacing w:line="240" w:lineRule="auto"/>
              <w:ind w:firstLineChars="0" w:firstLine="0"/>
              <w:jc w:val="left"/>
              <w:rPr>
                <w:rFonts w:eastAsia="宋体" w:cs="宋体"/>
                <w:color w:val="000000"/>
                <w:kern w:val="0"/>
                <w:sz w:val="20"/>
                <w:szCs w:val="20"/>
              </w:rPr>
            </w:pPr>
          </w:p>
        </w:tc>
        <w:tc>
          <w:tcPr>
            <w:tcW w:w="1552" w:type="dxa"/>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团队合作意识</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94.72%</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5</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较满意</w:t>
            </w:r>
          </w:p>
        </w:tc>
      </w:tr>
      <w:tr w:rsidR="00E079F5">
        <w:trPr>
          <w:trHeight w:val="433"/>
        </w:trPr>
        <w:tc>
          <w:tcPr>
            <w:tcW w:w="1552" w:type="dxa"/>
            <w:vMerge w:val="restart"/>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服务可靠程度</w:t>
            </w:r>
          </w:p>
        </w:tc>
        <w:tc>
          <w:tcPr>
            <w:tcW w:w="1552" w:type="dxa"/>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服务流程规范化</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83.59%</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11</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一般满意</w:t>
            </w:r>
          </w:p>
        </w:tc>
      </w:tr>
      <w:tr w:rsidR="00E079F5">
        <w:trPr>
          <w:trHeight w:val="420"/>
        </w:trPr>
        <w:tc>
          <w:tcPr>
            <w:tcW w:w="1552" w:type="dxa"/>
            <w:vMerge/>
            <w:vAlign w:val="center"/>
          </w:tcPr>
          <w:p w:rsidR="00E079F5" w:rsidRDefault="00E079F5">
            <w:pPr>
              <w:widowControl/>
              <w:spacing w:line="240" w:lineRule="auto"/>
              <w:ind w:firstLineChars="0" w:firstLine="0"/>
              <w:jc w:val="left"/>
              <w:rPr>
                <w:rFonts w:eastAsia="宋体" w:cs="宋体"/>
                <w:color w:val="000000"/>
                <w:kern w:val="0"/>
                <w:sz w:val="20"/>
                <w:szCs w:val="20"/>
              </w:rPr>
            </w:pPr>
          </w:p>
        </w:tc>
        <w:tc>
          <w:tcPr>
            <w:tcW w:w="1552" w:type="dxa"/>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维修后是否回访</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89.12%</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7</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一般满意</w:t>
            </w:r>
          </w:p>
        </w:tc>
      </w:tr>
      <w:tr w:rsidR="00E079F5">
        <w:trPr>
          <w:trHeight w:val="420"/>
        </w:trPr>
        <w:tc>
          <w:tcPr>
            <w:tcW w:w="1552" w:type="dxa"/>
            <w:vMerge/>
            <w:vAlign w:val="center"/>
          </w:tcPr>
          <w:p w:rsidR="00E079F5" w:rsidRDefault="00E079F5">
            <w:pPr>
              <w:widowControl/>
              <w:spacing w:line="240" w:lineRule="auto"/>
              <w:ind w:firstLineChars="0" w:firstLine="0"/>
              <w:jc w:val="left"/>
              <w:rPr>
                <w:rFonts w:eastAsia="宋体" w:cs="宋体"/>
                <w:color w:val="000000"/>
                <w:kern w:val="0"/>
                <w:sz w:val="20"/>
                <w:szCs w:val="20"/>
              </w:rPr>
            </w:pPr>
          </w:p>
        </w:tc>
        <w:tc>
          <w:tcPr>
            <w:tcW w:w="1552" w:type="dxa"/>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顾客休息区设备设施</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98.31%</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2</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较满意</w:t>
            </w:r>
          </w:p>
        </w:tc>
      </w:tr>
      <w:tr w:rsidR="00E079F5">
        <w:trPr>
          <w:trHeight w:val="630"/>
        </w:trPr>
        <w:tc>
          <w:tcPr>
            <w:tcW w:w="1552" w:type="dxa"/>
            <w:vMerge w:val="restart"/>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环境舒适性</w:t>
            </w:r>
          </w:p>
        </w:tc>
        <w:tc>
          <w:tcPr>
            <w:tcW w:w="1552" w:type="dxa"/>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顾客休息区环境卫生状况</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93.60%</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6</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较满意</w:t>
            </w:r>
          </w:p>
        </w:tc>
      </w:tr>
      <w:tr w:rsidR="00E079F5">
        <w:trPr>
          <w:trHeight w:val="249"/>
        </w:trPr>
        <w:tc>
          <w:tcPr>
            <w:tcW w:w="1552" w:type="dxa"/>
            <w:vMerge/>
            <w:vAlign w:val="center"/>
          </w:tcPr>
          <w:p w:rsidR="00E079F5" w:rsidRDefault="00E079F5">
            <w:pPr>
              <w:widowControl/>
              <w:spacing w:line="240" w:lineRule="auto"/>
              <w:ind w:firstLineChars="0" w:firstLine="0"/>
              <w:jc w:val="left"/>
              <w:rPr>
                <w:rFonts w:eastAsia="宋体" w:cs="宋体"/>
                <w:color w:val="000000"/>
                <w:kern w:val="0"/>
                <w:sz w:val="20"/>
                <w:szCs w:val="20"/>
              </w:rPr>
            </w:pPr>
          </w:p>
        </w:tc>
        <w:tc>
          <w:tcPr>
            <w:tcW w:w="1552" w:type="dxa"/>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整体环境卫生</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96.06%</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4</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较满意</w:t>
            </w:r>
          </w:p>
        </w:tc>
      </w:tr>
    </w:tbl>
    <w:p w:rsidR="00E079F5" w:rsidRDefault="00E079F5">
      <w:pPr>
        <w:ind w:firstLine="420"/>
        <w:jc w:val="center"/>
        <w:rPr>
          <w:rFonts w:asciiTheme="minorEastAsia" w:hAnsiTheme="minorEastAsia" w:cs="宋体"/>
          <w:color w:val="000000" w:themeColor="text1"/>
          <w:sz w:val="21"/>
          <w:szCs w:val="21"/>
        </w:rPr>
      </w:pPr>
    </w:p>
    <w:p w:rsidR="00E079F5" w:rsidRDefault="00605A66">
      <w:pPr>
        <w:pStyle w:val="3"/>
      </w:pPr>
      <w:bookmarkStart w:id="175" w:name="_Toc87106244"/>
      <w:r>
        <w:t>5</w:t>
      </w:r>
      <w:r>
        <w:rPr>
          <w:rFonts w:hint="eastAsia"/>
        </w:rPr>
        <w:t>.3.2</w:t>
      </w:r>
      <w:r>
        <w:rPr>
          <w:rFonts w:hint="eastAsia"/>
        </w:rPr>
        <w:t>满意</w:t>
      </w:r>
      <w:proofErr w:type="gramStart"/>
      <w:r>
        <w:rPr>
          <w:rFonts w:hint="eastAsia"/>
        </w:rPr>
        <w:t>度结果</w:t>
      </w:r>
      <w:proofErr w:type="gramEnd"/>
      <w:r>
        <w:rPr>
          <w:rFonts w:hint="eastAsia"/>
        </w:rPr>
        <w:t>分析</w:t>
      </w:r>
      <w:bookmarkEnd w:id="175"/>
    </w:p>
    <w:p w:rsidR="00E079F5" w:rsidRDefault="00605A66">
      <w:pPr>
        <w:ind w:firstLine="480"/>
      </w:pPr>
      <w:r>
        <w:rPr>
          <w:rFonts w:hint="eastAsia"/>
        </w:rPr>
        <w:t>（1）对顾客满意、较满意以及一般满意指标分析</w:t>
      </w:r>
    </w:p>
    <w:p w:rsidR="00E079F5" w:rsidRDefault="00605A66">
      <w:pPr>
        <w:ind w:firstLine="480"/>
      </w:pPr>
      <w:r>
        <w:rPr>
          <w:rFonts w:hint="eastAsia"/>
        </w:rPr>
        <w:t>由表</w:t>
      </w:r>
      <w:r>
        <w:t>5.3</w:t>
      </w:r>
      <w:r>
        <w:rPr>
          <w:rFonts w:hint="eastAsia"/>
        </w:rPr>
        <w:t>可知，安兴汽车公司顾客对“员工形象”在满意度测评中获得第一，表明该企业顾客对于本企业员工形象感到满意。“员工服务态度、团队合作意识、顾客休息区设备设施、顾客休息区环境卫生状况、整体环境卫生”共5个指标获得较为满意的评分，说明该企业在员工素养以及环境营造方面较其他企业做的较好，同时团队合作意识也得到顾客的认同。一般满意指标有“服务流程规范化、维修后是否回访、零配件质量、快速诊断故障原因、预约时间安排、售后维修人员专业程度”共6个指标，观察6</w:t>
      </w:r>
      <w:proofErr w:type="gramStart"/>
      <w:r>
        <w:rPr>
          <w:rFonts w:hint="eastAsia"/>
        </w:rPr>
        <w:t>各</w:t>
      </w:r>
      <w:proofErr w:type="gramEnd"/>
      <w:r>
        <w:rPr>
          <w:rFonts w:hint="eastAsia"/>
        </w:rPr>
        <w:t>指标发现其均可在维修服务管理中稍加努力即可获得更高的评分，说明该企业在流程规范化、配件质量等方面还需进一步提升品质。</w:t>
      </w:r>
    </w:p>
    <w:p w:rsidR="00E079F5" w:rsidRDefault="00605A66">
      <w:pPr>
        <w:ind w:firstLine="480"/>
      </w:pPr>
      <w:r>
        <w:rPr>
          <w:rFonts w:hint="eastAsia"/>
        </w:rPr>
        <w:t>（2）对顾客不满意指标分析</w:t>
      </w:r>
    </w:p>
    <w:p w:rsidR="00E079F5" w:rsidRDefault="00605A66">
      <w:pPr>
        <w:ind w:firstLine="480"/>
      </w:pPr>
      <w:r>
        <w:rPr>
          <w:rFonts w:hint="eastAsia"/>
        </w:rPr>
        <w:t>其余</w:t>
      </w:r>
      <w:r>
        <w:t>3</w:t>
      </w:r>
      <w:r>
        <w:rPr>
          <w:rFonts w:hint="eastAsia"/>
        </w:rPr>
        <w:t>项指标顾客均给出了不满意评价，其中“维修质量”作为企业关键环节其顾客非常看重的，却被顾客给出不满意的评价排位倒数第一，确实也反映了该企业的多数顾客对该企业的维修服务质量不满意，无法满足顾客的要求，说明该企业维修人员技术亟待提升。“售后维修服务过程时效”在满意度测评中排倒数第二，说明安兴汽车公司服务人员给顾客答复的售后维修时长不够满意这也侧面反映了该企业维修能力存在的缺陷。“售后维修服务价格”在满意度测评中排倒数第三，表明顾客对安兴汽车公司在维修服务中给出的报价不满意，反映顾客未能感受到对等价格的服务价值。</w:t>
      </w:r>
      <w:bookmarkStart w:id="176" w:name="_Toc42185473"/>
      <w:bookmarkStart w:id="177" w:name="_Toc40815073"/>
    </w:p>
    <w:p w:rsidR="00E079F5" w:rsidRDefault="00605A66">
      <w:pPr>
        <w:pStyle w:val="3"/>
      </w:pPr>
      <w:bookmarkStart w:id="178" w:name="_Toc87106245"/>
      <w:r>
        <w:t>5.3.3</w:t>
      </w:r>
      <w:r>
        <w:rPr>
          <w:rFonts w:hint="eastAsia"/>
        </w:rPr>
        <w:t>顾客忠诚度分析</w:t>
      </w:r>
      <w:bookmarkEnd w:id="176"/>
      <w:bookmarkEnd w:id="178"/>
    </w:p>
    <w:p w:rsidR="00E079F5" w:rsidRDefault="00605A66">
      <w:pPr>
        <w:ind w:firstLine="480"/>
      </w:pPr>
      <w:r>
        <w:rPr>
          <w:rFonts w:hint="eastAsia"/>
        </w:rPr>
        <w:t>在顾客实际感受问卷调查最后增设了3个顾客忠诚度指标评测问题，来调查顾客对安兴汽车公司的忠诚度，如图</w:t>
      </w:r>
      <w:r>
        <w:t>5</w:t>
      </w:r>
      <w:r>
        <w:rPr>
          <w:rFonts w:hint="eastAsia"/>
        </w:rPr>
        <w:t>.1所示。</w:t>
      </w:r>
    </w:p>
    <w:p w:rsidR="00E079F5" w:rsidRDefault="00605A66">
      <w:pPr>
        <w:ind w:firstLine="480"/>
        <w:jc w:val="center"/>
        <w:rPr>
          <w:rFonts w:eastAsia="宋体" w:cs="宋体"/>
          <w:color w:val="000000"/>
          <w:kern w:val="0"/>
        </w:rPr>
      </w:pPr>
      <w:r>
        <w:rPr>
          <w:noProof/>
        </w:rPr>
        <w:lastRenderedPageBreak/>
        <w:drawing>
          <wp:inline distT="0" distB="0" distL="0" distR="0">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E079F5" w:rsidRDefault="00605A66">
      <w:pPr>
        <w:ind w:firstLine="420"/>
        <w:jc w:val="center"/>
        <w:rPr>
          <w:sz w:val="21"/>
          <w:szCs w:val="21"/>
        </w:rPr>
      </w:pPr>
      <w:r>
        <w:rPr>
          <w:rFonts w:hint="eastAsia"/>
          <w:sz w:val="21"/>
          <w:szCs w:val="21"/>
        </w:rPr>
        <w:t>图</w:t>
      </w:r>
      <w:r>
        <w:rPr>
          <w:sz w:val="21"/>
          <w:szCs w:val="21"/>
        </w:rPr>
        <w:t>5</w:t>
      </w:r>
      <w:r>
        <w:rPr>
          <w:rFonts w:hint="eastAsia"/>
          <w:sz w:val="21"/>
          <w:szCs w:val="21"/>
        </w:rPr>
        <w:t>.1顾客忠诚度情况图</w:t>
      </w:r>
    </w:p>
    <w:p w:rsidR="00E079F5" w:rsidRDefault="00605A66">
      <w:pPr>
        <w:ind w:firstLine="480"/>
      </w:pPr>
      <w:r>
        <w:rPr>
          <w:rFonts w:hint="eastAsia"/>
        </w:rPr>
        <w:t>从图5</w:t>
      </w:r>
      <w:r>
        <w:t>.1</w:t>
      </w:r>
      <w:r>
        <w:rPr>
          <w:rFonts w:hint="eastAsia"/>
        </w:rPr>
        <w:t>的柱状图可知，针对“下次愿意光临意愿”这一调查仅有6人员非常愿意，7人愿意可看出多数顾客在该企业的维修服务经历感受不好远远低于其期望值；其次对“介绍给周围的人”这一项调查结果，仅有7人员表示非常愿意，4人员愿意说明该公司在受调者中未形成良好口碑；最后“成为长期客户”同样仅有少部分受调者表达了愿意意向，其余更多的是对该企业的售后维修能力质疑。三项顾客忠诚度指标均表明顾客对于该企业的售后维修服务存在较严重的不满情绪，如果安兴汽车公司想要提高经营收益必须对目前的售后维修服务进行质量改进提升。</w:t>
      </w:r>
    </w:p>
    <w:p w:rsidR="00E079F5" w:rsidRDefault="00605A66">
      <w:pPr>
        <w:pStyle w:val="2"/>
      </w:pPr>
      <w:bookmarkStart w:id="179" w:name="_Toc42185474"/>
      <w:bookmarkStart w:id="180" w:name="_Toc87106246"/>
      <w:bookmarkEnd w:id="177"/>
      <w:r>
        <w:t xml:space="preserve">5.4 </w:t>
      </w:r>
      <w:r>
        <w:rPr>
          <w:rFonts w:hint="eastAsia"/>
        </w:rPr>
        <w:t>安兴汽车公司售后服务存在的问题</w:t>
      </w:r>
      <w:bookmarkEnd w:id="179"/>
      <w:bookmarkEnd w:id="180"/>
    </w:p>
    <w:p w:rsidR="00E079F5" w:rsidRDefault="00605A66">
      <w:pPr>
        <w:ind w:firstLine="480"/>
      </w:pPr>
      <w:r>
        <w:rPr>
          <w:rFonts w:hint="eastAsia"/>
        </w:rPr>
        <w:t>将影响安兴汽车公司售后服务顾客满意度的15个三级指标的期望感受平均值与实际感受平均值</w:t>
      </w:r>
      <w:proofErr w:type="gramStart"/>
      <w:r>
        <w:rPr>
          <w:rFonts w:hint="eastAsia"/>
        </w:rPr>
        <w:t>做对</w:t>
      </w:r>
      <w:proofErr w:type="gramEnd"/>
      <w:r>
        <w:rPr>
          <w:rFonts w:hint="eastAsia"/>
        </w:rPr>
        <w:t>比，如图</w:t>
      </w:r>
      <w:r>
        <w:t>5</w:t>
      </w:r>
      <w:r>
        <w:rPr>
          <w:rFonts w:hint="eastAsia"/>
        </w:rPr>
        <w:t>.2所示。</w:t>
      </w:r>
    </w:p>
    <w:p w:rsidR="00E079F5" w:rsidRDefault="00605A66">
      <w:pPr>
        <w:ind w:rightChars="-28" w:right="-67" w:firstLineChars="0" w:firstLine="0"/>
        <w:rPr>
          <w:rFonts w:eastAsia="宋体" w:cs="宋体"/>
          <w:color w:val="000000" w:themeColor="text1"/>
        </w:rPr>
      </w:pPr>
      <w:r>
        <w:rPr>
          <w:noProof/>
        </w:rPr>
        <w:lastRenderedPageBreak/>
        <w:drawing>
          <wp:inline distT="0" distB="0" distL="0" distR="0">
            <wp:extent cx="5274310" cy="2830830"/>
            <wp:effectExtent l="0" t="0" r="2540" b="762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E079F5" w:rsidRDefault="00605A66">
      <w:pPr>
        <w:ind w:rightChars="-28" w:right="-67" w:firstLineChars="0" w:firstLine="0"/>
        <w:jc w:val="center"/>
        <w:rPr>
          <w:rFonts w:eastAsia="宋体" w:cs="宋体"/>
          <w:color w:val="000000" w:themeColor="text1"/>
        </w:rPr>
      </w:pPr>
      <w:r>
        <w:rPr>
          <w:rFonts w:eastAsia="宋体" w:cs="宋体" w:hint="eastAsia"/>
          <w:color w:val="000000" w:themeColor="text1"/>
        </w:rPr>
        <w:t>图</w:t>
      </w:r>
      <w:r>
        <w:rPr>
          <w:rFonts w:eastAsia="宋体" w:cs="宋体"/>
          <w:color w:val="000000" w:themeColor="text1"/>
        </w:rPr>
        <w:t>5</w:t>
      </w:r>
      <w:r>
        <w:rPr>
          <w:rFonts w:eastAsia="宋体" w:cs="宋体" w:hint="eastAsia"/>
          <w:color w:val="000000" w:themeColor="text1"/>
        </w:rPr>
        <w:t>.2</w:t>
      </w:r>
      <w:proofErr w:type="gramStart"/>
      <w:r>
        <w:rPr>
          <w:rFonts w:eastAsia="宋体" w:cs="宋体" w:hint="eastAsia"/>
          <w:color w:val="000000" w:themeColor="text1"/>
        </w:rPr>
        <w:t>各</w:t>
      </w:r>
      <w:proofErr w:type="gramEnd"/>
      <w:r>
        <w:rPr>
          <w:rFonts w:eastAsia="宋体" w:cs="宋体" w:hint="eastAsia"/>
          <w:color w:val="000000" w:themeColor="text1"/>
        </w:rPr>
        <w:t>指标期望值与实际值对比</w:t>
      </w:r>
    </w:p>
    <w:p w:rsidR="00E079F5" w:rsidRDefault="00605A66">
      <w:pPr>
        <w:ind w:firstLine="480"/>
      </w:pPr>
      <w:r>
        <w:rPr>
          <w:rFonts w:hint="eastAsia"/>
        </w:rPr>
        <w:t>可以发现维修质量、快速诊断故障原因、预约时间安排、售后维修服务价格、这4个影响因素是顾客非常重视的，但顾客实际进店感受的满意度却最低，说明这</w:t>
      </w:r>
      <w:r>
        <w:t>4</w:t>
      </w:r>
      <w:r>
        <w:rPr>
          <w:rFonts w:hint="eastAsia"/>
        </w:rPr>
        <w:t>个指标是影响安兴汽车公司售后服务满意度的主要因素，也是导致安兴汽车公司售后服务满意度评价不高的症结。清晰准确的反映了安兴汽车公司在售后服务中存在以下的问题。</w:t>
      </w:r>
    </w:p>
    <w:p w:rsidR="00E079F5" w:rsidRDefault="00605A66">
      <w:pPr>
        <w:ind w:firstLine="480"/>
      </w:pPr>
      <w:r>
        <w:rPr>
          <w:rFonts w:hint="eastAsia"/>
        </w:rPr>
        <w:t>（1）汽车维修服务的质量无法得到保障，故障诊断不准确。</w:t>
      </w:r>
    </w:p>
    <w:p w:rsidR="00E079F5" w:rsidRDefault="00605A66">
      <w:pPr>
        <w:ind w:firstLine="480"/>
      </w:pPr>
      <w:r>
        <w:rPr>
          <w:rFonts w:hint="eastAsia"/>
        </w:rPr>
        <w:t>从调查结果可知：顾客对维修质量满意度为</w:t>
      </w:r>
      <w:r>
        <w:t>75.46%</w:t>
      </w:r>
      <w:r>
        <w:rPr>
          <w:rFonts w:hint="eastAsia"/>
        </w:rPr>
        <w:t>，排在最后一名，满意</w:t>
      </w:r>
      <w:proofErr w:type="gramStart"/>
      <w:r>
        <w:rPr>
          <w:rFonts w:hint="eastAsia"/>
        </w:rPr>
        <w:t>度数据</w:t>
      </w:r>
      <w:proofErr w:type="gramEnd"/>
      <w:r>
        <w:rPr>
          <w:rFonts w:hint="eastAsia"/>
        </w:rPr>
        <w:t>就说明安兴汽车公司在售后服务的过程中，存在某些原因导致维修质量不过关，故障问题未解决多次返修等情况，无法满足顾客预期要求，安兴汽车公司应在故障诊断维修质量上深下功夫保障企业的维修技术实力。</w:t>
      </w:r>
    </w:p>
    <w:p w:rsidR="00E079F5" w:rsidRDefault="00605A66">
      <w:pPr>
        <w:ind w:firstLine="480"/>
      </w:pPr>
      <w:r>
        <w:rPr>
          <w:rFonts w:hint="eastAsia"/>
        </w:rPr>
        <w:t>（2）预约时间安排不合理、服务价格不明确性价比缺失。</w:t>
      </w:r>
    </w:p>
    <w:p w:rsidR="00E079F5" w:rsidRDefault="00605A66">
      <w:pPr>
        <w:ind w:firstLine="480"/>
      </w:pPr>
      <w:r>
        <w:rPr>
          <w:rFonts w:hint="eastAsia"/>
        </w:rPr>
        <w:t>从调查结果可知：顾客对售后服务预约时间安排的满意度为86.4</w:t>
      </w:r>
      <w:r>
        <w:t>%</w:t>
      </w:r>
      <w:r>
        <w:rPr>
          <w:rFonts w:hint="eastAsia"/>
        </w:rPr>
        <w:t>，对售后维修服务价格满意度仅为77.4</w:t>
      </w:r>
      <w:r>
        <w:t>%</w:t>
      </w:r>
      <w:r>
        <w:rPr>
          <w:rFonts w:hint="eastAsia"/>
        </w:rPr>
        <w:t>，表明安兴汽车公司对于服务中涉及到的售后维修派单机制以及维修报价让顾客感到不满意，并没有让顾客感受到物超所值。</w:t>
      </w:r>
    </w:p>
    <w:p w:rsidR="00E079F5" w:rsidRDefault="00605A66">
      <w:pPr>
        <w:ind w:firstLine="480"/>
      </w:pPr>
      <w:r>
        <w:rPr>
          <w:rFonts w:hint="eastAsia"/>
        </w:rPr>
        <w:t>（3）车辆售后维修服务时效低</w:t>
      </w:r>
    </w:p>
    <w:p w:rsidR="00E079F5" w:rsidRDefault="00605A66">
      <w:pPr>
        <w:ind w:firstLine="480"/>
      </w:pPr>
      <w:r>
        <w:rPr>
          <w:rFonts w:hint="eastAsia"/>
        </w:rPr>
        <w:t>在这一项测评中，顾客对满意度为7</w:t>
      </w:r>
      <w:r>
        <w:t>7.04</w:t>
      </w:r>
      <w:r>
        <w:rPr>
          <w:rFonts w:hint="eastAsia"/>
        </w:rPr>
        <w:t>%，但顾客对这一指标比较在乎，这表明了安兴汽车公司在进行售后服务的过程中未合理安排维修任务导致答复顾</w:t>
      </w:r>
      <w:r>
        <w:rPr>
          <w:rFonts w:hint="eastAsia"/>
        </w:rPr>
        <w:lastRenderedPageBreak/>
        <w:t>客的交车时间总不能按时交付车辆，达不到顾客的期望，所以顾客满意度较低，因此该公司在此环节需要合理规划维修任务以及准确给出交车时间。</w:t>
      </w:r>
    </w:p>
    <w:p w:rsidR="00E079F5" w:rsidRDefault="00605A66">
      <w:pPr>
        <w:ind w:firstLine="480"/>
      </w:pPr>
      <w:r>
        <w:rPr>
          <w:rFonts w:hint="eastAsia"/>
        </w:rPr>
        <w:t>（4）维修服务后回访不够积极</w:t>
      </w:r>
    </w:p>
    <w:p w:rsidR="00E079F5" w:rsidRDefault="00605A66">
      <w:pPr>
        <w:ind w:firstLine="480"/>
      </w:pPr>
      <w:proofErr w:type="gramStart"/>
      <w:r>
        <w:rPr>
          <w:rFonts w:hint="eastAsia"/>
        </w:rPr>
        <w:t>从满意</w:t>
      </w:r>
      <w:proofErr w:type="gramEnd"/>
      <w:r>
        <w:rPr>
          <w:rFonts w:hint="eastAsia"/>
        </w:rPr>
        <w:t>度的调查结果，得出顾客对于售后联系的满意度为8</w:t>
      </w:r>
      <w:r>
        <w:t>9</w:t>
      </w:r>
      <w:r>
        <w:rPr>
          <w:rFonts w:hint="eastAsia"/>
        </w:rPr>
        <w:t>.</w:t>
      </w:r>
      <w:r>
        <w:t>12</w:t>
      </w:r>
      <w:r>
        <w:rPr>
          <w:rFonts w:hint="eastAsia"/>
        </w:rPr>
        <w:t>%，可以看出安兴汽车公司的售后回访人员并未重视回访工作，当顾客售后维修出现问题时未及时反馈给维修技术人员同时也未给顾客提供新的解决方案，在一定程度上破坏了企业的口碑形象，导致顾客满意度下降。反映出安兴汽车公司</w:t>
      </w:r>
      <w:bookmarkStart w:id="181" w:name="_Toc40286661"/>
      <w:bookmarkStart w:id="182" w:name="_Toc40544597"/>
      <w:bookmarkStart w:id="183" w:name="_Toc40544236"/>
      <w:bookmarkStart w:id="184" w:name="_Toc40544320"/>
      <w:bookmarkStart w:id="185" w:name="_Toc40815074"/>
      <w:bookmarkStart w:id="186" w:name="_Toc40544756"/>
      <w:bookmarkStart w:id="187" w:name="_Toc40544451"/>
      <w:r>
        <w:rPr>
          <w:rFonts w:hint="eastAsia"/>
        </w:rPr>
        <w:t>对于顾客的维护关系不够重视。</w:t>
      </w:r>
      <w:r>
        <w:t xml:space="preserve"> </w:t>
      </w:r>
    </w:p>
    <w:p w:rsidR="00E079F5" w:rsidRDefault="00E079F5">
      <w:pPr>
        <w:ind w:firstLine="480"/>
        <w:rPr>
          <w:kern w:val="0"/>
        </w:rPr>
      </w:pPr>
    </w:p>
    <w:p w:rsidR="00E079F5" w:rsidRDefault="00605A66">
      <w:pPr>
        <w:widowControl/>
        <w:spacing w:line="240" w:lineRule="auto"/>
        <w:ind w:firstLineChars="0" w:firstLine="0"/>
        <w:jc w:val="left"/>
        <w:rPr>
          <w:rFonts w:eastAsiaTheme="majorEastAsia"/>
          <w:b/>
          <w:kern w:val="44"/>
          <w:sz w:val="30"/>
        </w:rPr>
      </w:pPr>
      <w:r>
        <w:br w:type="page"/>
      </w:r>
    </w:p>
    <w:p w:rsidR="00E079F5" w:rsidRDefault="00605A66">
      <w:pPr>
        <w:pStyle w:val="1"/>
        <w:rPr>
          <w:rStyle w:val="1Char"/>
          <w:b/>
          <w:bCs/>
        </w:rPr>
      </w:pPr>
      <w:bookmarkStart w:id="188" w:name="_Toc42185475"/>
      <w:bookmarkStart w:id="189" w:name="_Toc87106247"/>
      <w:r>
        <w:rPr>
          <w:rStyle w:val="1Char"/>
          <w:b/>
          <w:bCs/>
        </w:rPr>
        <w:lastRenderedPageBreak/>
        <w:t>6</w:t>
      </w:r>
      <w:r>
        <w:rPr>
          <w:rStyle w:val="1Char"/>
          <w:rFonts w:hint="eastAsia"/>
          <w:b/>
          <w:bCs/>
        </w:rPr>
        <w:t xml:space="preserve">  </w:t>
      </w:r>
      <w:r>
        <w:rPr>
          <w:rStyle w:val="1Char"/>
          <w:rFonts w:hint="eastAsia"/>
          <w:b/>
          <w:bCs/>
        </w:rPr>
        <w:t>提升</w:t>
      </w:r>
      <w:r>
        <w:rPr>
          <w:rStyle w:val="1Char"/>
          <w:b/>
          <w:bCs/>
        </w:rPr>
        <w:t>安兴汽车公司</w:t>
      </w:r>
      <w:r>
        <w:rPr>
          <w:rStyle w:val="1Char"/>
          <w:rFonts w:hint="eastAsia"/>
          <w:b/>
          <w:bCs/>
        </w:rPr>
        <w:t>汽车售后服务顾客满意度的相关建议</w:t>
      </w:r>
      <w:bookmarkStart w:id="190" w:name="_Toc40815075"/>
      <w:bookmarkStart w:id="191" w:name="_Toc40544598"/>
      <w:bookmarkStart w:id="192" w:name="_Toc40544757"/>
      <w:bookmarkStart w:id="193" w:name="_Toc40544237"/>
      <w:bookmarkStart w:id="194" w:name="_Toc40286662"/>
      <w:bookmarkStart w:id="195" w:name="_Toc40544321"/>
      <w:bookmarkStart w:id="196" w:name="_Toc40544452"/>
      <w:bookmarkEnd w:id="181"/>
      <w:bookmarkEnd w:id="182"/>
      <w:bookmarkEnd w:id="183"/>
      <w:bookmarkEnd w:id="184"/>
      <w:bookmarkEnd w:id="185"/>
      <w:bookmarkEnd w:id="186"/>
      <w:bookmarkEnd w:id="187"/>
      <w:bookmarkEnd w:id="188"/>
      <w:bookmarkEnd w:id="189"/>
    </w:p>
    <w:bookmarkEnd w:id="190"/>
    <w:bookmarkEnd w:id="191"/>
    <w:bookmarkEnd w:id="192"/>
    <w:bookmarkEnd w:id="193"/>
    <w:bookmarkEnd w:id="194"/>
    <w:bookmarkEnd w:id="195"/>
    <w:bookmarkEnd w:id="196"/>
    <w:p w:rsidR="00E079F5" w:rsidRDefault="00605A66">
      <w:pPr>
        <w:ind w:firstLine="480"/>
      </w:pPr>
      <w:r>
        <w:rPr>
          <w:rFonts w:hint="eastAsia"/>
        </w:rPr>
        <w:t>从本次问卷调查的结果可以看出，安兴汽车公司在于汽车售后维修服务这一领域并未达到顾客期望，在售后维修服务过程中仍存在诸多致命问题，如果想留住老顾客吸引新顾客就必须在维修技术以及服务意识上下足功夫。因此，本文基于调查得出的结果提出5个方面满意度提升策略，期望能够为安兴汽车公司未来的发展起到积极的推动作用。</w:t>
      </w:r>
      <w:bookmarkStart w:id="197" w:name="_Toc42185476"/>
    </w:p>
    <w:p w:rsidR="00E079F5" w:rsidRDefault="00605A66">
      <w:pPr>
        <w:pStyle w:val="2"/>
      </w:pPr>
      <w:bookmarkStart w:id="198" w:name="_Toc87106248"/>
      <w:r>
        <w:t>6</w:t>
      </w:r>
      <w:r>
        <w:rPr>
          <w:rFonts w:hint="eastAsia"/>
        </w:rPr>
        <w:t>.1提升车辆维修能力方面</w:t>
      </w:r>
      <w:bookmarkEnd w:id="198"/>
    </w:p>
    <w:p w:rsidR="00E079F5" w:rsidRDefault="00605A66">
      <w:pPr>
        <w:pStyle w:val="3"/>
        <w:rPr>
          <w:rFonts w:asciiTheme="majorEastAsia" w:eastAsiaTheme="majorEastAsia" w:hAnsiTheme="majorEastAsia"/>
        </w:rPr>
      </w:pPr>
      <w:bookmarkStart w:id="199" w:name="_Toc87106249"/>
      <w:r>
        <w:rPr>
          <w:rFonts w:asciiTheme="majorEastAsia" w:eastAsiaTheme="majorEastAsia" w:hAnsiTheme="majorEastAsia"/>
        </w:rPr>
        <w:t>6</w:t>
      </w:r>
      <w:r>
        <w:rPr>
          <w:rFonts w:asciiTheme="majorEastAsia" w:eastAsiaTheme="majorEastAsia" w:hAnsiTheme="majorEastAsia" w:hint="eastAsia"/>
        </w:rPr>
        <w:t>.1.1提高维修服务质量</w:t>
      </w:r>
      <w:bookmarkEnd w:id="197"/>
      <w:bookmarkEnd w:id="199"/>
    </w:p>
    <w:p w:rsidR="00E079F5" w:rsidRDefault="00605A66">
      <w:pPr>
        <w:ind w:firstLine="480"/>
      </w:pPr>
      <w:r>
        <w:rPr>
          <w:rFonts w:hint="eastAsia"/>
        </w:rPr>
        <w:t>通过实地勘查了解到安兴汽车公司在售后服务质量方面存在技术短缺问题，由于前期安兴汽车公司售后维修技术过于依赖某位技术负责人，而同时也未建立起相关技术培训管理体制机制，导致当某位技术负责人离职后出现售后维修技术处于短缺。因此建议安兴汽车公司尽快招引新的技术负责人并尽快建立起维修技术能力培训体制机制将技术人员离职风险降至最低。</w:t>
      </w:r>
    </w:p>
    <w:p w:rsidR="00E079F5" w:rsidRDefault="00605A66">
      <w:pPr>
        <w:pStyle w:val="3"/>
      </w:pPr>
      <w:bookmarkStart w:id="200" w:name="_Toc42185477"/>
      <w:bookmarkStart w:id="201" w:name="_Toc87106250"/>
      <w:r>
        <w:t>6</w:t>
      </w:r>
      <w:r>
        <w:rPr>
          <w:rFonts w:hint="eastAsia"/>
        </w:rPr>
        <w:t>.1</w:t>
      </w:r>
      <w:r>
        <w:t>.2</w:t>
      </w:r>
      <w:r>
        <w:rPr>
          <w:rFonts w:hint="eastAsia"/>
        </w:rPr>
        <w:t>严格甄选零配件供货商提升零配件质量</w:t>
      </w:r>
      <w:bookmarkEnd w:id="200"/>
      <w:bookmarkEnd w:id="201"/>
    </w:p>
    <w:p w:rsidR="00E079F5" w:rsidRDefault="00605A66">
      <w:pPr>
        <w:ind w:firstLine="480"/>
      </w:pPr>
      <w:r>
        <w:rPr>
          <w:rFonts w:hint="eastAsia"/>
        </w:rPr>
        <w:t>顾客一般比较在意所更换配件是否是原厂配件同时也关心价格问题，因此安兴汽车公司可以设置三种不同价位的零部件，分别为上等件原厂件，</w:t>
      </w:r>
      <w:proofErr w:type="gramStart"/>
      <w:r>
        <w:rPr>
          <w:rFonts w:hint="eastAsia"/>
        </w:rPr>
        <w:t>中等件副厂</w:t>
      </w:r>
      <w:proofErr w:type="gramEnd"/>
      <w:r>
        <w:rPr>
          <w:rFonts w:hint="eastAsia"/>
        </w:rPr>
        <w:t>件，下等通用件并且保证所使用的零部件都符合国家标准。让顾客根据自己实际情况选择他们想要的零配件，同时也增加了企业的个性化服务项目减少因零配件质量问题带来的顾客满意度降低。</w:t>
      </w:r>
    </w:p>
    <w:p w:rsidR="00E079F5" w:rsidRDefault="00605A66">
      <w:pPr>
        <w:pStyle w:val="3"/>
      </w:pPr>
      <w:bookmarkStart w:id="202" w:name="_Toc87106251"/>
      <w:bookmarkStart w:id="203" w:name="_Toc42185478"/>
      <w:r>
        <w:t>6.1.3</w:t>
      </w:r>
      <w:r>
        <w:rPr>
          <w:rFonts w:hint="eastAsia"/>
        </w:rPr>
        <w:t>引入先进的诊断工具</w:t>
      </w:r>
      <w:bookmarkEnd w:id="202"/>
      <w:bookmarkEnd w:id="203"/>
    </w:p>
    <w:p w:rsidR="00E079F5" w:rsidRDefault="00605A66">
      <w:pPr>
        <w:ind w:firstLine="480"/>
      </w:pPr>
      <w:r>
        <w:rPr>
          <w:rFonts w:hint="eastAsia"/>
        </w:rPr>
        <w:t>安兴汽车公司目前使用的仍然是较老版本的故障诊断仪和一些基础简单维修工具，针对这一点安兴汽车公司应该购入先进的在线故障诊断检测仪例如：博</w:t>
      </w:r>
      <w:proofErr w:type="gramStart"/>
      <w:r>
        <w:rPr>
          <w:rFonts w:hint="eastAsia"/>
        </w:rPr>
        <w:t>世</w:t>
      </w:r>
      <w:proofErr w:type="gramEnd"/>
      <w:r>
        <w:rPr>
          <w:rFonts w:hint="eastAsia"/>
        </w:rPr>
        <w:t>诊断电脑、华仪诊断电脑、道通诊断电脑、元征诊断仪和多功能的维修工具如</w:t>
      </w:r>
      <w:proofErr w:type="gramStart"/>
      <w:r>
        <w:rPr>
          <w:rFonts w:hint="eastAsia"/>
        </w:rPr>
        <w:t>世达工具</w:t>
      </w:r>
      <w:proofErr w:type="gramEnd"/>
      <w:r>
        <w:rPr>
          <w:rFonts w:hint="eastAsia"/>
        </w:rPr>
        <w:t>等，通过互联网在线技术支持服务对维修技师进行专业化培训，提升维修技师独立诊断故障并实施维修的技术能力，为企业可持续发展打下技术积累。</w:t>
      </w:r>
    </w:p>
    <w:p w:rsidR="00E079F5" w:rsidRDefault="00605A66">
      <w:pPr>
        <w:pStyle w:val="3"/>
      </w:pPr>
      <w:bookmarkStart w:id="204" w:name="_Toc87106252"/>
      <w:bookmarkStart w:id="205" w:name="_Toc42185479"/>
      <w:r>
        <w:t>6</w:t>
      </w:r>
      <w:r>
        <w:rPr>
          <w:rFonts w:hint="eastAsia"/>
        </w:rPr>
        <w:t>.1</w:t>
      </w:r>
      <w:r>
        <w:t>.4</w:t>
      </w:r>
      <w:r>
        <w:rPr>
          <w:rFonts w:hint="eastAsia"/>
        </w:rPr>
        <w:t>建立维修培训机制，提升维修人员能力</w:t>
      </w:r>
      <w:bookmarkEnd w:id="204"/>
      <w:bookmarkEnd w:id="205"/>
    </w:p>
    <w:p w:rsidR="00E079F5" w:rsidRDefault="00605A66">
      <w:pPr>
        <w:ind w:firstLine="480"/>
      </w:pPr>
      <w:r>
        <w:rPr>
          <w:rFonts w:hint="eastAsia"/>
        </w:rPr>
        <w:t>因为安兴汽车公司不注重人才培养认为只要有某位技术负责人在就能解决</w:t>
      </w:r>
      <w:r>
        <w:rPr>
          <w:rFonts w:hint="eastAsia"/>
        </w:rPr>
        <w:lastRenderedPageBreak/>
        <w:t>一切问题，因此公司招收人员多以大专生和学徒工为主，但又未形成师父传帮带的优良传统，所以该企业应加大对在职维修人员的综合能力培训，实行一对一传帮带学徒制并对徒弟技能水平考核与师傅绩效挂钩。安兴汽车公司目前在顾客满意度方面最差的维修质量，必须系统性加强维修人员的专业知识水平和实践能力，以应对在紧急情况下的汽车维修工作。</w:t>
      </w:r>
    </w:p>
    <w:p w:rsidR="00E079F5" w:rsidRDefault="00605A66">
      <w:pPr>
        <w:pStyle w:val="2"/>
      </w:pPr>
      <w:bookmarkStart w:id="206" w:name="_Toc42185480"/>
      <w:bookmarkStart w:id="207" w:name="_Toc87106253"/>
      <w:r>
        <w:t>6.2</w:t>
      </w:r>
      <w:r>
        <w:rPr>
          <w:rFonts w:hint="eastAsia"/>
        </w:rPr>
        <w:t>加强交车前质检</w:t>
      </w:r>
      <w:bookmarkEnd w:id="206"/>
      <w:r>
        <w:rPr>
          <w:rFonts w:hint="eastAsia"/>
        </w:rPr>
        <w:t>标准</w:t>
      </w:r>
      <w:bookmarkEnd w:id="207"/>
    </w:p>
    <w:p w:rsidR="00E079F5" w:rsidRDefault="00605A66">
      <w:pPr>
        <w:ind w:firstLine="480"/>
      </w:pPr>
      <w:r>
        <w:rPr>
          <w:rFonts w:hint="eastAsia"/>
        </w:rPr>
        <w:t>在目前的顾客满意度测评中提高顾客满意度，安兴汽车公司应当提高质量检查的标准，才能保证维修的质量，以此来增加顾客的回头率。</w:t>
      </w:r>
    </w:p>
    <w:p w:rsidR="00E079F5" w:rsidRDefault="00605A66">
      <w:pPr>
        <w:ind w:firstLine="480"/>
      </w:pPr>
      <w:r>
        <w:rPr>
          <w:rFonts w:hint="eastAsia"/>
        </w:rPr>
        <w:t>（1）售后初期环节的措施</w:t>
      </w:r>
    </w:p>
    <w:p w:rsidR="00E079F5" w:rsidRDefault="00605A66">
      <w:pPr>
        <w:ind w:firstLine="480"/>
      </w:pPr>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Pr>
          <w:rFonts w:hint="eastAsia"/>
        </w:rPr>
        <w:t>售后顾问在接待客户的时候，询问其需要维修和保养的项目，并在制定一个维修保养的方案，可以满足不同顾客的需求，也能提高顾客的满意度。</w:t>
      </w:r>
    </w:p>
    <w:p w:rsidR="00E079F5" w:rsidRDefault="00605A66">
      <w:pPr>
        <w:ind w:firstLine="480"/>
      </w:pPr>
      <w:r>
        <w:fldChar w:fldCharType="begin"/>
      </w:r>
      <w:r>
        <w:instrText xml:space="preserve"> </w:instrText>
      </w:r>
      <w:r>
        <w:rPr>
          <w:rFonts w:hint="eastAsia"/>
        </w:rPr>
        <w:instrText>= 2 \* GB3</w:instrText>
      </w:r>
      <w:r>
        <w:instrText xml:space="preserve"> </w:instrText>
      </w:r>
      <w:r>
        <w:fldChar w:fldCharType="separate"/>
      </w:r>
      <w:r>
        <w:rPr>
          <w:rFonts w:hint="eastAsia"/>
        </w:rPr>
        <w:t>②</w:t>
      </w:r>
      <w:r>
        <w:fldChar w:fldCharType="end"/>
      </w:r>
      <w:r>
        <w:rPr>
          <w:rFonts w:hint="eastAsia"/>
        </w:rPr>
        <w:t>在确定好所有的维修保养项目后，售后顾问与车间师傅详细沟通确认大概完成的时间并告知顾客，让顾客有个心理准备，以避免时间问题引起冲突。</w:t>
      </w:r>
    </w:p>
    <w:p w:rsidR="00E079F5" w:rsidRDefault="00605A66">
      <w:pPr>
        <w:ind w:firstLine="480"/>
      </w:pPr>
      <w:r>
        <w:rPr>
          <w:rFonts w:hint="eastAsia"/>
        </w:rPr>
        <w:t>（2）交车环节需要改进的措施</w:t>
      </w:r>
    </w:p>
    <w:p w:rsidR="00E079F5" w:rsidRDefault="00605A66">
      <w:pPr>
        <w:ind w:firstLine="480"/>
      </w:pPr>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Pr>
          <w:rFonts w:hint="eastAsia"/>
        </w:rPr>
        <w:t>制定严格的维修质量标准。售后服务中的任何一个项目都必须要有一个明确的检验标准或展示标准，比如：更换汽车轮胎，必须要有轮胎品牌名称、动平衡、外观、螺栓紧固等检查点。</w:t>
      </w:r>
    </w:p>
    <w:p w:rsidR="00E079F5" w:rsidRDefault="00605A66">
      <w:pPr>
        <w:ind w:firstLine="480"/>
      </w:pPr>
      <w:r>
        <w:fldChar w:fldCharType="begin"/>
      </w:r>
      <w:r>
        <w:instrText xml:space="preserve"> </w:instrText>
      </w:r>
      <w:r>
        <w:rPr>
          <w:rFonts w:hint="eastAsia"/>
        </w:rPr>
        <w:instrText>= 2 \* GB3</w:instrText>
      </w:r>
      <w:r>
        <w:instrText xml:space="preserve"> </w:instrText>
      </w:r>
      <w:r>
        <w:fldChar w:fldCharType="separate"/>
      </w:r>
      <w:r>
        <w:rPr>
          <w:rFonts w:hint="eastAsia"/>
        </w:rPr>
        <w:t>②</w:t>
      </w:r>
      <w:r>
        <w:fldChar w:fldCharType="end"/>
      </w:r>
      <w:r>
        <w:rPr>
          <w:rFonts w:hint="eastAsia"/>
        </w:rPr>
        <w:t>完善三级检验体系，即作业技师自检、班组长终检和技术主管抽检。为防止维修技师的作业不规范行为发生、甚至是故意漏项、操作不规范、不按参数作业等问题发生，</w:t>
      </w:r>
      <w:proofErr w:type="gramStart"/>
      <w:r>
        <w:rPr>
          <w:rFonts w:hint="eastAsia"/>
        </w:rPr>
        <w:t>特实行</w:t>
      </w:r>
      <w:proofErr w:type="gramEnd"/>
      <w:r>
        <w:rPr>
          <w:rFonts w:hint="eastAsia"/>
        </w:rPr>
        <w:t>三重检验。</w:t>
      </w:r>
    </w:p>
    <w:p w:rsidR="00E079F5" w:rsidRDefault="00605A66">
      <w:pPr>
        <w:pStyle w:val="2"/>
      </w:pPr>
      <w:bookmarkStart w:id="208" w:name="_Toc87106254"/>
      <w:bookmarkStart w:id="209" w:name="_Toc42185481"/>
      <w:r>
        <w:t>6.3</w:t>
      </w:r>
      <w:r>
        <w:rPr>
          <w:rFonts w:hint="eastAsia"/>
        </w:rPr>
        <w:t>制定严谨的价目表</w:t>
      </w:r>
      <w:bookmarkEnd w:id="208"/>
      <w:bookmarkEnd w:id="209"/>
    </w:p>
    <w:p w:rsidR="00E079F5" w:rsidRDefault="00605A66">
      <w:pPr>
        <w:ind w:firstLine="480"/>
      </w:pPr>
      <w:r>
        <w:rPr>
          <w:rFonts w:hint="eastAsia"/>
        </w:rPr>
        <w:t>通过实地调研发现安兴汽车公司对于维修服务价格把控不严体现在该公司未能看到公示的明确、清晰的价目表，也没有相关优惠政策的宣传展架。因此维修服务价格不合理、不透明性使得顾客对该企业的满意度不高。</w:t>
      </w:r>
    </w:p>
    <w:p w:rsidR="00E079F5" w:rsidRDefault="00605A66">
      <w:pPr>
        <w:pStyle w:val="3"/>
      </w:pPr>
      <w:bookmarkStart w:id="210" w:name="_Toc42185482"/>
      <w:bookmarkStart w:id="211" w:name="_Toc87106255"/>
      <w:r>
        <w:t>6.3.1</w:t>
      </w:r>
      <w:r>
        <w:rPr>
          <w:rFonts w:hint="eastAsia"/>
        </w:rPr>
        <w:t>制定价格说明表</w:t>
      </w:r>
      <w:bookmarkEnd w:id="210"/>
      <w:bookmarkEnd w:id="211"/>
    </w:p>
    <w:p w:rsidR="00E079F5" w:rsidRDefault="00605A66">
      <w:pPr>
        <w:ind w:firstLine="480"/>
      </w:pPr>
      <w:r>
        <w:rPr>
          <w:rFonts w:hint="eastAsia"/>
        </w:rPr>
        <w:t>对于价格存在问题，安兴汽车公司应该对每一个零部件都有明确的价格说明，并针对同一零部件不同价格应说明区别在哪里。因此，要解决此问题需要企业内</w:t>
      </w:r>
      <w:r>
        <w:rPr>
          <w:rFonts w:hint="eastAsia"/>
        </w:rPr>
        <w:lastRenderedPageBreak/>
        <w:t>部制度一个准确的零部件价格公示表并让售后顾问熟悉掌握，并且不定期抽查售后单价格，谨防存在恶意收费情况。</w:t>
      </w:r>
    </w:p>
    <w:p w:rsidR="00E079F5" w:rsidRDefault="00605A66">
      <w:pPr>
        <w:pStyle w:val="3"/>
      </w:pPr>
      <w:bookmarkStart w:id="212" w:name="_Toc87106256"/>
      <w:bookmarkStart w:id="213" w:name="_Toc42185483"/>
      <w:r>
        <w:t>6.3.</w:t>
      </w:r>
      <w:r>
        <w:rPr>
          <w:rFonts w:hint="eastAsia"/>
        </w:rPr>
        <w:t>2</w:t>
      </w:r>
      <w:r>
        <w:rPr>
          <w:rFonts w:hint="eastAsia"/>
        </w:rPr>
        <w:t>落实优惠政策</w:t>
      </w:r>
      <w:bookmarkEnd w:id="212"/>
      <w:bookmarkEnd w:id="213"/>
    </w:p>
    <w:p w:rsidR="00E079F5" w:rsidRDefault="00605A66">
      <w:pPr>
        <w:ind w:firstLine="480"/>
      </w:pPr>
      <w:r>
        <w:rPr>
          <w:rFonts w:hint="eastAsia"/>
        </w:rPr>
        <w:t>在公司进行某些优惠政策的时候，应召开全体进行员工大会，优惠活动经理应解释说明每一项优惠活动应如何实施，并进行询问考察。在活动期间，管理人员可以监督售后顾问是否将优惠政策告知顾客，提供顾客针对性的选择优惠活动，增加顾客的满意度。</w:t>
      </w:r>
    </w:p>
    <w:p w:rsidR="00E079F5" w:rsidRDefault="00605A66">
      <w:pPr>
        <w:pStyle w:val="2"/>
      </w:pPr>
      <w:bookmarkStart w:id="214" w:name="_Toc42185484"/>
      <w:bookmarkStart w:id="215" w:name="_Toc87106257"/>
      <w:r>
        <w:t>6.4</w:t>
      </w:r>
      <w:r>
        <w:rPr>
          <w:rFonts w:hint="eastAsia"/>
        </w:rPr>
        <w:t>提高车辆交付的</w:t>
      </w:r>
      <w:bookmarkEnd w:id="214"/>
      <w:r>
        <w:rPr>
          <w:rFonts w:hint="eastAsia"/>
        </w:rPr>
        <w:t>时效性</w:t>
      </w:r>
      <w:bookmarkEnd w:id="215"/>
    </w:p>
    <w:p w:rsidR="00E079F5" w:rsidRDefault="00605A66">
      <w:pPr>
        <w:ind w:firstLine="480"/>
      </w:pPr>
      <w:r>
        <w:rPr>
          <w:rFonts w:hint="eastAsia"/>
        </w:rPr>
        <w:t>安兴汽车公司目前在车辆交付时效性方面存在时间答复不准确与维修技术人员缺乏沟通导致。因此，应加强售后服务顾问与维修师傅的配合能力给予顾客相对较低的期望值但实际又提前完成交付即可提升顾客满意度。</w:t>
      </w:r>
    </w:p>
    <w:p w:rsidR="00E079F5" w:rsidRDefault="00605A66">
      <w:pPr>
        <w:pStyle w:val="3"/>
      </w:pPr>
      <w:bookmarkStart w:id="216" w:name="_Toc42185485"/>
      <w:bookmarkStart w:id="217" w:name="_Toc87106258"/>
      <w:r>
        <w:t>6.4.</w:t>
      </w:r>
      <w:r>
        <w:rPr>
          <w:rFonts w:hint="eastAsia"/>
        </w:rPr>
        <w:t>1</w:t>
      </w:r>
      <w:r>
        <w:rPr>
          <w:rFonts w:hint="eastAsia"/>
        </w:rPr>
        <w:t>重</w:t>
      </w:r>
      <w:proofErr w:type="gramStart"/>
      <w:r>
        <w:rPr>
          <w:rFonts w:hint="eastAsia"/>
        </w:rPr>
        <w:t>理内部</w:t>
      </w:r>
      <w:proofErr w:type="gramEnd"/>
      <w:r>
        <w:rPr>
          <w:rFonts w:hint="eastAsia"/>
        </w:rPr>
        <w:t>业务流程</w:t>
      </w:r>
      <w:bookmarkEnd w:id="216"/>
      <w:bookmarkEnd w:id="217"/>
    </w:p>
    <w:p w:rsidR="00E079F5" w:rsidRDefault="00605A66">
      <w:pPr>
        <w:ind w:firstLine="480"/>
      </w:pPr>
      <w:r>
        <w:rPr>
          <w:rFonts w:hint="eastAsia"/>
        </w:rPr>
        <w:t>由于顾客的需求不断增加，公司的服务人员对实际的公司服务流程边界认知较为模糊，对于自身所负责任不太重视，工作积极性不够，服务意识不强，出现服务不到位、疏忽服务项目等情况，当然影响顾客的满意度。安兴汽车公司可以采用“业务细化”的观点来改善流程，将公司的整个服务流程进行细分，然后派专业的人员负责指定的环节。可以设置售后维修接待组、车辆故障诊断组、维修检验组等，通过对业务流程的细分，可以让员工明确自己的工作内容。</w:t>
      </w:r>
    </w:p>
    <w:p w:rsidR="00E079F5" w:rsidRDefault="00605A66">
      <w:pPr>
        <w:pStyle w:val="3"/>
      </w:pPr>
      <w:bookmarkStart w:id="218" w:name="_Toc87106259"/>
      <w:bookmarkStart w:id="219" w:name="_Toc42185486"/>
      <w:r>
        <w:t>6.4.</w:t>
      </w:r>
      <w:r>
        <w:rPr>
          <w:rFonts w:hint="eastAsia"/>
        </w:rPr>
        <w:t>2</w:t>
      </w:r>
      <w:r>
        <w:rPr>
          <w:rFonts w:hint="eastAsia"/>
        </w:rPr>
        <w:t>优化维修服务流程</w:t>
      </w:r>
      <w:bookmarkEnd w:id="218"/>
      <w:bookmarkEnd w:id="219"/>
    </w:p>
    <w:p w:rsidR="00E079F5" w:rsidRDefault="00605A66">
      <w:pPr>
        <w:ind w:firstLine="480"/>
      </w:pPr>
      <w:r>
        <w:rPr>
          <w:rFonts w:hint="eastAsia"/>
        </w:rPr>
        <w:t>安兴汽车公司的车辆维修服务流程从车辆接待到车辆交付过程中工作人员较少，但负责的项目内容很多，造成在维修的过程消耗了大量的时间，影响了顾客的满意度。因此，安兴汽车公司应当优化维修服务的流程，以缩短维修服务的时间。</w:t>
      </w:r>
    </w:p>
    <w:p w:rsidR="00E079F5" w:rsidRDefault="00605A66">
      <w:pPr>
        <w:ind w:firstLine="480"/>
      </w:pPr>
      <w:r>
        <w:rPr>
          <w:rFonts w:hint="eastAsia"/>
        </w:rPr>
        <w:t>（1）故障诊断环节。安兴汽车公司的故障诊断环节一般都是由售后顾问向顾客询问情况，然后派做工单。这样就导致检查缺乏一定的针对性和全面性，会造成漏检和误检的情况发生。</w:t>
      </w:r>
      <w:r>
        <w:t>安兴汽车公司</w:t>
      </w:r>
      <w:r>
        <w:rPr>
          <w:rFonts w:hint="eastAsia"/>
        </w:rPr>
        <w:t>在此环节可以采用分级设定顾问的方法，根据顾客描述的车辆故障，分配对应的售后顾问进行询问，制单。</w:t>
      </w:r>
    </w:p>
    <w:p w:rsidR="00E079F5" w:rsidRDefault="00605A66">
      <w:pPr>
        <w:ind w:firstLine="480"/>
      </w:pPr>
      <w:r>
        <w:rPr>
          <w:rFonts w:hint="eastAsia"/>
        </w:rPr>
        <w:lastRenderedPageBreak/>
        <w:t>（2）派工环节。安兴汽车公司在派工的环节中对工人的派遣和管理上存在着不足，导致重复维修、无法按时交付的情况发生，严重影响了顾客对于售后服务的满意度。因此，安兴汽车公司可以从以下两个方面进行改进：一是，设置专门的维修派工调度员，然后调度员按照维修委托书中的具体工作内容进行安排维修人员的工位。二是，开发自动派工管理系统，可以随时掌握信息，能让派工流程规范化，提高工作效率。</w:t>
      </w:r>
    </w:p>
    <w:p w:rsidR="00E079F5" w:rsidRDefault="00605A66">
      <w:pPr>
        <w:ind w:firstLine="480"/>
      </w:pPr>
      <w:r>
        <w:rPr>
          <w:rFonts w:hint="eastAsia"/>
        </w:rPr>
        <w:t>（3）配件供应环节。安兴汽车公司的员工在此环节大多数都能够很好的根据订单将配件准备好，但偶尔也会出现配件不足的情况。安兴汽车公司可从以下两个方面对该环节进行改善：一是，实施仓库管理员根据订单预定流程，提前准备好每一个顾客所需要的配件，等待维修技工领取即可。二是，仓库管理员应该每周末对仓库物资进行检查，及时补货，保证配件供应充足。</w:t>
      </w:r>
    </w:p>
    <w:p w:rsidR="00E079F5" w:rsidRDefault="00605A66">
      <w:pPr>
        <w:pStyle w:val="2"/>
      </w:pPr>
      <w:bookmarkStart w:id="220" w:name="_Toc40815081"/>
      <w:bookmarkStart w:id="221" w:name="_Toc40286665"/>
      <w:bookmarkStart w:id="222" w:name="_Toc87106260"/>
      <w:bookmarkStart w:id="223" w:name="_Toc42185487"/>
      <w:r>
        <w:t>6</w:t>
      </w:r>
      <w:r>
        <w:rPr>
          <w:rFonts w:hint="eastAsia"/>
        </w:rPr>
        <w:t>.</w:t>
      </w:r>
      <w:r>
        <w:t>5</w:t>
      </w:r>
      <w:r>
        <w:rPr>
          <w:rFonts w:hint="eastAsia"/>
        </w:rPr>
        <w:t>提高客户</w:t>
      </w:r>
      <w:bookmarkEnd w:id="220"/>
      <w:bookmarkEnd w:id="221"/>
      <w:r>
        <w:rPr>
          <w:rFonts w:hint="eastAsia"/>
        </w:rPr>
        <w:t>关系管理</w:t>
      </w:r>
      <w:bookmarkEnd w:id="222"/>
      <w:bookmarkEnd w:id="223"/>
    </w:p>
    <w:p w:rsidR="00E079F5" w:rsidRDefault="00605A66">
      <w:pPr>
        <w:ind w:firstLine="480"/>
      </w:pPr>
      <w:r>
        <w:rPr>
          <w:rFonts w:hint="eastAsia"/>
        </w:rPr>
        <w:t>安兴汽车公司对于维护客户关系这一售后服务主要由售后顾问进行电话咨询，没有考核任务，没有其他的方式维护与顾客的关系。</w:t>
      </w:r>
    </w:p>
    <w:p w:rsidR="00E079F5" w:rsidRDefault="00605A66">
      <w:pPr>
        <w:pStyle w:val="3"/>
      </w:pPr>
      <w:bookmarkStart w:id="224" w:name="_Toc42185488"/>
      <w:bookmarkStart w:id="225" w:name="_Toc87106261"/>
      <w:r>
        <w:t>6.5</w:t>
      </w:r>
      <w:r>
        <w:rPr>
          <w:rFonts w:hint="eastAsia"/>
        </w:rPr>
        <w:t>.1</w:t>
      </w:r>
      <w:r>
        <w:rPr>
          <w:rFonts w:hint="eastAsia"/>
        </w:rPr>
        <w:t>引入公众号等平台资源与顾客的沟通交流</w:t>
      </w:r>
      <w:bookmarkEnd w:id="224"/>
      <w:bookmarkEnd w:id="225"/>
    </w:p>
    <w:p w:rsidR="00E079F5" w:rsidRDefault="00605A66">
      <w:pPr>
        <w:ind w:firstLine="480"/>
      </w:pPr>
      <w:r>
        <w:rPr>
          <w:rFonts w:hint="eastAsia"/>
        </w:rPr>
        <w:t>安兴汽车公司可以在售后服务流程中，可以建立自己的</w:t>
      </w:r>
      <w:proofErr w:type="gramStart"/>
      <w:r>
        <w:rPr>
          <w:rFonts w:hint="eastAsia"/>
        </w:rPr>
        <w:t>微信公众号</w:t>
      </w:r>
      <w:proofErr w:type="gramEnd"/>
      <w:r>
        <w:rPr>
          <w:rFonts w:hint="eastAsia"/>
        </w:rPr>
        <w:t>或者抖音，把公司的服务理念、核心内容、技术能力、优惠力度等相关信息放在网上，让顾客能够查询更多</w:t>
      </w:r>
      <w:proofErr w:type="gramStart"/>
      <w:r>
        <w:rPr>
          <w:rFonts w:hint="eastAsia"/>
        </w:rPr>
        <w:t>讯息</w:t>
      </w:r>
      <w:proofErr w:type="gramEnd"/>
      <w:r>
        <w:rPr>
          <w:rFonts w:hint="eastAsia"/>
        </w:rPr>
        <w:t>。同时，让售后顾问对客户保持15天一次的频率回访，可以在客户的生日发送信息给予祝福，从而提升服务品质。在结束维修后的一定天数内，服务人员主动联系客户，询问客户对于此次服务的评价、意见以及建议并加以记录。对于客户提出的问题进行解决并反馈给公司以便在今后的工作中加以改善。</w:t>
      </w:r>
      <w:bookmarkStart w:id="226" w:name="_Toc40815082"/>
    </w:p>
    <w:p w:rsidR="00E079F5" w:rsidRDefault="00605A66">
      <w:pPr>
        <w:pStyle w:val="3"/>
      </w:pPr>
      <w:bookmarkStart w:id="227" w:name="_Toc42185489"/>
      <w:bookmarkStart w:id="228" w:name="_Toc87106262"/>
      <w:r>
        <w:t>6.5</w:t>
      </w:r>
      <w:r>
        <w:rPr>
          <w:rFonts w:hint="eastAsia"/>
        </w:rPr>
        <w:t>.2</w:t>
      </w:r>
      <w:r>
        <w:rPr>
          <w:rFonts w:hint="eastAsia"/>
        </w:rPr>
        <w:t>提供顾客分类服务</w:t>
      </w:r>
      <w:bookmarkEnd w:id="227"/>
      <w:bookmarkEnd w:id="228"/>
    </w:p>
    <w:p w:rsidR="00E079F5" w:rsidRDefault="00605A66">
      <w:pPr>
        <w:ind w:firstLine="480"/>
      </w:pPr>
      <w:r>
        <w:rPr>
          <w:rFonts w:hint="eastAsia"/>
        </w:rPr>
        <w:t>安兴汽车公司可以将客户资料进行分类，了解各个客户的基本信息和车辆信息，利用计算机将顾客信息进行管理，建立数据库，根据顾客的消费情况分为一般顾客、贵宾会员、至尊会员等不同的级别，分配不同的售后服务经理</w:t>
      </w:r>
      <w:bookmarkStart w:id="229" w:name="_Toc40286671"/>
      <w:bookmarkStart w:id="230" w:name="_Toc40544454"/>
      <w:bookmarkStart w:id="231" w:name="_Toc18426"/>
      <w:bookmarkStart w:id="232" w:name="_Toc40544239"/>
      <w:bookmarkStart w:id="233" w:name="_Toc40544600"/>
      <w:bookmarkStart w:id="234" w:name="_Toc40544759"/>
      <w:bookmarkStart w:id="235" w:name="_Toc40544323"/>
      <w:bookmarkEnd w:id="226"/>
      <w:r>
        <w:rPr>
          <w:rFonts w:hint="eastAsia"/>
        </w:rPr>
        <w:t>。面对至尊会员可以给到相应的优惠政策，提高安兴汽车公司在高消费人群中的口碑，从而提高售后服务的满意度，吸引更多的顾客前来消费，增加公司收益。</w:t>
      </w:r>
      <w:bookmarkStart w:id="236" w:name="_Toc27678943"/>
      <w:bookmarkStart w:id="237" w:name="_Toc27751941"/>
      <w:bookmarkStart w:id="238" w:name="_Toc27679122"/>
      <w:bookmarkEnd w:id="229"/>
      <w:bookmarkEnd w:id="230"/>
      <w:bookmarkEnd w:id="231"/>
      <w:bookmarkEnd w:id="232"/>
      <w:bookmarkEnd w:id="233"/>
      <w:bookmarkEnd w:id="234"/>
      <w:bookmarkEnd w:id="235"/>
    </w:p>
    <w:p w:rsidR="00E079F5" w:rsidRDefault="00E079F5">
      <w:pPr>
        <w:ind w:firstLine="480"/>
        <w:sectPr w:rsidR="00E079F5">
          <w:pgSz w:w="11906" w:h="16838"/>
          <w:pgMar w:top="1440" w:right="1800" w:bottom="1440" w:left="1800" w:header="851" w:footer="992" w:gutter="0"/>
          <w:cols w:space="425"/>
          <w:docGrid w:type="lines" w:linePitch="312"/>
        </w:sectPr>
      </w:pPr>
    </w:p>
    <w:p w:rsidR="00E079F5" w:rsidRDefault="00605A66">
      <w:pPr>
        <w:pStyle w:val="1"/>
        <w:snapToGrid/>
      </w:pPr>
      <w:bookmarkStart w:id="239" w:name="_Toc42185490"/>
      <w:bookmarkStart w:id="240" w:name="_Toc87106263"/>
      <w:r>
        <w:lastRenderedPageBreak/>
        <w:t>7</w:t>
      </w:r>
      <w:r>
        <w:rPr>
          <w:rFonts w:hint="eastAsia"/>
        </w:rPr>
        <w:t xml:space="preserve">  </w:t>
      </w:r>
      <w:bookmarkEnd w:id="236"/>
      <w:bookmarkEnd w:id="237"/>
      <w:bookmarkEnd w:id="238"/>
      <w:r>
        <w:rPr>
          <w:rFonts w:hint="eastAsia"/>
        </w:rPr>
        <w:t>结论</w:t>
      </w:r>
      <w:bookmarkStart w:id="241" w:name="_Toc42185491"/>
      <w:bookmarkEnd w:id="239"/>
      <w:bookmarkEnd w:id="240"/>
    </w:p>
    <w:bookmarkEnd w:id="241"/>
    <w:p w:rsidR="00E079F5" w:rsidRDefault="00605A66">
      <w:pPr>
        <w:ind w:firstLine="480"/>
      </w:pPr>
      <w:r>
        <w:rPr>
          <w:rFonts w:hint="eastAsia"/>
        </w:rPr>
        <w:t>本文主要研究的是安兴汽车公司售后服务顾客满意度，以曾经在该企业消费的顾客为研究对象，通过调研，深入、全面地了解该公司售后服务的流程。以满意度评价模型为基础，运用调查问卷的方法进行研究，分析影响该企业售后服务满意度的因素。通过问卷调查可知15个影响顾客满意度指标中，只有</w:t>
      </w:r>
      <w:r>
        <w:t>1</w:t>
      </w:r>
      <w:r>
        <w:rPr>
          <w:rFonts w:hint="eastAsia"/>
        </w:rPr>
        <w:t>项达到了顾客的期望，剩下的1</w:t>
      </w:r>
      <w:r>
        <w:t>4</w:t>
      </w:r>
      <w:r>
        <w:rPr>
          <w:rFonts w:hint="eastAsia"/>
        </w:rPr>
        <w:t>项均未达到顾客100</w:t>
      </w:r>
      <w:r>
        <w:t>%</w:t>
      </w:r>
      <w:r>
        <w:rPr>
          <w:rFonts w:hint="eastAsia"/>
        </w:rPr>
        <w:t>满意度，可知安兴汽车公司售后维修服务质量整体处于比较低的水平。经问卷调查数据分析结果得出安兴汽车公司主要存在以下问题：第一，维修工具和维修人员专业技术落后，影响了售后维修质量。第二，售后服务的价格不明确清晰与顾客缺乏沟通，导致顾客增加了高价格的消费错觉。第三，公司维修作业效率不高，答复的时间未能完成维修作业，增加了顾客等待时间。第四，顾客关系维护不够积极，一些问题得不到解决，导致品牌形象受损。</w:t>
      </w:r>
    </w:p>
    <w:p w:rsidR="00E079F5" w:rsidRDefault="00605A66">
      <w:pPr>
        <w:ind w:firstLine="480"/>
      </w:pPr>
      <w:r>
        <w:rPr>
          <w:rFonts w:hint="eastAsia"/>
        </w:rPr>
        <w:t>深度分析了安兴汽车公司售后服务的内容和顾客满意度影响因素，在售后质量、顾客关系等方面提出了满意度的提升策略。基于上诉存在的问题，提出了具体的改善建议：第一，基于售后服务质量，公司可以引进高科技工具进行检查、定期对员工进行专业培训，提高汽车零部件质量。第二，制定统一明确的价目表张贴于店内，让顾客可以清晰知道价格。第三，提高车辆交付的时效，答复顾客时适当延长时间降低顾客期望值。第四，加强与客户关系管理，并按时检查跟踪情况。</w:t>
      </w:r>
    </w:p>
    <w:p w:rsidR="00E079F5" w:rsidRDefault="00605A66">
      <w:pPr>
        <w:ind w:firstLine="480"/>
      </w:pPr>
      <w:r>
        <w:rPr>
          <w:rFonts w:hint="eastAsia"/>
        </w:rPr>
        <w:t>在进行问卷调查过程中，由于受新冠疫情影响，问卷参与人员数量限制以及数据分析能力有限，得出的分析结果仍存在很多不足之处。希望在今后的研究中能提升以下三个方面：</w:t>
      </w:r>
      <w:bookmarkStart w:id="242" w:name="_Toc40544761"/>
      <w:bookmarkStart w:id="243" w:name="_Toc40815092"/>
      <w:bookmarkStart w:id="244" w:name="_Toc40544456"/>
      <w:bookmarkStart w:id="245" w:name="_Toc40544325"/>
      <w:bookmarkStart w:id="246" w:name="_Toc40286673"/>
      <w:bookmarkStart w:id="247" w:name="_Toc40544241"/>
      <w:bookmarkStart w:id="248" w:name="_Toc27938"/>
      <w:bookmarkStart w:id="249" w:name="_Toc40544602"/>
    </w:p>
    <w:p w:rsidR="00E079F5" w:rsidRDefault="00605A66">
      <w:pPr>
        <w:ind w:firstLine="480"/>
      </w:pPr>
      <w:r>
        <w:rPr>
          <w:rFonts w:hint="eastAsia"/>
        </w:rPr>
        <w:t>（1）从多层面研究顾客满意度与企业的联系，并完善评价体系和改进评价方法。</w:t>
      </w:r>
    </w:p>
    <w:p w:rsidR="00E079F5" w:rsidRDefault="00605A66">
      <w:pPr>
        <w:ind w:firstLine="480"/>
      </w:pPr>
      <w:r>
        <w:rPr>
          <w:rFonts w:hint="eastAsia"/>
        </w:rPr>
        <w:t>（2）针对企业研究所提出的相关建议，希望安兴汽车公司能够接受，并采取相应的措施来提高自己的顾客满意度。</w:t>
      </w:r>
    </w:p>
    <w:p w:rsidR="00E079F5" w:rsidRDefault="00605A66">
      <w:pPr>
        <w:ind w:firstLine="480"/>
      </w:pPr>
      <w:r>
        <w:rPr>
          <w:rFonts w:hint="eastAsia"/>
        </w:rPr>
        <w:t>（3）本次调查被调查者的人数有限，获得的问卷数量相对不多，希望能有更多的顾客参与。</w:t>
      </w:r>
      <w:r>
        <w:t xml:space="preserve"> </w:t>
      </w:r>
    </w:p>
    <w:p w:rsidR="00E079F5" w:rsidRDefault="00605A66">
      <w:pPr>
        <w:pStyle w:val="1"/>
        <w:snapToGrid/>
        <w:jc w:val="center"/>
      </w:pPr>
      <w:bookmarkStart w:id="250" w:name="_Toc42185493"/>
      <w:bookmarkStart w:id="251" w:name="_Toc87106264"/>
      <w:r>
        <w:rPr>
          <w:rFonts w:hint="eastAsia"/>
        </w:rPr>
        <w:lastRenderedPageBreak/>
        <w:t>总结体会</w:t>
      </w:r>
      <w:bookmarkEnd w:id="250"/>
      <w:bookmarkEnd w:id="251"/>
    </w:p>
    <w:p w:rsidR="00E079F5" w:rsidRDefault="00605A66">
      <w:pPr>
        <w:ind w:rightChars="-28" w:right="-67" w:firstLineChars="177" w:firstLine="425"/>
      </w:pPr>
      <w:r>
        <w:rPr>
          <w:rFonts w:hint="eastAsia"/>
        </w:rPr>
        <w:t>在安兴汽车公司汽车维修服务质量满意</w:t>
      </w:r>
      <w:proofErr w:type="gramStart"/>
      <w:r>
        <w:rPr>
          <w:rFonts w:hint="eastAsia"/>
        </w:rPr>
        <w:t>度分析</w:t>
      </w:r>
      <w:proofErr w:type="gramEnd"/>
      <w:r>
        <w:rPr>
          <w:rFonts w:hint="eastAsia"/>
        </w:rPr>
        <w:t>研究过程中，我掌握了顾客满意</w:t>
      </w:r>
      <w:proofErr w:type="gramStart"/>
      <w:r>
        <w:rPr>
          <w:rFonts w:hint="eastAsia"/>
        </w:rPr>
        <w:t>度理论</w:t>
      </w:r>
      <w:proofErr w:type="gramEnd"/>
      <w:r>
        <w:rPr>
          <w:rFonts w:hint="eastAsia"/>
        </w:rPr>
        <w:t>知识，根据安兴汽车公司的情况特点进行顾客满意</w:t>
      </w:r>
      <w:proofErr w:type="gramStart"/>
      <w:r>
        <w:rPr>
          <w:rFonts w:hint="eastAsia"/>
        </w:rPr>
        <w:t>度影响</w:t>
      </w:r>
      <w:proofErr w:type="gramEnd"/>
      <w:r>
        <w:rPr>
          <w:rFonts w:hint="eastAsia"/>
        </w:rPr>
        <w:t>指标选取、顾客满意度调查问卷的设计制作，并根据问卷调查数据进行数据分析得出了安兴汽车公司顾客的用户特征画像包括</w:t>
      </w:r>
      <w:r>
        <w:rPr>
          <w:rFonts w:eastAsia="宋体" w:cs="宋体" w:hint="eastAsia"/>
          <w:color w:val="000000" w:themeColor="text1"/>
        </w:rPr>
        <w:t>受调者性别、年龄分布情况，受调者驾龄、职业分布情况</w:t>
      </w:r>
      <w:r>
        <w:rPr>
          <w:rFonts w:hint="eastAsia"/>
        </w:rPr>
        <w:t>，</w:t>
      </w:r>
      <w:r>
        <w:rPr>
          <w:rFonts w:eastAsia="宋体" w:cs="宋体" w:hint="eastAsia"/>
          <w:color w:val="000000" w:themeColor="text1"/>
        </w:rPr>
        <w:t>受调者月收入、学历分布情况；通过问卷调查主体内容数据分析得出安兴汽车公司顾客对安兴汽车公司维修服务有较高期望，但经过实际体验后并没获得预期服务。说明安兴汽车公司在汽车售后维修服务过程中忽视了顾客关心的环节和服务内容，没有做到</w:t>
      </w:r>
      <w:r>
        <w:rPr>
          <w:rFonts w:hint="eastAsia"/>
        </w:rPr>
        <w:t>以客户为核心，一心一意为客户服务，反映了安兴汽车公司在经营管理中存在薄弱环节，对于关乎顾客满意度的维修服务内容缺乏管理制度和技术保障，因此安兴汽车公司应在今后的维修服务中逐步建立起完善的技术培训制度，完善的价格公示制度以及严格的一套质检标准。从源头上关键处做好顾客关心的服务内容才能真正获得顾客满意和忠诚。</w:t>
      </w:r>
    </w:p>
    <w:p w:rsidR="00E079F5" w:rsidRDefault="00605A66">
      <w:pPr>
        <w:ind w:firstLine="480"/>
      </w:pPr>
      <w:r>
        <w:rPr>
          <w:rFonts w:hint="eastAsia"/>
        </w:rPr>
        <w:t>最后，在完成毕业论文的过程中，让我在对问卷调查分析中学习到数据分析的相关知识，对自己以后工作提供了帮助。</w:t>
      </w:r>
    </w:p>
    <w:p w:rsidR="00E079F5" w:rsidRDefault="00E079F5">
      <w:pPr>
        <w:ind w:rightChars="-28" w:right="-67" w:firstLine="480"/>
      </w:pPr>
    </w:p>
    <w:p w:rsidR="00E079F5" w:rsidRDefault="00605A66">
      <w:pPr>
        <w:widowControl/>
        <w:spacing w:line="240" w:lineRule="auto"/>
        <w:ind w:firstLineChars="0" w:firstLine="0"/>
        <w:jc w:val="left"/>
        <w:rPr>
          <w:rFonts w:eastAsiaTheme="majorEastAsia"/>
          <w:b/>
          <w:kern w:val="44"/>
          <w:sz w:val="30"/>
        </w:rPr>
      </w:pPr>
      <w:r>
        <w:br w:type="page"/>
      </w:r>
    </w:p>
    <w:p w:rsidR="00E079F5" w:rsidRDefault="00605A66">
      <w:pPr>
        <w:pStyle w:val="1"/>
      </w:pPr>
      <w:bookmarkStart w:id="252" w:name="_Toc42185494"/>
      <w:bookmarkStart w:id="253" w:name="_Toc87106265"/>
      <w:r>
        <w:rPr>
          <w:rFonts w:hint="eastAsia"/>
        </w:rPr>
        <w:lastRenderedPageBreak/>
        <w:t>致谢</w:t>
      </w:r>
      <w:bookmarkEnd w:id="252"/>
      <w:bookmarkEnd w:id="253"/>
    </w:p>
    <w:p w:rsidR="00E079F5" w:rsidRDefault="00605A66">
      <w:pPr>
        <w:ind w:firstLine="480"/>
      </w:pPr>
      <w:r>
        <w:rPr>
          <w:rFonts w:hint="eastAsia"/>
        </w:rPr>
        <w:t>自考本科期间的学习即将结束，毕业在即。感谢所有的授课老师和论文指导老师。感谢你们的耐心指导，我才能够顺利完成这篇论文，使我受益良多。</w:t>
      </w:r>
    </w:p>
    <w:p w:rsidR="00E079F5" w:rsidRDefault="00605A66">
      <w:pPr>
        <w:ind w:firstLine="480"/>
      </w:pPr>
      <w:r>
        <w:rPr>
          <w:rFonts w:hint="eastAsia"/>
        </w:rPr>
        <w:t>感谢所有汽车与交通学院的授课老师，感谢他们耐心的教导，感谢我的同学们，在整个学习期间对我学习上的帮助。</w:t>
      </w:r>
    </w:p>
    <w:p w:rsidR="00E079F5" w:rsidRDefault="00605A66">
      <w:pPr>
        <w:ind w:firstLine="480"/>
      </w:pPr>
      <w:r>
        <w:rPr>
          <w:rFonts w:hint="eastAsia"/>
        </w:rPr>
        <w:t>最后，感谢我的父母在继续学习上对我的支持，每当面临挫折时给予的鼓励，感谢他们在我选择的道路上给予我经济和心理上的支持！</w:t>
      </w:r>
    </w:p>
    <w:p w:rsidR="00E079F5" w:rsidRDefault="00605A66">
      <w:pPr>
        <w:pStyle w:val="20"/>
        <w:ind w:left="480" w:firstLineChars="0" w:firstLine="0"/>
      </w:pPr>
      <w:r>
        <w:br w:type="page"/>
      </w:r>
    </w:p>
    <w:p w:rsidR="00E079F5" w:rsidRDefault="00605A66">
      <w:pPr>
        <w:pStyle w:val="1"/>
      </w:pPr>
      <w:bookmarkStart w:id="254" w:name="_Toc42185495"/>
      <w:bookmarkStart w:id="255" w:name="_Toc87106266"/>
      <w:r>
        <w:rPr>
          <w:rFonts w:hint="eastAsia"/>
        </w:rPr>
        <w:lastRenderedPageBreak/>
        <w:t>参考文献</w:t>
      </w:r>
      <w:bookmarkEnd w:id="242"/>
      <w:bookmarkEnd w:id="243"/>
      <w:bookmarkEnd w:id="244"/>
      <w:bookmarkEnd w:id="245"/>
      <w:bookmarkEnd w:id="246"/>
      <w:bookmarkEnd w:id="247"/>
      <w:bookmarkEnd w:id="248"/>
      <w:bookmarkEnd w:id="249"/>
      <w:bookmarkEnd w:id="254"/>
      <w:bookmarkEnd w:id="255"/>
    </w:p>
    <w:p w:rsidR="00E079F5" w:rsidRDefault="00605A66">
      <w:pPr>
        <w:ind w:firstLineChars="0" w:firstLine="0"/>
      </w:pPr>
      <w:bookmarkStart w:id="256" w:name="_Toc27330"/>
      <w:bookmarkStart w:id="257" w:name="_Toc40544457"/>
      <w:bookmarkStart w:id="258" w:name="_Toc40544762"/>
      <w:bookmarkStart w:id="259" w:name="_Toc40286674"/>
      <w:bookmarkStart w:id="260" w:name="_Toc40544603"/>
      <w:bookmarkStart w:id="261" w:name="_Toc40815093"/>
      <w:bookmarkStart w:id="262" w:name="_Toc40544242"/>
      <w:bookmarkStart w:id="263" w:name="_Toc40544326"/>
      <w:bookmarkStart w:id="264" w:name="_Toc42185496"/>
      <w:r>
        <w:t xml:space="preserve">[1]李明昊. </w:t>
      </w:r>
      <w:r>
        <w:rPr>
          <w:rFonts w:hint="eastAsia"/>
        </w:rPr>
        <w:t>X企业</w:t>
      </w:r>
      <w:r>
        <w:t>汽车维修服务质量评价研究[D].电子科技大学,2019.</w:t>
      </w:r>
    </w:p>
    <w:p w:rsidR="00E079F5" w:rsidRDefault="00605A66">
      <w:pPr>
        <w:ind w:firstLineChars="0" w:firstLine="0"/>
      </w:pPr>
      <w:r>
        <w:t>[2]</w:t>
      </w:r>
      <w:r>
        <w:rPr>
          <w:rFonts w:hint="eastAsia"/>
        </w:rPr>
        <w:t>国家数据</w:t>
      </w:r>
      <w:r>
        <w:t xml:space="preserve">.私人汽车拥有量[EB/OL]. </w:t>
      </w:r>
    </w:p>
    <w:p w:rsidR="00E079F5" w:rsidRDefault="00605A66">
      <w:pPr>
        <w:ind w:firstLineChars="0" w:firstLine="0"/>
      </w:pPr>
      <w:r>
        <w:t>https://data.stats.gov.cn/easyquery.htm?cn=C01&amp;zb=A0S0D02&amp;sj=2017.</w:t>
      </w:r>
    </w:p>
    <w:p w:rsidR="00E079F5" w:rsidRDefault="00605A66">
      <w:pPr>
        <w:ind w:firstLineChars="0" w:firstLine="0"/>
      </w:pPr>
      <w:r>
        <w:rPr>
          <w:rFonts w:hint="eastAsia"/>
        </w:rPr>
        <w:t>[</w:t>
      </w:r>
      <w:r>
        <w:t>3</w:t>
      </w:r>
      <w:r>
        <w:rPr>
          <w:rFonts w:hint="eastAsia"/>
        </w:rPr>
        <w:t>] 成都市统计局</w:t>
      </w:r>
      <w:r>
        <w:t xml:space="preserve">. 2020年成都市国民经济和社会发展统计公报[EB/OL]. http://gk.chengdu.gov.cn/govInfo/detail.action?id=2881911&amp;tn=2. </w:t>
      </w:r>
    </w:p>
    <w:p w:rsidR="00E079F5" w:rsidRDefault="00605A66">
      <w:pPr>
        <w:ind w:firstLineChars="0" w:firstLine="0"/>
        <w:rPr>
          <w:sz w:val="18"/>
        </w:rPr>
      </w:pPr>
      <w:r>
        <w:t>[4]</w:t>
      </w:r>
      <w:r>
        <w:rPr>
          <w:rFonts w:hint="eastAsia"/>
        </w:rPr>
        <w:t xml:space="preserve"> 前瞻产业研究院</w:t>
      </w:r>
      <w:r>
        <w:t>.《2020年中国汽车维修行业市场现状及发展趋势分析 》[EB/OL].2021[].</w:t>
      </w:r>
      <w:r>
        <w:rPr>
          <w:sz w:val="36"/>
        </w:rPr>
        <w:t xml:space="preserve"> </w:t>
      </w:r>
      <w:r>
        <w:rPr>
          <w:sz w:val="22"/>
        </w:rPr>
        <w:t xml:space="preserve">https://baijiahao.baidu.com/s?id=1693285076921480497&amp;wfr=spider&amp;for=pc. </w:t>
      </w:r>
    </w:p>
    <w:p w:rsidR="00E079F5" w:rsidRDefault="00605A66">
      <w:pPr>
        <w:ind w:firstLineChars="0" w:firstLine="0"/>
      </w:pPr>
      <w:r>
        <w:t>[5]</w:t>
      </w:r>
      <w:r>
        <w:rPr>
          <w:rFonts w:hint="eastAsia"/>
        </w:rPr>
        <w:t>陈启洲．浅析我国汽车维修行业现状及与改进</w:t>
      </w:r>
      <w:r>
        <w:t>[J]．时代汽车，2018（07）：171-172</w:t>
      </w:r>
    </w:p>
    <w:p w:rsidR="00E079F5" w:rsidRDefault="00605A66">
      <w:pPr>
        <w:ind w:firstLineChars="0" w:firstLine="0"/>
      </w:pPr>
      <w:r>
        <w:t>[6]</w:t>
      </w:r>
      <w:proofErr w:type="gramStart"/>
      <w:r>
        <w:rPr>
          <w:rFonts w:hint="eastAsia"/>
        </w:rPr>
        <w:t>车质网</w:t>
      </w:r>
      <w:proofErr w:type="gramEnd"/>
      <w:r>
        <w:t>.2020年度</w:t>
      </w:r>
      <w:proofErr w:type="gramStart"/>
      <w:r>
        <w:t>车质网投诉</w:t>
      </w:r>
      <w:proofErr w:type="gramEnd"/>
      <w:r>
        <w:t xml:space="preserve">分析总结报告[EB/OL]. </w:t>
      </w:r>
    </w:p>
    <w:p w:rsidR="00E079F5" w:rsidRDefault="00605A66">
      <w:pPr>
        <w:ind w:firstLineChars="0" w:firstLine="0"/>
      </w:pPr>
      <w:r>
        <w:t>http://www.12365auto.com/dcbg/20210315/449560_4.shtml.</w:t>
      </w:r>
    </w:p>
    <w:p w:rsidR="00E079F5" w:rsidRDefault="00605A66">
      <w:pPr>
        <w:ind w:firstLineChars="0" w:firstLine="0"/>
      </w:pPr>
      <w:r>
        <w:t>[7]王钊. 4S店售后服务质量评价与改进研究[D].对外经济贸易大学,2015.</w:t>
      </w:r>
    </w:p>
    <w:p w:rsidR="00E079F5" w:rsidRDefault="00605A66">
      <w:pPr>
        <w:ind w:firstLineChars="0" w:firstLine="0"/>
      </w:pPr>
      <w:r>
        <w:rPr>
          <w:rFonts w:hint="eastAsia"/>
        </w:rPr>
        <w:t>[</w:t>
      </w:r>
      <w:r>
        <w:t>8</w:t>
      </w:r>
      <w:r>
        <w:rPr>
          <w:rFonts w:hint="eastAsia"/>
        </w:rPr>
        <w:t>]</w:t>
      </w:r>
      <w:r>
        <w:t>齐盼,谢飞.从顾客角度简析提升汽车4S店售后服务质量的方式[J].现代经济信息,2017(13):350.</w:t>
      </w:r>
      <w:r>
        <w:rPr>
          <w:rFonts w:hint="eastAsia"/>
        </w:rPr>
        <w:t xml:space="preserve"> </w:t>
      </w:r>
    </w:p>
    <w:p w:rsidR="00E079F5" w:rsidRDefault="00605A66">
      <w:pPr>
        <w:ind w:firstLineChars="0" w:firstLine="0"/>
      </w:pPr>
      <w:r>
        <w:rPr>
          <w:rFonts w:hint="eastAsia"/>
        </w:rPr>
        <w:t>[</w:t>
      </w:r>
      <w:r>
        <w:t>9</w:t>
      </w:r>
      <w:r>
        <w:rPr>
          <w:rFonts w:hint="eastAsia"/>
        </w:rPr>
        <w:t>]</w:t>
      </w:r>
      <w:r>
        <w:t>张永闯,张淑华,陈建.感知服务质量、行为意向对汽车4S店顾客忠诚度的影响:转换成本的干扰作用[J].桂林航天工业学院学报,2020,25(02):208-215.</w:t>
      </w:r>
    </w:p>
    <w:p w:rsidR="00E079F5" w:rsidRDefault="00605A66">
      <w:pPr>
        <w:ind w:firstLineChars="0" w:firstLine="0"/>
      </w:pPr>
      <w:r>
        <w:rPr>
          <w:rFonts w:hint="eastAsia"/>
        </w:rPr>
        <w:t>[</w:t>
      </w:r>
      <w:r>
        <w:t>10</w:t>
      </w:r>
      <w:r>
        <w:rPr>
          <w:rFonts w:hint="eastAsia"/>
        </w:rPr>
        <w:t>]</w:t>
      </w:r>
      <w:r>
        <w:t>高婷婷,赵田.基于FAHP的汽车4S店服务质量满意度研究[J].天津职业技术师范大学学报,2017,27(02):41-44.</w:t>
      </w:r>
    </w:p>
    <w:p w:rsidR="00E079F5" w:rsidRDefault="00605A66">
      <w:pPr>
        <w:ind w:firstLineChars="0" w:firstLine="0"/>
      </w:pPr>
      <w:r>
        <w:t>[11]陈力华,杨亚莉.基于GAP模型的轿车售后服务质量评价研究[J].汽车工程,2011,33(01):85-90.</w:t>
      </w:r>
    </w:p>
    <w:p w:rsidR="00E079F5" w:rsidRDefault="00605A66">
      <w:pPr>
        <w:ind w:firstLineChars="0" w:firstLine="0"/>
      </w:pPr>
      <w:r>
        <w:rPr>
          <w:rFonts w:hint="eastAsia"/>
        </w:rPr>
        <w:t>[</w:t>
      </w:r>
      <w:r>
        <w:t>12</w:t>
      </w:r>
      <w:r>
        <w:rPr>
          <w:rFonts w:hint="eastAsia"/>
        </w:rPr>
        <w:t>]</w:t>
      </w:r>
      <w:r>
        <w:t>石昀,楼新远,曾明华,吴艳如.基于RVM的汽车服务商维修服务质量评价方法[J].计算机与现代化,2017(11):67-71.</w:t>
      </w:r>
    </w:p>
    <w:p w:rsidR="00E079F5" w:rsidRDefault="00605A66">
      <w:pPr>
        <w:ind w:firstLineChars="0" w:firstLine="0"/>
      </w:pPr>
      <w:r>
        <w:t>[13]宋孟华. 中高档乘用车4S店售后技术服务研究[D].重庆大学,2011.</w:t>
      </w:r>
    </w:p>
    <w:p w:rsidR="00E079F5" w:rsidRDefault="00605A66">
      <w:pPr>
        <w:ind w:firstLineChars="0" w:firstLine="0"/>
        <w:rPr>
          <w:rFonts w:ascii="Times New Roman" w:hAnsi="Times New Roman" w:cs="Times New Roman"/>
        </w:rPr>
      </w:pPr>
      <w:r>
        <w:t>[14]</w:t>
      </w:r>
      <w:proofErr w:type="spellStart"/>
      <w:r>
        <w:rPr>
          <w:rFonts w:ascii="Times New Roman" w:hAnsi="Times New Roman" w:cs="Times New Roman"/>
        </w:rPr>
        <w:t>Dombrowski</w:t>
      </w:r>
      <w:proofErr w:type="spellEnd"/>
      <w:r>
        <w:rPr>
          <w:rFonts w:ascii="Times New Roman" w:hAnsi="Times New Roman" w:cs="Times New Roman"/>
        </w:rPr>
        <w:t xml:space="preserve"> </w:t>
      </w:r>
      <w:proofErr w:type="gramStart"/>
      <w:r>
        <w:rPr>
          <w:rFonts w:ascii="Times New Roman" w:hAnsi="Times New Roman" w:cs="Times New Roman"/>
        </w:rPr>
        <w:t>U ,</w:t>
      </w:r>
      <w:proofErr w:type="gramEnd"/>
      <w:r>
        <w:rPr>
          <w:rFonts w:ascii="Times New Roman" w:hAnsi="Times New Roman" w:cs="Times New Roman"/>
        </w:rPr>
        <w:t xml:space="preserve">  </w:t>
      </w:r>
      <w:proofErr w:type="spellStart"/>
      <w:r>
        <w:rPr>
          <w:rFonts w:ascii="Times New Roman" w:hAnsi="Times New Roman" w:cs="Times New Roman"/>
        </w:rPr>
        <w:t>Malorny</w:t>
      </w:r>
      <w:proofErr w:type="spellEnd"/>
      <w:r>
        <w:rPr>
          <w:rFonts w:ascii="Times New Roman" w:hAnsi="Times New Roman" w:cs="Times New Roman"/>
        </w:rPr>
        <w:t xml:space="preserve"> C . Lean After Sales Service – An Opportunity for OEMs to Ensure </w:t>
      </w:r>
      <w:proofErr w:type="gramStart"/>
      <w:r>
        <w:rPr>
          <w:rFonts w:ascii="Times New Roman" w:hAnsi="Times New Roman" w:cs="Times New Roman"/>
        </w:rPr>
        <w:t>Profits[</w:t>
      </w:r>
      <w:proofErr w:type="gramEnd"/>
      <w:r>
        <w:rPr>
          <w:rFonts w:ascii="Times New Roman" w:hAnsi="Times New Roman" w:cs="Times New Roman"/>
        </w:rPr>
        <w:t xml:space="preserve">J]. </w:t>
      </w:r>
      <w:proofErr w:type="spellStart"/>
      <w:r>
        <w:rPr>
          <w:rFonts w:ascii="Times New Roman" w:hAnsi="Times New Roman" w:cs="Times New Roman"/>
        </w:rPr>
        <w:t>Ifip</w:t>
      </w:r>
      <w:proofErr w:type="spellEnd"/>
      <w:r>
        <w:rPr>
          <w:rFonts w:ascii="Times New Roman" w:hAnsi="Times New Roman" w:cs="Times New Roman"/>
        </w:rPr>
        <w:t xml:space="preserve"> Advances in Information &amp; Communication Technology, 2014, 439:618-625.</w:t>
      </w:r>
    </w:p>
    <w:p w:rsidR="00E079F5" w:rsidRDefault="00605A66">
      <w:pPr>
        <w:ind w:firstLineChars="0" w:firstLine="0"/>
        <w:rPr>
          <w:rFonts w:ascii="Times New Roman" w:hAnsi="Times New Roman" w:cs="Times New Roman"/>
        </w:rPr>
      </w:pPr>
      <w:r>
        <w:rPr>
          <w:rFonts w:ascii="Times New Roman" w:hAnsi="Times New Roman" w:cs="Times New Roman"/>
        </w:rPr>
        <w:lastRenderedPageBreak/>
        <w:t xml:space="preserve">[15]Rahman </w:t>
      </w:r>
      <w:proofErr w:type="gramStart"/>
      <w:r>
        <w:rPr>
          <w:rFonts w:ascii="Times New Roman" w:hAnsi="Times New Roman" w:cs="Times New Roman"/>
        </w:rPr>
        <w:t>A ,</w:t>
      </w:r>
      <w:proofErr w:type="gramEnd"/>
      <w:r>
        <w:rPr>
          <w:rFonts w:ascii="Times New Roman" w:hAnsi="Times New Roman" w:cs="Times New Roman"/>
        </w:rPr>
        <w:t xml:space="preserve"> </w:t>
      </w:r>
      <w:proofErr w:type="spellStart"/>
      <w:r>
        <w:rPr>
          <w:rFonts w:ascii="Times New Roman" w:hAnsi="Times New Roman" w:cs="Times New Roman"/>
        </w:rPr>
        <w:t>Chattopadhyay</w:t>
      </w:r>
      <w:proofErr w:type="spellEnd"/>
      <w:r>
        <w:rPr>
          <w:rFonts w:ascii="Times New Roman" w:hAnsi="Times New Roman" w:cs="Times New Roman"/>
        </w:rPr>
        <w:t xml:space="preserve"> G . Long Term </w:t>
      </w:r>
      <w:proofErr w:type="gramStart"/>
      <w:r>
        <w:rPr>
          <w:rFonts w:ascii="Times New Roman" w:hAnsi="Times New Roman" w:cs="Times New Roman"/>
        </w:rPr>
        <w:t>Warranty  and</w:t>
      </w:r>
      <w:proofErr w:type="gramEnd"/>
      <w:r>
        <w:rPr>
          <w:rFonts w:ascii="Times New Roman" w:hAnsi="Times New Roman" w:cs="Times New Roman"/>
        </w:rPr>
        <w:t xml:space="preserve"> After  Sales  Service[J]. </w:t>
      </w:r>
      <w:proofErr w:type="spellStart"/>
      <w:r>
        <w:rPr>
          <w:rFonts w:ascii="Times New Roman" w:hAnsi="Times New Roman" w:cs="Times New Roman"/>
        </w:rPr>
        <w:t>Springerbriefs</w:t>
      </w:r>
      <w:proofErr w:type="spellEnd"/>
      <w:r>
        <w:rPr>
          <w:rFonts w:ascii="Times New Roman" w:hAnsi="Times New Roman" w:cs="Times New Roman"/>
        </w:rPr>
        <w:t xml:space="preserve"> in Applied Sciences &amp; Technology, 2015. </w:t>
      </w:r>
    </w:p>
    <w:p w:rsidR="00E079F5" w:rsidRDefault="00605A66">
      <w:pPr>
        <w:ind w:firstLineChars="0" w:firstLine="0"/>
        <w:rPr>
          <w:rFonts w:ascii="Times New Roman" w:hAnsi="Times New Roman" w:cs="Times New Roman"/>
        </w:rPr>
      </w:pPr>
      <w:r>
        <w:rPr>
          <w:rFonts w:ascii="Times New Roman" w:hAnsi="Times New Roman" w:cs="Times New Roman"/>
        </w:rPr>
        <w:t xml:space="preserve">[16]Guajardo J </w:t>
      </w:r>
      <w:proofErr w:type="gramStart"/>
      <w:r>
        <w:rPr>
          <w:rFonts w:ascii="Times New Roman" w:hAnsi="Times New Roman" w:cs="Times New Roman"/>
        </w:rPr>
        <w:t>A ,</w:t>
      </w:r>
      <w:proofErr w:type="gramEnd"/>
      <w:r>
        <w:rPr>
          <w:rFonts w:ascii="Times New Roman" w:hAnsi="Times New Roman" w:cs="Times New Roman"/>
        </w:rPr>
        <w:t xml:space="preserve">  Cohen M A . Service Differentiation and Operating Segments: A Framework and an Application to After-Sales </w:t>
      </w:r>
      <w:proofErr w:type="gramStart"/>
      <w:r>
        <w:rPr>
          <w:rFonts w:ascii="Times New Roman" w:hAnsi="Times New Roman" w:cs="Times New Roman"/>
        </w:rPr>
        <w:t>Services[</w:t>
      </w:r>
      <w:proofErr w:type="gramEnd"/>
      <w:r>
        <w:rPr>
          <w:rFonts w:ascii="Times New Roman" w:hAnsi="Times New Roman" w:cs="Times New Roman"/>
        </w:rPr>
        <w:t xml:space="preserve">J]. </w:t>
      </w:r>
      <w:proofErr w:type="gramStart"/>
      <w:r>
        <w:rPr>
          <w:rFonts w:ascii="Times New Roman" w:hAnsi="Times New Roman" w:cs="Times New Roman"/>
        </w:rPr>
        <w:t>Manufacturing  &amp;</w:t>
      </w:r>
      <w:proofErr w:type="gramEnd"/>
      <w:r>
        <w:rPr>
          <w:rFonts w:ascii="Times New Roman" w:hAnsi="Times New Roman" w:cs="Times New Roman"/>
        </w:rPr>
        <w:t xml:space="preserve">  Service Operations Management, 2018, 20(3).</w:t>
      </w:r>
    </w:p>
    <w:p w:rsidR="00E079F5" w:rsidRDefault="00605A66">
      <w:pPr>
        <w:ind w:firstLineChars="0" w:firstLine="0"/>
        <w:rPr>
          <w:rFonts w:ascii="Times New Roman" w:hAnsi="Times New Roman" w:cs="Times New Roman"/>
        </w:rPr>
      </w:pPr>
      <w:r>
        <w:rPr>
          <w:rFonts w:ascii="Times New Roman" w:hAnsi="Times New Roman" w:cs="Times New Roman"/>
        </w:rPr>
        <w:t>[17]</w:t>
      </w:r>
      <w:proofErr w:type="spellStart"/>
      <w:r>
        <w:rPr>
          <w:rFonts w:ascii="Times New Roman" w:hAnsi="Times New Roman" w:cs="Times New Roman"/>
        </w:rPr>
        <w:t>Tavakoli</w:t>
      </w:r>
      <w:proofErr w:type="spellEnd"/>
      <w:r>
        <w:rPr>
          <w:rFonts w:ascii="Times New Roman" w:hAnsi="Times New Roman" w:cs="Times New Roman"/>
        </w:rPr>
        <w:t xml:space="preserve"> G , </w:t>
      </w:r>
      <w:proofErr w:type="spellStart"/>
      <w:r>
        <w:rPr>
          <w:rFonts w:ascii="Times New Roman" w:hAnsi="Times New Roman" w:cs="Times New Roman"/>
        </w:rPr>
        <w:t>Arefi</w:t>
      </w:r>
      <w:proofErr w:type="spellEnd"/>
      <w:r>
        <w:rPr>
          <w:rFonts w:ascii="Times New Roman" w:hAnsi="Times New Roman" w:cs="Times New Roman"/>
        </w:rPr>
        <w:t xml:space="preserve"> M F , </w:t>
      </w:r>
      <w:proofErr w:type="spellStart"/>
      <w:r>
        <w:rPr>
          <w:rFonts w:ascii="Times New Roman" w:hAnsi="Times New Roman" w:cs="Times New Roman"/>
        </w:rPr>
        <w:t>Heidari</w:t>
      </w:r>
      <w:proofErr w:type="spellEnd"/>
      <w:r>
        <w:rPr>
          <w:rFonts w:ascii="Times New Roman" w:hAnsi="Times New Roman" w:cs="Times New Roman"/>
        </w:rPr>
        <w:t xml:space="preserve"> O , et al. Designing conceptual model of after-sales services, in companies producing the capital goods, with the idea of value co-creation[J]. International Journal of Quality and Service Sciences, 2016, 8(2):122-142. </w:t>
      </w:r>
    </w:p>
    <w:p w:rsidR="00E079F5" w:rsidRDefault="00605A66">
      <w:pPr>
        <w:ind w:firstLineChars="0" w:firstLine="0"/>
        <w:rPr>
          <w:rFonts w:ascii="Times New Roman" w:hAnsi="Times New Roman" w:cs="Times New Roman"/>
        </w:rPr>
      </w:pPr>
      <w:r>
        <w:rPr>
          <w:rFonts w:ascii="Times New Roman" w:hAnsi="Times New Roman" w:cs="Times New Roman"/>
        </w:rPr>
        <w:t xml:space="preserve">[18]Chang J </w:t>
      </w:r>
      <w:proofErr w:type="gramStart"/>
      <w:r>
        <w:rPr>
          <w:rFonts w:ascii="Times New Roman" w:hAnsi="Times New Roman" w:cs="Times New Roman"/>
        </w:rPr>
        <w:t>Y .</w:t>
      </w:r>
      <w:proofErr w:type="gramEnd"/>
      <w:r>
        <w:rPr>
          <w:rFonts w:ascii="Times New Roman" w:hAnsi="Times New Roman" w:cs="Times New Roman"/>
        </w:rPr>
        <w:t xml:space="preserve"> The design of the evaluation system of e-commerce shopping after-sales service[C]// 2014 IEEE Workshop on Electronics, Computer and Applications (IWECA). IEEE, 2014.</w:t>
      </w:r>
    </w:p>
    <w:p w:rsidR="00E079F5" w:rsidRDefault="00605A66">
      <w:pPr>
        <w:ind w:firstLineChars="0" w:firstLine="0"/>
        <w:rPr>
          <w:rFonts w:ascii="Times New Roman" w:hAnsi="Times New Roman" w:cs="Times New Roman"/>
        </w:rPr>
      </w:pPr>
      <w:r>
        <w:rPr>
          <w:rFonts w:ascii="Times New Roman" w:hAnsi="Times New Roman" w:cs="Times New Roman"/>
        </w:rPr>
        <w:t>[19]</w:t>
      </w:r>
      <w:r>
        <w:rPr>
          <w:rFonts w:ascii="Times New Roman" w:hAnsi="Times New Roman" w:cs="Times New Roman"/>
        </w:rPr>
        <w:t>殷永生</w:t>
      </w:r>
      <w:r>
        <w:rPr>
          <w:rFonts w:ascii="Times New Roman" w:hAnsi="Times New Roman" w:cs="Times New Roman"/>
        </w:rPr>
        <w:t>,</w:t>
      </w:r>
      <w:r>
        <w:rPr>
          <w:rFonts w:ascii="Times New Roman" w:hAnsi="Times New Roman" w:cs="Times New Roman"/>
        </w:rPr>
        <w:t>苗海燕</w:t>
      </w:r>
      <w:r>
        <w:rPr>
          <w:rFonts w:ascii="Times New Roman" w:hAnsi="Times New Roman" w:cs="Times New Roman"/>
        </w:rPr>
        <w:t>.</w:t>
      </w:r>
      <w:r>
        <w:rPr>
          <w:rFonts w:ascii="Times New Roman" w:hAnsi="Times New Roman" w:cs="Times New Roman"/>
        </w:rPr>
        <w:t>第三方物流顾客满意度影响因素分析</w:t>
      </w:r>
      <w:r>
        <w:rPr>
          <w:rFonts w:ascii="Times New Roman" w:hAnsi="Times New Roman" w:cs="Times New Roman"/>
        </w:rPr>
        <w:t>[J].</w:t>
      </w:r>
      <w:r>
        <w:rPr>
          <w:rFonts w:ascii="Times New Roman" w:hAnsi="Times New Roman" w:cs="Times New Roman"/>
        </w:rPr>
        <w:t>当代经济</w:t>
      </w:r>
      <w:r>
        <w:rPr>
          <w:rFonts w:ascii="Times New Roman" w:hAnsi="Times New Roman" w:cs="Times New Roman"/>
        </w:rPr>
        <w:t>(</w:t>
      </w:r>
      <w:r>
        <w:rPr>
          <w:rFonts w:ascii="Times New Roman" w:hAnsi="Times New Roman" w:cs="Times New Roman"/>
        </w:rPr>
        <w:t>下半月</w:t>
      </w:r>
      <w:r>
        <w:rPr>
          <w:rFonts w:ascii="Times New Roman" w:hAnsi="Times New Roman" w:cs="Times New Roman"/>
        </w:rPr>
        <w:t>),2008(06):62-63.</w:t>
      </w:r>
    </w:p>
    <w:p w:rsidR="00E079F5" w:rsidRDefault="00605A66">
      <w:pPr>
        <w:ind w:firstLineChars="0" w:firstLine="0"/>
        <w:rPr>
          <w:rFonts w:ascii="Times New Roman" w:hAnsi="Times New Roman" w:cs="Times New Roman"/>
        </w:rPr>
      </w:pPr>
      <w:r>
        <w:rPr>
          <w:rFonts w:ascii="Times New Roman" w:hAnsi="Times New Roman" w:cs="Times New Roman"/>
        </w:rPr>
        <w:t>[20]</w:t>
      </w:r>
      <w:r>
        <w:rPr>
          <w:rFonts w:ascii="Times New Roman" w:hAnsi="Times New Roman" w:cs="Times New Roman"/>
        </w:rPr>
        <w:t>李</w:t>
      </w:r>
      <w:proofErr w:type="gramStart"/>
      <w:r>
        <w:rPr>
          <w:rFonts w:ascii="Times New Roman" w:hAnsi="Times New Roman" w:cs="Times New Roman"/>
        </w:rPr>
        <w:t>千千</w:t>
      </w:r>
      <w:proofErr w:type="gramEnd"/>
      <w:r>
        <w:rPr>
          <w:rFonts w:ascii="Times New Roman" w:hAnsi="Times New Roman" w:cs="Times New Roman"/>
        </w:rPr>
        <w:t xml:space="preserve">. </w:t>
      </w:r>
      <w:r>
        <w:rPr>
          <w:rFonts w:ascii="Times New Roman" w:hAnsi="Times New Roman" w:cs="Times New Roman"/>
        </w:rPr>
        <w:t>第三方移动支付用户忠诚度影响因素实证研究</w:t>
      </w:r>
      <w:r>
        <w:rPr>
          <w:rFonts w:ascii="Times New Roman" w:hAnsi="Times New Roman" w:cs="Times New Roman"/>
        </w:rPr>
        <w:t>[D].</w:t>
      </w:r>
      <w:r>
        <w:rPr>
          <w:rFonts w:ascii="Times New Roman" w:hAnsi="Times New Roman" w:cs="Times New Roman"/>
        </w:rPr>
        <w:t>郑州大学</w:t>
      </w:r>
      <w:r>
        <w:rPr>
          <w:rFonts w:ascii="Times New Roman" w:hAnsi="Times New Roman" w:cs="Times New Roman"/>
        </w:rPr>
        <w:t>,2019.</w:t>
      </w:r>
    </w:p>
    <w:p w:rsidR="00E079F5" w:rsidRDefault="00605A66">
      <w:pPr>
        <w:ind w:firstLineChars="0" w:firstLine="0"/>
        <w:rPr>
          <w:rFonts w:ascii="Times New Roman" w:hAnsi="Times New Roman" w:cs="Times New Roman"/>
        </w:rPr>
      </w:pPr>
      <w:r>
        <w:rPr>
          <w:rFonts w:ascii="Times New Roman" w:hAnsi="Times New Roman" w:cs="Times New Roman"/>
        </w:rPr>
        <w:t>[21]</w:t>
      </w:r>
      <w:r>
        <w:rPr>
          <w:rFonts w:ascii="Times New Roman" w:hAnsi="Times New Roman" w:cs="Times New Roman"/>
        </w:rPr>
        <w:t>毛晓燕</w:t>
      </w:r>
      <w:r>
        <w:rPr>
          <w:rFonts w:ascii="Times New Roman" w:hAnsi="Times New Roman" w:cs="Times New Roman"/>
        </w:rPr>
        <w:t>.</w:t>
      </w:r>
      <w:r>
        <w:rPr>
          <w:rFonts w:ascii="Times New Roman" w:hAnsi="Times New Roman" w:cs="Times New Roman"/>
        </w:rPr>
        <w:t>搜索引擎用户满意度研究的实证分析</w:t>
      </w:r>
      <w:r>
        <w:rPr>
          <w:rFonts w:ascii="Times New Roman" w:hAnsi="Times New Roman" w:cs="Times New Roman"/>
        </w:rPr>
        <w:t>——</w:t>
      </w:r>
      <w:r>
        <w:rPr>
          <w:rFonts w:ascii="Times New Roman" w:hAnsi="Times New Roman" w:cs="Times New Roman"/>
        </w:rPr>
        <w:t>以百度和</w:t>
      </w:r>
      <w:r>
        <w:rPr>
          <w:rFonts w:ascii="Times New Roman" w:hAnsi="Times New Roman" w:cs="Times New Roman"/>
        </w:rPr>
        <w:t>Google</w:t>
      </w:r>
      <w:r>
        <w:rPr>
          <w:rFonts w:ascii="Times New Roman" w:hAnsi="Times New Roman" w:cs="Times New Roman"/>
        </w:rPr>
        <w:t>中国为例</w:t>
      </w:r>
      <w:r>
        <w:rPr>
          <w:rFonts w:ascii="Times New Roman" w:hAnsi="Times New Roman" w:cs="Times New Roman"/>
        </w:rPr>
        <w:t>[J].</w:t>
      </w:r>
      <w:r>
        <w:rPr>
          <w:rFonts w:ascii="Times New Roman" w:hAnsi="Times New Roman" w:cs="Times New Roman"/>
        </w:rPr>
        <w:t>图书馆杂志</w:t>
      </w:r>
      <w:r>
        <w:rPr>
          <w:rFonts w:ascii="Times New Roman" w:hAnsi="Times New Roman" w:cs="Times New Roman"/>
        </w:rPr>
        <w:t>,2008,27(03):40-47.</w:t>
      </w:r>
    </w:p>
    <w:p w:rsidR="00E079F5" w:rsidRDefault="00605A66">
      <w:pPr>
        <w:ind w:firstLineChars="0" w:firstLine="0"/>
        <w:rPr>
          <w:rFonts w:ascii="Times New Roman" w:hAnsi="Times New Roman" w:cs="Times New Roman"/>
        </w:rPr>
      </w:pPr>
      <w:r>
        <w:rPr>
          <w:rFonts w:ascii="Times New Roman" w:hAnsi="Times New Roman" w:cs="Times New Roman"/>
        </w:rPr>
        <w:t>[22]</w:t>
      </w:r>
      <w:r>
        <w:rPr>
          <w:rFonts w:ascii="Times New Roman" w:hAnsi="Times New Roman" w:cs="Times New Roman"/>
        </w:rPr>
        <w:t>魏娟锋</w:t>
      </w:r>
      <w:r>
        <w:rPr>
          <w:rFonts w:ascii="Times New Roman" w:hAnsi="Times New Roman" w:cs="Times New Roman"/>
        </w:rPr>
        <w:t>. ZD</w:t>
      </w:r>
      <w:r>
        <w:rPr>
          <w:rFonts w:ascii="Times New Roman" w:hAnsi="Times New Roman" w:cs="Times New Roman"/>
        </w:rPr>
        <w:t>公司客户满意度评价研究</w:t>
      </w:r>
      <w:r>
        <w:rPr>
          <w:rFonts w:ascii="Times New Roman" w:hAnsi="Times New Roman" w:cs="Times New Roman"/>
        </w:rPr>
        <w:t>[D].</w:t>
      </w:r>
      <w:r>
        <w:rPr>
          <w:rFonts w:ascii="Times New Roman" w:hAnsi="Times New Roman" w:cs="Times New Roman"/>
        </w:rPr>
        <w:t>河南工业大学</w:t>
      </w:r>
      <w:r>
        <w:rPr>
          <w:rFonts w:ascii="Times New Roman" w:hAnsi="Times New Roman" w:cs="Times New Roman"/>
        </w:rPr>
        <w:t>,2012.</w:t>
      </w:r>
    </w:p>
    <w:p w:rsidR="00E079F5" w:rsidRDefault="00E079F5">
      <w:pPr>
        <w:ind w:firstLine="480"/>
        <w:rPr>
          <w:rFonts w:ascii="Times New Roman" w:hAnsi="Times New Roman" w:cs="Times New Roman"/>
        </w:rPr>
      </w:pPr>
    </w:p>
    <w:p w:rsidR="00E079F5" w:rsidRDefault="00E079F5">
      <w:pPr>
        <w:ind w:firstLine="480"/>
      </w:pPr>
    </w:p>
    <w:p w:rsidR="00E079F5" w:rsidRDefault="00E079F5">
      <w:pPr>
        <w:ind w:firstLineChars="0" w:firstLine="0"/>
        <w:rPr>
          <w:lang w:val="zh-CN"/>
        </w:rPr>
      </w:pPr>
    </w:p>
    <w:p w:rsidR="00E079F5" w:rsidRDefault="00E079F5">
      <w:pPr>
        <w:ind w:firstLineChars="0" w:firstLine="0"/>
        <w:rPr>
          <w:lang w:val="zh-CN"/>
        </w:rPr>
        <w:sectPr w:rsidR="00E079F5">
          <w:pgSz w:w="11906" w:h="16838"/>
          <w:pgMar w:top="1440" w:right="1800" w:bottom="1440" w:left="1800" w:header="851" w:footer="992" w:gutter="0"/>
          <w:cols w:space="425"/>
          <w:docGrid w:type="lines" w:linePitch="312"/>
        </w:sectPr>
      </w:pPr>
    </w:p>
    <w:p w:rsidR="00E079F5" w:rsidRDefault="00605A66">
      <w:pPr>
        <w:pStyle w:val="1"/>
      </w:pPr>
      <w:bookmarkStart w:id="265" w:name="_Toc87106267"/>
      <w:r>
        <w:rPr>
          <w:rFonts w:hint="eastAsia"/>
        </w:rPr>
        <w:lastRenderedPageBreak/>
        <w:t>附录</w:t>
      </w:r>
      <w:bookmarkEnd w:id="256"/>
      <w:bookmarkEnd w:id="257"/>
      <w:bookmarkEnd w:id="258"/>
      <w:bookmarkEnd w:id="259"/>
      <w:bookmarkEnd w:id="260"/>
      <w:bookmarkEnd w:id="261"/>
      <w:bookmarkEnd w:id="262"/>
      <w:bookmarkEnd w:id="263"/>
      <w:r>
        <w:rPr>
          <w:rFonts w:hint="eastAsia"/>
        </w:rPr>
        <w:t>一</w:t>
      </w:r>
      <w:bookmarkEnd w:id="264"/>
      <w:bookmarkEnd w:id="265"/>
    </w:p>
    <w:p w:rsidR="00E079F5" w:rsidRDefault="00605A66">
      <w:pPr>
        <w:ind w:firstLine="562"/>
        <w:jc w:val="center"/>
        <w:rPr>
          <w:rFonts w:eastAsia="宋体"/>
          <w:b/>
          <w:sz w:val="28"/>
          <w:szCs w:val="28"/>
        </w:rPr>
      </w:pPr>
      <w:r>
        <w:rPr>
          <w:rFonts w:eastAsia="宋体" w:hint="eastAsia"/>
          <w:b/>
          <w:sz w:val="28"/>
          <w:szCs w:val="28"/>
        </w:rPr>
        <w:t>安兴汽车公司售后服务期望满意度调查问卷</w:t>
      </w:r>
    </w:p>
    <w:p w:rsidR="00E079F5" w:rsidRDefault="00605A66">
      <w:pPr>
        <w:widowControl/>
        <w:shd w:val="clear" w:color="auto" w:fill="FFFFFF"/>
        <w:ind w:left="-150" w:firstLine="420"/>
        <w:jc w:val="left"/>
        <w:rPr>
          <w:rFonts w:asciiTheme="minorEastAsia" w:hAnsiTheme="minorEastAsia" w:cstheme="minorEastAsia"/>
          <w:sz w:val="21"/>
          <w:szCs w:val="21"/>
        </w:rPr>
      </w:pPr>
      <w:r>
        <w:rPr>
          <w:rFonts w:asciiTheme="minorEastAsia" w:hAnsiTheme="minorEastAsia" w:cstheme="minorEastAsia" w:hint="eastAsia"/>
          <w:sz w:val="21"/>
          <w:szCs w:val="21"/>
        </w:rPr>
        <w:t>尊敬的先生、女士:</w:t>
      </w:r>
    </w:p>
    <w:p w:rsidR="00E079F5" w:rsidRDefault="00605A66">
      <w:pPr>
        <w:widowControl/>
        <w:shd w:val="clear" w:color="auto" w:fill="FFFFFF"/>
        <w:ind w:left="-147" w:firstLine="420"/>
        <w:jc w:val="left"/>
        <w:rPr>
          <w:rFonts w:asciiTheme="minorEastAsia" w:hAnsiTheme="minorEastAsia" w:cstheme="minorEastAsia"/>
          <w:sz w:val="21"/>
          <w:szCs w:val="21"/>
        </w:rPr>
      </w:pPr>
      <w:r>
        <w:rPr>
          <w:rFonts w:asciiTheme="minorEastAsia" w:hAnsiTheme="minorEastAsia" w:cstheme="minorEastAsia" w:hint="eastAsia"/>
          <w:sz w:val="21"/>
          <w:szCs w:val="21"/>
        </w:rPr>
        <w:t>您好!我是汽车服务工程专业的学生，正在做一</w:t>
      </w:r>
      <w:r>
        <w:rPr>
          <w:rFonts w:asciiTheme="majorEastAsia" w:eastAsiaTheme="majorEastAsia" w:hAnsiTheme="majorEastAsia" w:cstheme="majorEastAsia" w:hint="eastAsia"/>
          <w:sz w:val="21"/>
          <w:szCs w:val="21"/>
        </w:rPr>
        <w:t>份有关</w:t>
      </w:r>
      <w:r>
        <w:rPr>
          <w:rFonts w:asciiTheme="majorEastAsia" w:eastAsiaTheme="majorEastAsia" w:hAnsiTheme="majorEastAsia" w:cstheme="majorEastAsia" w:hint="eastAsia"/>
          <w:color w:val="000000" w:themeColor="text1"/>
          <w:sz w:val="21"/>
          <w:szCs w:val="21"/>
        </w:rPr>
        <w:t>安兴汽车公司</w:t>
      </w:r>
      <w:r>
        <w:rPr>
          <w:rFonts w:asciiTheme="majorEastAsia" w:eastAsiaTheme="majorEastAsia" w:hAnsiTheme="majorEastAsia" w:cstheme="majorEastAsia" w:hint="eastAsia"/>
          <w:sz w:val="21"/>
          <w:szCs w:val="21"/>
        </w:rPr>
        <w:t>汽车维修</w:t>
      </w:r>
      <w:r>
        <w:rPr>
          <w:rFonts w:asciiTheme="minorEastAsia" w:hAnsiTheme="minorEastAsia" w:cstheme="minorEastAsia" w:hint="eastAsia"/>
          <w:sz w:val="21"/>
          <w:szCs w:val="21"/>
        </w:rPr>
        <w:t>店售后服务满意度调查分析的问卷。您填写的信息只用作学术研究，我们会对每一份调查问卷采取匿名方式处理，保证对您的个人信息和观点严格保守，您的真实回答对我们的研究问题非常重要，衷心感谢您的参与和支持!</w:t>
      </w:r>
    </w:p>
    <w:p w:rsidR="00E079F5" w:rsidRDefault="00605A66">
      <w:pPr>
        <w:ind w:firstLine="420"/>
        <w:jc w:val="left"/>
        <w:rPr>
          <w:rFonts w:eastAsia="宋体"/>
          <w:sz w:val="21"/>
          <w:szCs w:val="21"/>
        </w:rPr>
      </w:pPr>
      <w:r>
        <w:rPr>
          <w:rFonts w:eastAsia="宋体" w:hint="eastAsia"/>
          <w:sz w:val="21"/>
          <w:szCs w:val="21"/>
        </w:rPr>
        <w:t>姓名：                       联系电话：</w:t>
      </w:r>
    </w:p>
    <w:p w:rsidR="00E079F5" w:rsidRDefault="00605A66">
      <w:pPr>
        <w:ind w:firstLine="422"/>
        <w:jc w:val="left"/>
        <w:rPr>
          <w:rFonts w:eastAsia="宋体"/>
          <w:b/>
          <w:sz w:val="21"/>
          <w:szCs w:val="21"/>
        </w:rPr>
      </w:pPr>
      <w:r>
        <w:rPr>
          <w:rFonts w:eastAsia="宋体" w:hint="eastAsia"/>
          <w:b/>
          <w:sz w:val="21"/>
          <w:szCs w:val="21"/>
        </w:rPr>
        <w:t>第一部分</w:t>
      </w:r>
    </w:p>
    <w:p w:rsidR="00E079F5" w:rsidRDefault="00605A66">
      <w:pPr>
        <w:spacing w:line="240" w:lineRule="auto"/>
        <w:ind w:firstLine="420"/>
        <w:rPr>
          <w:sz w:val="21"/>
          <w:szCs w:val="21"/>
        </w:rPr>
      </w:pPr>
      <w:r>
        <w:rPr>
          <w:rFonts w:hint="eastAsia"/>
          <w:sz w:val="21"/>
          <w:szCs w:val="21"/>
        </w:rPr>
        <w:t>您的性别:</w:t>
      </w:r>
    </w:p>
    <w:p w:rsidR="00E079F5" w:rsidRDefault="00605A66">
      <w:pPr>
        <w:spacing w:line="240" w:lineRule="auto"/>
        <w:ind w:firstLine="420"/>
        <w:rPr>
          <w:sz w:val="21"/>
          <w:szCs w:val="21"/>
        </w:rPr>
      </w:pPr>
      <w:r>
        <w:rPr>
          <w:rFonts w:hint="eastAsia"/>
          <w:sz w:val="21"/>
          <w:szCs w:val="21"/>
        </w:rPr>
        <w:t>口男性       口 女性</w:t>
      </w:r>
    </w:p>
    <w:p w:rsidR="00E079F5" w:rsidRDefault="00605A66">
      <w:pPr>
        <w:spacing w:line="240" w:lineRule="auto"/>
        <w:ind w:firstLine="420"/>
        <w:rPr>
          <w:sz w:val="21"/>
          <w:szCs w:val="21"/>
        </w:rPr>
      </w:pPr>
      <w:r>
        <w:rPr>
          <w:rFonts w:hint="eastAsia"/>
          <w:sz w:val="21"/>
          <w:szCs w:val="21"/>
        </w:rPr>
        <w:t>您的年龄:</w:t>
      </w:r>
    </w:p>
    <w:p w:rsidR="00E079F5" w:rsidRDefault="00605A66">
      <w:pPr>
        <w:spacing w:line="240" w:lineRule="auto"/>
        <w:ind w:firstLine="420"/>
        <w:rPr>
          <w:sz w:val="21"/>
          <w:szCs w:val="21"/>
        </w:rPr>
      </w:pPr>
      <w:r>
        <w:rPr>
          <w:rFonts w:hint="eastAsia"/>
          <w:sz w:val="21"/>
          <w:szCs w:val="21"/>
        </w:rPr>
        <w:t>口20岁以下       口 20~35岁      口3</w:t>
      </w:r>
      <w:r>
        <w:rPr>
          <w:sz w:val="21"/>
          <w:szCs w:val="21"/>
        </w:rPr>
        <w:t>6</w:t>
      </w:r>
      <w:r>
        <w:rPr>
          <w:rFonts w:hint="eastAsia"/>
          <w:sz w:val="21"/>
          <w:szCs w:val="21"/>
        </w:rPr>
        <w:t>~50岁        口50岁以上</w:t>
      </w:r>
    </w:p>
    <w:p w:rsidR="00E079F5" w:rsidRDefault="00605A66">
      <w:pPr>
        <w:spacing w:line="240" w:lineRule="auto"/>
        <w:ind w:firstLine="420"/>
        <w:rPr>
          <w:sz w:val="21"/>
          <w:szCs w:val="21"/>
        </w:rPr>
      </w:pPr>
      <w:r>
        <w:rPr>
          <w:rFonts w:hint="eastAsia"/>
          <w:sz w:val="21"/>
          <w:szCs w:val="21"/>
        </w:rPr>
        <w:t>您的驾龄:</w:t>
      </w:r>
    </w:p>
    <w:p w:rsidR="00E079F5" w:rsidRDefault="00605A66">
      <w:pPr>
        <w:spacing w:line="240" w:lineRule="auto"/>
        <w:ind w:firstLine="420"/>
        <w:rPr>
          <w:sz w:val="21"/>
          <w:szCs w:val="21"/>
        </w:rPr>
      </w:pPr>
      <w:r>
        <w:rPr>
          <w:rFonts w:hint="eastAsia"/>
          <w:sz w:val="21"/>
          <w:szCs w:val="21"/>
        </w:rPr>
        <w:t>口5年以下        口 5~10年       口1</w:t>
      </w:r>
      <w:r>
        <w:rPr>
          <w:sz w:val="21"/>
          <w:szCs w:val="21"/>
        </w:rPr>
        <w:t>0</w:t>
      </w:r>
      <w:r>
        <w:rPr>
          <w:rFonts w:hint="eastAsia"/>
          <w:sz w:val="21"/>
          <w:szCs w:val="21"/>
        </w:rPr>
        <w:t>~15年        口15年以上</w:t>
      </w:r>
    </w:p>
    <w:p w:rsidR="00E079F5" w:rsidRDefault="00605A66">
      <w:pPr>
        <w:spacing w:line="240" w:lineRule="auto"/>
        <w:ind w:firstLine="420"/>
        <w:rPr>
          <w:sz w:val="21"/>
          <w:szCs w:val="21"/>
        </w:rPr>
      </w:pPr>
      <w:r>
        <w:rPr>
          <w:rFonts w:hint="eastAsia"/>
          <w:sz w:val="21"/>
          <w:szCs w:val="21"/>
        </w:rPr>
        <w:t>您的职业:</w:t>
      </w:r>
    </w:p>
    <w:p w:rsidR="00E079F5" w:rsidRDefault="00605A66">
      <w:pPr>
        <w:spacing w:line="240" w:lineRule="auto"/>
        <w:ind w:leftChars="200" w:left="480" w:firstLineChars="0" w:firstLine="0"/>
        <w:rPr>
          <w:sz w:val="21"/>
          <w:szCs w:val="21"/>
        </w:rPr>
      </w:pPr>
      <w:r>
        <w:rPr>
          <w:rFonts w:hint="eastAsia"/>
          <w:sz w:val="21"/>
          <w:szCs w:val="21"/>
        </w:rPr>
        <w:t xml:space="preserve">口事业单位职员    </w:t>
      </w:r>
      <w:proofErr w:type="gramStart"/>
      <w:r>
        <w:rPr>
          <w:rFonts w:hint="eastAsia"/>
          <w:sz w:val="21"/>
          <w:szCs w:val="21"/>
        </w:rPr>
        <w:t>口政府</w:t>
      </w:r>
      <w:proofErr w:type="gramEnd"/>
      <w:r>
        <w:rPr>
          <w:rFonts w:hint="eastAsia"/>
          <w:sz w:val="21"/>
          <w:szCs w:val="21"/>
        </w:rPr>
        <w:t xml:space="preserve">公务员    </w:t>
      </w:r>
      <w:proofErr w:type="gramStart"/>
      <w:r>
        <w:rPr>
          <w:rFonts w:hint="eastAsia"/>
          <w:sz w:val="21"/>
          <w:szCs w:val="21"/>
        </w:rPr>
        <w:t>口公司</w:t>
      </w:r>
      <w:proofErr w:type="gramEnd"/>
      <w:r>
        <w:rPr>
          <w:rFonts w:hint="eastAsia"/>
          <w:sz w:val="21"/>
          <w:szCs w:val="21"/>
        </w:rPr>
        <w:t xml:space="preserve">职员    口自由职业者    口学生   </w:t>
      </w:r>
    </w:p>
    <w:p w:rsidR="00E079F5" w:rsidRDefault="00605A66">
      <w:pPr>
        <w:spacing w:line="240" w:lineRule="auto"/>
        <w:ind w:firstLine="420"/>
        <w:rPr>
          <w:sz w:val="21"/>
          <w:szCs w:val="21"/>
        </w:rPr>
      </w:pPr>
      <w:r>
        <w:rPr>
          <w:rFonts w:hint="eastAsia"/>
          <w:sz w:val="21"/>
          <w:szCs w:val="21"/>
        </w:rPr>
        <w:t>您的月收入:</w:t>
      </w:r>
    </w:p>
    <w:p w:rsidR="00E079F5" w:rsidRDefault="00605A66">
      <w:pPr>
        <w:spacing w:line="240" w:lineRule="auto"/>
        <w:ind w:firstLine="420"/>
        <w:rPr>
          <w:sz w:val="21"/>
          <w:szCs w:val="21"/>
        </w:rPr>
      </w:pPr>
      <w:r>
        <w:rPr>
          <w:rFonts w:hint="eastAsia"/>
          <w:sz w:val="21"/>
          <w:szCs w:val="21"/>
        </w:rPr>
        <w:t>口</w:t>
      </w:r>
      <w:r>
        <w:rPr>
          <w:sz w:val="21"/>
          <w:szCs w:val="21"/>
        </w:rPr>
        <w:t>5</w:t>
      </w:r>
      <w:r>
        <w:rPr>
          <w:rFonts w:hint="eastAsia"/>
          <w:sz w:val="21"/>
          <w:szCs w:val="21"/>
        </w:rPr>
        <w:t>000元以下     口</w:t>
      </w:r>
      <w:r>
        <w:rPr>
          <w:sz w:val="21"/>
          <w:szCs w:val="21"/>
        </w:rPr>
        <w:t>5</w:t>
      </w:r>
      <w:r>
        <w:rPr>
          <w:rFonts w:hint="eastAsia"/>
          <w:sz w:val="21"/>
          <w:szCs w:val="21"/>
        </w:rPr>
        <w:t>000~</w:t>
      </w:r>
      <w:r>
        <w:rPr>
          <w:sz w:val="21"/>
          <w:szCs w:val="21"/>
        </w:rPr>
        <w:t>8</w:t>
      </w:r>
      <w:r>
        <w:rPr>
          <w:rFonts w:hint="eastAsia"/>
          <w:sz w:val="21"/>
          <w:szCs w:val="21"/>
        </w:rPr>
        <w:t>000元   口</w:t>
      </w:r>
      <w:r>
        <w:rPr>
          <w:sz w:val="21"/>
          <w:szCs w:val="21"/>
        </w:rPr>
        <w:t>8</w:t>
      </w:r>
      <w:r>
        <w:rPr>
          <w:rFonts w:hint="eastAsia"/>
          <w:sz w:val="21"/>
          <w:szCs w:val="21"/>
        </w:rPr>
        <w:t xml:space="preserve">000~ </w:t>
      </w:r>
      <w:r>
        <w:rPr>
          <w:sz w:val="21"/>
          <w:szCs w:val="21"/>
        </w:rPr>
        <w:t>10</w:t>
      </w:r>
      <w:r>
        <w:rPr>
          <w:rFonts w:hint="eastAsia"/>
          <w:sz w:val="21"/>
          <w:szCs w:val="21"/>
        </w:rPr>
        <w:t>000元   口</w:t>
      </w:r>
      <w:r>
        <w:rPr>
          <w:sz w:val="21"/>
          <w:szCs w:val="21"/>
        </w:rPr>
        <w:t>1</w:t>
      </w:r>
      <w:r>
        <w:rPr>
          <w:rFonts w:hint="eastAsia"/>
          <w:sz w:val="21"/>
          <w:szCs w:val="21"/>
        </w:rPr>
        <w:t>000</w:t>
      </w:r>
      <w:r>
        <w:rPr>
          <w:sz w:val="21"/>
          <w:szCs w:val="21"/>
        </w:rPr>
        <w:t>0</w:t>
      </w:r>
      <w:r>
        <w:rPr>
          <w:rFonts w:hint="eastAsia"/>
          <w:sz w:val="21"/>
          <w:szCs w:val="21"/>
        </w:rPr>
        <w:t>元以上</w:t>
      </w:r>
    </w:p>
    <w:p w:rsidR="00E079F5" w:rsidRDefault="00605A66">
      <w:pPr>
        <w:spacing w:line="240" w:lineRule="auto"/>
        <w:ind w:firstLine="420"/>
        <w:rPr>
          <w:sz w:val="21"/>
          <w:szCs w:val="21"/>
        </w:rPr>
      </w:pPr>
      <w:r>
        <w:rPr>
          <w:rFonts w:hint="eastAsia"/>
          <w:sz w:val="21"/>
          <w:szCs w:val="21"/>
        </w:rPr>
        <w:t>您的受教育程度:</w:t>
      </w:r>
    </w:p>
    <w:p w:rsidR="00E079F5" w:rsidRDefault="00605A66">
      <w:pPr>
        <w:spacing w:line="240" w:lineRule="auto"/>
        <w:ind w:firstLine="420"/>
        <w:rPr>
          <w:sz w:val="21"/>
          <w:szCs w:val="21"/>
        </w:rPr>
      </w:pPr>
      <w:r>
        <w:rPr>
          <w:rFonts w:hint="eastAsia"/>
          <w:sz w:val="21"/>
          <w:szCs w:val="21"/>
        </w:rPr>
        <w:t>口大专以下        口大专      口本科       口硕士研究生        口博士研究生</w:t>
      </w:r>
    </w:p>
    <w:p w:rsidR="00E079F5" w:rsidRDefault="00605A66">
      <w:pPr>
        <w:spacing w:line="240" w:lineRule="auto"/>
        <w:ind w:firstLine="422"/>
        <w:rPr>
          <w:b/>
          <w:sz w:val="21"/>
          <w:szCs w:val="21"/>
        </w:rPr>
      </w:pPr>
      <w:r>
        <w:rPr>
          <w:rFonts w:hint="eastAsia"/>
          <w:b/>
          <w:sz w:val="21"/>
          <w:szCs w:val="21"/>
        </w:rPr>
        <w:t>第二部分</w:t>
      </w:r>
    </w:p>
    <w:p w:rsidR="00E079F5" w:rsidRDefault="00605A66">
      <w:pPr>
        <w:spacing w:line="240" w:lineRule="auto"/>
        <w:ind w:firstLine="420"/>
        <w:rPr>
          <w:sz w:val="21"/>
          <w:szCs w:val="21"/>
        </w:rPr>
      </w:pPr>
      <w:r>
        <w:rPr>
          <w:rFonts w:hint="eastAsia"/>
          <w:sz w:val="21"/>
          <w:szCs w:val="21"/>
        </w:rPr>
        <w:t xml:space="preserve">问卷主体 </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1.您对维修人员诊断故障发生原因所用的时间的满意度？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A.非常满意    B.满意     C.一般     D.不太满意     E.非常不满意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2.您对汽车售后维修服务中预约时间安排的满意度？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A.非常满意    B.满意     C.一般     D.不太满意     E.非常不满意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3.您对售后维修服务过程时效的满意度?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A.非常满意    B.满意     C.一般     D.不太满意     E.非常不满意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4. 您对本次售后服务人员的专业知识的满意度？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A.非常满意    B.满意     C.一般     D.不太满意     E.非常不满意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5.您对企业维修中采用零配件质量的满意度?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A.非常满意    B.满意     C.一般     D.不太满意     E.非常不满意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6.您对完成售后维修完成质量的满意度？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A.非常满意    B.满意     C.一般     D.不太满意     E.非常不满意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7.您对已完成的售后服务的价格明确的满意度？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A.非常满意    B.满意     C.一般     D.不太满意     E.非常不满意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lastRenderedPageBreak/>
        <w:t>8. 您对售后维修服务人员的服务态度？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A.非常满意    B.满意     C.一般     D.不太满意     E.非常不满意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9.您对员工形象的满意度？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A.非常满意    B.满意     C.一般     D.不太满意     E.非常不满意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10.您对该企业团队合作意识的满意度？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A.非常满意    B.满意     C.一般     D.不太满意     E.非常不满意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11.您对服务人员的服务流程规范化的满意度？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A.非常满意    B.满意     C.一般     D.不太满意     E.非常不满意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12.您对维修好后服务人员是否会联系的满意度？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A.非常满意    B.满意     C.一般     D.不太满意     E.非常不满意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13.您对服务的便利性的满意度？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A.非常满意    B.满意     C.一般     D.不太满意     E.非常不满意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14.您对该企业提供的顾客休息区设备设施的满意度？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A.非常满意    B.满意     C.一般     D.不太满意     E.非常不满意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15.您对安兴汽车公司顾客休息区卫生状况的满意度？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A.非常满意    B.满意     C.一般     D.不太满意     E.非常不满意</w:t>
      </w:r>
    </w:p>
    <w:p w:rsidR="00E079F5" w:rsidRDefault="00E079F5">
      <w:pPr>
        <w:ind w:firstLine="480"/>
        <w:sectPr w:rsidR="00E079F5">
          <w:pgSz w:w="11906" w:h="16838"/>
          <w:pgMar w:top="1440" w:right="1800" w:bottom="1440" w:left="1800" w:header="851" w:footer="992" w:gutter="0"/>
          <w:cols w:space="425"/>
          <w:docGrid w:type="lines" w:linePitch="312"/>
        </w:sectPr>
      </w:pPr>
    </w:p>
    <w:p w:rsidR="00E079F5" w:rsidRDefault="00605A66">
      <w:pPr>
        <w:pStyle w:val="1"/>
      </w:pPr>
      <w:bookmarkStart w:id="266" w:name="_Toc87106268"/>
      <w:bookmarkStart w:id="267" w:name="_GoBack"/>
      <w:bookmarkEnd w:id="267"/>
      <w:r>
        <w:rPr>
          <w:rFonts w:hint="eastAsia"/>
        </w:rPr>
        <w:lastRenderedPageBreak/>
        <w:t>附录二</w:t>
      </w:r>
      <w:bookmarkEnd w:id="266"/>
    </w:p>
    <w:p w:rsidR="00E079F5" w:rsidRDefault="00605A66">
      <w:pPr>
        <w:ind w:firstLine="562"/>
        <w:jc w:val="center"/>
        <w:rPr>
          <w:rFonts w:eastAsia="宋体"/>
          <w:b/>
          <w:sz w:val="28"/>
          <w:szCs w:val="28"/>
        </w:rPr>
      </w:pPr>
      <w:r>
        <w:rPr>
          <w:rFonts w:eastAsia="宋体" w:hint="eastAsia"/>
          <w:b/>
          <w:sz w:val="28"/>
          <w:szCs w:val="28"/>
        </w:rPr>
        <w:t>安兴汽车公司售后服务实际感受满意度调查问卷</w:t>
      </w:r>
    </w:p>
    <w:p w:rsidR="00E079F5" w:rsidRDefault="00605A66">
      <w:pPr>
        <w:widowControl/>
        <w:shd w:val="clear" w:color="auto" w:fill="FFFFFF"/>
        <w:ind w:left="-150" w:firstLine="420"/>
        <w:jc w:val="left"/>
        <w:rPr>
          <w:rFonts w:asciiTheme="minorEastAsia" w:hAnsiTheme="minorEastAsia" w:cstheme="minorEastAsia"/>
          <w:sz w:val="21"/>
          <w:szCs w:val="21"/>
        </w:rPr>
      </w:pPr>
      <w:r>
        <w:rPr>
          <w:rFonts w:asciiTheme="minorEastAsia" w:hAnsiTheme="minorEastAsia" w:cstheme="minorEastAsia" w:hint="eastAsia"/>
          <w:sz w:val="21"/>
          <w:szCs w:val="21"/>
        </w:rPr>
        <w:t>尊敬的先生、女士:</w:t>
      </w:r>
    </w:p>
    <w:p w:rsidR="00E079F5" w:rsidRDefault="00605A66" w:rsidP="003F04C8">
      <w:pPr>
        <w:widowControl/>
        <w:shd w:val="clear" w:color="auto" w:fill="FFFFFF"/>
        <w:ind w:left="-150" w:firstLine="420"/>
        <w:jc w:val="left"/>
        <w:rPr>
          <w:rFonts w:asciiTheme="minorEastAsia" w:hAnsiTheme="minorEastAsia" w:cstheme="minorEastAsia"/>
          <w:sz w:val="21"/>
          <w:szCs w:val="21"/>
        </w:rPr>
      </w:pPr>
      <w:r>
        <w:rPr>
          <w:rFonts w:asciiTheme="minorEastAsia" w:hAnsiTheme="minorEastAsia" w:cstheme="minorEastAsia" w:hint="eastAsia"/>
          <w:sz w:val="21"/>
          <w:szCs w:val="21"/>
        </w:rPr>
        <w:t>您好!我是汽车服务工程专业的学生，正在做一份有关</w:t>
      </w:r>
      <w:r w:rsidRPr="003F04C8">
        <w:rPr>
          <w:rFonts w:asciiTheme="minorEastAsia" w:hAnsiTheme="minorEastAsia" w:cstheme="minorEastAsia" w:hint="eastAsia"/>
          <w:sz w:val="21"/>
          <w:szCs w:val="21"/>
        </w:rPr>
        <w:t>安兴汽车公司</w:t>
      </w:r>
      <w:r>
        <w:rPr>
          <w:rFonts w:asciiTheme="minorEastAsia" w:hAnsiTheme="minorEastAsia" w:cstheme="minorEastAsia" w:hint="eastAsia"/>
          <w:sz w:val="21"/>
          <w:szCs w:val="21"/>
        </w:rPr>
        <w:t>汽车维修店售后服务满意度调查分析的问卷。您填写的信息只用作学术研究，我们会对每一份调查问卷采取匿名方式处理，保证对您的个人信息和观点严格保守，您的真实回答对我们的研究问题非常重要，衷心感谢您的参与和支持!</w:t>
      </w:r>
    </w:p>
    <w:p w:rsidR="00E079F5" w:rsidRDefault="00605A66">
      <w:pPr>
        <w:ind w:firstLine="420"/>
        <w:jc w:val="left"/>
        <w:rPr>
          <w:rFonts w:eastAsia="宋体"/>
          <w:sz w:val="21"/>
          <w:szCs w:val="21"/>
        </w:rPr>
      </w:pPr>
      <w:r>
        <w:rPr>
          <w:rFonts w:eastAsia="宋体" w:hint="eastAsia"/>
          <w:sz w:val="21"/>
          <w:szCs w:val="21"/>
        </w:rPr>
        <w:t>姓名：                       联系电话：</w:t>
      </w:r>
    </w:p>
    <w:p w:rsidR="00E079F5" w:rsidRDefault="00605A66">
      <w:pPr>
        <w:ind w:firstLine="422"/>
        <w:jc w:val="left"/>
        <w:rPr>
          <w:rFonts w:eastAsia="宋体"/>
          <w:b/>
          <w:sz w:val="21"/>
          <w:szCs w:val="21"/>
        </w:rPr>
      </w:pPr>
      <w:r>
        <w:rPr>
          <w:rFonts w:eastAsia="宋体" w:hint="eastAsia"/>
          <w:b/>
          <w:sz w:val="21"/>
          <w:szCs w:val="21"/>
        </w:rPr>
        <w:t>第一部分</w:t>
      </w:r>
    </w:p>
    <w:p w:rsidR="00E079F5" w:rsidRDefault="00605A66">
      <w:pPr>
        <w:spacing w:line="240" w:lineRule="auto"/>
        <w:ind w:firstLine="420"/>
        <w:rPr>
          <w:sz w:val="21"/>
          <w:szCs w:val="21"/>
        </w:rPr>
      </w:pPr>
      <w:r>
        <w:rPr>
          <w:rFonts w:hint="eastAsia"/>
          <w:sz w:val="21"/>
          <w:szCs w:val="21"/>
        </w:rPr>
        <w:t>您的性别:</w:t>
      </w:r>
    </w:p>
    <w:p w:rsidR="00E079F5" w:rsidRDefault="00605A66">
      <w:pPr>
        <w:spacing w:line="240" w:lineRule="auto"/>
        <w:ind w:firstLine="420"/>
        <w:rPr>
          <w:sz w:val="21"/>
          <w:szCs w:val="21"/>
        </w:rPr>
      </w:pPr>
      <w:r>
        <w:rPr>
          <w:rFonts w:hint="eastAsia"/>
          <w:sz w:val="21"/>
          <w:szCs w:val="21"/>
        </w:rPr>
        <w:t>口男性       口 女性</w:t>
      </w:r>
    </w:p>
    <w:p w:rsidR="00E079F5" w:rsidRDefault="00605A66">
      <w:pPr>
        <w:spacing w:line="240" w:lineRule="auto"/>
        <w:ind w:firstLine="420"/>
        <w:rPr>
          <w:sz w:val="21"/>
          <w:szCs w:val="21"/>
        </w:rPr>
      </w:pPr>
      <w:r>
        <w:rPr>
          <w:rFonts w:hint="eastAsia"/>
          <w:sz w:val="21"/>
          <w:szCs w:val="21"/>
        </w:rPr>
        <w:t>您的年龄:</w:t>
      </w:r>
    </w:p>
    <w:p w:rsidR="00E079F5" w:rsidRDefault="00605A66">
      <w:pPr>
        <w:spacing w:line="240" w:lineRule="auto"/>
        <w:ind w:firstLine="420"/>
        <w:rPr>
          <w:sz w:val="21"/>
          <w:szCs w:val="21"/>
        </w:rPr>
      </w:pPr>
      <w:r>
        <w:rPr>
          <w:rFonts w:hint="eastAsia"/>
          <w:sz w:val="21"/>
          <w:szCs w:val="21"/>
        </w:rPr>
        <w:t>口20岁以下       口 20~35岁      口3</w:t>
      </w:r>
      <w:r>
        <w:rPr>
          <w:sz w:val="21"/>
          <w:szCs w:val="21"/>
        </w:rPr>
        <w:t>6</w:t>
      </w:r>
      <w:r>
        <w:rPr>
          <w:rFonts w:hint="eastAsia"/>
          <w:sz w:val="21"/>
          <w:szCs w:val="21"/>
        </w:rPr>
        <w:t>~50岁        口50岁以上</w:t>
      </w:r>
    </w:p>
    <w:p w:rsidR="00E079F5" w:rsidRDefault="00605A66">
      <w:pPr>
        <w:spacing w:line="240" w:lineRule="auto"/>
        <w:ind w:firstLine="420"/>
        <w:rPr>
          <w:sz w:val="21"/>
          <w:szCs w:val="21"/>
        </w:rPr>
      </w:pPr>
      <w:r>
        <w:rPr>
          <w:rFonts w:hint="eastAsia"/>
          <w:sz w:val="21"/>
          <w:szCs w:val="21"/>
        </w:rPr>
        <w:t>您的驾龄:</w:t>
      </w:r>
    </w:p>
    <w:p w:rsidR="00E079F5" w:rsidRDefault="00605A66">
      <w:pPr>
        <w:spacing w:line="240" w:lineRule="auto"/>
        <w:ind w:firstLine="420"/>
        <w:rPr>
          <w:sz w:val="21"/>
          <w:szCs w:val="21"/>
        </w:rPr>
      </w:pPr>
      <w:r>
        <w:rPr>
          <w:rFonts w:hint="eastAsia"/>
          <w:sz w:val="21"/>
          <w:szCs w:val="21"/>
        </w:rPr>
        <w:t>口5年以下        口 5~10年       口1</w:t>
      </w:r>
      <w:r>
        <w:rPr>
          <w:sz w:val="21"/>
          <w:szCs w:val="21"/>
        </w:rPr>
        <w:t>0</w:t>
      </w:r>
      <w:r>
        <w:rPr>
          <w:rFonts w:hint="eastAsia"/>
          <w:sz w:val="21"/>
          <w:szCs w:val="21"/>
        </w:rPr>
        <w:t>~15年        口15年以上</w:t>
      </w:r>
    </w:p>
    <w:p w:rsidR="00E079F5" w:rsidRDefault="00605A66">
      <w:pPr>
        <w:spacing w:line="240" w:lineRule="auto"/>
        <w:ind w:firstLine="420"/>
        <w:rPr>
          <w:sz w:val="21"/>
          <w:szCs w:val="21"/>
        </w:rPr>
      </w:pPr>
      <w:r>
        <w:rPr>
          <w:rFonts w:hint="eastAsia"/>
          <w:sz w:val="21"/>
          <w:szCs w:val="21"/>
        </w:rPr>
        <w:t>您的职业:</w:t>
      </w:r>
    </w:p>
    <w:p w:rsidR="00E079F5" w:rsidRDefault="00605A66">
      <w:pPr>
        <w:spacing w:line="240" w:lineRule="auto"/>
        <w:ind w:leftChars="200" w:left="480" w:firstLineChars="0" w:firstLine="0"/>
        <w:rPr>
          <w:sz w:val="21"/>
          <w:szCs w:val="21"/>
        </w:rPr>
      </w:pPr>
      <w:r>
        <w:rPr>
          <w:rFonts w:hint="eastAsia"/>
          <w:sz w:val="21"/>
          <w:szCs w:val="21"/>
        </w:rPr>
        <w:t xml:space="preserve">口事业单位职员    </w:t>
      </w:r>
      <w:proofErr w:type="gramStart"/>
      <w:r>
        <w:rPr>
          <w:rFonts w:hint="eastAsia"/>
          <w:sz w:val="21"/>
          <w:szCs w:val="21"/>
        </w:rPr>
        <w:t>口政府</w:t>
      </w:r>
      <w:proofErr w:type="gramEnd"/>
      <w:r>
        <w:rPr>
          <w:rFonts w:hint="eastAsia"/>
          <w:sz w:val="21"/>
          <w:szCs w:val="21"/>
        </w:rPr>
        <w:t xml:space="preserve">公务员    </w:t>
      </w:r>
      <w:proofErr w:type="gramStart"/>
      <w:r>
        <w:rPr>
          <w:rFonts w:hint="eastAsia"/>
          <w:sz w:val="21"/>
          <w:szCs w:val="21"/>
        </w:rPr>
        <w:t>口公司</w:t>
      </w:r>
      <w:proofErr w:type="gramEnd"/>
      <w:r>
        <w:rPr>
          <w:rFonts w:hint="eastAsia"/>
          <w:sz w:val="21"/>
          <w:szCs w:val="21"/>
        </w:rPr>
        <w:t xml:space="preserve">职员    口自由职业者    口学生   </w:t>
      </w:r>
    </w:p>
    <w:p w:rsidR="00E079F5" w:rsidRDefault="00605A66">
      <w:pPr>
        <w:spacing w:line="240" w:lineRule="auto"/>
        <w:ind w:firstLine="420"/>
        <w:rPr>
          <w:sz w:val="21"/>
          <w:szCs w:val="21"/>
        </w:rPr>
      </w:pPr>
      <w:r>
        <w:rPr>
          <w:rFonts w:hint="eastAsia"/>
          <w:sz w:val="21"/>
          <w:szCs w:val="21"/>
        </w:rPr>
        <w:t>您的月收入:</w:t>
      </w:r>
    </w:p>
    <w:p w:rsidR="00E079F5" w:rsidRDefault="00605A66">
      <w:pPr>
        <w:spacing w:line="240" w:lineRule="auto"/>
        <w:ind w:firstLine="420"/>
        <w:rPr>
          <w:sz w:val="21"/>
          <w:szCs w:val="21"/>
        </w:rPr>
      </w:pPr>
      <w:r>
        <w:rPr>
          <w:rFonts w:hint="eastAsia"/>
          <w:sz w:val="21"/>
          <w:szCs w:val="21"/>
        </w:rPr>
        <w:t>口</w:t>
      </w:r>
      <w:r>
        <w:rPr>
          <w:sz w:val="21"/>
          <w:szCs w:val="21"/>
        </w:rPr>
        <w:t>5</w:t>
      </w:r>
      <w:r>
        <w:rPr>
          <w:rFonts w:hint="eastAsia"/>
          <w:sz w:val="21"/>
          <w:szCs w:val="21"/>
        </w:rPr>
        <w:t>000元以下     口</w:t>
      </w:r>
      <w:r>
        <w:rPr>
          <w:sz w:val="21"/>
          <w:szCs w:val="21"/>
        </w:rPr>
        <w:t>5</w:t>
      </w:r>
      <w:r>
        <w:rPr>
          <w:rFonts w:hint="eastAsia"/>
          <w:sz w:val="21"/>
          <w:szCs w:val="21"/>
        </w:rPr>
        <w:t>000~</w:t>
      </w:r>
      <w:r>
        <w:rPr>
          <w:sz w:val="21"/>
          <w:szCs w:val="21"/>
        </w:rPr>
        <w:t>8</w:t>
      </w:r>
      <w:r>
        <w:rPr>
          <w:rFonts w:hint="eastAsia"/>
          <w:sz w:val="21"/>
          <w:szCs w:val="21"/>
        </w:rPr>
        <w:t>000元   口</w:t>
      </w:r>
      <w:r>
        <w:rPr>
          <w:sz w:val="21"/>
          <w:szCs w:val="21"/>
        </w:rPr>
        <w:t>8</w:t>
      </w:r>
      <w:r>
        <w:rPr>
          <w:rFonts w:hint="eastAsia"/>
          <w:sz w:val="21"/>
          <w:szCs w:val="21"/>
        </w:rPr>
        <w:t xml:space="preserve">000~ </w:t>
      </w:r>
      <w:r>
        <w:rPr>
          <w:sz w:val="21"/>
          <w:szCs w:val="21"/>
        </w:rPr>
        <w:t>10</w:t>
      </w:r>
      <w:r>
        <w:rPr>
          <w:rFonts w:hint="eastAsia"/>
          <w:sz w:val="21"/>
          <w:szCs w:val="21"/>
        </w:rPr>
        <w:t>000元   口</w:t>
      </w:r>
      <w:r>
        <w:rPr>
          <w:sz w:val="21"/>
          <w:szCs w:val="21"/>
        </w:rPr>
        <w:t>10</w:t>
      </w:r>
      <w:r>
        <w:rPr>
          <w:rFonts w:hint="eastAsia"/>
          <w:sz w:val="21"/>
          <w:szCs w:val="21"/>
        </w:rPr>
        <w:t>000元以上</w:t>
      </w:r>
    </w:p>
    <w:p w:rsidR="00E079F5" w:rsidRDefault="00605A66">
      <w:pPr>
        <w:spacing w:line="240" w:lineRule="auto"/>
        <w:ind w:firstLine="420"/>
        <w:rPr>
          <w:sz w:val="21"/>
          <w:szCs w:val="21"/>
        </w:rPr>
      </w:pPr>
      <w:r>
        <w:rPr>
          <w:rFonts w:hint="eastAsia"/>
          <w:sz w:val="21"/>
          <w:szCs w:val="21"/>
        </w:rPr>
        <w:t>您的受教育程度:</w:t>
      </w:r>
    </w:p>
    <w:p w:rsidR="00E079F5" w:rsidRDefault="00605A66">
      <w:pPr>
        <w:spacing w:line="240" w:lineRule="auto"/>
        <w:ind w:firstLine="420"/>
        <w:rPr>
          <w:sz w:val="21"/>
          <w:szCs w:val="21"/>
        </w:rPr>
      </w:pPr>
      <w:r>
        <w:rPr>
          <w:rFonts w:hint="eastAsia"/>
          <w:sz w:val="21"/>
          <w:szCs w:val="21"/>
        </w:rPr>
        <w:t>口大专以下        口大专      口本科       口硕士研究生        口博士研究生</w:t>
      </w:r>
    </w:p>
    <w:p w:rsidR="00E079F5" w:rsidRDefault="00605A66">
      <w:pPr>
        <w:spacing w:line="240" w:lineRule="auto"/>
        <w:ind w:firstLine="422"/>
        <w:rPr>
          <w:b/>
          <w:sz w:val="21"/>
          <w:szCs w:val="21"/>
        </w:rPr>
      </w:pPr>
      <w:r>
        <w:rPr>
          <w:rFonts w:hint="eastAsia"/>
          <w:b/>
          <w:sz w:val="21"/>
          <w:szCs w:val="21"/>
        </w:rPr>
        <w:t>第二部分</w:t>
      </w:r>
    </w:p>
    <w:p w:rsidR="00E079F5" w:rsidRDefault="00605A66">
      <w:pPr>
        <w:spacing w:line="240" w:lineRule="auto"/>
        <w:ind w:firstLine="420"/>
        <w:rPr>
          <w:sz w:val="21"/>
          <w:szCs w:val="21"/>
        </w:rPr>
      </w:pPr>
      <w:r>
        <w:rPr>
          <w:rFonts w:hint="eastAsia"/>
          <w:sz w:val="21"/>
          <w:szCs w:val="21"/>
        </w:rPr>
        <w:t xml:space="preserve">问卷主体 </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1.您对维修人员诊断故障发生原因所用的时间的满意度？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A.非常满意    B.满意     C.一般     D.不太满意     E.非常不满意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2.您对汽车售后维修服务中预约时间安排的满意度？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A.非常满意    B.满意     C.一般     D.不太满意     E.非常不满意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3.您对售后维修服务过程时效的满意度?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A.非常满意    B.满意     C.一般     D.不太满意     E.非常不满意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4. 您对本次售后服务人员的专业知识的满意度？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A.非常满意    B.满意     C.一般     D.不太满意     E.非常不满意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5.您对企业维修中采用零配件质量的满意度?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A.非常满意    B.满意     C.一般     D.不太满意     E.非常不满意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6.您对完成售后维修完成质量的满意度？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A.非常满意    B.满意     C.一般     D.不太满意     E.非常不满意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7.您对已完成的售后服务的价格明确的满意度？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A.非常满意    B.满意     C.一般     D.不太满意     E.非常不满意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lastRenderedPageBreak/>
        <w:t>8. 您对售后维修服务人员的服务态度？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A.非常满意    B.满意     C.一般     D.不太满意     E.非常不满意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9.您对员工形象的满意度？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A.非常满意    B.满意     C.一般     D.不太满意     E.非常不满意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10.您对该企业团队合作意识的满意度？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A.非常满意    B.满意     C.一般     D.不太满意     E.非常不满意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11.您对服务人员的服务流程规范化的满意度？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A.非常满意    B.满意     C.一般     D.不太满意     E.非常不满意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12.您对维修好后服务人员是否会联系的满意度？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A.非常满意    B.满意     C.一般     D.不太满意     E.非常不满意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13.您对服务的便利性的满意度？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A.非常满意    B.满意     C.一般     D.不太满意     E.非常不满意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14.您对该企业提供的顾客休息区设备设施的满意度？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A.非常满意    B.满意     C.一般     D.不太满意     E.非常不满意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15.您对安兴汽车公司顾客休息区卫生状况的满意度？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A.非常满意    B.满意     C.一般     D.不太满意     E.非常不满意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16.您下次还愿意光临该店吗？</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 xml:space="preserve">   A.非常愿意   B.愿意    C.一般愿意   D.不太愿意    E.非常不愿意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17.您愿意介绍安兴汽车公司给周围的人吗？</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A.非常愿意    B.愿意    C.一般愿意   D.不太愿意    E.非常不愿意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18.您愿意成为安兴汽车公司的长期客户吗？</w:t>
      </w:r>
    </w:p>
    <w:p w:rsidR="00E079F5" w:rsidRDefault="00605A66">
      <w:pPr>
        <w:spacing w:line="240" w:lineRule="auto"/>
        <w:ind w:firstLine="480"/>
        <w:rPr>
          <w:rFonts w:asciiTheme="minorEastAsia" w:hAnsiTheme="minorEastAsia"/>
          <w:sz w:val="21"/>
          <w:szCs w:val="21"/>
        </w:rPr>
      </w:pPr>
      <w:r>
        <w:rPr>
          <w:rFonts w:asciiTheme="minorEastAsia" w:hAnsiTheme="minorEastAsia" w:hint="eastAsia"/>
        </w:rPr>
        <w:t xml:space="preserve"> </w:t>
      </w:r>
      <w:r>
        <w:rPr>
          <w:rFonts w:asciiTheme="minorEastAsia" w:hAnsiTheme="minorEastAsia" w:hint="eastAsia"/>
          <w:sz w:val="21"/>
          <w:szCs w:val="21"/>
        </w:rPr>
        <w:t xml:space="preserve"> A.非常愿意    B.愿意     C.一般愿意  D.不太愿意    E.非常不愿意</w:t>
      </w:r>
    </w:p>
    <w:p w:rsidR="00E079F5" w:rsidRPr="004A4C4E" w:rsidRDefault="00E079F5">
      <w:pPr>
        <w:pStyle w:val="1"/>
        <w:rPr>
          <w:lang w:val="en-US"/>
        </w:rPr>
        <w:sectPr w:rsidR="00E079F5" w:rsidRPr="004A4C4E">
          <w:pgSz w:w="11906" w:h="16838"/>
          <w:pgMar w:top="1440" w:right="1800" w:bottom="1440" w:left="1800" w:header="851" w:footer="992" w:gutter="0"/>
          <w:cols w:space="425"/>
          <w:docGrid w:type="lines" w:linePitch="312"/>
        </w:sectPr>
      </w:pPr>
    </w:p>
    <w:p w:rsidR="00E079F5" w:rsidRDefault="00605A66">
      <w:pPr>
        <w:pStyle w:val="1"/>
        <w:rPr>
          <w:rFonts w:asciiTheme="minorEastAsia" w:hAnsiTheme="minorEastAsia"/>
          <w:sz w:val="21"/>
          <w:szCs w:val="21"/>
        </w:rPr>
      </w:pPr>
      <w:bookmarkStart w:id="268" w:name="_Toc42185497"/>
      <w:bookmarkStart w:id="269" w:name="_Toc87106269"/>
      <w:r>
        <w:rPr>
          <w:rFonts w:hint="eastAsia"/>
        </w:rPr>
        <w:lastRenderedPageBreak/>
        <w:t>附录</w:t>
      </w:r>
      <w:bookmarkEnd w:id="268"/>
      <w:r>
        <w:rPr>
          <w:rFonts w:hint="eastAsia"/>
        </w:rPr>
        <w:t>三</w:t>
      </w:r>
      <w:bookmarkEnd w:id="269"/>
    </w:p>
    <w:p w:rsidR="00E079F5" w:rsidRDefault="00605A66">
      <w:pPr>
        <w:ind w:firstLine="562"/>
        <w:jc w:val="center"/>
        <w:rPr>
          <w:b/>
          <w:sz w:val="28"/>
          <w:szCs w:val="28"/>
        </w:rPr>
      </w:pPr>
      <w:r>
        <w:rPr>
          <w:rFonts w:hint="eastAsia"/>
          <w:b/>
          <w:sz w:val="28"/>
          <w:szCs w:val="28"/>
        </w:rPr>
        <w:t>问卷原始数据</w:t>
      </w:r>
    </w:p>
    <w:p w:rsidR="00E079F5" w:rsidRDefault="00605A66">
      <w:pPr>
        <w:ind w:firstLine="480"/>
      </w:pPr>
      <w:r>
        <w:rPr>
          <w:rFonts w:hint="eastAsia"/>
        </w:rPr>
        <w:t>顾客期望感受值数据：</w:t>
      </w:r>
    </w:p>
    <w:p w:rsidR="00E079F5" w:rsidRDefault="00605A66">
      <w:pPr>
        <w:ind w:firstLineChars="0" w:firstLine="0"/>
      </w:pPr>
      <w:r>
        <w:rPr>
          <w:noProof/>
        </w:rPr>
        <w:drawing>
          <wp:inline distT="0" distB="0" distL="0" distR="0">
            <wp:extent cx="5274310" cy="55079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274310" cy="5508435"/>
                    </a:xfrm>
                    <a:prstGeom prst="rect">
                      <a:avLst/>
                    </a:prstGeom>
                    <a:noFill/>
                    <a:ln>
                      <a:noFill/>
                    </a:ln>
                  </pic:spPr>
                </pic:pic>
              </a:graphicData>
            </a:graphic>
          </wp:inline>
        </w:drawing>
      </w:r>
    </w:p>
    <w:p w:rsidR="00E079F5" w:rsidRDefault="00E079F5">
      <w:pPr>
        <w:ind w:firstLineChars="0" w:firstLine="0"/>
      </w:pPr>
    </w:p>
    <w:p w:rsidR="00E079F5" w:rsidRDefault="00E079F5">
      <w:pPr>
        <w:ind w:firstLine="480"/>
      </w:pPr>
    </w:p>
    <w:p w:rsidR="00E079F5" w:rsidRDefault="00E079F5">
      <w:pPr>
        <w:ind w:firstLine="480"/>
      </w:pPr>
    </w:p>
    <w:p w:rsidR="00E079F5" w:rsidRDefault="00E079F5">
      <w:pPr>
        <w:ind w:firstLine="480"/>
      </w:pPr>
    </w:p>
    <w:p w:rsidR="00E079F5" w:rsidRDefault="00E079F5">
      <w:pPr>
        <w:ind w:firstLine="480"/>
      </w:pPr>
    </w:p>
    <w:p w:rsidR="00E079F5" w:rsidRDefault="00E079F5">
      <w:pPr>
        <w:ind w:firstLine="480"/>
      </w:pPr>
    </w:p>
    <w:p w:rsidR="00E079F5" w:rsidRDefault="00E079F5">
      <w:pPr>
        <w:ind w:firstLine="480"/>
      </w:pPr>
    </w:p>
    <w:p w:rsidR="00E079F5" w:rsidRDefault="00605A66">
      <w:pPr>
        <w:ind w:firstLine="480"/>
        <w:jc w:val="left"/>
      </w:pPr>
      <w:r>
        <w:rPr>
          <w:rFonts w:hint="eastAsia"/>
        </w:rPr>
        <w:t>顾客实际感受值数据：</w:t>
      </w:r>
    </w:p>
    <w:p w:rsidR="00E079F5" w:rsidRDefault="00605A66">
      <w:pPr>
        <w:ind w:firstLineChars="0" w:firstLine="0"/>
      </w:pPr>
      <w:r>
        <w:rPr>
          <w:noProof/>
        </w:rPr>
        <w:drawing>
          <wp:inline distT="0" distB="0" distL="0" distR="0">
            <wp:extent cx="5274310" cy="459105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5274310" cy="4591130"/>
                    </a:xfrm>
                    <a:prstGeom prst="rect">
                      <a:avLst/>
                    </a:prstGeom>
                    <a:noFill/>
                    <a:ln>
                      <a:noFill/>
                    </a:ln>
                  </pic:spPr>
                </pic:pic>
              </a:graphicData>
            </a:graphic>
          </wp:inline>
        </w:drawing>
      </w:r>
    </w:p>
    <w:p w:rsidR="00E079F5" w:rsidRPr="00466D77" w:rsidRDefault="00E079F5">
      <w:pPr>
        <w:ind w:firstLineChars="0" w:firstLine="0"/>
        <w:rPr>
          <w:b/>
        </w:rPr>
      </w:pPr>
    </w:p>
    <w:sectPr w:rsidR="00E079F5" w:rsidRPr="00466D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66C" w:rsidRDefault="0034266C">
      <w:pPr>
        <w:spacing w:line="240" w:lineRule="auto"/>
        <w:ind w:firstLine="480"/>
      </w:pPr>
      <w:r>
        <w:separator/>
      </w:r>
    </w:p>
  </w:endnote>
  <w:endnote w:type="continuationSeparator" w:id="0">
    <w:p w:rsidR="0034266C" w:rsidRDefault="0034266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FZKTK--GBK1-00+ZICIHz-4">
    <w:altName w:val="Times New Roman"/>
    <w:charset w:val="00"/>
    <w:family w:val="roman"/>
    <w:pitch w:val="default"/>
  </w:font>
  <w:font w:name="FZKTK--GBK1-00+ZICIH4-34">
    <w:altName w:val="Segoe Print"/>
    <w:charset w:val="00"/>
    <w:family w:val="roman"/>
    <w:pitch w:val="default"/>
  </w:font>
  <w:font w:name="FZKTK--GBK1-00+ZICIID-123">
    <w:altName w:val="Segoe Print"/>
    <w:charset w:val="00"/>
    <w:family w:val="roman"/>
    <w:pitch w:val="default"/>
  </w:font>
  <w:font w:name="DY2+ZICIHz-5">
    <w:altName w:val="Times New Roman"/>
    <w:charset w:val="00"/>
    <w:family w:val="roman"/>
    <w:pitch w:val="default"/>
  </w:font>
  <w:font w:name="FZKTK--GBK1-00+ZICIH4-32">
    <w:altName w:val="Segoe Print"/>
    <w:charset w:val="00"/>
    <w:family w:val="roman"/>
    <w:pitch w:val="default"/>
  </w:font>
  <w:font w:name="华文隶书">
    <w:panose1 w:val="02010800040101010101"/>
    <w:charset w:val="86"/>
    <w:family w:val="auto"/>
    <w:pitch w:val="variable"/>
    <w:sig w:usb0="00000001" w:usb1="080F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A60" w:rsidRDefault="008D7A60">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0405"/>
    </w:sdtPr>
    <w:sdtEndPr/>
    <w:sdtContent>
      <w:p w:rsidR="008D7A60" w:rsidRDefault="008D7A60">
        <w:pPr>
          <w:pStyle w:val="a8"/>
          <w:ind w:firstLine="360"/>
          <w:jc w:val="center"/>
        </w:pPr>
        <w:r>
          <w:fldChar w:fldCharType="begin"/>
        </w:r>
        <w:r>
          <w:instrText xml:space="preserve"> PAGE   \* MERGEFORMAT </w:instrText>
        </w:r>
        <w:r>
          <w:fldChar w:fldCharType="separate"/>
        </w:r>
        <w:r w:rsidR="00D36888" w:rsidRPr="00D36888">
          <w:rPr>
            <w:noProof/>
            <w:lang w:val="zh-CN"/>
          </w:rPr>
          <w:t>46</w:t>
        </w:r>
        <w:r>
          <w:rPr>
            <w:lang w:val="zh-CN"/>
          </w:rPr>
          <w:fldChar w:fldCharType="end"/>
        </w:r>
      </w:p>
    </w:sdtContent>
  </w:sdt>
  <w:p w:rsidR="008D7A60" w:rsidRDefault="008D7A60">
    <w:pPr>
      <w:pStyle w:val="a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A60" w:rsidRDefault="008D7A60">
    <w:pPr>
      <w:pStyle w:val="a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A60" w:rsidRDefault="008D7A60">
    <w:pPr>
      <w:pStyle w:val="a8"/>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A60" w:rsidRDefault="008D7A60">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66C" w:rsidRDefault="0034266C">
      <w:pPr>
        <w:spacing w:line="240" w:lineRule="auto"/>
        <w:ind w:firstLine="480"/>
      </w:pPr>
      <w:r>
        <w:separator/>
      </w:r>
    </w:p>
  </w:footnote>
  <w:footnote w:type="continuationSeparator" w:id="0">
    <w:p w:rsidR="0034266C" w:rsidRDefault="0034266C">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A60" w:rsidRDefault="008D7A60">
    <w:pPr>
      <w:pStyle w:val="a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A60" w:rsidRDefault="00E36946" w:rsidP="00E36946">
    <w:pPr>
      <w:pStyle w:val="a9"/>
      <w:ind w:firstLine="360"/>
      <w:jc w:val="left"/>
    </w:pPr>
    <w:r>
      <w:rPr>
        <w:noProof/>
      </w:rPr>
      <mc:AlternateContent>
        <mc:Choice Requires="wps">
          <w:drawing>
            <wp:anchor distT="0" distB="0" distL="114300" distR="114300" simplePos="0" relativeHeight="251658240" behindDoc="0" locked="0" layoutInCell="1" allowOverlap="1" wp14:anchorId="6121EBCF" wp14:editId="6D60441B">
              <wp:simplePos x="0" y="0"/>
              <wp:positionH relativeFrom="column">
                <wp:posOffset>961390</wp:posOffset>
              </wp:positionH>
              <wp:positionV relativeFrom="paragraph">
                <wp:posOffset>194945</wp:posOffset>
              </wp:positionV>
              <wp:extent cx="4410075" cy="396240"/>
              <wp:effectExtent l="0" t="0" r="28575" b="22860"/>
              <wp:wrapNone/>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396240"/>
                      </a:xfrm>
                      <a:prstGeom prst="rect">
                        <a:avLst/>
                      </a:prstGeom>
                      <a:solidFill>
                        <a:srgbClr val="FFFFFF">
                          <a:alpha val="50000"/>
                        </a:srgbClr>
                      </a:solidFill>
                      <a:ln w="9525">
                        <a:solidFill>
                          <a:srgbClr val="FFFFFF"/>
                        </a:solidFill>
                        <a:miter lim="800000"/>
                        <a:headEnd/>
                        <a:tailEnd/>
                      </a:ln>
                    </wps:spPr>
                    <wps:txbx>
                      <w:txbxContent>
                        <w:p w:rsidR="00E36946" w:rsidRDefault="00E36946" w:rsidP="00E36946">
                          <w:pPr>
                            <w:ind w:firstLineChars="66" w:firstLine="198"/>
                          </w:pPr>
                          <w:r w:rsidRPr="00D909FE">
                            <w:rPr>
                              <w:rFonts w:ascii="黑体" w:eastAsia="华文新魏" w:hint="eastAsia"/>
                              <w:sz w:val="30"/>
                              <w:szCs w:val="30"/>
                            </w:rPr>
                            <w:t>西华</w:t>
                          </w:r>
                          <w:r w:rsidRPr="00D909FE">
                            <w:rPr>
                              <w:rFonts w:eastAsia="华文新魏" w:hint="eastAsia"/>
                              <w:bCs/>
                              <w:sz w:val="30"/>
                              <w:szCs w:val="30"/>
                            </w:rPr>
                            <w:t>大学汽车</w:t>
                          </w:r>
                          <w:r>
                            <w:rPr>
                              <w:rFonts w:eastAsia="华文新魏" w:hint="eastAsia"/>
                              <w:bCs/>
                              <w:sz w:val="30"/>
                              <w:szCs w:val="30"/>
                            </w:rPr>
                            <w:t>类</w:t>
                          </w:r>
                          <w:r w:rsidRPr="00D909FE">
                            <w:rPr>
                              <w:rFonts w:eastAsia="华文新魏" w:hint="eastAsia"/>
                              <w:bCs/>
                              <w:sz w:val="30"/>
                              <w:szCs w:val="30"/>
                            </w:rPr>
                            <w:t>自考本科专业毕业</w:t>
                          </w:r>
                          <w:r w:rsidRPr="00A41D5B">
                            <w:rPr>
                              <w:rFonts w:eastAsia="华文新魏" w:hint="eastAsia"/>
                              <w:bCs/>
                              <w:sz w:val="30"/>
                              <w:szCs w:val="30"/>
                            </w:rPr>
                            <w:t>论文（设计）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21EBCF" id="_x0000_t202" coordsize="21600,21600" o:spt="202" path="m,l,21600r21600,l21600,xe">
              <v:stroke joinstyle="miter"/>
              <v:path gradientshapeok="t" o:connecttype="rect"/>
            </v:shapetype>
            <v:shape id="文本框 27" o:spid="_x0000_s1026" type="#_x0000_t202" style="position:absolute;left:0;text-align:left;margin-left:75.7pt;margin-top:15.35pt;width:347.25pt;height:3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" strokecolor="white">
              <v:fill opacity="32896f"/>
              <v:textbox>
                <w:txbxContent>
                  <w:p w:rsidR="00E36946" w:rsidRDefault="00E36946" w:rsidP="00E36946">
                    <w:pPr>
                      <w:ind w:firstLineChars="66" w:firstLine="198"/>
                    </w:pPr>
                    <w:r w:rsidRPr="00D909FE">
                      <w:rPr>
                        <w:rFonts w:ascii="黑体" w:eastAsia="华文新魏" w:hint="eastAsia"/>
                        <w:sz w:val="30"/>
                        <w:szCs w:val="30"/>
                      </w:rPr>
                      <w:t>西华</w:t>
                    </w:r>
                    <w:r w:rsidRPr="00D909FE">
                      <w:rPr>
                        <w:rFonts w:eastAsia="华文新魏" w:hint="eastAsia"/>
                        <w:bCs/>
                        <w:sz w:val="30"/>
                        <w:szCs w:val="30"/>
                      </w:rPr>
                      <w:t>大学汽车</w:t>
                    </w:r>
                    <w:r>
                      <w:rPr>
                        <w:rFonts w:eastAsia="华文新魏" w:hint="eastAsia"/>
                        <w:bCs/>
                        <w:sz w:val="30"/>
                        <w:szCs w:val="30"/>
                      </w:rPr>
                      <w:t>类</w:t>
                    </w:r>
                    <w:r w:rsidRPr="00D909FE">
                      <w:rPr>
                        <w:rFonts w:eastAsia="华文新魏" w:hint="eastAsia"/>
                        <w:bCs/>
                        <w:sz w:val="30"/>
                        <w:szCs w:val="30"/>
                      </w:rPr>
                      <w:t>自考本科专业毕业</w:t>
                    </w:r>
                    <w:r w:rsidRPr="00A41D5B">
                      <w:rPr>
                        <w:rFonts w:eastAsia="华文新魏" w:hint="eastAsia"/>
                        <w:bCs/>
                        <w:sz w:val="30"/>
                        <w:szCs w:val="30"/>
                      </w:rPr>
                      <w:t>论文（设计）</w:t>
                    </w:r>
                  </w:p>
                </w:txbxContent>
              </v:textbox>
            </v:shape>
          </w:pict>
        </mc:Fallback>
      </mc:AlternateContent>
    </w:r>
    <w:r>
      <w:object w:dxaOrig="2328" w:dyaOrig="2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3pt;height:57pt;mso-wrap-style:square;mso-position-horizontal-relative:page;mso-position-vertical-relative:page" o:ole="">
          <v:imagedata r:id="rId1" o:title="4772477431368500032218"/>
        </v:shape>
        <o:OLEObject Type="Embed" ProgID="PBrush" ShapeID="_x0000_i1029" DrawAspect="Content" ObjectID="_1702294930" r:id="rId2"/>
      </w:obje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A60" w:rsidRDefault="008D7A60" w:rsidP="005907AC">
    <w:pPr>
      <w:ind w:firstLine="48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A60" w:rsidRDefault="008D7A60">
    <w:pPr>
      <w:pStyle w:val="a9"/>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A60" w:rsidRDefault="008D7A60">
    <w:pPr>
      <w:pStyle w:val="a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177800"/>
    <w:multiLevelType w:val="multilevel"/>
    <w:tmpl w:val="61177800"/>
    <w:lvl w:ilvl="0">
      <w:start w:val="1"/>
      <w:numFmt w:val="decimal"/>
      <w:lvlText w:val="第%1章"/>
      <w:lvlJc w:val="left"/>
      <w:pPr>
        <w:ind w:left="850" w:hanging="425"/>
      </w:pPr>
      <w:rPr>
        <w:rFonts w:hint="eastAsia"/>
        <w:lang w:val="en-US"/>
      </w:rPr>
    </w:lvl>
    <w:lvl w:ilvl="1">
      <w:start w:val="1"/>
      <w:numFmt w:val="decimal"/>
      <w:lvlText w:val="%1.%2 "/>
      <w:lvlJc w:val="left"/>
      <w:pPr>
        <w:ind w:left="1419" w:hanging="567"/>
      </w:pPr>
      <w:rPr>
        <w:rFonts w:hint="eastAsia"/>
      </w:rPr>
    </w:lvl>
    <w:lvl w:ilvl="2">
      <w:start w:val="1"/>
      <w:numFmt w:val="decimal"/>
      <w:pStyle w:val="4"/>
      <w:lvlText w:val="%1.%2.%3"/>
      <w:lvlJc w:val="left"/>
      <w:pPr>
        <w:ind w:left="2553" w:hanging="567"/>
      </w:pPr>
      <w:rPr>
        <w:rFonts w:hint="eastAsia"/>
      </w:rPr>
    </w:lvl>
    <w:lvl w:ilvl="3">
      <w:start w:val="1"/>
      <w:numFmt w:val="decimal"/>
      <w:pStyle w:val="5"/>
      <w:lvlText w:val="%1.%2.%3.%4"/>
      <w:lvlJc w:val="left"/>
      <w:pPr>
        <w:ind w:left="2268" w:hanging="708"/>
      </w:pPr>
      <w:rPr>
        <w:rFonts w:hint="eastAsia"/>
      </w:rPr>
    </w:lvl>
    <w:lvl w:ilvl="4">
      <w:start w:val="1"/>
      <w:numFmt w:val="decimal"/>
      <w:lvlText w:val="%1.%2.%3.%4.%5"/>
      <w:lvlJc w:val="left"/>
      <w:pPr>
        <w:ind w:left="3403" w:hanging="850"/>
      </w:pPr>
      <w:rPr>
        <w:rFonts w:hint="eastAsia"/>
      </w:rPr>
    </w:lvl>
    <w:lvl w:ilvl="5">
      <w:start w:val="1"/>
      <w:numFmt w:val="decimal"/>
      <w:lvlText w:val="%1.%2.%3.%4.%5.%6"/>
      <w:lvlJc w:val="left"/>
      <w:pPr>
        <w:ind w:left="4112" w:hanging="1134"/>
      </w:pPr>
      <w:rPr>
        <w:rFonts w:hint="eastAsia"/>
      </w:rPr>
    </w:lvl>
    <w:lvl w:ilvl="6">
      <w:start w:val="1"/>
      <w:numFmt w:val="decimal"/>
      <w:lvlText w:val="%1.%2.%3.%4.%5.%6.%7"/>
      <w:lvlJc w:val="left"/>
      <w:pPr>
        <w:ind w:left="4679" w:hanging="1276"/>
      </w:pPr>
      <w:rPr>
        <w:rFonts w:hint="eastAsia"/>
      </w:rPr>
    </w:lvl>
    <w:lvl w:ilvl="7">
      <w:start w:val="1"/>
      <w:numFmt w:val="decimal"/>
      <w:lvlText w:val="%1.%2.%3.%4.%5.%6.%7.%8"/>
      <w:lvlJc w:val="left"/>
      <w:pPr>
        <w:ind w:left="5246" w:hanging="1418"/>
      </w:pPr>
      <w:rPr>
        <w:rFonts w:hint="eastAsia"/>
      </w:rPr>
    </w:lvl>
    <w:lvl w:ilvl="8">
      <w:start w:val="1"/>
      <w:numFmt w:val="decimal"/>
      <w:lvlText w:val="%1.%2.%3.%4.%5.%6.%7.%8.%9"/>
      <w:lvlJc w:val="left"/>
      <w:pPr>
        <w:ind w:left="5954"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D7B"/>
    <w:rsid w:val="000027E2"/>
    <w:rsid w:val="00002DEB"/>
    <w:rsid w:val="00005157"/>
    <w:rsid w:val="00007766"/>
    <w:rsid w:val="00010357"/>
    <w:rsid w:val="000168D0"/>
    <w:rsid w:val="00016DB0"/>
    <w:rsid w:val="000175CC"/>
    <w:rsid w:val="00020DB3"/>
    <w:rsid w:val="00022C5D"/>
    <w:rsid w:val="00023E01"/>
    <w:rsid w:val="0002638B"/>
    <w:rsid w:val="0003054A"/>
    <w:rsid w:val="00032E33"/>
    <w:rsid w:val="00035F9A"/>
    <w:rsid w:val="0004044B"/>
    <w:rsid w:val="00040F4F"/>
    <w:rsid w:val="00041B9F"/>
    <w:rsid w:val="000441BC"/>
    <w:rsid w:val="00046B22"/>
    <w:rsid w:val="00047B74"/>
    <w:rsid w:val="00050295"/>
    <w:rsid w:val="00052BD5"/>
    <w:rsid w:val="000607F2"/>
    <w:rsid w:val="00062CD9"/>
    <w:rsid w:val="00070017"/>
    <w:rsid w:val="00071FAA"/>
    <w:rsid w:val="000772C9"/>
    <w:rsid w:val="00077828"/>
    <w:rsid w:val="00080236"/>
    <w:rsid w:val="0008061D"/>
    <w:rsid w:val="00082CC5"/>
    <w:rsid w:val="00085F80"/>
    <w:rsid w:val="00096063"/>
    <w:rsid w:val="000965A5"/>
    <w:rsid w:val="000A6A3D"/>
    <w:rsid w:val="000A759D"/>
    <w:rsid w:val="000B1AFB"/>
    <w:rsid w:val="000B4C4B"/>
    <w:rsid w:val="000B614E"/>
    <w:rsid w:val="000C0BDC"/>
    <w:rsid w:val="000C28C0"/>
    <w:rsid w:val="000C39A9"/>
    <w:rsid w:val="000C3A79"/>
    <w:rsid w:val="000C4445"/>
    <w:rsid w:val="000C4C7F"/>
    <w:rsid w:val="000C6587"/>
    <w:rsid w:val="000C7C16"/>
    <w:rsid w:val="000D0ED4"/>
    <w:rsid w:val="000D3550"/>
    <w:rsid w:val="000D3FA3"/>
    <w:rsid w:val="000D4AAC"/>
    <w:rsid w:val="000D5917"/>
    <w:rsid w:val="000E1936"/>
    <w:rsid w:val="000E2A8B"/>
    <w:rsid w:val="000E5085"/>
    <w:rsid w:val="000F25EB"/>
    <w:rsid w:val="000F46FA"/>
    <w:rsid w:val="000F4F70"/>
    <w:rsid w:val="000F6898"/>
    <w:rsid w:val="000F7024"/>
    <w:rsid w:val="00102624"/>
    <w:rsid w:val="00106224"/>
    <w:rsid w:val="00106846"/>
    <w:rsid w:val="001072B0"/>
    <w:rsid w:val="001073EF"/>
    <w:rsid w:val="00110AB3"/>
    <w:rsid w:val="0012193D"/>
    <w:rsid w:val="0012429E"/>
    <w:rsid w:val="00126AB5"/>
    <w:rsid w:val="00130C66"/>
    <w:rsid w:val="00132ABC"/>
    <w:rsid w:val="00132F4F"/>
    <w:rsid w:val="0013434E"/>
    <w:rsid w:val="00134FDF"/>
    <w:rsid w:val="00135BA7"/>
    <w:rsid w:val="00144EAE"/>
    <w:rsid w:val="001616F6"/>
    <w:rsid w:val="00161BF1"/>
    <w:rsid w:val="00162585"/>
    <w:rsid w:val="0016621C"/>
    <w:rsid w:val="0017096D"/>
    <w:rsid w:val="00172113"/>
    <w:rsid w:val="001729B0"/>
    <w:rsid w:val="00176BA3"/>
    <w:rsid w:val="00176D08"/>
    <w:rsid w:val="00176EA6"/>
    <w:rsid w:val="00184BAA"/>
    <w:rsid w:val="00186AB0"/>
    <w:rsid w:val="00190F28"/>
    <w:rsid w:val="00191C63"/>
    <w:rsid w:val="00191E84"/>
    <w:rsid w:val="00196682"/>
    <w:rsid w:val="001968F7"/>
    <w:rsid w:val="001A00CD"/>
    <w:rsid w:val="001A2015"/>
    <w:rsid w:val="001A3026"/>
    <w:rsid w:val="001A4065"/>
    <w:rsid w:val="001A6DA5"/>
    <w:rsid w:val="001B4075"/>
    <w:rsid w:val="001B46EC"/>
    <w:rsid w:val="001B60D7"/>
    <w:rsid w:val="001C0EF4"/>
    <w:rsid w:val="001C1F8B"/>
    <w:rsid w:val="001C3ACB"/>
    <w:rsid w:val="001C408B"/>
    <w:rsid w:val="001C4803"/>
    <w:rsid w:val="001C57B8"/>
    <w:rsid w:val="001C6DA1"/>
    <w:rsid w:val="001D10C5"/>
    <w:rsid w:val="001D10E1"/>
    <w:rsid w:val="001D4953"/>
    <w:rsid w:val="001D4D12"/>
    <w:rsid w:val="001D603F"/>
    <w:rsid w:val="001D7060"/>
    <w:rsid w:val="001D75FC"/>
    <w:rsid w:val="001D7F6A"/>
    <w:rsid w:val="001E5A68"/>
    <w:rsid w:val="001F2490"/>
    <w:rsid w:val="00206F3F"/>
    <w:rsid w:val="00211674"/>
    <w:rsid w:val="00213FE4"/>
    <w:rsid w:val="00214A49"/>
    <w:rsid w:val="00214AE7"/>
    <w:rsid w:val="002163C7"/>
    <w:rsid w:val="002206BA"/>
    <w:rsid w:val="002310E3"/>
    <w:rsid w:val="002320B0"/>
    <w:rsid w:val="00232D82"/>
    <w:rsid w:val="00233263"/>
    <w:rsid w:val="00237600"/>
    <w:rsid w:val="00240E33"/>
    <w:rsid w:val="00241327"/>
    <w:rsid w:val="00241E14"/>
    <w:rsid w:val="002423C7"/>
    <w:rsid w:val="00250949"/>
    <w:rsid w:val="002515FD"/>
    <w:rsid w:val="00252967"/>
    <w:rsid w:val="00255142"/>
    <w:rsid w:val="00263DEC"/>
    <w:rsid w:val="002672FB"/>
    <w:rsid w:val="00267F01"/>
    <w:rsid w:val="00270BAE"/>
    <w:rsid w:val="0027417C"/>
    <w:rsid w:val="00275DE6"/>
    <w:rsid w:val="0027671F"/>
    <w:rsid w:val="0028031B"/>
    <w:rsid w:val="002817C2"/>
    <w:rsid w:val="00282163"/>
    <w:rsid w:val="00283007"/>
    <w:rsid w:val="00283244"/>
    <w:rsid w:val="002842A4"/>
    <w:rsid w:val="0028772B"/>
    <w:rsid w:val="0029174A"/>
    <w:rsid w:val="00294182"/>
    <w:rsid w:val="002945F7"/>
    <w:rsid w:val="002A0160"/>
    <w:rsid w:val="002A4CCE"/>
    <w:rsid w:val="002B51C0"/>
    <w:rsid w:val="002B51D0"/>
    <w:rsid w:val="002B7562"/>
    <w:rsid w:val="002C13AE"/>
    <w:rsid w:val="002C140E"/>
    <w:rsid w:val="002C4C3D"/>
    <w:rsid w:val="002C546A"/>
    <w:rsid w:val="002C7C51"/>
    <w:rsid w:val="002D0CE3"/>
    <w:rsid w:val="002D1E93"/>
    <w:rsid w:val="002D6BCE"/>
    <w:rsid w:val="002E3AA8"/>
    <w:rsid w:val="002E4515"/>
    <w:rsid w:val="002E55D7"/>
    <w:rsid w:val="002F0A6E"/>
    <w:rsid w:val="002F5217"/>
    <w:rsid w:val="002F5E03"/>
    <w:rsid w:val="00300D7B"/>
    <w:rsid w:val="003064F1"/>
    <w:rsid w:val="0030795F"/>
    <w:rsid w:val="00307F89"/>
    <w:rsid w:val="00313B7D"/>
    <w:rsid w:val="003153DB"/>
    <w:rsid w:val="00323BC3"/>
    <w:rsid w:val="00330208"/>
    <w:rsid w:val="00330F4D"/>
    <w:rsid w:val="00333FFB"/>
    <w:rsid w:val="00336F76"/>
    <w:rsid w:val="003374E9"/>
    <w:rsid w:val="00340E66"/>
    <w:rsid w:val="003419D5"/>
    <w:rsid w:val="0034266C"/>
    <w:rsid w:val="00343499"/>
    <w:rsid w:val="003457B2"/>
    <w:rsid w:val="00354BF8"/>
    <w:rsid w:val="00356213"/>
    <w:rsid w:val="003571EB"/>
    <w:rsid w:val="003601C2"/>
    <w:rsid w:val="003602DF"/>
    <w:rsid w:val="00363299"/>
    <w:rsid w:val="003635AD"/>
    <w:rsid w:val="00365A85"/>
    <w:rsid w:val="00365CDE"/>
    <w:rsid w:val="00367133"/>
    <w:rsid w:val="003702CF"/>
    <w:rsid w:val="00370591"/>
    <w:rsid w:val="003705C7"/>
    <w:rsid w:val="00371327"/>
    <w:rsid w:val="0037643F"/>
    <w:rsid w:val="003772FE"/>
    <w:rsid w:val="0038391B"/>
    <w:rsid w:val="00383F2F"/>
    <w:rsid w:val="003846DA"/>
    <w:rsid w:val="00387DFC"/>
    <w:rsid w:val="0039263F"/>
    <w:rsid w:val="003933D4"/>
    <w:rsid w:val="003953C7"/>
    <w:rsid w:val="003972C6"/>
    <w:rsid w:val="003A08AD"/>
    <w:rsid w:val="003A1283"/>
    <w:rsid w:val="003A31DC"/>
    <w:rsid w:val="003A708E"/>
    <w:rsid w:val="003A7F31"/>
    <w:rsid w:val="003C06F6"/>
    <w:rsid w:val="003C78F3"/>
    <w:rsid w:val="003D10EA"/>
    <w:rsid w:val="003D4BE9"/>
    <w:rsid w:val="003D65E6"/>
    <w:rsid w:val="003E0D6B"/>
    <w:rsid w:val="003E2B85"/>
    <w:rsid w:val="003F04C8"/>
    <w:rsid w:val="003F0E97"/>
    <w:rsid w:val="003F4A53"/>
    <w:rsid w:val="003F7892"/>
    <w:rsid w:val="00401DEA"/>
    <w:rsid w:val="00405469"/>
    <w:rsid w:val="004056C2"/>
    <w:rsid w:val="00405AEC"/>
    <w:rsid w:val="004068B9"/>
    <w:rsid w:val="0041250F"/>
    <w:rsid w:val="004138F7"/>
    <w:rsid w:val="00414A0D"/>
    <w:rsid w:val="00414D4C"/>
    <w:rsid w:val="00416407"/>
    <w:rsid w:val="004200C3"/>
    <w:rsid w:val="00421785"/>
    <w:rsid w:val="00422E48"/>
    <w:rsid w:val="00422E5D"/>
    <w:rsid w:val="0042436F"/>
    <w:rsid w:val="0042791A"/>
    <w:rsid w:val="00430BF5"/>
    <w:rsid w:val="00432CFE"/>
    <w:rsid w:val="004333F5"/>
    <w:rsid w:val="004335AF"/>
    <w:rsid w:val="00435537"/>
    <w:rsid w:val="00435577"/>
    <w:rsid w:val="004358F4"/>
    <w:rsid w:val="00443129"/>
    <w:rsid w:val="004435E5"/>
    <w:rsid w:val="004466FB"/>
    <w:rsid w:val="004468F6"/>
    <w:rsid w:val="004521DE"/>
    <w:rsid w:val="00453695"/>
    <w:rsid w:val="00454B50"/>
    <w:rsid w:val="00464D86"/>
    <w:rsid w:val="00466D77"/>
    <w:rsid w:val="0046755F"/>
    <w:rsid w:val="00472A97"/>
    <w:rsid w:val="0047483A"/>
    <w:rsid w:val="004762E4"/>
    <w:rsid w:val="004808A3"/>
    <w:rsid w:val="004864DE"/>
    <w:rsid w:val="00486577"/>
    <w:rsid w:val="00486987"/>
    <w:rsid w:val="00490532"/>
    <w:rsid w:val="00492772"/>
    <w:rsid w:val="00495AAB"/>
    <w:rsid w:val="00496E48"/>
    <w:rsid w:val="00496FF5"/>
    <w:rsid w:val="004A3DA7"/>
    <w:rsid w:val="004A3EC7"/>
    <w:rsid w:val="004A4C4E"/>
    <w:rsid w:val="004A54AE"/>
    <w:rsid w:val="004B3485"/>
    <w:rsid w:val="004B3C36"/>
    <w:rsid w:val="004B4E87"/>
    <w:rsid w:val="004B4EF4"/>
    <w:rsid w:val="004C0700"/>
    <w:rsid w:val="004C1EA8"/>
    <w:rsid w:val="004C27BE"/>
    <w:rsid w:val="004C614A"/>
    <w:rsid w:val="004C6E56"/>
    <w:rsid w:val="004D4B52"/>
    <w:rsid w:val="004D5BB9"/>
    <w:rsid w:val="004E2AA5"/>
    <w:rsid w:val="004E2E0F"/>
    <w:rsid w:val="004E7170"/>
    <w:rsid w:val="004F4A53"/>
    <w:rsid w:val="004F5368"/>
    <w:rsid w:val="004F734D"/>
    <w:rsid w:val="004F7F21"/>
    <w:rsid w:val="00500748"/>
    <w:rsid w:val="00504B54"/>
    <w:rsid w:val="005058A2"/>
    <w:rsid w:val="00505F8F"/>
    <w:rsid w:val="00512B86"/>
    <w:rsid w:val="005135D9"/>
    <w:rsid w:val="00513C0C"/>
    <w:rsid w:val="00521A2F"/>
    <w:rsid w:val="00522778"/>
    <w:rsid w:val="00524B95"/>
    <w:rsid w:val="00525049"/>
    <w:rsid w:val="005266B1"/>
    <w:rsid w:val="00534019"/>
    <w:rsid w:val="00534BD5"/>
    <w:rsid w:val="0054368C"/>
    <w:rsid w:val="00547D8D"/>
    <w:rsid w:val="005507B6"/>
    <w:rsid w:val="005513E8"/>
    <w:rsid w:val="00551F7D"/>
    <w:rsid w:val="00554965"/>
    <w:rsid w:val="00556851"/>
    <w:rsid w:val="00560E1D"/>
    <w:rsid w:val="00567D06"/>
    <w:rsid w:val="005705A1"/>
    <w:rsid w:val="005709D4"/>
    <w:rsid w:val="00570DC9"/>
    <w:rsid w:val="00574551"/>
    <w:rsid w:val="00574655"/>
    <w:rsid w:val="0057547B"/>
    <w:rsid w:val="00577677"/>
    <w:rsid w:val="005776EA"/>
    <w:rsid w:val="00577827"/>
    <w:rsid w:val="00583C8D"/>
    <w:rsid w:val="00584AA5"/>
    <w:rsid w:val="00584DC0"/>
    <w:rsid w:val="0058616B"/>
    <w:rsid w:val="00586DEE"/>
    <w:rsid w:val="00586DFF"/>
    <w:rsid w:val="005907AC"/>
    <w:rsid w:val="005917FF"/>
    <w:rsid w:val="005934F7"/>
    <w:rsid w:val="005936B5"/>
    <w:rsid w:val="00593C22"/>
    <w:rsid w:val="00595037"/>
    <w:rsid w:val="005978E9"/>
    <w:rsid w:val="005A2614"/>
    <w:rsid w:val="005A28B0"/>
    <w:rsid w:val="005A2EA8"/>
    <w:rsid w:val="005A30AF"/>
    <w:rsid w:val="005A47DE"/>
    <w:rsid w:val="005A7433"/>
    <w:rsid w:val="005A7926"/>
    <w:rsid w:val="005B0D57"/>
    <w:rsid w:val="005B3830"/>
    <w:rsid w:val="005B44FE"/>
    <w:rsid w:val="005B4D96"/>
    <w:rsid w:val="005B5553"/>
    <w:rsid w:val="005C2294"/>
    <w:rsid w:val="005C279F"/>
    <w:rsid w:val="005C6937"/>
    <w:rsid w:val="005C7839"/>
    <w:rsid w:val="005D1412"/>
    <w:rsid w:val="005D2CE9"/>
    <w:rsid w:val="005D5FDA"/>
    <w:rsid w:val="005D6BD6"/>
    <w:rsid w:val="005E00C3"/>
    <w:rsid w:val="005E129F"/>
    <w:rsid w:val="005E30E6"/>
    <w:rsid w:val="005E3360"/>
    <w:rsid w:val="005E51BD"/>
    <w:rsid w:val="005E6283"/>
    <w:rsid w:val="005E7DE6"/>
    <w:rsid w:val="005E7E66"/>
    <w:rsid w:val="005F22A7"/>
    <w:rsid w:val="005F5A0D"/>
    <w:rsid w:val="005F5E87"/>
    <w:rsid w:val="005F7163"/>
    <w:rsid w:val="00600860"/>
    <w:rsid w:val="006009BE"/>
    <w:rsid w:val="00601582"/>
    <w:rsid w:val="0060325E"/>
    <w:rsid w:val="00605A66"/>
    <w:rsid w:val="00610768"/>
    <w:rsid w:val="006120EC"/>
    <w:rsid w:val="00612333"/>
    <w:rsid w:val="00613A92"/>
    <w:rsid w:val="006149DD"/>
    <w:rsid w:val="00616E35"/>
    <w:rsid w:val="00620643"/>
    <w:rsid w:val="00620808"/>
    <w:rsid w:val="0062098F"/>
    <w:rsid w:val="00622020"/>
    <w:rsid w:val="006257AB"/>
    <w:rsid w:val="00627753"/>
    <w:rsid w:val="0063178C"/>
    <w:rsid w:val="00632AE2"/>
    <w:rsid w:val="006338A7"/>
    <w:rsid w:val="00634235"/>
    <w:rsid w:val="00637856"/>
    <w:rsid w:val="00640F6F"/>
    <w:rsid w:val="00642254"/>
    <w:rsid w:val="00642797"/>
    <w:rsid w:val="00642DA5"/>
    <w:rsid w:val="00642F72"/>
    <w:rsid w:val="00644301"/>
    <w:rsid w:val="00644586"/>
    <w:rsid w:val="006516DD"/>
    <w:rsid w:val="0065347D"/>
    <w:rsid w:val="00653C87"/>
    <w:rsid w:val="00655C8D"/>
    <w:rsid w:val="0066320F"/>
    <w:rsid w:val="00663CBF"/>
    <w:rsid w:val="0066418E"/>
    <w:rsid w:val="00673E4D"/>
    <w:rsid w:val="00674A06"/>
    <w:rsid w:val="0067589E"/>
    <w:rsid w:val="00676074"/>
    <w:rsid w:val="0068039F"/>
    <w:rsid w:val="00680862"/>
    <w:rsid w:val="00682A07"/>
    <w:rsid w:val="00683D6B"/>
    <w:rsid w:val="0068657E"/>
    <w:rsid w:val="00686D1E"/>
    <w:rsid w:val="00692140"/>
    <w:rsid w:val="0069214D"/>
    <w:rsid w:val="006939BA"/>
    <w:rsid w:val="00694AE2"/>
    <w:rsid w:val="006A40EC"/>
    <w:rsid w:val="006A535F"/>
    <w:rsid w:val="006A626F"/>
    <w:rsid w:val="006A66A0"/>
    <w:rsid w:val="006B1795"/>
    <w:rsid w:val="006B3255"/>
    <w:rsid w:val="006C052D"/>
    <w:rsid w:val="006C2831"/>
    <w:rsid w:val="006D47CE"/>
    <w:rsid w:val="006D623B"/>
    <w:rsid w:val="006E0FC1"/>
    <w:rsid w:val="006E37CD"/>
    <w:rsid w:val="006E694E"/>
    <w:rsid w:val="006F0915"/>
    <w:rsid w:val="006F4A85"/>
    <w:rsid w:val="00701E86"/>
    <w:rsid w:val="0070391A"/>
    <w:rsid w:val="00704F02"/>
    <w:rsid w:val="00705A9F"/>
    <w:rsid w:val="00714F20"/>
    <w:rsid w:val="00715857"/>
    <w:rsid w:val="007200B4"/>
    <w:rsid w:val="00722C58"/>
    <w:rsid w:val="0072335E"/>
    <w:rsid w:val="0072396E"/>
    <w:rsid w:val="00724811"/>
    <w:rsid w:val="00725AFF"/>
    <w:rsid w:val="00731ACE"/>
    <w:rsid w:val="00733608"/>
    <w:rsid w:val="00733D26"/>
    <w:rsid w:val="00740B9A"/>
    <w:rsid w:val="00741FEC"/>
    <w:rsid w:val="00746C78"/>
    <w:rsid w:val="00746DBD"/>
    <w:rsid w:val="00750C56"/>
    <w:rsid w:val="007541A3"/>
    <w:rsid w:val="00755D54"/>
    <w:rsid w:val="00756D19"/>
    <w:rsid w:val="00772D0C"/>
    <w:rsid w:val="0077398A"/>
    <w:rsid w:val="00774C2B"/>
    <w:rsid w:val="007750CF"/>
    <w:rsid w:val="0077521E"/>
    <w:rsid w:val="007766DD"/>
    <w:rsid w:val="00783D4E"/>
    <w:rsid w:val="0078491F"/>
    <w:rsid w:val="00784997"/>
    <w:rsid w:val="00785346"/>
    <w:rsid w:val="00791404"/>
    <w:rsid w:val="007922CD"/>
    <w:rsid w:val="00793408"/>
    <w:rsid w:val="007A1405"/>
    <w:rsid w:val="007A3B46"/>
    <w:rsid w:val="007A4249"/>
    <w:rsid w:val="007A6696"/>
    <w:rsid w:val="007B2486"/>
    <w:rsid w:val="007C66C3"/>
    <w:rsid w:val="007D2E1E"/>
    <w:rsid w:val="007D4FA7"/>
    <w:rsid w:val="007D6EFC"/>
    <w:rsid w:val="007E06CA"/>
    <w:rsid w:val="007E3D84"/>
    <w:rsid w:val="007E72F9"/>
    <w:rsid w:val="007F188B"/>
    <w:rsid w:val="007F23D3"/>
    <w:rsid w:val="007F26B6"/>
    <w:rsid w:val="007F2E9B"/>
    <w:rsid w:val="007F4C67"/>
    <w:rsid w:val="007F4F41"/>
    <w:rsid w:val="007F5E19"/>
    <w:rsid w:val="007F69AD"/>
    <w:rsid w:val="007F6C16"/>
    <w:rsid w:val="007F72EA"/>
    <w:rsid w:val="007F7818"/>
    <w:rsid w:val="0080156F"/>
    <w:rsid w:val="00802127"/>
    <w:rsid w:val="008045EB"/>
    <w:rsid w:val="00807577"/>
    <w:rsid w:val="00814025"/>
    <w:rsid w:val="00814454"/>
    <w:rsid w:val="00815899"/>
    <w:rsid w:val="008163A6"/>
    <w:rsid w:val="00821747"/>
    <w:rsid w:val="00821C08"/>
    <w:rsid w:val="00830492"/>
    <w:rsid w:val="0084425D"/>
    <w:rsid w:val="00845C90"/>
    <w:rsid w:val="008474A9"/>
    <w:rsid w:val="0084785A"/>
    <w:rsid w:val="00847D8A"/>
    <w:rsid w:val="00850B18"/>
    <w:rsid w:val="00856B2C"/>
    <w:rsid w:val="008606E2"/>
    <w:rsid w:val="00864BEB"/>
    <w:rsid w:val="00865437"/>
    <w:rsid w:val="00866A22"/>
    <w:rsid w:val="00872182"/>
    <w:rsid w:val="00874177"/>
    <w:rsid w:val="00876BEF"/>
    <w:rsid w:val="008819E2"/>
    <w:rsid w:val="00893D63"/>
    <w:rsid w:val="00894F8A"/>
    <w:rsid w:val="008B08AE"/>
    <w:rsid w:val="008B164D"/>
    <w:rsid w:val="008B1EC5"/>
    <w:rsid w:val="008B3689"/>
    <w:rsid w:val="008B5FE8"/>
    <w:rsid w:val="008B6DFE"/>
    <w:rsid w:val="008C334F"/>
    <w:rsid w:val="008C6EEC"/>
    <w:rsid w:val="008D207B"/>
    <w:rsid w:val="008D2BF3"/>
    <w:rsid w:val="008D3BA1"/>
    <w:rsid w:val="008D5EA7"/>
    <w:rsid w:val="008D6347"/>
    <w:rsid w:val="008D7A60"/>
    <w:rsid w:val="008E090B"/>
    <w:rsid w:val="008E1F85"/>
    <w:rsid w:val="008E2538"/>
    <w:rsid w:val="008F1161"/>
    <w:rsid w:val="008F319F"/>
    <w:rsid w:val="008F427E"/>
    <w:rsid w:val="008F546B"/>
    <w:rsid w:val="008F560C"/>
    <w:rsid w:val="008F6369"/>
    <w:rsid w:val="00900953"/>
    <w:rsid w:val="00900E1C"/>
    <w:rsid w:val="00901EEE"/>
    <w:rsid w:val="009030B0"/>
    <w:rsid w:val="00903C26"/>
    <w:rsid w:val="00910B10"/>
    <w:rsid w:val="00915101"/>
    <w:rsid w:val="00916E21"/>
    <w:rsid w:val="00920CAA"/>
    <w:rsid w:val="0092446D"/>
    <w:rsid w:val="00927708"/>
    <w:rsid w:val="0093090D"/>
    <w:rsid w:val="00932E16"/>
    <w:rsid w:val="00932F97"/>
    <w:rsid w:val="00933DBF"/>
    <w:rsid w:val="009344D6"/>
    <w:rsid w:val="009351E3"/>
    <w:rsid w:val="00936D93"/>
    <w:rsid w:val="009406A4"/>
    <w:rsid w:val="0094259E"/>
    <w:rsid w:val="00942CE7"/>
    <w:rsid w:val="00947BC6"/>
    <w:rsid w:val="009505BC"/>
    <w:rsid w:val="00953FA2"/>
    <w:rsid w:val="00955A54"/>
    <w:rsid w:val="00966224"/>
    <w:rsid w:val="00967368"/>
    <w:rsid w:val="0097123F"/>
    <w:rsid w:val="00975803"/>
    <w:rsid w:val="0098122D"/>
    <w:rsid w:val="009820F5"/>
    <w:rsid w:val="00982E96"/>
    <w:rsid w:val="00983283"/>
    <w:rsid w:val="00983FF5"/>
    <w:rsid w:val="00986A10"/>
    <w:rsid w:val="00986AD7"/>
    <w:rsid w:val="009902DC"/>
    <w:rsid w:val="00991727"/>
    <w:rsid w:val="009926C6"/>
    <w:rsid w:val="009929BD"/>
    <w:rsid w:val="00993C4B"/>
    <w:rsid w:val="009957ED"/>
    <w:rsid w:val="009973D0"/>
    <w:rsid w:val="009A045D"/>
    <w:rsid w:val="009A0A86"/>
    <w:rsid w:val="009A6D32"/>
    <w:rsid w:val="009A732C"/>
    <w:rsid w:val="009A7749"/>
    <w:rsid w:val="009B002F"/>
    <w:rsid w:val="009B3491"/>
    <w:rsid w:val="009B7210"/>
    <w:rsid w:val="009C15FC"/>
    <w:rsid w:val="009C1F7B"/>
    <w:rsid w:val="009C2D3A"/>
    <w:rsid w:val="009C301D"/>
    <w:rsid w:val="009C6896"/>
    <w:rsid w:val="009C708C"/>
    <w:rsid w:val="009D18CD"/>
    <w:rsid w:val="009D633F"/>
    <w:rsid w:val="009D7324"/>
    <w:rsid w:val="009E0E62"/>
    <w:rsid w:val="009E45E1"/>
    <w:rsid w:val="009E4AEA"/>
    <w:rsid w:val="009F1508"/>
    <w:rsid w:val="009F1C27"/>
    <w:rsid w:val="009F497F"/>
    <w:rsid w:val="009F4AD8"/>
    <w:rsid w:val="009F4C87"/>
    <w:rsid w:val="009F6F04"/>
    <w:rsid w:val="00A03B2D"/>
    <w:rsid w:val="00A03CD3"/>
    <w:rsid w:val="00A0507A"/>
    <w:rsid w:val="00A11F0A"/>
    <w:rsid w:val="00A13F76"/>
    <w:rsid w:val="00A14714"/>
    <w:rsid w:val="00A148C6"/>
    <w:rsid w:val="00A15731"/>
    <w:rsid w:val="00A1591F"/>
    <w:rsid w:val="00A219EA"/>
    <w:rsid w:val="00A23E11"/>
    <w:rsid w:val="00A23EDD"/>
    <w:rsid w:val="00A25A4B"/>
    <w:rsid w:val="00A32193"/>
    <w:rsid w:val="00A32B96"/>
    <w:rsid w:val="00A32F1E"/>
    <w:rsid w:val="00A33467"/>
    <w:rsid w:val="00A3414F"/>
    <w:rsid w:val="00A36A69"/>
    <w:rsid w:val="00A4065A"/>
    <w:rsid w:val="00A422A3"/>
    <w:rsid w:val="00A43C66"/>
    <w:rsid w:val="00A4418A"/>
    <w:rsid w:val="00A44A79"/>
    <w:rsid w:val="00A45A96"/>
    <w:rsid w:val="00A474D3"/>
    <w:rsid w:val="00A47B29"/>
    <w:rsid w:val="00A50AC1"/>
    <w:rsid w:val="00A53C4A"/>
    <w:rsid w:val="00A54D5D"/>
    <w:rsid w:val="00A55A2B"/>
    <w:rsid w:val="00A6075F"/>
    <w:rsid w:val="00A63C27"/>
    <w:rsid w:val="00A64400"/>
    <w:rsid w:val="00A65BFF"/>
    <w:rsid w:val="00A76886"/>
    <w:rsid w:val="00A777D3"/>
    <w:rsid w:val="00A80045"/>
    <w:rsid w:val="00A80DCE"/>
    <w:rsid w:val="00A876E2"/>
    <w:rsid w:val="00A911E5"/>
    <w:rsid w:val="00A91E16"/>
    <w:rsid w:val="00A93C42"/>
    <w:rsid w:val="00A963B6"/>
    <w:rsid w:val="00AA1B4E"/>
    <w:rsid w:val="00AA4397"/>
    <w:rsid w:val="00AA70B7"/>
    <w:rsid w:val="00AB269A"/>
    <w:rsid w:val="00AB3EF8"/>
    <w:rsid w:val="00AB462F"/>
    <w:rsid w:val="00AB68E0"/>
    <w:rsid w:val="00AC0511"/>
    <w:rsid w:val="00AC3DA9"/>
    <w:rsid w:val="00AC7CE8"/>
    <w:rsid w:val="00AD0AC9"/>
    <w:rsid w:val="00AD2286"/>
    <w:rsid w:val="00AD46DB"/>
    <w:rsid w:val="00AE3679"/>
    <w:rsid w:val="00AE55B4"/>
    <w:rsid w:val="00AE7327"/>
    <w:rsid w:val="00AF0FDD"/>
    <w:rsid w:val="00AF331A"/>
    <w:rsid w:val="00AF33E3"/>
    <w:rsid w:val="00AF3AAD"/>
    <w:rsid w:val="00AF78FD"/>
    <w:rsid w:val="00B012F1"/>
    <w:rsid w:val="00B027AC"/>
    <w:rsid w:val="00B03B36"/>
    <w:rsid w:val="00B051DE"/>
    <w:rsid w:val="00B058B8"/>
    <w:rsid w:val="00B058C6"/>
    <w:rsid w:val="00B05DC3"/>
    <w:rsid w:val="00B0740C"/>
    <w:rsid w:val="00B108DD"/>
    <w:rsid w:val="00B109DD"/>
    <w:rsid w:val="00B125CC"/>
    <w:rsid w:val="00B13CC8"/>
    <w:rsid w:val="00B1706C"/>
    <w:rsid w:val="00B2155F"/>
    <w:rsid w:val="00B21E14"/>
    <w:rsid w:val="00B2205C"/>
    <w:rsid w:val="00B23471"/>
    <w:rsid w:val="00B2727A"/>
    <w:rsid w:val="00B27B51"/>
    <w:rsid w:val="00B308C8"/>
    <w:rsid w:val="00B351EE"/>
    <w:rsid w:val="00B3631A"/>
    <w:rsid w:val="00B37B00"/>
    <w:rsid w:val="00B40F4C"/>
    <w:rsid w:val="00B413BC"/>
    <w:rsid w:val="00B42B51"/>
    <w:rsid w:val="00B44C9D"/>
    <w:rsid w:val="00B517C6"/>
    <w:rsid w:val="00B577C8"/>
    <w:rsid w:val="00B61B8D"/>
    <w:rsid w:val="00B61E6D"/>
    <w:rsid w:val="00B62DA4"/>
    <w:rsid w:val="00B64155"/>
    <w:rsid w:val="00B645D9"/>
    <w:rsid w:val="00B65077"/>
    <w:rsid w:val="00B652A3"/>
    <w:rsid w:val="00B65328"/>
    <w:rsid w:val="00B67889"/>
    <w:rsid w:val="00B703D7"/>
    <w:rsid w:val="00B70A3F"/>
    <w:rsid w:val="00B71287"/>
    <w:rsid w:val="00B73A80"/>
    <w:rsid w:val="00B74895"/>
    <w:rsid w:val="00B75A22"/>
    <w:rsid w:val="00B75DEB"/>
    <w:rsid w:val="00B800EB"/>
    <w:rsid w:val="00B811A0"/>
    <w:rsid w:val="00B82EA1"/>
    <w:rsid w:val="00B82F8F"/>
    <w:rsid w:val="00B846E6"/>
    <w:rsid w:val="00B8663B"/>
    <w:rsid w:val="00B87477"/>
    <w:rsid w:val="00B87F5E"/>
    <w:rsid w:val="00B91364"/>
    <w:rsid w:val="00B9195D"/>
    <w:rsid w:val="00B931C2"/>
    <w:rsid w:val="00B94693"/>
    <w:rsid w:val="00B971FA"/>
    <w:rsid w:val="00B97E65"/>
    <w:rsid w:val="00BA6508"/>
    <w:rsid w:val="00BA6D8B"/>
    <w:rsid w:val="00BB0189"/>
    <w:rsid w:val="00BB0432"/>
    <w:rsid w:val="00BB09AF"/>
    <w:rsid w:val="00BB223E"/>
    <w:rsid w:val="00BB36AA"/>
    <w:rsid w:val="00BB3CA8"/>
    <w:rsid w:val="00BB40A5"/>
    <w:rsid w:val="00BB72DB"/>
    <w:rsid w:val="00BB75EE"/>
    <w:rsid w:val="00BC0587"/>
    <w:rsid w:val="00BC0FE5"/>
    <w:rsid w:val="00BC205D"/>
    <w:rsid w:val="00BC2ABD"/>
    <w:rsid w:val="00BC3C10"/>
    <w:rsid w:val="00BD0087"/>
    <w:rsid w:val="00BD3AE2"/>
    <w:rsid w:val="00BD5D68"/>
    <w:rsid w:val="00BD7C1A"/>
    <w:rsid w:val="00BE0931"/>
    <w:rsid w:val="00BE4090"/>
    <w:rsid w:val="00BE4342"/>
    <w:rsid w:val="00BE50C2"/>
    <w:rsid w:val="00BE566F"/>
    <w:rsid w:val="00BF0D52"/>
    <w:rsid w:val="00BF1261"/>
    <w:rsid w:val="00BF1690"/>
    <w:rsid w:val="00BF562D"/>
    <w:rsid w:val="00BF6302"/>
    <w:rsid w:val="00BF6890"/>
    <w:rsid w:val="00C007FD"/>
    <w:rsid w:val="00C02C6D"/>
    <w:rsid w:val="00C02D87"/>
    <w:rsid w:val="00C02E63"/>
    <w:rsid w:val="00C03DE3"/>
    <w:rsid w:val="00C058D2"/>
    <w:rsid w:val="00C06373"/>
    <w:rsid w:val="00C102BD"/>
    <w:rsid w:val="00C11A8D"/>
    <w:rsid w:val="00C1387C"/>
    <w:rsid w:val="00C15BCE"/>
    <w:rsid w:val="00C164D8"/>
    <w:rsid w:val="00C16543"/>
    <w:rsid w:val="00C17F0E"/>
    <w:rsid w:val="00C203EA"/>
    <w:rsid w:val="00C218B8"/>
    <w:rsid w:val="00C2396D"/>
    <w:rsid w:val="00C252B6"/>
    <w:rsid w:val="00C2567C"/>
    <w:rsid w:val="00C25877"/>
    <w:rsid w:val="00C26857"/>
    <w:rsid w:val="00C27B4D"/>
    <w:rsid w:val="00C31150"/>
    <w:rsid w:val="00C31E5C"/>
    <w:rsid w:val="00C32B7A"/>
    <w:rsid w:val="00C33DA1"/>
    <w:rsid w:val="00C34E9B"/>
    <w:rsid w:val="00C36CA0"/>
    <w:rsid w:val="00C37730"/>
    <w:rsid w:val="00C4295A"/>
    <w:rsid w:val="00C43ABD"/>
    <w:rsid w:val="00C43B29"/>
    <w:rsid w:val="00C45418"/>
    <w:rsid w:val="00C45A1C"/>
    <w:rsid w:val="00C50D60"/>
    <w:rsid w:val="00C52557"/>
    <w:rsid w:val="00C534EE"/>
    <w:rsid w:val="00C5394D"/>
    <w:rsid w:val="00C55AE2"/>
    <w:rsid w:val="00C56CE8"/>
    <w:rsid w:val="00C56E35"/>
    <w:rsid w:val="00C57A55"/>
    <w:rsid w:val="00C63049"/>
    <w:rsid w:val="00C642FF"/>
    <w:rsid w:val="00C70467"/>
    <w:rsid w:val="00C72356"/>
    <w:rsid w:val="00C726D8"/>
    <w:rsid w:val="00C72A11"/>
    <w:rsid w:val="00C75E4A"/>
    <w:rsid w:val="00C800C8"/>
    <w:rsid w:val="00C806DD"/>
    <w:rsid w:val="00C823FD"/>
    <w:rsid w:val="00C82844"/>
    <w:rsid w:val="00C84C9E"/>
    <w:rsid w:val="00C86C00"/>
    <w:rsid w:val="00C87F1E"/>
    <w:rsid w:val="00C90C67"/>
    <w:rsid w:val="00C92515"/>
    <w:rsid w:val="00C950D1"/>
    <w:rsid w:val="00C963B7"/>
    <w:rsid w:val="00CA0348"/>
    <w:rsid w:val="00CA51E7"/>
    <w:rsid w:val="00CA5593"/>
    <w:rsid w:val="00CB1D7E"/>
    <w:rsid w:val="00CB41BA"/>
    <w:rsid w:val="00CB624C"/>
    <w:rsid w:val="00CB70CD"/>
    <w:rsid w:val="00CC02F1"/>
    <w:rsid w:val="00CC034F"/>
    <w:rsid w:val="00CC1564"/>
    <w:rsid w:val="00CC399D"/>
    <w:rsid w:val="00CC3E7F"/>
    <w:rsid w:val="00CC47E8"/>
    <w:rsid w:val="00CC4A7A"/>
    <w:rsid w:val="00CC6A30"/>
    <w:rsid w:val="00CD5D22"/>
    <w:rsid w:val="00CE2430"/>
    <w:rsid w:val="00CE3E67"/>
    <w:rsid w:val="00CE478E"/>
    <w:rsid w:val="00CE7359"/>
    <w:rsid w:val="00CF17CF"/>
    <w:rsid w:val="00CF2FCC"/>
    <w:rsid w:val="00CF321A"/>
    <w:rsid w:val="00CF4889"/>
    <w:rsid w:val="00CF5080"/>
    <w:rsid w:val="00CF5E94"/>
    <w:rsid w:val="00CF6712"/>
    <w:rsid w:val="00D008F3"/>
    <w:rsid w:val="00D01629"/>
    <w:rsid w:val="00D01BE6"/>
    <w:rsid w:val="00D021E7"/>
    <w:rsid w:val="00D0298C"/>
    <w:rsid w:val="00D14B2F"/>
    <w:rsid w:val="00D16599"/>
    <w:rsid w:val="00D21B80"/>
    <w:rsid w:val="00D21FAB"/>
    <w:rsid w:val="00D222D2"/>
    <w:rsid w:val="00D2276B"/>
    <w:rsid w:val="00D243AB"/>
    <w:rsid w:val="00D25A3F"/>
    <w:rsid w:val="00D26C26"/>
    <w:rsid w:val="00D322CF"/>
    <w:rsid w:val="00D337CA"/>
    <w:rsid w:val="00D36888"/>
    <w:rsid w:val="00D36958"/>
    <w:rsid w:val="00D42127"/>
    <w:rsid w:val="00D43BF9"/>
    <w:rsid w:val="00D449CB"/>
    <w:rsid w:val="00D47DFF"/>
    <w:rsid w:val="00D5289E"/>
    <w:rsid w:val="00D52B85"/>
    <w:rsid w:val="00D5646B"/>
    <w:rsid w:val="00D57AA1"/>
    <w:rsid w:val="00D62C91"/>
    <w:rsid w:val="00D63469"/>
    <w:rsid w:val="00D65DE3"/>
    <w:rsid w:val="00D71869"/>
    <w:rsid w:val="00D739AE"/>
    <w:rsid w:val="00D759C6"/>
    <w:rsid w:val="00D7741D"/>
    <w:rsid w:val="00D80CD2"/>
    <w:rsid w:val="00D84F4A"/>
    <w:rsid w:val="00D86B64"/>
    <w:rsid w:val="00D87397"/>
    <w:rsid w:val="00D904DF"/>
    <w:rsid w:val="00DA17BF"/>
    <w:rsid w:val="00DA22AE"/>
    <w:rsid w:val="00DA3619"/>
    <w:rsid w:val="00DA3EFF"/>
    <w:rsid w:val="00DA6418"/>
    <w:rsid w:val="00DA67FE"/>
    <w:rsid w:val="00DA78BC"/>
    <w:rsid w:val="00DB1316"/>
    <w:rsid w:val="00DB1513"/>
    <w:rsid w:val="00DB6BA0"/>
    <w:rsid w:val="00DC13F1"/>
    <w:rsid w:val="00DC264C"/>
    <w:rsid w:val="00DC6B54"/>
    <w:rsid w:val="00DC7F44"/>
    <w:rsid w:val="00DD4D18"/>
    <w:rsid w:val="00DD682A"/>
    <w:rsid w:val="00DE26B1"/>
    <w:rsid w:val="00DE66B5"/>
    <w:rsid w:val="00DE6A82"/>
    <w:rsid w:val="00DE7D44"/>
    <w:rsid w:val="00DF21CE"/>
    <w:rsid w:val="00DF38C1"/>
    <w:rsid w:val="00DF39C6"/>
    <w:rsid w:val="00DF4CAF"/>
    <w:rsid w:val="00DF4E4D"/>
    <w:rsid w:val="00DF51D0"/>
    <w:rsid w:val="00DF71F7"/>
    <w:rsid w:val="00E01477"/>
    <w:rsid w:val="00E03176"/>
    <w:rsid w:val="00E05A99"/>
    <w:rsid w:val="00E06957"/>
    <w:rsid w:val="00E07018"/>
    <w:rsid w:val="00E079F5"/>
    <w:rsid w:val="00E147CD"/>
    <w:rsid w:val="00E2053E"/>
    <w:rsid w:val="00E206F6"/>
    <w:rsid w:val="00E20EE7"/>
    <w:rsid w:val="00E21A0E"/>
    <w:rsid w:val="00E21FAC"/>
    <w:rsid w:val="00E23FA0"/>
    <w:rsid w:val="00E25E56"/>
    <w:rsid w:val="00E27C5A"/>
    <w:rsid w:val="00E35755"/>
    <w:rsid w:val="00E36946"/>
    <w:rsid w:val="00E41003"/>
    <w:rsid w:val="00E46720"/>
    <w:rsid w:val="00E47C27"/>
    <w:rsid w:val="00E51DEB"/>
    <w:rsid w:val="00E55AD7"/>
    <w:rsid w:val="00E56FC7"/>
    <w:rsid w:val="00E64030"/>
    <w:rsid w:val="00E64530"/>
    <w:rsid w:val="00E65CF3"/>
    <w:rsid w:val="00E66988"/>
    <w:rsid w:val="00E70092"/>
    <w:rsid w:val="00E74250"/>
    <w:rsid w:val="00E77A12"/>
    <w:rsid w:val="00E80D97"/>
    <w:rsid w:val="00E81E1B"/>
    <w:rsid w:val="00E8350E"/>
    <w:rsid w:val="00E90D86"/>
    <w:rsid w:val="00E915AF"/>
    <w:rsid w:val="00E91729"/>
    <w:rsid w:val="00E91EA6"/>
    <w:rsid w:val="00E96619"/>
    <w:rsid w:val="00E9713D"/>
    <w:rsid w:val="00E9785D"/>
    <w:rsid w:val="00EA3A25"/>
    <w:rsid w:val="00EB2EC9"/>
    <w:rsid w:val="00EB5675"/>
    <w:rsid w:val="00EB5759"/>
    <w:rsid w:val="00EB62C1"/>
    <w:rsid w:val="00EB7841"/>
    <w:rsid w:val="00EC0F0A"/>
    <w:rsid w:val="00EC2A6B"/>
    <w:rsid w:val="00ED3237"/>
    <w:rsid w:val="00ED60B8"/>
    <w:rsid w:val="00EE0154"/>
    <w:rsid w:val="00EE174C"/>
    <w:rsid w:val="00EE30F7"/>
    <w:rsid w:val="00EE62BA"/>
    <w:rsid w:val="00EE6439"/>
    <w:rsid w:val="00EE69F2"/>
    <w:rsid w:val="00EE7B05"/>
    <w:rsid w:val="00EF6A87"/>
    <w:rsid w:val="00F00FAF"/>
    <w:rsid w:val="00F038A3"/>
    <w:rsid w:val="00F05AD6"/>
    <w:rsid w:val="00F072A2"/>
    <w:rsid w:val="00F07767"/>
    <w:rsid w:val="00F133EB"/>
    <w:rsid w:val="00F1508E"/>
    <w:rsid w:val="00F162B0"/>
    <w:rsid w:val="00F167A5"/>
    <w:rsid w:val="00F218D8"/>
    <w:rsid w:val="00F21FC1"/>
    <w:rsid w:val="00F25F7D"/>
    <w:rsid w:val="00F311B6"/>
    <w:rsid w:val="00F365F0"/>
    <w:rsid w:val="00F41E7F"/>
    <w:rsid w:val="00F4797D"/>
    <w:rsid w:val="00F47E60"/>
    <w:rsid w:val="00F513EA"/>
    <w:rsid w:val="00F52058"/>
    <w:rsid w:val="00F53D36"/>
    <w:rsid w:val="00F54378"/>
    <w:rsid w:val="00F550A1"/>
    <w:rsid w:val="00F5522F"/>
    <w:rsid w:val="00F55974"/>
    <w:rsid w:val="00F569CF"/>
    <w:rsid w:val="00F66593"/>
    <w:rsid w:val="00F70DB7"/>
    <w:rsid w:val="00F7118A"/>
    <w:rsid w:val="00F71711"/>
    <w:rsid w:val="00F7390E"/>
    <w:rsid w:val="00F75480"/>
    <w:rsid w:val="00F7557F"/>
    <w:rsid w:val="00F757AB"/>
    <w:rsid w:val="00F75938"/>
    <w:rsid w:val="00F77658"/>
    <w:rsid w:val="00F8082D"/>
    <w:rsid w:val="00F80FC8"/>
    <w:rsid w:val="00F831B9"/>
    <w:rsid w:val="00F85E08"/>
    <w:rsid w:val="00F8750F"/>
    <w:rsid w:val="00F9084D"/>
    <w:rsid w:val="00F90934"/>
    <w:rsid w:val="00F91F27"/>
    <w:rsid w:val="00F97DF5"/>
    <w:rsid w:val="00FA3523"/>
    <w:rsid w:val="00FA4CD6"/>
    <w:rsid w:val="00FA5A69"/>
    <w:rsid w:val="00FA7CE4"/>
    <w:rsid w:val="00FB474E"/>
    <w:rsid w:val="00FB53C2"/>
    <w:rsid w:val="00FB6444"/>
    <w:rsid w:val="00FC45BE"/>
    <w:rsid w:val="00FC5BCC"/>
    <w:rsid w:val="00FC7EB5"/>
    <w:rsid w:val="00FD066A"/>
    <w:rsid w:val="00FD13BA"/>
    <w:rsid w:val="00FD2167"/>
    <w:rsid w:val="00FD3FDF"/>
    <w:rsid w:val="00FD652D"/>
    <w:rsid w:val="00FE0A46"/>
    <w:rsid w:val="00FE38D9"/>
    <w:rsid w:val="00FE3D28"/>
    <w:rsid w:val="00FE3D9E"/>
    <w:rsid w:val="00FE415E"/>
    <w:rsid w:val="00FE5110"/>
    <w:rsid w:val="00FF04D3"/>
    <w:rsid w:val="00FF0927"/>
    <w:rsid w:val="00FF1CA8"/>
    <w:rsid w:val="00FF1CBE"/>
    <w:rsid w:val="00FF6CEC"/>
    <w:rsid w:val="00FF6DDC"/>
    <w:rsid w:val="00FF73F4"/>
    <w:rsid w:val="00FF7AEB"/>
    <w:rsid w:val="0123584C"/>
    <w:rsid w:val="01467026"/>
    <w:rsid w:val="01BD723F"/>
    <w:rsid w:val="02AF7598"/>
    <w:rsid w:val="03E61D3C"/>
    <w:rsid w:val="0430275A"/>
    <w:rsid w:val="056B77C2"/>
    <w:rsid w:val="060C2D53"/>
    <w:rsid w:val="069207F5"/>
    <w:rsid w:val="08874912"/>
    <w:rsid w:val="0B703F6E"/>
    <w:rsid w:val="0D166265"/>
    <w:rsid w:val="0E43752E"/>
    <w:rsid w:val="0FE8213B"/>
    <w:rsid w:val="10E741A0"/>
    <w:rsid w:val="1136092F"/>
    <w:rsid w:val="11A93B4C"/>
    <w:rsid w:val="1238244D"/>
    <w:rsid w:val="130A061A"/>
    <w:rsid w:val="14A8633C"/>
    <w:rsid w:val="153B4ABB"/>
    <w:rsid w:val="160F5971"/>
    <w:rsid w:val="161C42E7"/>
    <w:rsid w:val="169E32B9"/>
    <w:rsid w:val="171C091C"/>
    <w:rsid w:val="1A93437F"/>
    <w:rsid w:val="1C5172BA"/>
    <w:rsid w:val="1C7D3C0B"/>
    <w:rsid w:val="1C841666"/>
    <w:rsid w:val="1CF73C6C"/>
    <w:rsid w:val="1E9D2342"/>
    <w:rsid w:val="1ED31EE8"/>
    <w:rsid w:val="202D1951"/>
    <w:rsid w:val="212E5E1B"/>
    <w:rsid w:val="219E4D4F"/>
    <w:rsid w:val="26485289"/>
    <w:rsid w:val="27F51441"/>
    <w:rsid w:val="2835183D"/>
    <w:rsid w:val="2A41096D"/>
    <w:rsid w:val="2A781EB5"/>
    <w:rsid w:val="2B3F2753"/>
    <w:rsid w:val="2B4C1378"/>
    <w:rsid w:val="2C934D84"/>
    <w:rsid w:val="2DBE624C"/>
    <w:rsid w:val="2E3C1B78"/>
    <w:rsid w:val="2E4063DF"/>
    <w:rsid w:val="2F2B02E9"/>
    <w:rsid w:val="2FAA48BF"/>
    <w:rsid w:val="329F0927"/>
    <w:rsid w:val="34DD74E5"/>
    <w:rsid w:val="34E07C80"/>
    <w:rsid w:val="389600D6"/>
    <w:rsid w:val="3BF347B6"/>
    <w:rsid w:val="3C221C81"/>
    <w:rsid w:val="422B352F"/>
    <w:rsid w:val="4246491B"/>
    <w:rsid w:val="45F60406"/>
    <w:rsid w:val="480F3A01"/>
    <w:rsid w:val="48384D06"/>
    <w:rsid w:val="487A531F"/>
    <w:rsid w:val="49D56585"/>
    <w:rsid w:val="4AC062EF"/>
    <w:rsid w:val="4AEE7F3F"/>
    <w:rsid w:val="4B4B2FA2"/>
    <w:rsid w:val="4F8B1BBF"/>
    <w:rsid w:val="52A03BD4"/>
    <w:rsid w:val="52E141EC"/>
    <w:rsid w:val="53762B86"/>
    <w:rsid w:val="538B4884"/>
    <w:rsid w:val="539F3E8B"/>
    <w:rsid w:val="55911EF9"/>
    <w:rsid w:val="57284198"/>
    <w:rsid w:val="57BB325E"/>
    <w:rsid w:val="57DF4C36"/>
    <w:rsid w:val="57F329F7"/>
    <w:rsid w:val="584E63A9"/>
    <w:rsid w:val="599910FA"/>
    <w:rsid w:val="59EC3BA2"/>
    <w:rsid w:val="5A117165"/>
    <w:rsid w:val="5A470FC2"/>
    <w:rsid w:val="5B097DE1"/>
    <w:rsid w:val="5BEA4111"/>
    <w:rsid w:val="5C7D4F86"/>
    <w:rsid w:val="5D6C01AC"/>
    <w:rsid w:val="5EDF5A84"/>
    <w:rsid w:val="5FF76DFD"/>
    <w:rsid w:val="60EE6D3A"/>
    <w:rsid w:val="614B5652"/>
    <w:rsid w:val="61C471B3"/>
    <w:rsid w:val="61DF3FED"/>
    <w:rsid w:val="62385BFC"/>
    <w:rsid w:val="63974B7F"/>
    <w:rsid w:val="651346D9"/>
    <w:rsid w:val="65F30067"/>
    <w:rsid w:val="6B120F8F"/>
    <w:rsid w:val="6BE64B4B"/>
    <w:rsid w:val="6DE01221"/>
    <w:rsid w:val="726441A0"/>
    <w:rsid w:val="7425729B"/>
    <w:rsid w:val="750D2EF3"/>
    <w:rsid w:val="75925C41"/>
    <w:rsid w:val="75B8633C"/>
    <w:rsid w:val="77495D38"/>
    <w:rsid w:val="7B5A6766"/>
    <w:rsid w:val="7BB704FA"/>
    <w:rsid w:val="7D2708CA"/>
    <w:rsid w:val="7D436466"/>
    <w:rsid w:val="7DFA5FDE"/>
    <w:rsid w:val="7E12157A"/>
    <w:rsid w:val="7E4E3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374BCC2-27B1-4ADA-A28D-26454F71C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0" w:qFormat="1"/>
    <w:lsdException w:name="toc 6" w:uiPriority="0" w:qFormat="1"/>
    <w:lsdException w:name="toc 7" w:uiPriority="0" w:qFormat="1"/>
    <w:lsdException w:name="toc 8" w:uiPriority="0" w:qFormat="1"/>
    <w:lsdException w:name="toc 9" w:uiPriority="0" w:qFormat="1"/>
    <w:lsdException w:name="Normal Indent" w:semiHidden="1" w:unhideWhenUsed="1"/>
    <w:lsdException w:name="footnote text" w:semiHidden="1" w:unhideWhenUsed="1"/>
    <w:lsdException w:name="annotation text" w:semiHidden="1" w:uiPriority="0"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unhideWhenUsed="1" w:qFormat="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0"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ind w:firstLineChars="200" w:firstLine="200"/>
      <w:jc w:val="both"/>
    </w:pPr>
    <w:rPr>
      <w:rFonts w:ascii="宋体" w:hAnsi="宋体"/>
      <w:kern w:val="2"/>
      <w:sz w:val="24"/>
      <w:szCs w:val="24"/>
    </w:rPr>
  </w:style>
  <w:style w:type="paragraph" w:styleId="1">
    <w:name w:val="heading 1"/>
    <w:basedOn w:val="a"/>
    <w:next w:val="a"/>
    <w:link w:val="1Char"/>
    <w:qFormat/>
    <w:pPr>
      <w:keepNext/>
      <w:keepLines/>
      <w:snapToGrid w:val="0"/>
      <w:ind w:firstLineChars="0" w:firstLine="0"/>
      <w:jc w:val="left"/>
      <w:outlineLvl w:val="0"/>
    </w:pPr>
    <w:rPr>
      <w:rFonts w:ascii="Calibri" w:eastAsiaTheme="majorEastAsia" w:hAnsi="Calibri" w:cs="Times New Roman"/>
      <w:b/>
      <w:bCs/>
      <w:kern w:val="44"/>
      <w:sz w:val="32"/>
      <w:szCs w:val="44"/>
      <w:lang w:val="zh-CN"/>
    </w:rPr>
  </w:style>
  <w:style w:type="paragraph" w:styleId="2">
    <w:name w:val="heading 2"/>
    <w:basedOn w:val="a"/>
    <w:next w:val="a"/>
    <w:link w:val="2Char"/>
    <w:qFormat/>
    <w:pPr>
      <w:keepNext/>
      <w:keepLines/>
      <w:ind w:firstLineChars="0" w:firstLine="0"/>
      <w:jc w:val="left"/>
      <w:outlineLvl w:val="1"/>
    </w:pPr>
    <w:rPr>
      <w:rFonts w:eastAsiaTheme="majorEastAsia"/>
      <w:b/>
      <w:sz w:val="28"/>
    </w:rPr>
  </w:style>
  <w:style w:type="paragraph" w:styleId="3">
    <w:name w:val="heading 3"/>
    <w:basedOn w:val="a"/>
    <w:next w:val="a"/>
    <w:link w:val="3Char"/>
    <w:qFormat/>
    <w:pPr>
      <w:keepNext/>
      <w:keepLines/>
      <w:snapToGrid w:val="0"/>
      <w:spacing w:before="60"/>
      <w:ind w:firstLineChars="0" w:firstLine="0"/>
      <w:jc w:val="left"/>
      <w:outlineLvl w:val="2"/>
    </w:pPr>
    <w:rPr>
      <w:rFonts w:ascii="Times New Roman" w:eastAsia="宋体" w:hAnsi="Times New Roman" w:cs="Times New Roman"/>
      <w:b/>
      <w:bCs/>
      <w:szCs w:val="32"/>
      <w:lang w:val="zh-CN"/>
    </w:rPr>
  </w:style>
  <w:style w:type="paragraph" w:styleId="4">
    <w:name w:val="heading 4"/>
    <w:basedOn w:val="a"/>
    <w:next w:val="a"/>
    <w:link w:val="4Char"/>
    <w:qFormat/>
    <w:pPr>
      <w:keepNext/>
      <w:keepLines/>
      <w:numPr>
        <w:ilvl w:val="2"/>
        <w:numId w:val="1"/>
      </w:numPr>
      <w:snapToGrid w:val="0"/>
      <w:ind w:firstLineChars="0" w:firstLine="0"/>
      <w:jc w:val="left"/>
      <w:outlineLvl w:val="3"/>
    </w:pPr>
    <w:rPr>
      <w:rFonts w:ascii="Times New Roman" w:eastAsia="宋体" w:hAnsi="Times New Roman" w:cs="Times New Roman"/>
      <w:b/>
      <w:bCs/>
      <w:sz w:val="30"/>
      <w:szCs w:val="32"/>
      <w:lang w:val="zh-CN"/>
    </w:rPr>
  </w:style>
  <w:style w:type="paragraph" w:styleId="5">
    <w:name w:val="heading 5"/>
    <w:basedOn w:val="a"/>
    <w:next w:val="a"/>
    <w:link w:val="5Char"/>
    <w:qFormat/>
    <w:pPr>
      <w:keepNext/>
      <w:keepLines/>
      <w:numPr>
        <w:ilvl w:val="3"/>
        <w:numId w:val="1"/>
      </w:numPr>
      <w:snapToGrid w:val="0"/>
      <w:spacing w:beforeLines="50" w:before="156"/>
      <w:ind w:firstLineChars="0" w:firstLine="0"/>
      <w:outlineLvl w:val="4"/>
    </w:pPr>
    <w:rPr>
      <w:rFonts w:ascii="Times New Roman" w:eastAsia="宋体" w:hAnsi="Times New Roman" w:cs="Times New Roman"/>
      <w:b/>
      <w:bCs/>
      <w:kern w:val="0"/>
      <w:sz w:val="30"/>
      <w:szCs w:val="28"/>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a3">
    <w:name w:val="Document Map"/>
    <w:basedOn w:val="a"/>
    <w:link w:val="Char"/>
    <w:qFormat/>
    <w:rPr>
      <w:rFonts w:eastAsia="宋体"/>
      <w:sz w:val="18"/>
      <w:szCs w:val="18"/>
    </w:rPr>
  </w:style>
  <w:style w:type="paragraph" w:styleId="a4">
    <w:name w:val="annotation text"/>
    <w:basedOn w:val="a"/>
    <w:link w:val="Char0"/>
    <w:semiHidden/>
    <w:unhideWhenUsed/>
    <w:qFormat/>
    <w:pPr>
      <w:jc w:val="left"/>
    </w:pPr>
  </w:style>
  <w:style w:type="paragraph" w:styleId="a5">
    <w:name w:val="Body Text"/>
    <w:basedOn w:val="a"/>
    <w:link w:val="Char1"/>
    <w:qFormat/>
    <w:pPr>
      <w:autoSpaceDE w:val="0"/>
      <w:autoSpaceDN w:val="0"/>
      <w:adjustRightInd w:val="0"/>
      <w:ind w:left="100" w:firstLineChars="0" w:firstLine="0"/>
    </w:pPr>
    <w:rPr>
      <w:rFonts w:ascii="Times New Roman" w:eastAsia="宋体" w:hAnsi="Times New Roman" w:cs="Times New Roman"/>
      <w:kern w:val="0"/>
      <w:sz w:val="20"/>
      <w:szCs w:val="20"/>
    </w:rPr>
  </w:style>
  <w:style w:type="paragraph" w:styleId="50">
    <w:name w:val="toc 5"/>
    <w:basedOn w:val="a"/>
    <w:next w:val="a"/>
    <w:qFormat/>
    <w:pPr>
      <w:ind w:leftChars="800" w:left="1680"/>
    </w:pPr>
  </w:style>
  <w:style w:type="paragraph" w:styleId="30">
    <w:name w:val="toc 3"/>
    <w:basedOn w:val="a"/>
    <w:next w:val="a"/>
    <w:uiPriority w:val="39"/>
    <w:qFormat/>
    <w:pPr>
      <w:ind w:leftChars="400" w:left="840"/>
    </w:pPr>
  </w:style>
  <w:style w:type="paragraph" w:styleId="8">
    <w:name w:val="toc 8"/>
    <w:basedOn w:val="a"/>
    <w:next w:val="a"/>
    <w:qFormat/>
    <w:pPr>
      <w:ind w:leftChars="1400" w:left="2940"/>
    </w:pPr>
  </w:style>
  <w:style w:type="paragraph" w:styleId="a6">
    <w:name w:val="Date"/>
    <w:basedOn w:val="a"/>
    <w:next w:val="a"/>
    <w:link w:val="Char2"/>
    <w:qFormat/>
    <w:pPr>
      <w:ind w:leftChars="2500" w:left="100"/>
    </w:pPr>
  </w:style>
  <w:style w:type="paragraph" w:styleId="20">
    <w:name w:val="Body Text Indent 2"/>
    <w:basedOn w:val="a"/>
    <w:link w:val="2Char0"/>
    <w:unhideWhenUsed/>
    <w:qFormat/>
    <w:pPr>
      <w:spacing w:after="120" w:line="480" w:lineRule="auto"/>
      <w:ind w:leftChars="200" w:left="420"/>
    </w:pPr>
  </w:style>
  <w:style w:type="paragraph" w:styleId="a7">
    <w:name w:val="Balloon Text"/>
    <w:basedOn w:val="a"/>
    <w:link w:val="Char3"/>
    <w:qFormat/>
    <w:rPr>
      <w:sz w:val="18"/>
      <w:szCs w:val="18"/>
    </w:rPr>
  </w:style>
  <w:style w:type="paragraph" w:styleId="a8">
    <w:name w:val="footer"/>
    <w:basedOn w:val="a"/>
    <w:link w:val="Char4"/>
    <w:uiPriority w:val="99"/>
    <w:unhideWhenUsed/>
    <w:qFormat/>
    <w:pPr>
      <w:tabs>
        <w:tab w:val="center" w:pos="4153"/>
        <w:tab w:val="right" w:pos="8306"/>
      </w:tabs>
      <w:snapToGrid w:val="0"/>
      <w:spacing w:line="240" w:lineRule="auto"/>
      <w:jc w:val="left"/>
    </w:pPr>
    <w:rPr>
      <w:sz w:val="18"/>
      <w:szCs w:val="18"/>
    </w:rPr>
  </w:style>
  <w:style w:type="paragraph" w:styleId="a9">
    <w:name w:val="header"/>
    <w:basedOn w:val="a"/>
    <w:link w:val="Char5"/>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qFormat/>
  </w:style>
  <w:style w:type="paragraph" w:styleId="40">
    <w:name w:val="toc 4"/>
    <w:basedOn w:val="a"/>
    <w:next w:val="a"/>
    <w:uiPriority w:val="39"/>
    <w:qFormat/>
    <w:pPr>
      <w:ind w:leftChars="600" w:left="1260"/>
    </w:pPr>
  </w:style>
  <w:style w:type="paragraph" w:styleId="6">
    <w:name w:val="toc 6"/>
    <w:basedOn w:val="a"/>
    <w:next w:val="a"/>
    <w:qFormat/>
    <w:pPr>
      <w:ind w:leftChars="1000" w:left="2100"/>
    </w:pPr>
  </w:style>
  <w:style w:type="paragraph" w:styleId="21">
    <w:name w:val="toc 2"/>
    <w:basedOn w:val="a"/>
    <w:next w:val="a"/>
    <w:uiPriority w:val="39"/>
    <w:qFormat/>
    <w:pPr>
      <w:ind w:leftChars="200" w:left="420"/>
    </w:pPr>
  </w:style>
  <w:style w:type="paragraph" w:styleId="9">
    <w:name w:val="toc 9"/>
    <w:basedOn w:val="a"/>
    <w:next w:val="a"/>
    <w:qFormat/>
    <w:pPr>
      <w:ind w:leftChars="1600" w:left="3360"/>
    </w:pPr>
  </w:style>
  <w:style w:type="paragraph" w:styleId="aa">
    <w:name w:val="Normal (Web)"/>
    <w:basedOn w:val="a"/>
    <w:uiPriority w:val="99"/>
    <w:unhideWhenUsed/>
    <w:qFormat/>
    <w:pPr>
      <w:widowControl/>
      <w:spacing w:before="100" w:beforeAutospacing="1" w:after="100" w:afterAutospacing="1"/>
      <w:jc w:val="left"/>
    </w:pPr>
    <w:rPr>
      <w:rFonts w:eastAsia="宋体" w:cs="宋体"/>
      <w:kern w:val="0"/>
    </w:rPr>
  </w:style>
  <w:style w:type="paragraph" w:styleId="ab">
    <w:name w:val="Title"/>
    <w:basedOn w:val="a"/>
    <w:next w:val="a"/>
    <w:link w:val="Char6"/>
    <w:qFormat/>
    <w:pPr>
      <w:spacing w:before="240" w:after="60"/>
      <w:jc w:val="center"/>
      <w:outlineLvl w:val="0"/>
    </w:pPr>
    <w:rPr>
      <w:rFonts w:asciiTheme="majorHAnsi" w:eastAsia="宋体" w:hAnsiTheme="majorHAnsi" w:cstheme="majorBidi"/>
      <w:b/>
      <w:bCs/>
      <w:sz w:val="32"/>
      <w:szCs w:val="32"/>
    </w:rPr>
  </w:style>
  <w:style w:type="paragraph" w:styleId="ac">
    <w:name w:val="annotation subject"/>
    <w:basedOn w:val="a4"/>
    <w:next w:val="a4"/>
    <w:link w:val="Char7"/>
    <w:semiHidden/>
    <w:unhideWhenUsed/>
    <w:qFormat/>
    <w:rPr>
      <w:b/>
      <w:bCs/>
    </w:rPr>
  </w:style>
  <w:style w:type="table" w:styleId="ad">
    <w:name w:val="Table Grid"/>
    <w:basedOn w:val="a1"/>
    <w:qFormat/>
    <w:pPr>
      <w:widowControl w:val="0"/>
      <w:jc w:val="both"/>
    </w:pPr>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Strong"/>
    <w:basedOn w:val="a0"/>
    <w:uiPriority w:val="22"/>
    <w:qFormat/>
    <w:rPr>
      <w:b/>
      <w:bCs/>
    </w:rPr>
  </w:style>
  <w:style w:type="character" w:styleId="af">
    <w:name w:val="Hyperlink"/>
    <w:basedOn w:val="a0"/>
    <w:uiPriority w:val="99"/>
    <w:qFormat/>
    <w:rPr>
      <w:color w:val="0000FF"/>
      <w:u w:val="single"/>
    </w:rPr>
  </w:style>
  <w:style w:type="character" w:styleId="af0">
    <w:name w:val="annotation reference"/>
    <w:basedOn w:val="a0"/>
    <w:semiHidden/>
    <w:unhideWhenUsed/>
    <w:qFormat/>
    <w:rPr>
      <w:sz w:val="21"/>
      <w:szCs w:val="21"/>
    </w:rPr>
  </w:style>
  <w:style w:type="character" w:customStyle="1" w:styleId="1Char">
    <w:name w:val="标题 1 Char"/>
    <w:link w:val="1"/>
    <w:qFormat/>
    <w:rPr>
      <w:rFonts w:ascii="Calibri" w:eastAsiaTheme="majorEastAsia" w:hAnsi="Calibri" w:cs="Times New Roman"/>
      <w:b/>
      <w:bCs/>
      <w:kern w:val="44"/>
      <w:sz w:val="32"/>
      <w:szCs w:val="44"/>
      <w:lang w:val="zh-CN" w:eastAsia="zh-CN"/>
    </w:rPr>
  </w:style>
  <w:style w:type="character" w:customStyle="1" w:styleId="2Char">
    <w:name w:val="标题 2 Char"/>
    <w:link w:val="2"/>
    <w:qFormat/>
    <w:rPr>
      <w:rFonts w:ascii="宋体" w:eastAsiaTheme="majorEastAsia" w:hAnsi="宋体"/>
      <w:b/>
      <w:sz w:val="28"/>
      <w:szCs w:val="24"/>
    </w:rPr>
  </w:style>
  <w:style w:type="character" w:customStyle="1" w:styleId="3Char">
    <w:name w:val="标题 3 Char"/>
    <w:link w:val="3"/>
    <w:qFormat/>
    <w:rPr>
      <w:rFonts w:ascii="Times New Roman" w:eastAsia="宋体" w:hAnsi="Times New Roman" w:cs="Times New Roman"/>
      <w:b/>
      <w:bCs/>
      <w:sz w:val="24"/>
      <w:szCs w:val="32"/>
      <w:lang w:val="zh-CN" w:eastAsia="zh-CN"/>
    </w:rPr>
  </w:style>
  <w:style w:type="character" w:customStyle="1" w:styleId="4Char">
    <w:name w:val="标题 4 Char"/>
    <w:link w:val="4"/>
    <w:qFormat/>
    <w:rPr>
      <w:rFonts w:ascii="Times New Roman" w:eastAsia="宋体" w:hAnsi="Times New Roman" w:cs="Times New Roman"/>
      <w:b/>
      <w:bCs/>
      <w:sz w:val="30"/>
      <w:szCs w:val="32"/>
      <w:lang w:val="zh-CN" w:eastAsia="zh-CN"/>
    </w:rPr>
  </w:style>
  <w:style w:type="character" w:customStyle="1" w:styleId="5Char">
    <w:name w:val="标题 5 Char"/>
    <w:link w:val="5"/>
    <w:qFormat/>
    <w:rPr>
      <w:rFonts w:ascii="Times New Roman" w:eastAsia="宋体" w:hAnsi="Times New Roman" w:cs="Times New Roman"/>
      <w:b/>
      <w:bCs/>
      <w:kern w:val="0"/>
      <w:sz w:val="30"/>
      <w:szCs w:val="28"/>
      <w:lang w:val="zh-CN" w:eastAsia="zh-CN"/>
    </w:rPr>
  </w:style>
  <w:style w:type="character" w:customStyle="1" w:styleId="Char10">
    <w:name w:val="标题 Char1"/>
    <w:basedOn w:val="a0"/>
    <w:uiPriority w:val="10"/>
    <w:qFormat/>
    <w:rPr>
      <w:rFonts w:asciiTheme="majorHAnsi" w:eastAsia="宋体" w:hAnsiTheme="majorHAnsi" w:cstheme="majorBidi"/>
      <w:b/>
      <w:bCs/>
      <w:sz w:val="32"/>
      <w:szCs w:val="32"/>
    </w:rPr>
  </w:style>
  <w:style w:type="paragraph" w:customStyle="1" w:styleId="af1">
    <w:name w:val="表头"/>
    <w:basedOn w:val="a"/>
    <w:link w:val="Char8"/>
    <w:qFormat/>
    <w:pPr>
      <w:ind w:firstLine="480"/>
      <w:jc w:val="center"/>
    </w:pPr>
    <w:rPr>
      <w:rFonts w:eastAsia="黑体"/>
    </w:rPr>
  </w:style>
  <w:style w:type="character" w:customStyle="1" w:styleId="Char8">
    <w:name w:val="表头 Char"/>
    <w:basedOn w:val="a0"/>
    <w:link w:val="af1"/>
    <w:qFormat/>
    <w:rPr>
      <w:rFonts w:eastAsia="黑体"/>
      <w:szCs w:val="24"/>
    </w:rPr>
  </w:style>
  <w:style w:type="character" w:customStyle="1" w:styleId="Char1">
    <w:name w:val="正文文本 Char"/>
    <w:basedOn w:val="a0"/>
    <w:link w:val="a5"/>
    <w:qFormat/>
    <w:rPr>
      <w:rFonts w:ascii="Times New Roman" w:eastAsia="宋体" w:hAnsi="Times New Roman" w:cs="Times New Roman"/>
      <w:kern w:val="0"/>
      <w:sz w:val="20"/>
      <w:szCs w:val="20"/>
    </w:rPr>
  </w:style>
  <w:style w:type="character" w:customStyle="1" w:styleId="Char5">
    <w:name w:val="页眉 Char"/>
    <w:basedOn w:val="a0"/>
    <w:link w:val="a9"/>
    <w:uiPriority w:val="99"/>
    <w:qFormat/>
    <w:rPr>
      <w:sz w:val="18"/>
      <w:szCs w:val="18"/>
    </w:rPr>
  </w:style>
  <w:style w:type="character" w:customStyle="1" w:styleId="Char4">
    <w:name w:val="页脚 Char"/>
    <w:basedOn w:val="a0"/>
    <w:link w:val="a8"/>
    <w:uiPriority w:val="99"/>
    <w:qFormat/>
    <w:rPr>
      <w:sz w:val="18"/>
      <w:szCs w:val="18"/>
    </w:rPr>
  </w:style>
  <w:style w:type="paragraph" w:customStyle="1" w:styleId="11">
    <w:name w:val="列出段落1"/>
    <w:basedOn w:val="a"/>
    <w:uiPriority w:val="99"/>
    <w:qFormat/>
    <w:pPr>
      <w:ind w:firstLine="420"/>
    </w:pPr>
  </w:style>
  <w:style w:type="character" w:customStyle="1" w:styleId="Char3">
    <w:name w:val="批注框文本 Char"/>
    <w:basedOn w:val="a0"/>
    <w:link w:val="a7"/>
    <w:qFormat/>
    <w:rPr>
      <w:rFonts w:ascii="宋体" w:hAnsi="宋体"/>
      <w:sz w:val="18"/>
      <w:szCs w:val="18"/>
    </w:rPr>
  </w:style>
  <w:style w:type="character" w:customStyle="1" w:styleId="Char">
    <w:name w:val="文档结构图 Char"/>
    <w:basedOn w:val="a0"/>
    <w:link w:val="a3"/>
    <w:qFormat/>
    <w:rPr>
      <w:rFonts w:ascii="宋体" w:eastAsia="宋体" w:hAnsi="宋体"/>
      <w:sz w:val="18"/>
      <w:szCs w:val="18"/>
    </w:rPr>
  </w:style>
  <w:style w:type="paragraph" w:styleId="af2">
    <w:name w:val="List Paragraph"/>
    <w:basedOn w:val="a"/>
    <w:uiPriority w:val="34"/>
    <w:qFormat/>
    <w:pPr>
      <w:ind w:firstLine="420"/>
    </w:pPr>
  </w:style>
  <w:style w:type="character" w:customStyle="1" w:styleId="text-selectable">
    <w:name w:val="text-selectable"/>
    <w:basedOn w:val="a0"/>
    <w:qFormat/>
  </w:style>
  <w:style w:type="paragraph" w:customStyle="1" w:styleId="TOC1">
    <w:name w:val="TOC 标题1"/>
    <w:basedOn w:val="1"/>
    <w:next w:val="a"/>
    <w:uiPriority w:val="39"/>
    <w:unhideWhenUsed/>
    <w:qFormat/>
    <w:pPr>
      <w:widowControl/>
      <w:snapToGrid/>
      <w:spacing w:before="480" w:line="276" w:lineRule="auto"/>
      <w:outlineLvl w:val="9"/>
    </w:pPr>
    <w:rPr>
      <w:rFonts w:asciiTheme="majorHAnsi" w:hAnsiTheme="majorHAnsi" w:cstheme="majorBidi"/>
      <w:color w:val="2E74B5" w:themeColor="accent1" w:themeShade="BF"/>
      <w:kern w:val="0"/>
      <w:sz w:val="28"/>
      <w:szCs w:val="28"/>
      <w:lang w:val="en-US"/>
    </w:rPr>
  </w:style>
  <w:style w:type="character" w:customStyle="1" w:styleId="Char0">
    <w:name w:val="批注文字 Char"/>
    <w:basedOn w:val="a0"/>
    <w:link w:val="a4"/>
    <w:semiHidden/>
    <w:qFormat/>
    <w:rPr>
      <w:rFonts w:ascii="宋体" w:hAnsi="宋体"/>
      <w:sz w:val="24"/>
      <w:szCs w:val="24"/>
    </w:rPr>
  </w:style>
  <w:style w:type="character" w:customStyle="1" w:styleId="Char7">
    <w:name w:val="批注主题 Char"/>
    <w:basedOn w:val="Char0"/>
    <w:link w:val="ac"/>
    <w:semiHidden/>
    <w:qFormat/>
    <w:rPr>
      <w:rFonts w:ascii="宋体" w:hAnsi="宋体"/>
      <w:b/>
      <w:bCs/>
      <w:sz w:val="24"/>
      <w:szCs w:val="24"/>
    </w:rPr>
  </w:style>
  <w:style w:type="character" w:styleId="af3">
    <w:name w:val="Placeholder Text"/>
    <w:basedOn w:val="a0"/>
    <w:uiPriority w:val="99"/>
    <w:semiHidden/>
    <w:qFormat/>
    <w:rPr>
      <w:color w:val="808080"/>
    </w:rPr>
  </w:style>
  <w:style w:type="character" w:customStyle="1" w:styleId="Char6">
    <w:name w:val="标题 Char"/>
    <w:basedOn w:val="a0"/>
    <w:link w:val="ab"/>
    <w:qFormat/>
    <w:rPr>
      <w:rFonts w:asciiTheme="majorHAnsi" w:eastAsia="宋体" w:hAnsiTheme="majorHAnsi" w:cstheme="majorBidi"/>
      <w:b/>
      <w:bCs/>
      <w:sz w:val="32"/>
      <w:szCs w:val="32"/>
    </w:rPr>
  </w:style>
  <w:style w:type="paragraph" w:customStyle="1" w:styleId="12">
    <w:name w:val="1级标题"/>
    <w:basedOn w:val="a"/>
    <w:link w:val="1Char0"/>
    <w:qFormat/>
    <w:pPr>
      <w:outlineLvl w:val="0"/>
    </w:pPr>
    <w:rPr>
      <w:rFonts w:eastAsia="宋体" w:cs="Times New Roman"/>
      <w:b/>
      <w:bCs/>
      <w:sz w:val="30"/>
      <w:szCs w:val="21"/>
    </w:rPr>
  </w:style>
  <w:style w:type="character" w:customStyle="1" w:styleId="1Char0">
    <w:name w:val="1级标题 Char"/>
    <w:link w:val="12"/>
    <w:qFormat/>
    <w:rPr>
      <w:rFonts w:ascii="宋体" w:eastAsia="宋体" w:hAnsi="宋体" w:cs="Times New Roman"/>
      <w:b/>
      <w:bCs/>
      <w:sz w:val="30"/>
      <w:szCs w:val="21"/>
    </w:rPr>
  </w:style>
  <w:style w:type="character" w:customStyle="1" w:styleId="2Char0">
    <w:name w:val="正文文本缩进 2 Char"/>
    <w:basedOn w:val="a0"/>
    <w:link w:val="20"/>
    <w:qFormat/>
    <w:rPr>
      <w:rFonts w:ascii="宋体" w:hAnsi="宋体"/>
      <w:sz w:val="24"/>
      <w:szCs w:val="24"/>
    </w:rPr>
  </w:style>
  <w:style w:type="paragraph" w:customStyle="1" w:styleId="ql-align-center">
    <w:name w:val="ql-align-center"/>
    <w:basedOn w:val="a"/>
    <w:qFormat/>
    <w:pPr>
      <w:widowControl/>
      <w:spacing w:before="100" w:beforeAutospacing="1" w:after="100" w:afterAutospacing="1" w:line="240" w:lineRule="auto"/>
      <w:ind w:firstLineChars="0" w:firstLine="0"/>
      <w:jc w:val="left"/>
    </w:pPr>
    <w:rPr>
      <w:rFonts w:eastAsia="宋体" w:cs="宋体"/>
      <w:kern w:val="0"/>
    </w:rPr>
  </w:style>
  <w:style w:type="character" w:customStyle="1" w:styleId="Char2">
    <w:name w:val="日期 Char"/>
    <w:basedOn w:val="a0"/>
    <w:link w:val="a6"/>
    <w:qFormat/>
    <w:rPr>
      <w:rFonts w:ascii="宋体" w:hAnsi="宋体"/>
      <w:sz w:val="24"/>
      <w:szCs w:val="24"/>
    </w:rPr>
  </w:style>
  <w:style w:type="character" w:customStyle="1" w:styleId="fontstyle01">
    <w:name w:val="fontstyle01"/>
    <w:basedOn w:val="a0"/>
    <w:qFormat/>
    <w:rPr>
      <w:rFonts w:ascii="FZKTK--GBK1-00+ZICIHz-4" w:hAnsi="FZKTK--GBK1-00+ZICIHz-4" w:hint="default"/>
      <w:color w:val="000000"/>
      <w:sz w:val="26"/>
      <w:szCs w:val="26"/>
    </w:rPr>
  </w:style>
  <w:style w:type="character" w:customStyle="1" w:styleId="fontstyle11">
    <w:name w:val="fontstyle11"/>
    <w:basedOn w:val="a0"/>
    <w:qFormat/>
    <w:rPr>
      <w:rFonts w:ascii="FZKTK--GBK1-00+ZICIH4-34" w:hAnsi="FZKTK--GBK1-00+ZICIH4-34" w:hint="default"/>
      <w:color w:val="000000"/>
      <w:sz w:val="26"/>
      <w:szCs w:val="26"/>
    </w:rPr>
  </w:style>
  <w:style w:type="character" w:customStyle="1" w:styleId="fontstyle21">
    <w:name w:val="fontstyle21"/>
    <w:basedOn w:val="a0"/>
    <w:qFormat/>
    <w:rPr>
      <w:rFonts w:ascii="FZKTK--GBK1-00+ZICIID-123" w:hAnsi="FZKTK--GBK1-00+ZICIID-123" w:hint="default"/>
      <w:color w:val="000000"/>
      <w:sz w:val="26"/>
      <w:szCs w:val="26"/>
    </w:rPr>
  </w:style>
  <w:style w:type="character" w:customStyle="1" w:styleId="fontstyle31">
    <w:name w:val="fontstyle31"/>
    <w:basedOn w:val="a0"/>
    <w:qFormat/>
    <w:rPr>
      <w:rFonts w:ascii="DY2+ZICIHz-5" w:hAnsi="DY2+ZICIHz-5" w:hint="default"/>
      <w:color w:val="000000"/>
      <w:sz w:val="14"/>
      <w:szCs w:val="14"/>
    </w:rPr>
  </w:style>
  <w:style w:type="character" w:customStyle="1" w:styleId="fontstyle51">
    <w:name w:val="fontstyle51"/>
    <w:basedOn w:val="a0"/>
    <w:qFormat/>
    <w:rPr>
      <w:rFonts w:ascii="FZKTK--GBK1-00+ZICIH4-32" w:hAnsi="FZKTK--GBK1-00+ZICIH4-32" w:hint="default"/>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181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chart" Target="charts/chart1.xml"/><Relationship Id="rId26" Type="http://schemas.openxmlformats.org/officeDocument/2006/relationships/image" Target="media/image4.emf"/><Relationship Id="rId39" Type="http://schemas.openxmlformats.org/officeDocument/2006/relationships/image" Target="media/image7.emf"/><Relationship Id="rId21" Type="http://schemas.openxmlformats.org/officeDocument/2006/relationships/footer" Target="footer4.xml"/><Relationship Id="rId34" Type="http://schemas.openxmlformats.org/officeDocument/2006/relationships/chart" Target="charts/chart7.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29" Type="http://schemas.openxmlformats.org/officeDocument/2006/relationships/oleObject" Target="embeddings/oleObject5.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3.emf"/><Relationship Id="rId32" Type="http://schemas.openxmlformats.org/officeDocument/2006/relationships/chart" Target="charts/chart5.xml"/><Relationship Id="rId37" Type="http://schemas.openxmlformats.org/officeDocument/2006/relationships/chart" Target="charts/chart10.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image" Target="media/image5.emf"/><Relationship Id="rId36" Type="http://schemas.openxmlformats.org/officeDocument/2006/relationships/chart" Target="charts/chart9.xml"/><Relationship Id="rId10" Type="http://schemas.openxmlformats.org/officeDocument/2006/relationships/image" Target="media/image2.png"/><Relationship Id="rId19" Type="http://schemas.openxmlformats.org/officeDocument/2006/relationships/chart" Target="charts/chart2.xml"/><Relationship Id="rId31" Type="http://schemas.openxmlformats.org/officeDocument/2006/relationships/chart" Target="charts/chart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oleObject" Target="embeddings/oleObject4.bin"/><Relationship Id="rId30" Type="http://schemas.openxmlformats.org/officeDocument/2006/relationships/chart" Target="charts/chart3.xml"/><Relationship Id="rId35" Type="http://schemas.openxmlformats.org/officeDocument/2006/relationships/chart" Target="charts/chart8.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oleObject" Target="embeddings/oleObject3.bin"/><Relationship Id="rId33" Type="http://schemas.openxmlformats.org/officeDocument/2006/relationships/chart" Target="charts/chart6.xml"/><Relationship Id="rId38" Type="http://schemas.openxmlformats.org/officeDocument/2006/relationships/image" Target="media/image6.e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E:\&#39135;&#21697;&#29983;&#20135;&#27969;&#36890;&#24037;&#20316;\2021&#24180;&#24037;&#20316;\&#34081;&#32769;&#24072;\&#21556;&#39134;&#35770;&#25991;\&#25968;&#25454;\&#31169;&#20154;&#27773;&#36710;&#20445;&#26377;&#37327;&#25968;&#25454;.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39135;&#21697;&#29983;&#20135;&#27969;&#36890;&#24037;&#20316;\2021&#24180;&#24037;&#20316;\&#34081;&#32769;&#24072;\&#21556;&#39134;&#35770;&#25991;\&#25968;&#25454;\&#25968;&#25454;.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E:\&#39135;&#21697;&#29983;&#20135;&#27969;&#36890;&#24037;&#20316;\2021&#24180;&#24037;&#20316;\&#34081;&#32769;&#24072;\&#21556;&#39134;&#35770;&#25991;\&#25968;&#25454;\&#31169;&#20154;&#27773;&#36710;&#20445;&#26377;&#37327;&#25968;&#2545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39135;&#21697;&#29983;&#20135;&#27969;&#36890;&#24037;&#20316;\2021&#24180;&#24037;&#20316;\&#34081;&#32769;&#24072;\&#21556;&#39134;&#35770;&#25991;\&#25968;&#25454;\&#25968;&#2545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39135;&#21697;&#29983;&#20135;&#27969;&#36890;&#24037;&#20316;\2021&#24180;&#24037;&#20316;\&#34081;&#32769;&#24072;\&#21556;&#39134;&#35770;&#25991;\&#25968;&#25454;\&#25968;&#2545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39135;&#21697;&#29983;&#20135;&#27969;&#36890;&#24037;&#20316;\2021&#24180;&#24037;&#20316;\&#34081;&#32769;&#24072;\&#21556;&#39134;&#35770;&#25991;\&#25968;&#25454;\&#25968;&#25454;.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39135;&#21697;&#29983;&#20135;&#27969;&#36890;&#24037;&#20316;\2021&#24180;&#24037;&#20316;\&#34081;&#32769;&#24072;\&#21556;&#39134;&#35770;&#25991;\&#25968;&#25454;\&#25968;&#25454;.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39135;&#21697;&#29983;&#20135;&#27969;&#36890;&#24037;&#20316;\2021&#24180;&#24037;&#20316;\&#34081;&#32769;&#24072;\&#21556;&#39134;&#35770;&#25991;\&#25968;&#25454;\&#22522;&#26412;&#20449;&#24687;&#25968;&#25454;&#25551;&#36848;.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39135;&#21697;&#29983;&#20135;&#27969;&#36890;&#24037;&#20316;\2021&#24180;&#24037;&#20316;\&#34081;&#32769;&#24072;\&#21556;&#39134;&#35770;&#25991;\&#25968;&#25454;\&#25968;&#25454;.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E:\&#39135;&#21697;&#29983;&#20135;&#27969;&#36890;&#24037;&#20316;\2021&#24180;&#24037;&#20316;\&#34081;&#32769;&#24072;\&#21556;&#39134;&#35770;&#25991;\&#25968;&#25454;\&#25968;&#25454;.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全国数据!$A$2</c:f>
              <c:strCache>
                <c:ptCount val="1"/>
                <c:pt idx="0">
                  <c:v>私人汽车车保有量（万辆）</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全国数据!$B$1:$K$1</c:f>
              <c:numCache>
                <c:formatCode>General</c:formatCode>
                <c:ptCount val="10"/>
                <c:pt idx="0">
                  <c:v>2011</c:v>
                </c:pt>
                <c:pt idx="1">
                  <c:v>2012</c:v>
                </c:pt>
                <c:pt idx="2">
                  <c:v>2013</c:v>
                </c:pt>
                <c:pt idx="3">
                  <c:v>2014</c:v>
                </c:pt>
                <c:pt idx="4">
                  <c:v>2015</c:v>
                </c:pt>
                <c:pt idx="5">
                  <c:v>2016</c:v>
                </c:pt>
                <c:pt idx="6">
                  <c:v>2017</c:v>
                </c:pt>
                <c:pt idx="7">
                  <c:v>2018</c:v>
                </c:pt>
                <c:pt idx="8">
                  <c:v>2019</c:v>
                </c:pt>
                <c:pt idx="9">
                  <c:v>2020</c:v>
                </c:pt>
              </c:numCache>
            </c:numRef>
          </c:cat>
          <c:val>
            <c:numRef>
              <c:f>全国数据!$B$2:$K$2</c:f>
              <c:numCache>
                <c:formatCode>General</c:formatCode>
                <c:ptCount val="10"/>
                <c:pt idx="0">
                  <c:v>7326.79</c:v>
                </c:pt>
                <c:pt idx="1">
                  <c:v>8838.6</c:v>
                </c:pt>
                <c:pt idx="2">
                  <c:v>10501.68</c:v>
                </c:pt>
                <c:pt idx="3">
                  <c:v>12339.36</c:v>
                </c:pt>
                <c:pt idx="4">
                  <c:v>14099.1</c:v>
                </c:pt>
                <c:pt idx="5">
                  <c:v>16330.2</c:v>
                </c:pt>
                <c:pt idx="6">
                  <c:v>18515.099999999999</c:v>
                </c:pt>
                <c:pt idx="7">
                  <c:v>20574.93</c:v>
                </c:pt>
                <c:pt idx="8">
                  <c:v>22508.99</c:v>
                </c:pt>
                <c:pt idx="9">
                  <c:v>24285.17</c:v>
                </c:pt>
              </c:numCache>
            </c:numRef>
          </c:val>
        </c:ser>
        <c:dLbls>
          <c:showLegendKey val="0"/>
          <c:showVal val="1"/>
          <c:showCatName val="0"/>
          <c:showSerName val="0"/>
          <c:showPercent val="0"/>
          <c:showBubbleSize val="0"/>
        </c:dLbls>
        <c:gapWidth val="150"/>
        <c:axId val="623518512"/>
        <c:axId val="622273728"/>
      </c:barChart>
      <c:catAx>
        <c:axId val="6235185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22273728"/>
        <c:crosses val="autoZero"/>
        <c:auto val="1"/>
        <c:lblAlgn val="ctr"/>
        <c:lblOffset val="100"/>
        <c:noMultiLvlLbl val="0"/>
      </c:catAx>
      <c:valAx>
        <c:axId val="62227372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23518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Sheet2!$I$3</c:f>
              <c:strCache>
                <c:ptCount val="1"/>
                <c:pt idx="0">
                  <c:v>预期值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Sheet2!$J$2:$X$2</c:f>
              <c:strCache>
                <c:ptCount val="15"/>
                <c:pt idx="0">
                  <c:v>快速诊断故障原因</c:v>
                </c:pt>
                <c:pt idx="1">
                  <c:v>预约时间安排</c:v>
                </c:pt>
                <c:pt idx="2">
                  <c:v>售后维修服务过程时效</c:v>
                </c:pt>
                <c:pt idx="3">
                  <c:v>售后维修人员专业程度</c:v>
                </c:pt>
                <c:pt idx="4">
                  <c:v>零配件质量</c:v>
                </c:pt>
                <c:pt idx="5">
                  <c:v>维修质量</c:v>
                </c:pt>
                <c:pt idx="6">
                  <c:v>售后维修服务价格</c:v>
                </c:pt>
                <c:pt idx="7">
                  <c:v>员工服务态度</c:v>
                </c:pt>
                <c:pt idx="8">
                  <c:v>员工形象</c:v>
                </c:pt>
                <c:pt idx="9">
                  <c:v>团队合作意识</c:v>
                </c:pt>
                <c:pt idx="10">
                  <c:v>服务流程规范化</c:v>
                </c:pt>
                <c:pt idx="11">
                  <c:v>维修后是否回访</c:v>
                </c:pt>
                <c:pt idx="12">
                  <c:v>顾客休息区设备设施</c:v>
                </c:pt>
                <c:pt idx="13">
                  <c:v>顾客休息区环境卫生状况</c:v>
                </c:pt>
                <c:pt idx="14">
                  <c:v>整体环境卫生</c:v>
                </c:pt>
              </c:strCache>
            </c:strRef>
          </c:cat>
          <c:val>
            <c:numRef>
              <c:f>Sheet2!$J$3:$X$3</c:f>
              <c:numCache>
                <c:formatCode>General</c:formatCode>
                <c:ptCount val="15"/>
                <c:pt idx="0">
                  <c:v>4.5330000000000004</c:v>
                </c:pt>
                <c:pt idx="1">
                  <c:v>4.5330000000000004</c:v>
                </c:pt>
                <c:pt idx="2">
                  <c:v>4.2830000000000004</c:v>
                </c:pt>
                <c:pt idx="3">
                  <c:v>4.3499999999999996</c:v>
                </c:pt>
                <c:pt idx="4">
                  <c:v>4.4169999999999998</c:v>
                </c:pt>
                <c:pt idx="5">
                  <c:v>4.55</c:v>
                </c:pt>
                <c:pt idx="6">
                  <c:v>4.5</c:v>
                </c:pt>
                <c:pt idx="7">
                  <c:v>4.383</c:v>
                </c:pt>
                <c:pt idx="8">
                  <c:v>4.1829999999999998</c:v>
                </c:pt>
                <c:pt idx="9">
                  <c:v>4.4169999999999998</c:v>
                </c:pt>
                <c:pt idx="10">
                  <c:v>4.367</c:v>
                </c:pt>
                <c:pt idx="11">
                  <c:v>3.9830000000000001</c:v>
                </c:pt>
                <c:pt idx="12">
                  <c:v>3.95</c:v>
                </c:pt>
                <c:pt idx="13">
                  <c:v>4.1669999999999998</c:v>
                </c:pt>
                <c:pt idx="14">
                  <c:v>4.2329999999999997</c:v>
                </c:pt>
              </c:numCache>
            </c:numRef>
          </c:val>
          <c:smooth val="0"/>
        </c:ser>
        <c:ser>
          <c:idx val="2"/>
          <c:order val="1"/>
          <c:tx>
            <c:strRef>
              <c:f>Sheet2!$I$4</c:f>
              <c:strCache>
                <c:ptCount val="1"/>
                <c:pt idx="0">
                  <c:v>实际值</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Sheet2!$J$2:$X$2</c:f>
              <c:strCache>
                <c:ptCount val="15"/>
                <c:pt idx="0">
                  <c:v>快速诊断故障原因</c:v>
                </c:pt>
                <c:pt idx="1">
                  <c:v>预约时间安排</c:v>
                </c:pt>
                <c:pt idx="2">
                  <c:v>售后维修服务过程时效</c:v>
                </c:pt>
                <c:pt idx="3">
                  <c:v>售后维修人员专业程度</c:v>
                </c:pt>
                <c:pt idx="4">
                  <c:v>零配件质量</c:v>
                </c:pt>
                <c:pt idx="5">
                  <c:v>维修质量</c:v>
                </c:pt>
                <c:pt idx="6">
                  <c:v>售后维修服务价格</c:v>
                </c:pt>
                <c:pt idx="7">
                  <c:v>员工服务态度</c:v>
                </c:pt>
                <c:pt idx="8">
                  <c:v>员工形象</c:v>
                </c:pt>
                <c:pt idx="9">
                  <c:v>团队合作意识</c:v>
                </c:pt>
                <c:pt idx="10">
                  <c:v>服务流程规范化</c:v>
                </c:pt>
                <c:pt idx="11">
                  <c:v>维修后是否回访</c:v>
                </c:pt>
                <c:pt idx="12">
                  <c:v>顾客休息区设备设施</c:v>
                </c:pt>
                <c:pt idx="13">
                  <c:v>顾客休息区环境卫生状况</c:v>
                </c:pt>
                <c:pt idx="14">
                  <c:v>整体环境卫生</c:v>
                </c:pt>
              </c:strCache>
            </c:strRef>
          </c:cat>
          <c:val>
            <c:numRef>
              <c:f>Sheet2!$J$4:$X$4</c:f>
              <c:numCache>
                <c:formatCode>General</c:formatCode>
                <c:ptCount val="15"/>
                <c:pt idx="0">
                  <c:v>4.0199999999999996</c:v>
                </c:pt>
                <c:pt idx="1">
                  <c:v>3.92</c:v>
                </c:pt>
                <c:pt idx="2">
                  <c:v>3.3</c:v>
                </c:pt>
                <c:pt idx="3">
                  <c:v>3.58</c:v>
                </c:pt>
                <c:pt idx="4">
                  <c:v>3.78</c:v>
                </c:pt>
                <c:pt idx="5">
                  <c:v>3.43</c:v>
                </c:pt>
                <c:pt idx="6">
                  <c:v>3.48</c:v>
                </c:pt>
                <c:pt idx="7">
                  <c:v>4.28</c:v>
                </c:pt>
                <c:pt idx="8">
                  <c:v>4.33</c:v>
                </c:pt>
                <c:pt idx="9">
                  <c:v>4.18</c:v>
                </c:pt>
                <c:pt idx="10">
                  <c:v>3.65</c:v>
                </c:pt>
                <c:pt idx="11">
                  <c:v>3.55</c:v>
                </c:pt>
                <c:pt idx="12">
                  <c:v>3.88</c:v>
                </c:pt>
                <c:pt idx="13">
                  <c:v>3.9</c:v>
                </c:pt>
                <c:pt idx="14">
                  <c:v>4.07</c:v>
                </c:pt>
              </c:numCache>
            </c:numRef>
          </c:val>
          <c:smooth val="0"/>
        </c:ser>
        <c:dLbls>
          <c:showLegendKey val="0"/>
          <c:showVal val="1"/>
          <c:showCatName val="0"/>
          <c:showSerName val="0"/>
          <c:showPercent val="0"/>
          <c:showBubbleSize val="0"/>
        </c:dLbls>
        <c:marker val="1"/>
        <c:smooth val="0"/>
        <c:axId val="626038464"/>
        <c:axId val="626039024"/>
      </c:lineChart>
      <c:catAx>
        <c:axId val="626038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1" i="0" u="none" strike="noStrike" kern="1200" baseline="0">
                <a:solidFill>
                  <a:schemeClr val="tx1">
                    <a:lumMod val="65000"/>
                    <a:lumOff val="35000"/>
                  </a:schemeClr>
                </a:solidFill>
                <a:latin typeface="+mn-lt"/>
                <a:ea typeface="+mn-ea"/>
                <a:cs typeface="+mn-cs"/>
              </a:defRPr>
            </a:pPr>
            <a:endParaRPr lang="zh-CN"/>
          </a:p>
        </c:txPr>
        <c:crossAx val="626039024"/>
        <c:crosses val="autoZero"/>
        <c:auto val="1"/>
        <c:lblAlgn val="ctr"/>
        <c:lblOffset val="100"/>
        <c:noMultiLvlLbl val="0"/>
      </c:catAx>
      <c:valAx>
        <c:axId val="626039024"/>
        <c:scaling>
          <c:orientation val="minMax"/>
          <c:min val="3"/>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26038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Sheet2!$B$1</c:f>
              <c:strCache>
                <c:ptCount val="1"/>
                <c:pt idx="0">
                  <c:v>私人汽车保有量（万辆）</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Sheet2!$A$2:$A$23</c:f>
              <c:numCache>
                <c:formatCode>General</c:formatCode>
                <c:ptCount val="22"/>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pt idx="20">
                  <c:v>2019</c:v>
                </c:pt>
                <c:pt idx="21">
                  <c:v>2020</c:v>
                </c:pt>
              </c:numCache>
            </c:numRef>
          </c:cat>
          <c:val>
            <c:numRef>
              <c:f>Sheet2!$B$2:$B$23</c:f>
              <c:numCache>
                <c:formatCode>General</c:formatCode>
                <c:ptCount val="22"/>
                <c:pt idx="0">
                  <c:v>26.6</c:v>
                </c:pt>
                <c:pt idx="1">
                  <c:v>30.5</c:v>
                </c:pt>
                <c:pt idx="2">
                  <c:v>33.6</c:v>
                </c:pt>
                <c:pt idx="3">
                  <c:v>41</c:v>
                </c:pt>
                <c:pt idx="4">
                  <c:v>46</c:v>
                </c:pt>
                <c:pt idx="5">
                  <c:v>52.6</c:v>
                </c:pt>
                <c:pt idx="6">
                  <c:v>58</c:v>
                </c:pt>
                <c:pt idx="7">
                  <c:v>70</c:v>
                </c:pt>
                <c:pt idx="8">
                  <c:v>82.6</c:v>
                </c:pt>
                <c:pt idx="9">
                  <c:v>99.6</c:v>
                </c:pt>
                <c:pt idx="10">
                  <c:v>110</c:v>
                </c:pt>
                <c:pt idx="11">
                  <c:v>140</c:v>
                </c:pt>
                <c:pt idx="12">
                  <c:v>166</c:v>
                </c:pt>
                <c:pt idx="13">
                  <c:v>180</c:v>
                </c:pt>
                <c:pt idx="14">
                  <c:v>213.9</c:v>
                </c:pt>
                <c:pt idx="15">
                  <c:v>277.7</c:v>
                </c:pt>
                <c:pt idx="16">
                  <c:v>330.9</c:v>
                </c:pt>
                <c:pt idx="17">
                  <c:v>371.2</c:v>
                </c:pt>
                <c:pt idx="18">
                  <c:v>398.2</c:v>
                </c:pt>
                <c:pt idx="19">
                  <c:v>407</c:v>
                </c:pt>
                <c:pt idx="20">
                  <c:v>424.4</c:v>
                </c:pt>
                <c:pt idx="21">
                  <c:v>441.4</c:v>
                </c:pt>
              </c:numCache>
            </c:numRef>
          </c:val>
        </c:ser>
        <c:dLbls>
          <c:showLegendKey val="0"/>
          <c:showVal val="1"/>
          <c:showCatName val="0"/>
          <c:showSerName val="0"/>
          <c:showPercent val="0"/>
          <c:showBubbleSize val="0"/>
        </c:dLbls>
        <c:gapWidth val="150"/>
        <c:axId val="622277088"/>
        <c:axId val="410558864"/>
      </c:barChart>
      <c:catAx>
        <c:axId val="6222770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10558864"/>
        <c:crosses val="autoZero"/>
        <c:auto val="1"/>
        <c:lblAlgn val="ctr"/>
        <c:lblOffset val="100"/>
        <c:noMultiLvlLbl val="0"/>
      </c:catAx>
      <c:valAx>
        <c:axId val="41055886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22277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Sheet3!$C$1</c:f>
              <c:strCache>
                <c:ptCount val="1"/>
                <c:pt idx="0">
                  <c:v>人数</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1"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Sheet3!$B$2:$B$3</c:f>
              <c:strCache>
                <c:ptCount val="2"/>
                <c:pt idx="0">
                  <c:v>男</c:v>
                </c:pt>
                <c:pt idx="1">
                  <c:v>女</c:v>
                </c:pt>
              </c:strCache>
            </c:strRef>
          </c:cat>
          <c:val>
            <c:numRef>
              <c:f>Sheet3!$C$2:$C$3</c:f>
              <c:numCache>
                <c:formatCode>General</c:formatCode>
                <c:ptCount val="2"/>
                <c:pt idx="0">
                  <c:v>38</c:v>
                </c:pt>
                <c:pt idx="1">
                  <c:v>22</c:v>
                </c:pt>
              </c:numCache>
            </c:numRef>
          </c:val>
        </c:ser>
        <c:dLbls>
          <c:showLegendKey val="0"/>
          <c:showVal val="1"/>
          <c:showCatName val="0"/>
          <c:showSerName val="0"/>
          <c:showPercent val="0"/>
          <c:showBubbleSize val="0"/>
        </c:dLbls>
        <c:gapWidth val="150"/>
        <c:axId val="410559984"/>
        <c:axId val="410560544"/>
      </c:barChart>
      <c:catAx>
        <c:axId val="41055998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1" i="0" u="none" strike="noStrike" kern="1200" baseline="0">
                <a:solidFill>
                  <a:schemeClr val="tx1">
                    <a:lumMod val="65000"/>
                    <a:lumOff val="35000"/>
                  </a:schemeClr>
                </a:solidFill>
                <a:latin typeface="+mn-lt"/>
                <a:ea typeface="+mn-ea"/>
                <a:cs typeface="+mn-cs"/>
              </a:defRPr>
            </a:pPr>
            <a:endParaRPr lang="zh-CN"/>
          </a:p>
        </c:txPr>
        <c:crossAx val="410560544"/>
        <c:crosses val="autoZero"/>
        <c:auto val="1"/>
        <c:lblAlgn val="ctr"/>
        <c:lblOffset val="100"/>
        <c:noMultiLvlLbl val="0"/>
      </c:catAx>
      <c:valAx>
        <c:axId val="41056054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1" i="0" u="none" strike="noStrike" kern="1200" baseline="0">
                <a:solidFill>
                  <a:schemeClr val="tx1">
                    <a:lumMod val="65000"/>
                    <a:lumOff val="35000"/>
                  </a:schemeClr>
                </a:solidFill>
                <a:latin typeface="+mn-lt"/>
                <a:ea typeface="+mn-ea"/>
                <a:cs typeface="+mn-cs"/>
              </a:defRPr>
            </a:pPr>
            <a:endParaRPr lang="zh-CN"/>
          </a:p>
        </c:txPr>
        <c:crossAx val="4105599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Sheet3!$D$1</c:f>
              <c:strCache>
                <c:ptCount val="1"/>
                <c:pt idx="0">
                  <c:v>比例（%）</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lang="zh-CN" sz="900" b="1" i="0" u="none" strike="noStrike" kern="1200" baseline="0">
                    <a:solidFill>
                      <a:schemeClr val="dk1">
                        <a:lumMod val="65000"/>
                        <a:lumOff val="35000"/>
                      </a:schemeClr>
                    </a:solidFill>
                    <a:latin typeface="+mn-lt"/>
                    <a:ea typeface="+mn-ea"/>
                    <a:cs typeface="+mn-cs"/>
                  </a:defRPr>
                </a:pPr>
                <a:endParaRPr lang="zh-CN"/>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Sheet3!$B$4:$B$7</c:f>
              <c:strCache>
                <c:ptCount val="4"/>
                <c:pt idx="0">
                  <c:v>20岁以下</c:v>
                </c:pt>
                <c:pt idx="1">
                  <c:v>21~35岁</c:v>
                </c:pt>
                <c:pt idx="2">
                  <c:v>36~50岁</c:v>
                </c:pt>
                <c:pt idx="3">
                  <c:v>50岁以上</c:v>
                </c:pt>
              </c:strCache>
            </c:strRef>
          </c:cat>
          <c:val>
            <c:numRef>
              <c:f>Sheet3!$D$4:$D$7</c:f>
              <c:numCache>
                <c:formatCode>General</c:formatCode>
                <c:ptCount val="4"/>
                <c:pt idx="0">
                  <c:v>8</c:v>
                </c:pt>
                <c:pt idx="1">
                  <c:v>47</c:v>
                </c:pt>
                <c:pt idx="2">
                  <c:v>38</c:v>
                </c:pt>
                <c:pt idx="3">
                  <c:v>7</c:v>
                </c:pt>
              </c:numCache>
            </c:numRef>
          </c:val>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pattFill prst="narVert">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Sheet3!$B$8:$B$11</c:f>
              <c:strCache>
                <c:ptCount val="4"/>
                <c:pt idx="0">
                  <c:v>5年以下</c:v>
                </c:pt>
                <c:pt idx="1">
                  <c:v>5~10年</c:v>
                </c:pt>
                <c:pt idx="2">
                  <c:v>11~15年</c:v>
                </c:pt>
                <c:pt idx="3">
                  <c:v>15年以上</c:v>
                </c:pt>
              </c:strCache>
            </c:strRef>
          </c:cat>
          <c:val>
            <c:numRef>
              <c:f>Sheet3!$C$8:$C$11</c:f>
              <c:numCache>
                <c:formatCode>General</c:formatCode>
                <c:ptCount val="4"/>
                <c:pt idx="0">
                  <c:v>26</c:v>
                </c:pt>
                <c:pt idx="1">
                  <c:v>16</c:v>
                </c:pt>
                <c:pt idx="2">
                  <c:v>10</c:v>
                </c:pt>
                <c:pt idx="3">
                  <c:v>8</c:v>
                </c:pt>
              </c:numCache>
            </c:numRef>
          </c:val>
        </c:ser>
        <c:dLbls>
          <c:showLegendKey val="0"/>
          <c:showVal val="1"/>
          <c:showCatName val="0"/>
          <c:showSerName val="0"/>
          <c:showPercent val="0"/>
          <c:showBubbleSize val="0"/>
        </c:dLbls>
        <c:gapWidth val="227"/>
        <c:overlap val="-48"/>
        <c:axId val="400232032"/>
        <c:axId val="400232592"/>
      </c:barChart>
      <c:catAx>
        <c:axId val="400232032"/>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00232592"/>
        <c:crosses val="autoZero"/>
        <c:auto val="1"/>
        <c:lblAlgn val="ctr"/>
        <c:lblOffset val="100"/>
        <c:noMultiLvlLbl val="0"/>
      </c:catAx>
      <c:valAx>
        <c:axId val="40023259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00232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25400">
                <a:solidFill>
                  <a:schemeClr val="lt1"/>
                </a:solidFill>
              </a:ln>
              <a:effectLst/>
              <a:scene3d>
                <a:camera prst="orthographicFront"/>
                <a:lightRig rig="threePt" dir="t"/>
              </a:scene3d>
              <a:sp3d contourW="25400">
                <a:contourClr>
                  <a:schemeClr val="lt1"/>
                </a:contourClr>
              </a:sp3d>
            </c:spPr>
          </c:dPt>
          <c:dPt>
            <c:idx val="1"/>
            <c:bubble3D val="0"/>
            <c:spPr>
              <a:solidFill>
                <a:schemeClr val="accent2"/>
              </a:solidFill>
              <a:ln w="25400">
                <a:solidFill>
                  <a:schemeClr val="lt1"/>
                </a:solidFill>
              </a:ln>
              <a:effectLst/>
              <a:scene3d>
                <a:camera prst="orthographicFront"/>
                <a:lightRig rig="threePt" dir="t"/>
              </a:scene3d>
              <a:sp3d contourW="25400">
                <a:contourClr>
                  <a:schemeClr val="lt1"/>
                </a:contourClr>
              </a:sp3d>
            </c:spPr>
          </c:dPt>
          <c:dPt>
            <c:idx val="2"/>
            <c:bubble3D val="0"/>
            <c:spPr>
              <a:solidFill>
                <a:schemeClr val="accent3"/>
              </a:solidFill>
              <a:ln w="25400">
                <a:solidFill>
                  <a:schemeClr val="lt1"/>
                </a:solidFill>
              </a:ln>
              <a:effectLst/>
              <a:scene3d>
                <a:camera prst="orthographicFront"/>
                <a:lightRig rig="threePt" dir="t"/>
              </a:scene3d>
              <a:sp3d contourW="25400">
                <a:contourClr>
                  <a:schemeClr val="lt1"/>
                </a:contourClr>
              </a:sp3d>
            </c:spPr>
          </c:dPt>
          <c:dPt>
            <c:idx val="3"/>
            <c:bubble3D val="0"/>
            <c:spPr>
              <a:solidFill>
                <a:schemeClr val="accent4"/>
              </a:solidFill>
              <a:ln w="25400">
                <a:solidFill>
                  <a:schemeClr val="lt1"/>
                </a:solidFill>
              </a:ln>
              <a:effectLst/>
              <a:scene3d>
                <a:camera prst="orthographicFront"/>
                <a:lightRig rig="threePt" dir="t"/>
              </a:scene3d>
              <a:sp3d contourW="25400">
                <a:contourClr>
                  <a:schemeClr val="lt1"/>
                </a:contourClr>
              </a:sp3d>
            </c:spPr>
          </c:dPt>
          <c:dPt>
            <c:idx val="4"/>
            <c:bubble3D val="0"/>
            <c:spPr>
              <a:solidFill>
                <a:schemeClr val="accent5"/>
              </a:solidFill>
              <a:ln w="25400">
                <a:solidFill>
                  <a:schemeClr val="lt1"/>
                </a:solidFill>
              </a:ln>
              <a:effectLst/>
              <a:scene3d>
                <a:camera prst="orthographicFront"/>
                <a:lightRig rig="threePt" dir="t"/>
              </a:scene3d>
              <a:sp3d contourW="25400">
                <a:contourClr>
                  <a:schemeClr val="lt1"/>
                </a:contourClr>
              </a:sp3d>
            </c:spPr>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lang="zh-CN" sz="900" b="0" i="0" u="none" strike="noStrike" kern="1200" baseline="0">
                    <a:solidFill>
                      <a:schemeClr val="dk1">
                        <a:lumMod val="65000"/>
                        <a:lumOff val="35000"/>
                      </a:schemeClr>
                    </a:solidFill>
                    <a:latin typeface="+mn-lt"/>
                    <a:ea typeface="+mn-ea"/>
                    <a:cs typeface="+mn-cs"/>
                  </a:defRPr>
                </a:pPr>
                <a:endParaRPr lang="zh-CN"/>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Sheet3!$B$12:$B$16</c:f>
              <c:strCache>
                <c:ptCount val="5"/>
                <c:pt idx="0">
                  <c:v>事业单位职员</c:v>
                </c:pt>
                <c:pt idx="1">
                  <c:v>政府公务员</c:v>
                </c:pt>
                <c:pt idx="2">
                  <c:v>公司职员</c:v>
                </c:pt>
                <c:pt idx="3">
                  <c:v>自由职业者</c:v>
                </c:pt>
                <c:pt idx="4">
                  <c:v>学生</c:v>
                </c:pt>
              </c:strCache>
            </c:strRef>
          </c:cat>
          <c:val>
            <c:numRef>
              <c:f>Sheet3!$D$12:$D$16</c:f>
              <c:numCache>
                <c:formatCode>General</c:formatCode>
                <c:ptCount val="5"/>
                <c:pt idx="0">
                  <c:v>20</c:v>
                </c:pt>
                <c:pt idx="1">
                  <c:v>16</c:v>
                </c:pt>
                <c:pt idx="2">
                  <c:v>42</c:v>
                </c:pt>
                <c:pt idx="3">
                  <c:v>15</c:v>
                </c:pt>
                <c:pt idx="4">
                  <c:v>7</c:v>
                </c:pt>
              </c:numCache>
            </c:numRef>
          </c:val>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Sheet1!$B$17:$B$20</c:f>
              <c:strCache>
                <c:ptCount val="4"/>
                <c:pt idx="0">
                  <c:v>5000元以下</c:v>
                </c:pt>
                <c:pt idx="1">
                  <c:v>5000~8000元</c:v>
                </c:pt>
                <c:pt idx="2">
                  <c:v>8000~10000元</c:v>
                </c:pt>
                <c:pt idx="3">
                  <c:v>10000元以上</c:v>
                </c:pt>
              </c:strCache>
            </c:strRef>
          </c:cat>
          <c:val>
            <c:numRef>
              <c:f>Sheet1!$C$17:$C$20</c:f>
              <c:numCache>
                <c:formatCode>General</c:formatCode>
                <c:ptCount val="4"/>
                <c:pt idx="0">
                  <c:v>3</c:v>
                </c:pt>
                <c:pt idx="1">
                  <c:v>18</c:v>
                </c:pt>
                <c:pt idx="2">
                  <c:v>30</c:v>
                </c:pt>
                <c:pt idx="3">
                  <c:v>9</c:v>
                </c:pt>
              </c:numCache>
            </c:numRef>
          </c:val>
          <c:smooth val="0"/>
        </c:ser>
        <c:dLbls>
          <c:showLegendKey val="0"/>
          <c:showVal val="1"/>
          <c:showCatName val="0"/>
          <c:showSerName val="0"/>
          <c:showPercent val="0"/>
          <c:showBubbleSize val="0"/>
        </c:dLbls>
        <c:marker val="1"/>
        <c:smooth val="0"/>
        <c:axId val="628053808"/>
        <c:axId val="628054368"/>
      </c:lineChart>
      <c:catAx>
        <c:axId val="628053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28054368"/>
        <c:crosses val="autoZero"/>
        <c:auto val="1"/>
        <c:lblAlgn val="ctr"/>
        <c:lblOffset val="100"/>
        <c:noMultiLvlLbl val="0"/>
      </c:catAx>
      <c:valAx>
        <c:axId val="62805436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28053808"/>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Sheet3!$B$21:$B$25</c:f>
              <c:strCache>
                <c:ptCount val="5"/>
                <c:pt idx="0">
                  <c:v>大专以下</c:v>
                </c:pt>
                <c:pt idx="1">
                  <c:v>大专</c:v>
                </c:pt>
                <c:pt idx="2">
                  <c:v>本科</c:v>
                </c:pt>
                <c:pt idx="3">
                  <c:v>硕士研究生</c:v>
                </c:pt>
                <c:pt idx="4">
                  <c:v>博士研究生</c:v>
                </c:pt>
              </c:strCache>
            </c:strRef>
          </c:cat>
          <c:val>
            <c:numRef>
              <c:f>Sheet3!$C$21:$C$25</c:f>
              <c:numCache>
                <c:formatCode>General</c:formatCode>
                <c:ptCount val="5"/>
                <c:pt idx="0">
                  <c:v>8</c:v>
                </c:pt>
                <c:pt idx="1">
                  <c:v>15</c:v>
                </c:pt>
                <c:pt idx="2">
                  <c:v>28</c:v>
                </c:pt>
                <c:pt idx="3">
                  <c:v>6</c:v>
                </c:pt>
                <c:pt idx="4">
                  <c:v>3</c:v>
                </c:pt>
              </c:numCache>
            </c:numRef>
          </c:val>
        </c:ser>
        <c:dLbls>
          <c:showLegendKey val="0"/>
          <c:showVal val="1"/>
          <c:showCatName val="0"/>
          <c:showSerName val="0"/>
          <c:showPercent val="0"/>
          <c:showBubbleSize val="0"/>
        </c:dLbls>
        <c:gapWidth val="164"/>
        <c:overlap val="-22"/>
        <c:axId val="269115744"/>
        <c:axId val="269116304"/>
      </c:barChart>
      <c:catAx>
        <c:axId val="269115744"/>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69116304"/>
        <c:crosses val="autoZero"/>
        <c:auto val="1"/>
        <c:lblAlgn val="ctr"/>
        <c:lblOffset val="100"/>
        <c:noMultiLvlLbl val="0"/>
      </c:catAx>
      <c:valAx>
        <c:axId val="26911630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69115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Sheet6!$H$1</c:f>
              <c:strCache>
                <c:ptCount val="1"/>
                <c:pt idx="0">
                  <c:v>非常愿意</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Sheet6!$G$2:$G$4</c:f>
              <c:strCache>
                <c:ptCount val="3"/>
                <c:pt idx="0">
                  <c:v>下次光临意愿</c:v>
                </c:pt>
                <c:pt idx="1">
                  <c:v>介绍给周围人</c:v>
                </c:pt>
                <c:pt idx="2">
                  <c:v>成为长期客户</c:v>
                </c:pt>
              </c:strCache>
            </c:strRef>
          </c:cat>
          <c:val>
            <c:numRef>
              <c:f>Sheet6!$H$2:$H$4</c:f>
              <c:numCache>
                <c:formatCode>General</c:formatCode>
                <c:ptCount val="3"/>
                <c:pt idx="0">
                  <c:v>6</c:v>
                </c:pt>
                <c:pt idx="1">
                  <c:v>7</c:v>
                </c:pt>
                <c:pt idx="2">
                  <c:v>6</c:v>
                </c:pt>
              </c:numCache>
            </c:numRef>
          </c:val>
        </c:ser>
        <c:ser>
          <c:idx val="1"/>
          <c:order val="1"/>
          <c:tx>
            <c:strRef>
              <c:f>Sheet6!$I$1</c:f>
              <c:strCache>
                <c:ptCount val="1"/>
                <c:pt idx="0">
                  <c:v>愿意</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Sheet6!$G$2:$G$4</c:f>
              <c:strCache>
                <c:ptCount val="3"/>
                <c:pt idx="0">
                  <c:v>下次光临意愿</c:v>
                </c:pt>
                <c:pt idx="1">
                  <c:v>介绍给周围人</c:v>
                </c:pt>
                <c:pt idx="2">
                  <c:v>成为长期客户</c:v>
                </c:pt>
              </c:strCache>
            </c:strRef>
          </c:cat>
          <c:val>
            <c:numRef>
              <c:f>Sheet6!$I$2:$I$4</c:f>
              <c:numCache>
                <c:formatCode>General</c:formatCode>
                <c:ptCount val="3"/>
                <c:pt idx="0">
                  <c:v>7</c:v>
                </c:pt>
                <c:pt idx="1">
                  <c:v>4</c:v>
                </c:pt>
                <c:pt idx="2">
                  <c:v>11</c:v>
                </c:pt>
              </c:numCache>
            </c:numRef>
          </c:val>
        </c:ser>
        <c:ser>
          <c:idx val="2"/>
          <c:order val="2"/>
          <c:tx>
            <c:strRef>
              <c:f>Sheet6!$J$1</c:f>
              <c:strCache>
                <c:ptCount val="1"/>
                <c:pt idx="0">
                  <c:v>一般愿意</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Sheet6!$G$2:$G$4</c:f>
              <c:strCache>
                <c:ptCount val="3"/>
                <c:pt idx="0">
                  <c:v>下次光临意愿</c:v>
                </c:pt>
                <c:pt idx="1">
                  <c:v>介绍给周围人</c:v>
                </c:pt>
                <c:pt idx="2">
                  <c:v>成为长期客户</c:v>
                </c:pt>
              </c:strCache>
            </c:strRef>
          </c:cat>
          <c:val>
            <c:numRef>
              <c:f>Sheet6!$J$2:$J$4</c:f>
              <c:numCache>
                <c:formatCode>General</c:formatCode>
                <c:ptCount val="3"/>
                <c:pt idx="0">
                  <c:v>22</c:v>
                </c:pt>
                <c:pt idx="1">
                  <c:v>27</c:v>
                </c:pt>
                <c:pt idx="2">
                  <c:v>23</c:v>
                </c:pt>
              </c:numCache>
            </c:numRef>
          </c:val>
        </c:ser>
        <c:ser>
          <c:idx val="3"/>
          <c:order val="3"/>
          <c:tx>
            <c:strRef>
              <c:f>Sheet6!$K$1</c:f>
              <c:strCache>
                <c:ptCount val="1"/>
                <c:pt idx="0">
                  <c:v>不太愿意</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Sheet6!$G$2:$G$4</c:f>
              <c:strCache>
                <c:ptCount val="3"/>
                <c:pt idx="0">
                  <c:v>下次光临意愿</c:v>
                </c:pt>
                <c:pt idx="1">
                  <c:v>介绍给周围人</c:v>
                </c:pt>
                <c:pt idx="2">
                  <c:v>成为长期客户</c:v>
                </c:pt>
              </c:strCache>
            </c:strRef>
          </c:cat>
          <c:val>
            <c:numRef>
              <c:f>Sheet6!$K$2:$K$4</c:f>
              <c:numCache>
                <c:formatCode>General</c:formatCode>
                <c:ptCount val="3"/>
                <c:pt idx="0">
                  <c:v>17</c:v>
                </c:pt>
                <c:pt idx="1">
                  <c:v>18</c:v>
                </c:pt>
                <c:pt idx="2">
                  <c:v>15</c:v>
                </c:pt>
              </c:numCache>
            </c:numRef>
          </c:val>
        </c:ser>
        <c:ser>
          <c:idx val="4"/>
          <c:order val="4"/>
          <c:tx>
            <c:strRef>
              <c:f>Sheet6!$L$1</c:f>
              <c:strCache>
                <c:ptCount val="1"/>
                <c:pt idx="0">
                  <c:v>非常不愿意</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Sheet6!$G$2:$G$4</c:f>
              <c:strCache>
                <c:ptCount val="3"/>
                <c:pt idx="0">
                  <c:v>下次光临意愿</c:v>
                </c:pt>
                <c:pt idx="1">
                  <c:v>介绍给周围人</c:v>
                </c:pt>
                <c:pt idx="2">
                  <c:v>成为长期客户</c:v>
                </c:pt>
              </c:strCache>
            </c:strRef>
          </c:cat>
          <c:val>
            <c:numRef>
              <c:f>Sheet6!$L$2:$L$4</c:f>
              <c:numCache>
                <c:formatCode>General</c:formatCode>
                <c:ptCount val="3"/>
                <c:pt idx="0">
                  <c:v>8</c:v>
                </c:pt>
                <c:pt idx="1">
                  <c:v>4</c:v>
                </c:pt>
                <c:pt idx="2">
                  <c:v>5</c:v>
                </c:pt>
              </c:numCache>
            </c:numRef>
          </c:val>
        </c:ser>
        <c:dLbls>
          <c:showLegendKey val="0"/>
          <c:showVal val="1"/>
          <c:showCatName val="0"/>
          <c:showSerName val="0"/>
          <c:showPercent val="0"/>
          <c:showBubbleSize val="0"/>
        </c:dLbls>
        <c:gapWidth val="219"/>
        <c:overlap val="-27"/>
        <c:axId val="628313296"/>
        <c:axId val="628313856"/>
      </c:barChart>
      <c:catAx>
        <c:axId val="628313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28313856"/>
        <c:crosses val="autoZero"/>
        <c:auto val="1"/>
        <c:lblAlgn val="ctr"/>
        <c:lblOffset val="100"/>
        <c:noMultiLvlLbl val="0"/>
      </c:catAx>
      <c:valAx>
        <c:axId val="628313856"/>
        <c:scaling>
          <c:orientation val="minMax"/>
        </c:scaling>
        <c:delete val="0"/>
        <c:axPos val="l"/>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单位：人</a:t>
                </a:r>
              </a:p>
            </c:rich>
          </c:tx>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28313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DABCB3-5876-44EA-91D2-6F0173390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48</Pages>
  <Words>5054</Words>
  <Characters>28811</Characters>
  <Application>Microsoft Office Word</Application>
  <DocSecurity>0</DocSecurity>
  <Lines>240</Lines>
  <Paragraphs>67</Paragraphs>
  <ScaleCrop>false</ScaleCrop>
  <Company/>
  <LinksUpToDate>false</LinksUpToDate>
  <CharactersWithSpaces>33798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X230</dc:creator>
  <cp:lastModifiedBy>X230</cp:lastModifiedBy>
  <cp:revision>1069</cp:revision>
  <cp:lastPrinted>2021-12-29T06:55:00Z</cp:lastPrinted>
  <dcterms:created xsi:type="dcterms:W3CDTF">2021-09-22T09:05:00Z</dcterms:created>
  <dcterms:modified xsi:type="dcterms:W3CDTF">2021-12-29T06:55:00Z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y fmtid="{D5CDD505-2E9C-101B-9397-08002B2CF9AE}" pid="3" name="ICV">
    <vt:lpwstr>19451BDF61114CF784406ABD5B57F991</vt:lpwstr>
  </property>
</Properties>
</file>