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9DEDD">
      <w:pPr>
        <w:tabs>
          <w:tab w:val="left" w:pos="720"/>
        </w:tabs>
        <w:ind w:left="360"/>
        <w:rPr>
          <w:rFonts w:hint="eastAsia" w:ascii="仿宋_GB2312" w:eastAsia="仿宋_GB2312"/>
          <w:sz w:val="72"/>
          <w:szCs w:val="72"/>
        </w:rPr>
      </w:pPr>
      <w:r>
        <w:rPr>
          <w:rFonts w:ascii="仿宋_GB2312" w:eastAsia="仿宋_GB2312"/>
          <w:sz w:val="20"/>
          <w:szCs w:val="72"/>
          <w:lang/>
        </w:rPr>
        <mc:AlternateContent>
          <mc:Choice Requires="wps">
            <w:drawing>
              <wp:anchor distT="0" distB="0" distL="114300" distR="114300" simplePos="0" relativeHeight="251659264" behindDoc="0" locked="0" layoutInCell="1" allowOverlap="1">
                <wp:simplePos x="0" y="0"/>
                <wp:positionH relativeFrom="column">
                  <wp:posOffset>-200025</wp:posOffset>
                </wp:positionH>
                <wp:positionV relativeFrom="paragraph">
                  <wp:posOffset>-198120</wp:posOffset>
                </wp:positionV>
                <wp:extent cx="5000625" cy="1287780"/>
                <wp:effectExtent l="5080" t="4445" r="10795" b="15875"/>
                <wp:wrapNone/>
                <wp:docPr id="1" name="文本框 50"/>
                <wp:cNvGraphicFramePr/>
                <a:graphic xmlns:a="http://schemas.openxmlformats.org/drawingml/2006/main">
                  <a:graphicData uri="http://schemas.microsoft.com/office/word/2010/wordprocessingShape">
                    <wps:wsp>
                      <wps:cNvSpPr txBox="1"/>
                      <wps:spPr>
                        <a:xfrm>
                          <a:off x="0" y="0"/>
                          <a:ext cx="50006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71FF1A7">
                            <w:pPr>
                              <w:spacing w:line="360" w:lineRule="auto"/>
                              <w:rPr>
                                <w:rFonts w:ascii="华文行楷" w:eastAsia="华文行楷"/>
                                <w:sz w:val="72"/>
                                <w:szCs w:val="72"/>
                              </w:rPr>
                            </w:pPr>
                            <w:r>
                              <w:rPr>
                                <w:rFonts w:eastAsia="楷体_GB2312"/>
                                <w:sz w:val="60"/>
                              </w:rPr>
                              <w:drawing>
                                <wp:inline distT="0" distB="0" distL="114300" distR="114300">
                                  <wp:extent cx="628015" cy="628015"/>
                                  <wp:effectExtent l="0" t="0" r="6985" b="6985"/>
                                  <wp:docPr id="3"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徽"/>
                                          <pic:cNvPicPr>
                                            <a:picLocks noChangeAspect="1"/>
                                          </pic:cNvPicPr>
                                        </pic:nvPicPr>
                                        <pic:blipFill>
                                          <a:blip r:embed="rId11"/>
                                          <a:stretch>
                                            <a:fillRect/>
                                          </a:stretch>
                                        </pic:blipFill>
                                        <pic:spPr>
                                          <a:xfrm>
                                            <a:off x="0" y="0"/>
                                            <a:ext cx="628015" cy="628015"/>
                                          </a:xfrm>
                                          <a:prstGeom prst="rect">
                                            <a:avLst/>
                                          </a:prstGeom>
                                          <a:noFill/>
                                          <a:ln>
                                            <a:noFill/>
                                          </a:ln>
                                        </pic:spPr>
                                      </pic:pic>
                                    </a:graphicData>
                                  </a:graphic>
                                </wp:inline>
                              </w:drawing>
                            </w:r>
                            <w:r>
                              <w:rPr>
                                <w:rFonts w:eastAsia="楷体_GB2312"/>
                                <w:sz w:val="60"/>
                              </w:rPr>
                              <w:tab/>
                            </w:r>
                            <w:r>
                              <w:rPr>
                                <w:rFonts w:ascii="华文行楷" w:eastAsia="华文行楷"/>
                                <w:sz w:val="72"/>
                                <w:szCs w:val="72"/>
                              </w:rPr>
                              <w:drawing>
                                <wp:inline distT="0" distB="0" distL="114300" distR="114300">
                                  <wp:extent cx="1799590" cy="384175"/>
                                  <wp:effectExtent l="0" t="0" r="3810" b="9525"/>
                                  <wp:docPr id="4" name="图片 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未标题-1"/>
                                          <pic:cNvPicPr>
                                            <a:picLocks noChangeAspect="1"/>
                                          </pic:cNvPicPr>
                                        </pic:nvPicPr>
                                        <pic:blipFill>
                                          <a:blip r:embed="rId12">
                                            <a:lum contrast="30000"/>
                                          </a:blip>
                                          <a:stretch>
                                            <a:fillRect/>
                                          </a:stretch>
                                        </pic:blipFill>
                                        <pic:spPr>
                                          <a:xfrm>
                                            <a:off x="0" y="0"/>
                                            <a:ext cx="1799590" cy="384175"/>
                                          </a:xfrm>
                                          <a:prstGeom prst="rect">
                                            <a:avLst/>
                                          </a:prstGeom>
                                          <a:noFill/>
                                          <a:ln>
                                            <a:noFill/>
                                          </a:ln>
                                        </pic:spPr>
                                      </pic:pic>
                                    </a:graphicData>
                                  </a:graphic>
                                </wp:inline>
                              </w:drawing>
                            </w:r>
                          </w:p>
                          <w:p w14:paraId="3D37EC9D"/>
                        </w:txbxContent>
                      </wps:txbx>
                      <wps:bodyPr wrap="square" upright="1"/>
                    </wps:wsp>
                  </a:graphicData>
                </a:graphic>
              </wp:anchor>
            </w:drawing>
          </mc:Choice>
          <mc:Fallback>
            <w:pict>
              <v:shape id="文本框 50" o:spid="_x0000_s1026" o:spt="202" type="#_x0000_t202" style="position:absolute;left:0pt;margin-left:-15.75pt;margin-top:-15.6pt;height:101.4pt;width:393.75pt;z-index:251659264;mso-width-relative:page;mso-height-relative:page;" fillcolor="#FFFFFF" filled="t" stroked="t" coordsize="21600,21600" o:gfxdata="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c5Rtl2AAAAAsBAAAPAAAAAAAAAAEA&#10;IAAAACIAAABkcnMvZG93bnJldi54bWxQSwECFAAUAAAACACHTuJAyrGWGQ8CAABGBAAADgAAAAAA&#10;AAABACAAAAAnAQAAZHJzL2Uyb0RvYy54bWxQSwUGAAAAAAYABgBZAQAAqAUAAAAA&#10;">
                <v:fill on="t" focussize="0,0"/>
                <v:stroke color="#FFFFFF" joinstyle="miter"/>
                <v:imagedata o:title=""/>
                <o:lock v:ext="edit" aspectratio="f"/>
                <v:textbox>
                  <w:txbxContent>
                    <w:p w14:paraId="471FF1A7">
                      <w:pPr>
                        <w:spacing w:line="360" w:lineRule="auto"/>
                        <w:rPr>
                          <w:rFonts w:ascii="华文行楷" w:eastAsia="华文行楷"/>
                          <w:sz w:val="72"/>
                          <w:szCs w:val="72"/>
                        </w:rPr>
                      </w:pPr>
                      <w:r>
                        <w:rPr>
                          <w:rFonts w:eastAsia="楷体_GB2312"/>
                          <w:sz w:val="60"/>
                        </w:rPr>
                        <w:drawing>
                          <wp:inline distT="0" distB="0" distL="114300" distR="114300">
                            <wp:extent cx="628015" cy="628015"/>
                            <wp:effectExtent l="0" t="0" r="6985" b="6985"/>
                            <wp:docPr id="3"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徽"/>
                                    <pic:cNvPicPr>
                                      <a:picLocks noChangeAspect="1"/>
                                    </pic:cNvPicPr>
                                  </pic:nvPicPr>
                                  <pic:blipFill>
                                    <a:blip r:embed="rId11"/>
                                    <a:stretch>
                                      <a:fillRect/>
                                    </a:stretch>
                                  </pic:blipFill>
                                  <pic:spPr>
                                    <a:xfrm>
                                      <a:off x="0" y="0"/>
                                      <a:ext cx="628015" cy="628015"/>
                                    </a:xfrm>
                                    <a:prstGeom prst="rect">
                                      <a:avLst/>
                                    </a:prstGeom>
                                    <a:noFill/>
                                    <a:ln>
                                      <a:noFill/>
                                    </a:ln>
                                  </pic:spPr>
                                </pic:pic>
                              </a:graphicData>
                            </a:graphic>
                          </wp:inline>
                        </w:drawing>
                      </w:r>
                      <w:r>
                        <w:rPr>
                          <w:rFonts w:eastAsia="楷体_GB2312"/>
                          <w:sz w:val="60"/>
                        </w:rPr>
                        <w:tab/>
                      </w:r>
                      <w:r>
                        <w:rPr>
                          <w:rFonts w:ascii="华文行楷" w:eastAsia="华文行楷"/>
                          <w:sz w:val="72"/>
                          <w:szCs w:val="72"/>
                        </w:rPr>
                        <w:drawing>
                          <wp:inline distT="0" distB="0" distL="114300" distR="114300">
                            <wp:extent cx="1799590" cy="384175"/>
                            <wp:effectExtent l="0" t="0" r="3810" b="9525"/>
                            <wp:docPr id="4" name="图片 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未标题-1"/>
                                    <pic:cNvPicPr>
                                      <a:picLocks noChangeAspect="1"/>
                                    </pic:cNvPicPr>
                                  </pic:nvPicPr>
                                  <pic:blipFill>
                                    <a:blip r:embed="rId12">
                                      <a:lum contrast="30000"/>
                                    </a:blip>
                                    <a:stretch>
                                      <a:fillRect/>
                                    </a:stretch>
                                  </pic:blipFill>
                                  <pic:spPr>
                                    <a:xfrm>
                                      <a:off x="0" y="0"/>
                                      <a:ext cx="1799590" cy="384175"/>
                                    </a:xfrm>
                                    <a:prstGeom prst="rect">
                                      <a:avLst/>
                                    </a:prstGeom>
                                    <a:noFill/>
                                    <a:ln>
                                      <a:noFill/>
                                    </a:ln>
                                  </pic:spPr>
                                </pic:pic>
                              </a:graphicData>
                            </a:graphic>
                          </wp:inline>
                        </w:drawing>
                      </w:r>
                    </w:p>
                    <w:p w14:paraId="3D37EC9D"/>
                  </w:txbxContent>
                </v:textbox>
              </v:shape>
            </w:pict>
          </mc:Fallback>
        </mc:AlternateContent>
      </w:r>
    </w:p>
    <w:p w14:paraId="6ACB2626">
      <w:pPr>
        <w:jc w:val="center"/>
        <w:rPr>
          <w:rFonts w:hint="eastAsia" w:ascii="仿宋_GB2312" w:eastAsia="仿宋_GB2312"/>
          <w:b/>
          <w:sz w:val="96"/>
          <w:szCs w:val="72"/>
        </w:rPr>
      </w:pPr>
    </w:p>
    <w:p w14:paraId="15E93077">
      <w:pPr>
        <w:jc w:val="center"/>
        <w:rPr>
          <w:rFonts w:hint="eastAsia" w:ascii="仿宋_GB2312" w:eastAsia="仿宋_GB2312"/>
          <w:b/>
          <w:sz w:val="96"/>
          <w:szCs w:val="72"/>
        </w:rPr>
      </w:pPr>
      <w:r>
        <w:rPr>
          <w:rFonts w:hint="eastAsia" w:ascii="仿宋_GB2312" w:eastAsia="仿宋_GB2312"/>
          <w:b/>
          <w:sz w:val="96"/>
          <w:szCs w:val="72"/>
        </w:rPr>
        <w:t>20</w:t>
      </w:r>
      <w:r>
        <w:rPr>
          <w:rFonts w:hint="eastAsia" w:ascii="仿宋_GB2312" w:eastAsia="仿宋_GB2312"/>
          <w:b/>
          <w:sz w:val="96"/>
          <w:szCs w:val="72"/>
          <w:lang w:val="en-US" w:eastAsia="zh-CN"/>
        </w:rPr>
        <w:t>2</w:t>
      </w:r>
      <w:r>
        <w:rPr>
          <w:rFonts w:hint="eastAsia" w:ascii="仿宋_GB2312" w:eastAsia="仿宋_GB2312"/>
          <w:b/>
          <w:sz w:val="96"/>
          <w:szCs w:val="72"/>
          <w:lang w:val="en-US" w:eastAsia="zh-CN"/>
        </w:rPr>
        <w:t>6</w:t>
      </w:r>
      <w:r>
        <w:rPr>
          <w:rFonts w:hint="eastAsia" w:ascii="仿宋_GB2312" w:eastAsia="仿宋_GB2312"/>
          <w:b/>
          <w:sz w:val="96"/>
          <w:szCs w:val="72"/>
        </w:rPr>
        <w:t>届毕业生</w:t>
      </w:r>
    </w:p>
    <w:p w14:paraId="64225A68">
      <w:pPr>
        <w:jc w:val="center"/>
        <w:rPr>
          <w:rFonts w:hint="eastAsia" w:ascii="仿宋_GB2312" w:eastAsia="仿宋_GB2312"/>
          <w:b/>
          <w:spacing w:val="106"/>
          <w:sz w:val="84"/>
          <w:szCs w:val="72"/>
        </w:rPr>
      </w:pPr>
      <w:r>
        <w:rPr>
          <w:rFonts w:hint="eastAsia" w:ascii="仿宋_GB2312" w:eastAsia="仿宋_GB2312"/>
          <w:b/>
          <w:spacing w:val="106"/>
          <w:sz w:val="96"/>
          <w:szCs w:val="72"/>
        </w:rPr>
        <w:t>毕业设计说明书</w:t>
      </w:r>
    </w:p>
    <w:p w14:paraId="17622E07">
      <w:pPr>
        <w:rPr>
          <w:rFonts w:hint="eastAsia"/>
          <w:sz w:val="52"/>
          <w:szCs w:val="52"/>
        </w:rPr>
      </w:pPr>
    </w:p>
    <w:p w14:paraId="35202561">
      <w:pPr>
        <w:jc w:val="center"/>
        <w:rPr>
          <w:rFonts w:hint="eastAsia"/>
          <w:sz w:val="52"/>
          <w:szCs w:val="52"/>
        </w:rPr>
      </w:pPr>
    </w:p>
    <w:p w14:paraId="390C2B5D">
      <w:pPr>
        <w:rPr>
          <w:rFonts w:hint="eastAsia"/>
          <w:sz w:val="52"/>
          <w:szCs w:val="52"/>
        </w:rPr>
      </w:pPr>
    </w:p>
    <w:p w14:paraId="51E963DC">
      <w:pPr>
        <w:spacing w:line="480" w:lineRule="auto"/>
        <w:ind w:firstLine="904" w:firstLineChars="300"/>
        <w:rPr>
          <w:rFonts w:hint="eastAsia" w:ascii="宋体" w:hAnsi="宋体"/>
          <w:b/>
          <w:sz w:val="30"/>
          <w:szCs w:val="30"/>
          <w:u w:val="single"/>
        </w:rPr>
      </w:pPr>
      <w:r>
        <w:rPr>
          <w:rFonts w:hint="eastAsia"/>
          <w:b/>
          <w:sz w:val="30"/>
          <w:szCs w:val="30"/>
        </w:rPr>
        <w:t>题</w:t>
      </w:r>
      <w:r>
        <w:rPr>
          <w:b/>
          <w:sz w:val="30"/>
          <w:szCs w:val="30"/>
        </w:rPr>
        <w:t xml:space="preserve">    </w:t>
      </w:r>
      <w:r>
        <w:rPr>
          <w:rFonts w:hint="eastAsia"/>
          <w:b/>
          <w:sz w:val="30"/>
          <w:szCs w:val="30"/>
        </w:rPr>
        <w:t>目</w:t>
      </w:r>
      <w:r>
        <w:rPr>
          <w:rFonts w:hint="eastAsia" w:ascii="宋体" w:hAnsi="宋体"/>
          <w:b/>
          <w:sz w:val="30"/>
          <w:szCs w:val="30"/>
        </w:rPr>
        <w:t>:</w:t>
      </w:r>
      <w:r>
        <w:rPr>
          <w:rFonts w:ascii="宋体" w:hAnsi="宋体"/>
          <w:b/>
          <w:sz w:val="30"/>
          <w:szCs w:val="30"/>
          <w:u w:val="single"/>
        </w:rPr>
        <w:t xml:space="preserve"> </w:t>
      </w:r>
      <w:bookmarkStart w:id="59" w:name="_GoBack"/>
      <w:r>
        <w:rPr>
          <w:rFonts w:ascii="宋体" w:hAnsi="宋体"/>
          <w:b/>
          <w:sz w:val="30"/>
          <w:szCs w:val="30"/>
          <w:u w:val="single"/>
        </w:rPr>
        <w:t xml:space="preserve">基于云计算的粮食质量检测数据分析系统                </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rPr>
        <w:t xml:space="preserve">             </w:t>
      </w:r>
      <w:r>
        <w:rPr>
          <w:rFonts w:ascii="宋体" w:hAnsi="宋体"/>
          <w:b/>
          <w:sz w:val="30"/>
          <w:szCs w:val="30"/>
          <w:u w:val="single"/>
        </w:rPr>
        <w:t xml:space="preserve">  </w:t>
      </w:r>
    </w:p>
    <w:p w14:paraId="7C9B504A">
      <w:pPr>
        <w:spacing w:line="480" w:lineRule="auto"/>
        <w:ind w:firstLine="904" w:firstLineChars="300"/>
        <w:rPr>
          <w:rFonts w:hint="eastAsia" w:ascii="宋体" w:hAnsi="宋体"/>
          <w:b/>
          <w:sz w:val="30"/>
          <w:szCs w:val="30"/>
          <w:u w:val="single"/>
        </w:rPr>
      </w:pPr>
    </w:p>
    <w:p w14:paraId="4298D166">
      <w:pPr>
        <w:spacing w:line="480" w:lineRule="auto"/>
        <w:rPr>
          <w:rFonts w:hint="eastAsia"/>
          <w:sz w:val="30"/>
          <w:szCs w:val="30"/>
          <w:u w:val="single"/>
        </w:rPr>
      </w:pPr>
      <w:r>
        <w:rPr>
          <w:rFonts w:hint="eastAsia"/>
          <w:sz w:val="30"/>
          <w:szCs w:val="30"/>
        </w:rPr>
        <w:t xml:space="preserve">               </w:t>
      </w:r>
      <w:r>
        <w:rPr>
          <w:rFonts w:hint="eastAsia"/>
          <w:sz w:val="30"/>
          <w:szCs w:val="30"/>
          <w:u w:val="single"/>
        </w:rPr>
        <w:t xml:space="preserve"> 的设计与实现</w:t>
      </w:r>
      <w:bookmarkEnd w:id="59"/>
      <w:r>
        <w:rPr>
          <w:rFonts w:hint="eastAsia"/>
          <w:sz w:val="30"/>
          <w:szCs w:val="30"/>
          <w:u w:val="single"/>
        </w:rPr>
        <w:t xml:space="preserve">                                       </w:t>
      </w:r>
    </w:p>
    <w:p w14:paraId="068D1683">
      <w:pPr>
        <w:spacing w:line="480" w:lineRule="auto"/>
        <w:rPr>
          <w:rFonts w:hint="eastAsia"/>
          <w:sz w:val="30"/>
          <w:szCs w:val="30"/>
          <w:u w:val="single"/>
        </w:rPr>
      </w:pPr>
    </w:p>
    <w:p w14:paraId="1530588B">
      <w:pPr>
        <w:spacing w:line="720" w:lineRule="auto"/>
        <w:ind w:firstLine="904" w:firstLineChars="300"/>
        <w:rPr>
          <w:rFonts w:hint="eastAsia"/>
          <w:b/>
          <w:sz w:val="30"/>
          <w:szCs w:val="30"/>
        </w:rPr>
      </w:pPr>
      <w:r>
        <w:rPr>
          <w:rFonts w:hint="eastAsia"/>
          <w:b/>
          <w:sz w:val="30"/>
          <w:szCs w:val="30"/>
        </w:rPr>
        <w:t>院系名称：</w:t>
      </w:r>
      <w:r>
        <w:rPr>
          <w:rFonts w:ascii="宋体" w:hAnsi="宋体"/>
          <w:b/>
          <w:sz w:val="30"/>
          <w:szCs w:val="30"/>
          <w:u w:val="single"/>
        </w:rPr>
        <w:t xml:space="preserve">              </w:t>
      </w:r>
      <w:r>
        <w:rPr>
          <w:rFonts w:hint="eastAsia"/>
          <w:b/>
          <w:sz w:val="30"/>
          <w:szCs w:val="30"/>
        </w:rPr>
        <w:t>专业班级：</w:t>
      </w:r>
      <w:r>
        <w:rPr>
          <w:rFonts w:ascii="宋体" w:hAnsi="宋体"/>
          <w:b/>
          <w:sz w:val="30"/>
          <w:szCs w:val="30"/>
          <w:u w:val="single"/>
        </w:rPr>
        <w:t xml:space="preserve">   </w:t>
      </w:r>
      <w:r>
        <w:rPr>
          <w:rFonts w:hint="eastAsia" w:ascii="宋体" w:hAnsi="宋体"/>
          <w:b/>
          <w:sz w:val="30"/>
          <w:szCs w:val="30"/>
          <w:u w:val="single"/>
        </w:rPr>
        <w:t xml:space="preserve">  </w:t>
      </w:r>
      <w:r>
        <w:rPr>
          <w:rFonts w:ascii="宋体" w:hAnsi="宋体"/>
          <w:b/>
          <w:sz w:val="30"/>
          <w:szCs w:val="30"/>
          <w:u w:val="single"/>
        </w:rPr>
        <w:t xml:space="preserve">          </w:t>
      </w:r>
    </w:p>
    <w:p w14:paraId="59986A2B">
      <w:pPr>
        <w:spacing w:line="720" w:lineRule="auto"/>
        <w:ind w:firstLine="904" w:firstLineChars="300"/>
        <w:rPr>
          <w:b/>
          <w:sz w:val="30"/>
          <w:szCs w:val="30"/>
        </w:rPr>
      </w:pPr>
      <w:r>
        <w:rPr>
          <w:rFonts w:hint="eastAsia"/>
          <w:b/>
          <w:sz w:val="30"/>
          <w:szCs w:val="30"/>
        </w:rPr>
        <w:t>学生姓名：</w:t>
      </w:r>
      <w:r>
        <w:rPr>
          <w:rFonts w:ascii="宋体" w:hAnsi="宋体"/>
          <w:b/>
          <w:sz w:val="30"/>
          <w:szCs w:val="30"/>
          <w:u w:val="single"/>
        </w:rPr>
        <w:t xml:space="preserve">              </w:t>
      </w:r>
      <w:r>
        <w:rPr>
          <w:rFonts w:hint="eastAsia"/>
          <w:b/>
          <w:sz w:val="30"/>
          <w:szCs w:val="30"/>
        </w:rPr>
        <w:t>学</w:t>
      </w:r>
      <w:r>
        <w:rPr>
          <w:b/>
          <w:sz w:val="30"/>
          <w:szCs w:val="30"/>
        </w:rPr>
        <w:t xml:space="preserve">    </w:t>
      </w:r>
      <w:r>
        <w:rPr>
          <w:rFonts w:hint="eastAsia"/>
          <w:b/>
          <w:sz w:val="30"/>
          <w:szCs w:val="30"/>
        </w:rPr>
        <w:t>号：</w:t>
      </w:r>
      <w:r>
        <w:rPr>
          <w:rFonts w:ascii="宋体" w:hAnsi="宋体"/>
          <w:b/>
          <w:sz w:val="30"/>
          <w:szCs w:val="30"/>
          <w:u w:val="single"/>
        </w:rPr>
        <w:t xml:space="preserve">       </w:t>
      </w:r>
      <w:r>
        <w:rPr>
          <w:rFonts w:hint="eastAsia" w:ascii="宋体" w:hAnsi="宋体"/>
          <w:b/>
          <w:sz w:val="30"/>
          <w:szCs w:val="30"/>
          <w:u w:val="single"/>
        </w:rPr>
        <w:t xml:space="preserve"> </w:t>
      </w:r>
      <w:r>
        <w:rPr>
          <w:rFonts w:ascii="宋体" w:hAnsi="宋体"/>
          <w:b/>
          <w:sz w:val="30"/>
          <w:szCs w:val="30"/>
          <w:u w:val="single"/>
        </w:rPr>
        <w:t xml:space="preserve">       </w:t>
      </w:r>
    </w:p>
    <w:p w14:paraId="2C302374">
      <w:pPr>
        <w:spacing w:line="720" w:lineRule="auto"/>
        <w:ind w:firstLine="904" w:firstLineChars="300"/>
        <w:rPr>
          <w:rFonts w:hint="eastAsia" w:ascii="宋体" w:hAnsi="宋体"/>
          <w:b/>
          <w:sz w:val="30"/>
          <w:szCs w:val="30"/>
          <w:u w:val="single"/>
        </w:rPr>
      </w:pPr>
      <w:r>
        <w:rPr>
          <w:rFonts w:hint="eastAsia"/>
          <w:b/>
          <w:sz w:val="30"/>
          <w:szCs w:val="30"/>
        </w:rPr>
        <w:t>指导教师：</w:t>
      </w:r>
      <w:r>
        <w:rPr>
          <w:rFonts w:ascii="宋体" w:hAnsi="宋体"/>
          <w:b/>
          <w:sz w:val="30"/>
          <w:szCs w:val="30"/>
          <w:u w:val="single"/>
        </w:rPr>
        <w:t xml:space="preserve">              </w:t>
      </w:r>
      <w:r>
        <w:rPr>
          <w:rFonts w:hint="eastAsia" w:ascii="宋体" w:hAnsi="宋体"/>
          <w:b/>
          <w:sz w:val="30"/>
          <w:szCs w:val="30"/>
        </w:rPr>
        <w:t>教师职称：</w:t>
      </w:r>
      <w:r>
        <w:rPr>
          <w:rFonts w:hint="eastAsia" w:ascii="宋体" w:hAnsi="宋体"/>
          <w:b/>
          <w:sz w:val="30"/>
          <w:szCs w:val="30"/>
          <w:u w:val="single"/>
        </w:rPr>
        <w:t xml:space="preserve">               </w:t>
      </w:r>
    </w:p>
    <w:p w14:paraId="1A7EB9E5">
      <w:pPr>
        <w:spacing w:line="720" w:lineRule="auto"/>
        <w:jc w:val="center"/>
        <w:rPr>
          <w:rFonts w:hint="eastAsia"/>
          <w:sz w:val="30"/>
          <w:szCs w:val="30"/>
        </w:rPr>
      </w:pPr>
    </w:p>
    <w:p w14:paraId="5683F53C">
      <w:pPr>
        <w:spacing w:line="480" w:lineRule="auto"/>
        <w:jc w:val="center"/>
        <w:rPr>
          <w:rFonts w:hint="eastAsia"/>
          <w:sz w:val="30"/>
        </w:rPr>
      </w:pPr>
      <w:r>
        <w:rPr>
          <w:rFonts w:hint="eastAsia"/>
          <w:sz w:val="30"/>
          <w:szCs w:val="30"/>
          <w:lang w:val="en-US" w:eastAsia="zh-CN"/>
        </w:rPr>
        <w:t>2026</w:t>
      </w:r>
      <w:r>
        <w:rPr>
          <w:rFonts w:hint="eastAsia"/>
          <w:b/>
          <w:bCs/>
          <w:sz w:val="30"/>
          <w:szCs w:val="30"/>
        </w:rPr>
        <w:t xml:space="preserve">年 </w:t>
      </w:r>
      <w:r>
        <w:rPr>
          <w:rFonts w:hint="eastAsia"/>
          <w:b/>
          <w:bCs/>
          <w:sz w:val="30"/>
          <w:szCs w:val="30"/>
          <w:lang w:val="en-US" w:eastAsia="zh-CN"/>
        </w:rPr>
        <w:t>5</w:t>
      </w:r>
      <w:r>
        <w:rPr>
          <w:rFonts w:hint="eastAsia"/>
          <w:b/>
          <w:bCs/>
          <w:sz w:val="30"/>
          <w:szCs w:val="30"/>
        </w:rPr>
        <w:t xml:space="preserve">月 </w:t>
      </w:r>
      <w:r>
        <w:rPr>
          <w:rFonts w:hint="eastAsia"/>
          <w:b/>
          <w:bCs/>
          <w:sz w:val="30"/>
          <w:szCs w:val="30"/>
          <w:lang w:val="en-US" w:eastAsia="zh-CN"/>
        </w:rPr>
        <w:t>2</w:t>
      </w:r>
      <w:r>
        <w:rPr>
          <w:rFonts w:hint="eastAsia"/>
          <w:b/>
          <w:bCs/>
          <w:sz w:val="30"/>
          <w:szCs w:val="30"/>
          <w:lang w:val="en-US" w:eastAsia="zh-CN"/>
        </w:rPr>
        <w:t>2</w:t>
      </w:r>
      <w:r>
        <w:rPr>
          <w:rFonts w:hint="eastAsia"/>
          <w:b/>
          <w:bCs/>
          <w:sz w:val="30"/>
          <w:szCs w:val="30"/>
        </w:rPr>
        <w:t>日</w:t>
      </w:r>
    </w:p>
    <w:p w14:paraId="2E73C236">
      <w:pPr>
        <w:spacing w:after="93" w:afterLines="30" w:line="400" w:lineRule="exact"/>
        <w:ind w:left="-105" w:right="-218" w:firstLine="105"/>
        <w:jc w:val="left"/>
        <w:rPr>
          <w:rFonts w:hint="eastAsia"/>
          <w:sz w:val="30"/>
        </w:rPr>
        <w:sectPr>
          <w:footerReference r:id="rId3" w:type="default"/>
          <w:footerReference r:id="rId4" w:type="even"/>
          <w:pgSz w:w="11907" w:h="16840"/>
          <w:pgMar w:top="1418" w:right="1418" w:bottom="1418" w:left="1701" w:header="851" w:footer="992" w:gutter="113"/>
          <w:cols w:space="720" w:num="1"/>
          <w:docGrid w:type="lines" w:linePitch="312" w:charSpace="0"/>
        </w:sectPr>
      </w:pPr>
    </w:p>
    <w:p w14:paraId="4DE504AF">
      <w:pPr>
        <w:snapToGrid w:val="0"/>
        <w:spacing w:after="93" w:afterLines="30" w:line="560" w:lineRule="exact"/>
        <w:jc w:val="center"/>
        <w:rPr>
          <w:rFonts w:hint="eastAsia" w:ascii="仿宋_GB2312" w:hAnsi="宋体" w:eastAsia="仿宋_GB2312"/>
          <w:color w:val="FF0000"/>
          <w:sz w:val="30"/>
          <w:szCs w:val="30"/>
        </w:rPr>
      </w:pPr>
      <w:r>
        <w:rPr>
          <w:rFonts w:hint="eastAsia" w:ascii="仿宋_GB2312" w:hAnsi="宋体" w:eastAsia="仿宋_GB2312"/>
          <w:sz w:val="30"/>
          <w:szCs w:val="30"/>
        </w:rPr>
        <w:t>毕 业 设 计 中 文 摘 要</w:t>
      </w:r>
    </w:p>
    <w:tbl>
      <w:tblPr>
        <w:tblStyle w:val="20"/>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08" w:type="dxa"/>
          <w:bottom w:w="0" w:type="dxa"/>
          <w:right w:w="108" w:type="dxa"/>
        </w:tblCellMar>
      </w:tblPr>
      <w:tblGrid>
        <w:gridCol w:w="8666"/>
      </w:tblGrid>
      <w:tr w14:paraId="608C506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12912" w:hRule="exact"/>
          <w:jc w:val="center"/>
        </w:trPr>
        <w:tc>
          <w:tcPr>
            <w:tcW w:w="8666" w:type="dxa"/>
            <w:noWrap w:val="0"/>
            <w:vAlign w:val="center"/>
          </w:tcPr>
          <w:p w14:paraId="654969F5">
            <w:pPr>
              <w:spacing w:line="360" w:lineRule="auto"/>
              <w:rPr>
                <w:rFonts w:ascii="宋体" w:hAnsi="宋体"/>
                <w:color w:val="FF0000"/>
                <w:sz w:val="24"/>
              </w:rPr>
            </w:pPr>
          </w:p>
          <w:p w14:paraId="7D8FD9C8">
            <w:pPr>
              <w:spacing w:line="360" w:lineRule="auto"/>
              <w:jc w:val="center"/>
              <w:rPr>
                <w:rFonts w:hint="eastAsia" w:ascii="黑体" w:hAnsi="宋体" w:eastAsia="黑体"/>
                <w:sz w:val="30"/>
                <w:szCs w:val="30"/>
              </w:rPr>
            </w:pPr>
            <w:r>
              <w:rPr>
                <w:rFonts w:hint="eastAsia" w:ascii="黑体" w:hAnsi="宋体" w:eastAsia="黑体"/>
                <w:sz w:val="30"/>
                <w:szCs w:val="30"/>
              </w:rPr>
              <w:t>摘  要</w:t>
            </w:r>
          </w:p>
          <w:p w14:paraId="09F9CD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本文围绕粮食质量检测业务中存在的数据分散、管理效率低、分析能力不足等问题，设计并实现了一种基于云计算理念的粮食质量检测数据分析系统。系统采用前后端分离的B/S架构，前端基于Vue3构建交互界面，后端基于Spring Boot实现业务逻辑，并结合MySQL数据库进行数据集中存储，同时利用JWT实现无状态身份认证。</w:t>
            </w:r>
          </w:p>
          <w:p w14:paraId="19E8F8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系统以粮食样本为主线，实现了样本送检、图像上传、质量指标录入、自动判级、检测报告生成等完整业务流程，同时为管理员提供数据概览、质量分布分析、K-Means聚类分析及移动平均趋势预测等数据分析功能。通过将业务处理与数据分析相结合，系统不仅提高了检测效率，还增强了数据利用价值和辅助决策能力。</w:t>
            </w:r>
          </w:p>
          <w:p w14:paraId="7E04D3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olor w:val="0000FF"/>
                <w:sz w:val="24"/>
              </w:rPr>
            </w:pPr>
            <w:r>
              <w:rPr>
                <w:rFonts w:hint="eastAsia" w:ascii="Times New Roman" w:hAnsi="Times New Roman"/>
                <w:color w:val="000000" w:themeColor="text1"/>
                <w:sz w:val="24"/>
                <w14:textFill>
                  <w14:solidFill>
                    <w14:schemeClr w14:val="tx1"/>
                  </w14:solidFill>
                </w14:textFill>
              </w:rPr>
              <w:t>实验与应用结果表明，该系统能够实现粮食检测业务的规范化管理与数据的集中化处理，在保证系统可扩展性与可维护性的同时，为粮食质量检测信息化建设提供了可行方案</w:t>
            </w:r>
            <w:r>
              <w:rPr>
                <w:rFonts w:hint="eastAsia" w:ascii="宋体" w:hAnsi="宋体"/>
                <w:color w:val="0000FF"/>
                <w:sz w:val="24"/>
              </w:rPr>
              <w:t>。</w:t>
            </w:r>
          </w:p>
          <w:p w14:paraId="73FBD24E">
            <w:pPr>
              <w:spacing w:line="360" w:lineRule="auto"/>
              <w:rPr>
                <w:rFonts w:hint="eastAsia" w:ascii="宋体" w:hAnsi="宋体"/>
                <w:color w:val="0000FF"/>
                <w:sz w:val="24"/>
              </w:rPr>
            </w:pPr>
          </w:p>
          <w:p w14:paraId="2278EA37">
            <w:pPr>
              <w:spacing w:line="360" w:lineRule="auto"/>
              <w:jc w:val="left"/>
              <w:rPr>
                <w:rFonts w:ascii="宋体" w:hAnsi="宋体"/>
                <w:color w:val="0000FF"/>
                <w:sz w:val="24"/>
              </w:rPr>
            </w:pPr>
          </w:p>
          <w:p w14:paraId="211C6100">
            <w:pPr>
              <w:spacing w:line="360" w:lineRule="auto"/>
              <w:rPr>
                <w:rFonts w:ascii="黑体" w:hAnsi="宋体" w:eastAsia="黑体"/>
                <w:color w:val="0000FF"/>
                <w:sz w:val="24"/>
              </w:rPr>
            </w:pPr>
            <w:r>
              <w:rPr>
                <w:rFonts w:hint="eastAsia" w:ascii="黑体" w:hAnsi="宋体" w:eastAsia="黑体"/>
                <w:sz w:val="24"/>
              </w:rPr>
              <w:t>关键词：</w:t>
            </w:r>
            <w:r>
              <w:rPr>
                <w:rFonts w:hint="eastAsia" w:ascii="宋体" w:hAnsi="宋体"/>
                <w:b/>
                <w:bCs/>
                <w:color w:val="auto"/>
                <w:sz w:val="24"/>
              </w:rPr>
              <w:t>粮食质量检测；云计算；数据分析；自动判级；趋势预测</w:t>
            </w:r>
          </w:p>
          <w:p w14:paraId="2ED722CF">
            <w:pPr>
              <w:spacing w:line="360" w:lineRule="auto"/>
              <w:rPr>
                <w:rFonts w:hint="eastAsia" w:ascii="黑体" w:hAnsi="宋体" w:eastAsia="黑体"/>
                <w:color w:val="0000FF"/>
                <w:sz w:val="24"/>
              </w:rPr>
            </w:pPr>
          </w:p>
          <w:p w14:paraId="266B9434">
            <w:pPr>
              <w:spacing w:line="360" w:lineRule="auto"/>
              <w:rPr>
                <w:rFonts w:hint="eastAsia" w:ascii="宋体" w:hAnsi="宋体"/>
                <w:color w:val="0000FF"/>
                <w:sz w:val="24"/>
              </w:rPr>
            </w:pPr>
          </w:p>
          <w:p w14:paraId="48DD8367">
            <w:pPr>
              <w:spacing w:line="360" w:lineRule="auto"/>
              <w:rPr>
                <w:rFonts w:hint="eastAsia" w:ascii="宋体" w:hAnsi="宋体"/>
                <w:color w:val="0000FF"/>
                <w:sz w:val="24"/>
              </w:rPr>
            </w:pPr>
          </w:p>
          <w:p w14:paraId="39515DD4">
            <w:pPr>
              <w:spacing w:line="360" w:lineRule="exact"/>
              <w:rPr>
                <w:rFonts w:hint="eastAsia"/>
                <w:sz w:val="32"/>
                <w:u w:val="single"/>
              </w:rPr>
            </w:pPr>
          </w:p>
        </w:tc>
      </w:tr>
    </w:tbl>
    <w:p w14:paraId="2C7D2532">
      <w:pPr>
        <w:spacing w:line="360" w:lineRule="auto"/>
        <w:jc w:val="center"/>
        <w:rPr>
          <w:rFonts w:hint="eastAsia" w:ascii="仿宋_GB2312" w:hAnsi="宋体" w:eastAsia="仿宋_GB2312"/>
          <w:sz w:val="30"/>
          <w:szCs w:val="30"/>
        </w:rPr>
        <w:sectPr>
          <w:footerReference r:id="rId5" w:type="default"/>
          <w:pgSz w:w="11907" w:h="16840"/>
          <w:pgMar w:top="1418" w:right="1418" w:bottom="1418" w:left="1701" w:header="851" w:footer="992" w:gutter="113"/>
          <w:pgNumType w:start="1"/>
          <w:cols w:space="720" w:num="1"/>
          <w:docGrid w:type="lines" w:linePitch="312" w:charSpace="0"/>
        </w:sectPr>
      </w:pPr>
    </w:p>
    <w:tbl>
      <w:tblPr>
        <w:tblStyle w:val="20"/>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08" w:type="dxa"/>
          <w:bottom w:w="0" w:type="dxa"/>
          <w:right w:w="108" w:type="dxa"/>
        </w:tblCellMar>
      </w:tblPr>
      <w:tblGrid>
        <w:gridCol w:w="8665"/>
      </w:tblGrid>
      <w:tr w14:paraId="5867EDA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12866" w:hRule="atLeast"/>
          <w:jc w:val="center"/>
        </w:trPr>
        <w:tc>
          <w:tcPr>
            <w:tcW w:w="8665" w:type="dxa"/>
            <w:noWrap w:val="0"/>
            <w:vAlign w:val="top"/>
          </w:tcPr>
          <w:p w14:paraId="02039E3C">
            <w:pPr>
              <w:spacing w:line="360" w:lineRule="auto"/>
              <w:jc w:val="center"/>
              <w:rPr>
                <w:rFonts w:hint="eastAsia" w:ascii="仿宋_GB2312" w:hAnsi="宋体" w:eastAsia="仿宋_GB2312"/>
                <w:sz w:val="30"/>
                <w:szCs w:val="30"/>
              </w:rPr>
            </w:pPr>
            <w:r>
              <w:rPr>
                <w:rFonts w:hint="eastAsia" w:ascii="仿宋_GB2312" w:hAnsi="宋体" w:eastAsia="仿宋_GB2312"/>
                <w:sz w:val="30"/>
                <w:szCs w:val="30"/>
              </w:rPr>
              <w:t>毕 业 设 计 外 文 摘 要</w:t>
            </w:r>
          </w:p>
          <w:p w14:paraId="45F08E17">
            <w:pPr>
              <w:spacing w:line="360" w:lineRule="auto"/>
              <w:jc w:val="center"/>
              <w:rPr>
                <w:sz w:val="32"/>
              </w:rPr>
            </w:pPr>
          </w:p>
          <w:p w14:paraId="0642056F">
            <w:pPr>
              <w:spacing w:line="360" w:lineRule="auto"/>
              <w:rPr>
                <w:rFonts w:hint="default" w:ascii="Times New Roman" w:hAnsi="Times New Roman" w:eastAsia="宋体" w:cs="Times New Roman"/>
                <w:color w:val="0000FF"/>
                <w:sz w:val="28"/>
                <w:u w:val="single"/>
                <w:lang w:val="en-US" w:eastAsia="zh-CN"/>
              </w:rPr>
            </w:pPr>
            <w:r>
              <w:rPr>
                <w:rFonts w:hint="eastAsia" w:eastAsia="黑体"/>
                <w:b/>
                <w:bCs/>
                <w:sz w:val="30"/>
                <w:szCs w:val="30"/>
              </w:rPr>
              <w:t>Title</w:t>
            </w:r>
            <w:r>
              <w:rPr>
                <w:rFonts w:hint="eastAsia" w:ascii="黑体" w:eastAsia="黑体"/>
                <w:b/>
                <w:bCs/>
                <w:sz w:val="32"/>
              </w:rPr>
              <w:t xml:space="preserve">  </w:t>
            </w:r>
            <w:r>
              <w:rPr>
                <w:rFonts w:ascii="宋体" w:hAnsi="宋体"/>
                <w:sz w:val="28"/>
                <w:u w:val="single"/>
              </w:rPr>
              <w:t xml:space="preserve">  </w:t>
            </w:r>
            <w:r>
              <w:rPr>
                <w:rFonts w:hint="default" w:ascii="Times New Roman" w:hAnsi="Times New Roman" w:cs="Times New Roman"/>
                <w:color w:val="auto"/>
                <w:sz w:val="28"/>
                <w:u w:val="single"/>
              </w:rPr>
              <w:t xml:space="preserve">Design and Implementation of Grain Quality Detection </w:t>
            </w:r>
            <w:r>
              <w:rPr>
                <w:rFonts w:hint="eastAsia" w:ascii="Times New Roman" w:hAnsi="Times New Roman" w:cs="Times New Roman"/>
                <w:color w:val="auto"/>
                <w:sz w:val="28"/>
                <w:u w:val="single"/>
                <w:lang w:val="en-US" w:eastAsia="zh-CN"/>
              </w:rPr>
              <w:t xml:space="preserve">      </w:t>
            </w:r>
          </w:p>
          <w:p w14:paraId="20172007">
            <w:pPr>
              <w:spacing w:line="360" w:lineRule="exact"/>
              <w:rPr>
                <w:rFonts w:hint="default" w:ascii="Times New Roman" w:hAnsi="Times New Roman" w:cs="Times New Roman"/>
                <w:sz w:val="32"/>
                <w:u w:val="single"/>
              </w:rPr>
            </w:pPr>
          </w:p>
          <w:p w14:paraId="5282CF77">
            <w:pPr>
              <w:spacing w:line="360" w:lineRule="exact"/>
              <w:rPr>
                <w:rFonts w:ascii="宋体" w:hAnsi="宋体"/>
                <w:sz w:val="28"/>
                <w:u w:val="single"/>
              </w:rPr>
            </w:pPr>
            <w:r>
              <w:rPr>
                <w:rFonts w:hint="default" w:ascii="Times New Roman" w:hAnsi="Times New Roman" w:cs="Times New Roman"/>
                <w:sz w:val="24"/>
              </w:rPr>
              <w:t xml:space="preserve">         </w:t>
            </w:r>
            <w:r>
              <w:rPr>
                <w:rFonts w:hint="default" w:ascii="Times New Roman" w:hAnsi="Times New Roman" w:cs="Times New Roman"/>
                <w:sz w:val="28"/>
                <w:u w:val="single"/>
              </w:rPr>
              <w:t xml:space="preserve"> Data Analysis System Based on Cloud Computing</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p>
          <w:p w14:paraId="48AFBC70">
            <w:pPr>
              <w:spacing w:line="360" w:lineRule="exact"/>
              <w:rPr>
                <w:rFonts w:ascii="宋体" w:hAnsi="宋体"/>
                <w:sz w:val="28"/>
                <w:u w:val="single"/>
              </w:rPr>
            </w:pPr>
          </w:p>
          <w:p w14:paraId="4EA693BC">
            <w:pPr>
              <w:pStyle w:val="2"/>
              <w:rPr>
                <w:sz w:val="30"/>
                <w:szCs w:val="30"/>
              </w:rPr>
            </w:pPr>
            <w:bookmarkStart w:id="0" w:name="_Toc936"/>
            <w:r>
              <w:rPr>
                <w:rFonts w:hint="eastAsia"/>
                <w:sz w:val="30"/>
                <w:szCs w:val="30"/>
              </w:rPr>
              <w:t>Abstract</w:t>
            </w:r>
            <w:bookmarkEnd w:id="0"/>
          </w:p>
          <w:p w14:paraId="53692788">
            <w:pPr>
              <w:spacing w:line="360" w:lineRule="auto"/>
              <w:rPr>
                <w:rFonts w:hint="default" w:ascii="Times New Roman" w:hAnsi="Times New Roman" w:cs="Times New Roman"/>
                <w:color w:val="auto"/>
                <w:sz w:val="24"/>
              </w:rPr>
            </w:pPr>
            <w:r>
              <w:rPr>
                <w:rFonts w:hint="default" w:ascii="Times New Roman" w:hAnsi="Times New Roman" w:cs="Times New Roman"/>
                <w:color w:val="auto"/>
                <w:sz w:val="24"/>
              </w:rPr>
              <w:t xml:space="preserve">This paper focuses on the problems of decentralized data management, low efficiency, and insufficient analytical capability in grain quality inspection processes, and proposes the design and implementation of a grain quality inspection data analysis system based on cloud computing concepts. The system adopts a browser/server (B/S) architecture with front-end and back-end separation. The front-end is developed using Vue3, while the back-end is implemented with Spring Boot. MySQL is used for centralized data storage, and JWT is applied for stateless authentication. </w:t>
            </w:r>
          </w:p>
          <w:p w14:paraId="0C185042">
            <w:pPr>
              <w:spacing w:line="360" w:lineRule="auto"/>
              <w:rPr>
                <w:rFonts w:hint="default" w:ascii="Times New Roman" w:hAnsi="Times New Roman" w:cs="Times New Roman"/>
                <w:color w:val="auto"/>
                <w:sz w:val="24"/>
              </w:rPr>
            </w:pPr>
            <w:r>
              <w:rPr>
                <w:rFonts w:hint="default" w:ascii="Times New Roman" w:hAnsi="Times New Roman" w:cs="Times New Roman"/>
                <w:color w:val="auto"/>
                <w:sz w:val="24"/>
              </w:rPr>
              <w:t>Taking grain samples as the core, the system realizes a complete business workflow including sample submission, image uploading, quality indicator input, automatic grading, and inspection report generation. Meanwhile, it provides administrators with functions such as data overview, quality distribution analysis, K-Means clustering analysis, and moving average trend prediction. By integrating business processing with data analysis, the system improves inspection efficiency and enhances data utilization and decision support capability.</w:t>
            </w:r>
          </w:p>
          <w:p w14:paraId="104CC77D">
            <w:pPr>
              <w:spacing w:line="360" w:lineRule="auto"/>
              <w:rPr>
                <w:rFonts w:hint="default" w:ascii="Times New Roman" w:hAnsi="Times New Roman" w:cs="Times New Roman"/>
                <w:color w:val="auto"/>
                <w:sz w:val="24"/>
              </w:rPr>
            </w:pPr>
            <w:r>
              <w:rPr>
                <w:rFonts w:hint="default" w:ascii="Times New Roman" w:hAnsi="Times New Roman" w:cs="Times New Roman"/>
                <w:color w:val="auto"/>
                <w:sz w:val="24"/>
              </w:rPr>
              <w:t>Experimental results demonstrate that the system can effectively standardize grain inspection management and achieve centralized data processing, while ensuring scalability and maintainability. It provides a feasible solution for the informatization of grain quality inspection.</w:t>
            </w:r>
          </w:p>
          <w:p w14:paraId="73499876">
            <w:pPr>
              <w:spacing w:line="360" w:lineRule="auto"/>
              <w:rPr>
                <w:rFonts w:hint="eastAsia" w:ascii="黑体" w:eastAsia="宋体"/>
                <w:sz w:val="24"/>
                <w:lang w:eastAsia="zh-CN"/>
              </w:rPr>
            </w:pPr>
          </w:p>
          <w:p w14:paraId="576C1897">
            <w:pPr>
              <w:spacing w:line="360" w:lineRule="auto"/>
              <w:rPr>
                <w:rFonts w:hint="eastAsia" w:ascii="黑体" w:eastAsia="黑体"/>
                <w:sz w:val="24"/>
              </w:rPr>
            </w:pPr>
          </w:p>
          <w:p w14:paraId="00E27951">
            <w:pPr>
              <w:spacing w:line="360" w:lineRule="auto"/>
              <w:rPr>
                <w:rFonts w:hint="eastAsia" w:ascii="黑体" w:eastAsia="黑体"/>
                <w:sz w:val="32"/>
                <w:u w:val="single"/>
              </w:rPr>
            </w:pPr>
            <w:r>
              <w:rPr>
                <w:rFonts w:eastAsia="黑体"/>
                <w:b/>
                <w:bCs/>
                <w:sz w:val="24"/>
              </w:rPr>
              <w:t>Keywords</w:t>
            </w:r>
            <w:r>
              <w:rPr>
                <w:rFonts w:hint="eastAsia" w:eastAsia="黑体"/>
                <w:b/>
                <w:bCs/>
                <w:sz w:val="24"/>
                <w:lang w:eastAsia="zh-CN"/>
              </w:rPr>
              <w:t>：</w:t>
            </w:r>
            <w:r>
              <w:rPr>
                <w:rFonts w:hint="default" w:ascii="Times New Roman" w:hAnsi="Times New Roman" w:cs="Times New Roman"/>
                <w:color w:val="auto"/>
                <w:sz w:val="24"/>
              </w:rPr>
              <w:t>Grain quality inspection</w:t>
            </w:r>
            <w:r>
              <w:rPr>
                <w:rFonts w:hint="default" w:ascii="Times New Roman" w:hAnsi="Times New Roman" w:cs="Times New Roman"/>
                <w:color w:val="auto"/>
                <w:sz w:val="24"/>
                <w:lang w:val="en-US" w:eastAsia="zh-CN"/>
              </w:rPr>
              <w:t xml:space="preserve"> </w:t>
            </w:r>
            <w:r>
              <w:rPr>
                <w:rFonts w:hint="default" w:ascii="Times New Roman" w:hAnsi="Times New Roman" w:cs="Times New Roman"/>
                <w:color w:val="auto"/>
                <w:sz w:val="24"/>
              </w:rPr>
              <w:t xml:space="preserve"> Cloud computing</w:t>
            </w:r>
            <w:r>
              <w:rPr>
                <w:rFonts w:hint="default" w:ascii="Times New Roman" w:hAnsi="Times New Roman" w:cs="Times New Roman"/>
                <w:color w:val="auto"/>
                <w:sz w:val="24"/>
                <w:lang w:val="en-US" w:eastAsia="zh-CN"/>
              </w:rPr>
              <w:t xml:space="preserve"> </w:t>
            </w:r>
            <w:r>
              <w:rPr>
                <w:rFonts w:hint="default" w:ascii="Times New Roman" w:hAnsi="Times New Roman" w:cs="Times New Roman"/>
                <w:color w:val="auto"/>
                <w:sz w:val="24"/>
              </w:rPr>
              <w:t xml:space="preserve"> Data analysis</w:t>
            </w:r>
            <w:r>
              <w:rPr>
                <w:rFonts w:hint="default" w:ascii="Times New Roman" w:hAnsi="Times New Roman" w:cs="Times New Roman"/>
                <w:color w:val="auto"/>
                <w:sz w:val="24"/>
                <w:lang w:val="en-US" w:eastAsia="zh-CN"/>
              </w:rPr>
              <w:t xml:space="preserve"> </w:t>
            </w:r>
            <w:r>
              <w:rPr>
                <w:rFonts w:hint="default" w:ascii="Times New Roman" w:hAnsi="Times New Roman" w:cs="Times New Roman"/>
                <w:color w:val="auto"/>
                <w:sz w:val="24"/>
              </w:rPr>
              <w:t xml:space="preserve"> Automatic grading</w:t>
            </w:r>
            <w:r>
              <w:rPr>
                <w:rFonts w:hint="default" w:ascii="Times New Roman" w:hAnsi="Times New Roman" w:cs="Times New Roman"/>
                <w:color w:val="auto"/>
                <w:sz w:val="24"/>
                <w:lang w:val="en-US" w:eastAsia="zh-CN"/>
              </w:rPr>
              <w:t xml:space="preserve"> </w:t>
            </w:r>
            <w:r>
              <w:rPr>
                <w:rFonts w:hint="default" w:ascii="Times New Roman" w:hAnsi="Times New Roman" w:cs="Times New Roman"/>
                <w:color w:val="auto"/>
                <w:sz w:val="24"/>
              </w:rPr>
              <w:t xml:space="preserve"> Trend prediction</w:t>
            </w:r>
          </w:p>
        </w:tc>
      </w:tr>
    </w:tbl>
    <w:p w14:paraId="2CAF6F46">
      <w:pPr>
        <w:spacing w:line="360" w:lineRule="auto"/>
        <w:ind w:left="-105" w:right="-323"/>
        <w:jc w:val="center"/>
        <w:rPr>
          <w:rFonts w:hint="eastAsia" w:ascii="黑体" w:hAnsi="宋体" w:eastAsia="黑体"/>
          <w:sz w:val="30"/>
          <w:szCs w:val="30"/>
        </w:rPr>
        <w:sectPr>
          <w:footerReference r:id="rId6" w:type="default"/>
          <w:pgSz w:w="11907" w:h="16840"/>
          <w:pgMar w:top="1418" w:right="1418" w:bottom="1418" w:left="1701" w:header="851" w:footer="992" w:gutter="113"/>
          <w:pgNumType w:start="1"/>
          <w:cols w:space="720" w:num="1"/>
          <w:docGrid w:type="lines" w:linePitch="312" w:charSpace="0"/>
        </w:sectPr>
      </w:pPr>
    </w:p>
    <w:p w14:paraId="03BCA8B2">
      <w:pPr>
        <w:spacing w:line="360" w:lineRule="auto"/>
        <w:ind w:left="-105" w:right="-323"/>
        <w:jc w:val="center"/>
        <w:rPr>
          <w:rFonts w:hint="eastAsia" w:ascii="黑体" w:hAnsi="宋体" w:eastAsia="黑体"/>
          <w:color w:val="FF0000"/>
          <w:sz w:val="28"/>
        </w:rPr>
      </w:pPr>
      <w:r>
        <w:rPr>
          <w:rFonts w:hint="eastAsia" w:ascii="黑体" w:hAnsi="宋体" w:eastAsia="黑体"/>
          <w:sz w:val="30"/>
          <w:szCs w:val="30"/>
        </w:rPr>
        <w:t xml:space="preserve">目   </w:t>
      </w:r>
      <w:r>
        <w:rPr>
          <w:rFonts w:hint="eastAsia" w:ascii="黑体" w:hAnsi="宋体" w:eastAsia="黑体"/>
          <w:sz w:val="30"/>
          <w:szCs w:val="30"/>
          <w:lang w:val="en-US" w:eastAsia="zh-CN"/>
        </w:rPr>
        <w:t>录</w:t>
      </w:r>
      <w:r>
        <w:rPr>
          <w:rFonts w:hint="eastAsia" w:ascii="黑体" w:hAnsi="宋体" w:eastAsia="黑体"/>
          <w:sz w:val="30"/>
          <w:szCs w:val="30"/>
        </w:rPr>
        <w:t xml:space="preserve">  </w:t>
      </w:r>
    </w:p>
    <w:p w14:paraId="67E35C52">
      <w:pPr>
        <w:spacing w:line="360" w:lineRule="auto"/>
        <w:ind w:left="-105" w:right="-323"/>
        <w:jc w:val="center"/>
        <w:rPr>
          <w:rFonts w:hint="eastAsia" w:ascii="黑体" w:hAnsi="宋体" w:eastAsia="黑体"/>
          <w:color w:val="FF0000"/>
          <w:sz w:val="28"/>
        </w:rPr>
      </w:pPr>
    </w:p>
    <w:p w14:paraId="1BCA9AA7">
      <w:pPr>
        <w:pStyle w:val="15"/>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TOC \o "1-3" \h \u </w:instrText>
      </w:r>
      <w:r>
        <w:rPr>
          <w:rFonts w:cs="Times New Roman"/>
          <w:sz w:val="24"/>
          <w:szCs w:val="24"/>
        </w:rPr>
        <w:fldChar w:fldCharType="separate"/>
      </w:r>
      <w:r>
        <w:rPr>
          <w:rFonts w:cs="Times New Roman"/>
          <w:sz w:val="24"/>
          <w:szCs w:val="24"/>
        </w:rPr>
        <w:fldChar w:fldCharType="begin"/>
      </w:r>
      <w:r>
        <w:rPr>
          <w:rFonts w:cs="Times New Roman"/>
          <w:sz w:val="24"/>
          <w:szCs w:val="24"/>
        </w:rPr>
        <w:instrText xml:space="preserve"> HYPERLINK \l _Toc19142 </w:instrText>
      </w:r>
      <w:r>
        <w:rPr>
          <w:rFonts w:cs="Times New Roman"/>
          <w:sz w:val="24"/>
          <w:szCs w:val="24"/>
        </w:rPr>
        <w:fldChar w:fldCharType="separate"/>
      </w:r>
      <w:r>
        <w:rPr>
          <w:rFonts w:hint="eastAsia" w:cs="Times New Roman"/>
          <w:sz w:val="24"/>
          <w:szCs w:val="24"/>
        </w:rPr>
        <w:t>第一章 绪论</w:t>
      </w:r>
      <w:r>
        <w:rPr>
          <w:rFonts w:cs="Times New Roman"/>
          <w:sz w:val="24"/>
          <w:szCs w:val="24"/>
        </w:rPr>
        <w:tab/>
      </w:r>
      <w:r>
        <w:rPr>
          <w:rFonts w:cs="Times New Roman"/>
          <w:sz w:val="24"/>
          <w:szCs w:val="24"/>
        </w:rPr>
        <w:fldChar w:fldCharType="begin"/>
      </w:r>
      <w:r>
        <w:rPr>
          <w:rFonts w:cs="Times New Roman"/>
          <w:sz w:val="24"/>
          <w:szCs w:val="24"/>
        </w:rPr>
        <w:instrText xml:space="preserve"> PAGEREF _Toc19142 \h </w:instrText>
      </w:r>
      <w:r>
        <w:rPr>
          <w:rFonts w:cs="Times New Roman"/>
          <w:sz w:val="24"/>
          <w:szCs w:val="24"/>
        </w:rPr>
        <w:fldChar w:fldCharType="separate"/>
      </w:r>
      <w:r>
        <w:rPr>
          <w:rFonts w:cs="Times New Roman"/>
          <w:sz w:val="24"/>
          <w:szCs w:val="24"/>
        </w:rPr>
        <w:t>1</w:t>
      </w:r>
      <w:r>
        <w:rPr>
          <w:rFonts w:cs="Times New Roman"/>
          <w:sz w:val="24"/>
          <w:szCs w:val="24"/>
        </w:rPr>
        <w:fldChar w:fldCharType="end"/>
      </w:r>
      <w:r>
        <w:rPr>
          <w:rFonts w:cs="Times New Roman"/>
          <w:sz w:val="24"/>
          <w:szCs w:val="24"/>
        </w:rPr>
        <w:fldChar w:fldCharType="end"/>
      </w:r>
    </w:p>
    <w:p w14:paraId="62F10567">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_Toc30302 </w:instrText>
      </w:r>
      <w:r>
        <w:rPr>
          <w:rFonts w:cs="Times New Roman"/>
          <w:sz w:val="24"/>
          <w:szCs w:val="24"/>
        </w:rPr>
        <w:fldChar w:fldCharType="separate"/>
      </w:r>
      <w:r>
        <w:rPr>
          <w:rFonts w:hint="eastAsia" w:cs="Times New Roman"/>
          <w:sz w:val="24"/>
          <w:szCs w:val="24"/>
        </w:rPr>
        <w:t>1.1 研究背景</w:t>
      </w:r>
      <w:r>
        <w:rPr>
          <w:rFonts w:cs="Times New Roman"/>
          <w:sz w:val="24"/>
          <w:szCs w:val="24"/>
        </w:rPr>
        <w:tab/>
      </w:r>
      <w:r>
        <w:rPr>
          <w:rFonts w:cs="Times New Roman"/>
          <w:sz w:val="24"/>
          <w:szCs w:val="24"/>
        </w:rPr>
        <w:fldChar w:fldCharType="begin"/>
      </w:r>
      <w:r>
        <w:rPr>
          <w:rFonts w:cs="Times New Roman"/>
          <w:sz w:val="24"/>
          <w:szCs w:val="24"/>
        </w:rPr>
        <w:instrText xml:space="preserve"> PAGEREF _Toc30302 \h </w:instrText>
      </w:r>
      <w:r>
        <w:rPr>
          <w:rFonts w:cs="Times New Roman"/>
          <w:sz w:val="24"/>
          <w:szCs w:val="24"/>
        </w:rPr>
        <w:fldChar w:fldCharType="separate"/>
      </w:r>
      <w:r>
        <w:rPr>
          <w:rFonts w:cs="Times New Roman"/>
          <w:sz w:val="24"/>
          <w:szCs w:val="24"/>
        </w:rPr>
        <w:t>1</w:t>
      </w:r>
      <w:r>
        <w:rPr>
          <w:rFonts w:cs="Times New Roman"/>
          <w:sz w:val="24"/>
          <w:szCs w:val="24"/>
        </w:rPr>
        <w:fldChar w:fldCharType="end"/>
      </w:r>
      <w:r>
        <w:rPr>
          <w:rFonts w:cs="Times New Roman"/>
          <w:sz w:val="24"/>
          <w:szCs w:val="24"/>
        </w:rPr>
        <w:fldChar w:fldCharType="end"/>
      </w:r>
    </w:p>
    <w:p w14:paraId="4F8363E5">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_Toc30575 </w:instrText>
      </w:r>
      <w:r>
        <w:rPr>
          <w:rFonts w:cs="Times New Roman"/>
          <w:sz w:val="24"/>
          <w:szCs w:val="24"/>
        </w:rPr>
        <w:fldChar w:fldCharType="separate"/>
      </w:r>
      <w:r>
        <w:rPr>
          <w:rFonts w:hint="eastAsia" w:cs="Times New Roman"/>
          <w:sz w:val="24"/>
          <w:szCs w:val="24"/>
        </w:rPr>
        <w:t>1.2 研究目的与意义</w:t>
      </w:r>
      <w:r>
        <w:rPr>
          <w:rFonts w:cs="Times New Roman"/>
          <w:sz w:val="24"/>
          <w:szCs w:val="24"/>
        </w:rPr>
        <w:tab/>
      </w:r>
      <w:r>
        <w:rPr>
          <w:rFonts w:cs="Times New Roman"/>
          <w:sz w:val="24"/>
          <w:szCs w:val="24"/>
        </w:rPr>
        <w:fldChar w:fldCharType="begin"/>
      </w:r>
      <w:r>
        <w:rPr>
          <w:rFonts w:cs="Times New Roman"/>
          <w:sz w:val="24"/>
          <w:szCs w:val="24"/>
        </w:rPr>
        <w:instrText xml:space="preserve"> PAGEREF _Toc30575 \h </w:instrText>
      </w:r>
      <w:r>
        <w:rPr>
          <w:rFonts w:cs="Times New Roman"/>
          <w:sz w:val="24"/>
          <w:szCs w:val="24"/>
        </w:rPr>
        <w:fldChar w:fldCharType="separate"/>
      </w:r>
      <w:r>
        <w:rPr>
          <w:rFonts w:cs="Times New Roman"/>
          <w:sz w:val="24"/>
          <w:szCs w:val="24"/>
        </w:rPr>
        <w:t>2</w:t>
      </w:r>
      <w:r>
        <w:rPr>
          <w:rFonts w:cs="Times New Roman"/>
          <w:sz w:val="24"/>
          <w:szCs w:val="24"/>
        </w:rPr>
        <w:fldChar w:fldCharType="end"/>
      </w:r>
      <w:r>
        <w:rPr>
          <w:rFonts w:cs="Times New Roman"/>
          <w:sz w:val="24"/>
          <w:szCs w:val="24"/>
        </w:rPr>
        <w:fldChar w:fldCharType="end"/>
      </w:r>
    </w:p>
    <w:p w14:paraId="2A382B82">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_Toc5277 </w:instrText>
      </w:r>
      <w:r>
        <w:rPr>
          <w:rFonts w:cs="Times New Roman"/>
          <w:sz w:val="24"/>
          <w:szCs w:val="24"/>
        </w:rPr>
        <w:fldChar w:fldCharType="separate"/>
      </w:r>
      <w:r>
        <w:rPr>
          <w:rFonts w:hint="eastAsia" w:cs="Times New Roman"/>
          <w:sz w:val="24"/>
          <w:szCs w:val="24"/>
        </w:rPr>
        <w:t>1.3 国内外研究现状</w:t>
      </w:r>
      <w:r>
        <w:rPr>
          <w:rFonts w:cs="Times New Roman"/>
          <w:sz w:val="24"/>
          <w:szCs w:val="24"/>
        </w:rPr>
        <w:tab/>
      </w:r>
      <w:r>
        <w:rPr>
          <w:rFonts w:cs="Times New Roman"/>
          <w:sz w:val="24"/>
          <w:szCs w:val="24"/>
        </w:rPr>
        <w:fldChar w:fldCharType="begin"/>
      </w:r>
      <w:r>
        <w:rPr>
          <w:rFonts w:cs="Times New Roman"/>
          <w:sz w:val="24"/>
          <w:szCs w:val="24"/>
        </w:rPr>
        <w:instrText xml:space="preserve"> PAGEREF _Toc5277 \h </w:instrText>
      </w:r>
      <w:r>
        <w:rPr>
          <w:rFonts w:cs="Times New Roman"/>
          <w:sz w:val="24"/>
          <w:szCs w:val="24"/>
        </w:rPr>
        <w:fldChar w:fldCharType="separate"/>
      </w:r>
      <w:r>
        <w:rPr>
          <w:rFonts w:cs="Times New Roman"/>
          <w:sz w:val="24"/>
          <w:szCs w:val="24"/>
        </w:rPr>
        <w:t>3</w:t>
      </w:r>
      <w:r>
        <w:rPr>
          <w:rFonts w:cs="Times New Roman"/>
          <w:sz w:val="24"/>
          <w:szCs w:val="24"/>
        </w:rPr>
        <w:fldChar w:fldCharType="end"/>
      </w:r>
      <w:r>
        <w:rPr>
          <w:rFonts w:cs="Times New Roman"/>
          <w:sz w:val="24"/>
          <w:szCs w:val="24"/>
        </w:rPr>
        <w:fldChar w:fldCharType="end"/>
      </w:r>
    </w:p>
    <w:p w14:paraId="07F42A5F">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_Toc6176 </w:instrText>
      </w:r>
      <w:r>
        <w:rPr>
          <w:rFonts w:cs="Times New Roman"/>
          <w:sz w:val="24"/>
          <w:szCs w:val="24"/>
        </w:rPr>
        <w:fldChar w:fldCharType="separate"/>
      </w:r>
      <w:r>
        <w:rPr>
          <w:rFonts w:hint="eastAsia" w:cs="Times New Roman"/>
          <w:sz w:val="24"/>
          <w:szCs w:val="24"/>
        </w:rPr>
        <w:t>1.3.1 国内研究现状</w:t>
      </w:r>
      <w:r>
        <w:rPr>
          <w:rFonts w:cs="Times New Roman"/>
          <w:sz w:val="24"/>
          <w:szCs w:val="24"/>
        </w:rPr>
        <w:tab/>
      </w:r>
      <w:r>
        <w:rPr>
          <w:rFonts w:cs="Times New Roman"/>
          <w:sz w:val="24"/>
          <w:szCs w:val="24"/>
        </w:rPr>
        <w:fldChar w:fldCharType="begin"/>
      </w:r>
      <w:r>
        <w:rPr>
          <w:rFonts w:cs="Times New Roman"/>
          <w:sz w:val="24"/>
          <w:szCs w:val="24"/>
        </w:rPr>
        <w:instrText xml:space="preserve"> PAGEREF _Toc6176 \h </w:instrText>
      </w:r>
      <w:r>
        <w:rPr>
          <w:rFonts w:cs="Times New Roman"/>
          <w:sz w:val="24"/>
          <w:szCs w:val="24"/>
        </w:rPr>
        <w:fldChar w:fldCharType="separate"/>
      </w:r>
      <w:r>
        <w:rPr>
          <w:rFonts w:cs="Times New Roman"/>
          <w:sz w:val="24"/>
          <w:szCs w:val="24"/>
        </w:rPr>
        <w:t>3</w:t>
      </w:r>
      <w:r>
        <w:rPr>
          <w:rFonts w:cs="Times New Roman"/>
          <w:sz w:val="24"/>
          <w:szCs w:val="24"/>
        </w:rPr>
        <w:fldChar w:fldCharType="end"/>
      </w:r>
      <w:r>
        <w:rPr>
          <w:rFonts w:cs="Times New Roman"/>
          <w:sz w:val="24"/>
          <w:szCs w:val="24"/>
        </w:rPr>
        <w:fldChar w:fldCharType="end"/>
      </w:r>
    </w:p>
    <w:p w14:paraId="5DAFDD81">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_Toc2019 </w:instrText>
      </w:r>
      <w:r>
        <w:rPr>
          <w:rFonts w:cs="Times New Roman"/>
          <w:sz w:val="24"/>
          <w:szCs w:val="24"/>
        </w:rPr>
        <w:fldChar w:fldCharType="separate"/>
      </w:r>
      <w:r>
        <w:rPr>
          <w:rFonts w:hint="eastAsia" w:cs="Times New Roman"/>
          <w:sz w:val="24"/>
          <w:szCs w:val="24"/>
        </w:rPr>
        <w:t>1.3.2 国外研究现状</w:t>
      </w:r>
      <w:r>
        <w:rPr>
          <w:rFonts w:cs="Times New Roman"/>
          <w:sz w:val="24"/>
          <w:szCs w:val="24"/>
        </w:rPr>
        <w:tab/>
      </w:r>
      <w:r>
        <w:rPr>
          <w:rFonts w:cs="Times New Roman"/>
          <w:sz w:val="24"/>
          <w:szCs w:val="24"/>
        </w:rPr>
        <w:fldChar w:fldCharType="begin"/>
      </w:r>
      <w:r>
        <w:rPr>
          <w:rFonts w:cs="Times New Roman"/>
          <w:sz w:val="24"/>
          <w:szCs w:val="24"/>
        </w:rPr>
        <w:instrText xml:space="preserve"> PAGEREF _Toc2019 \h </w:instrText>
      </w:r>
      <w:r>
        <w:rPr>
          <w:rFonts w:cs="Times New Roman"/>
          <w:sz w:val="24"/>
          <w:szCs w:val="24"/>
        </w:rPr>
        <w:fldChar w:fldCharType="separate"/>
      </w:r>
      <w:r>
        <w:rPr>
          <w:rFonts w:cs="Times New Roman"/>
          <w:sz w:val="24"/>
          <w:szCs w:val="24"/>
        </w:rPr>
        <w:t>4</w:t>
      </w:r>
      <w:r>
        <w:rPr>
          <w:rFonts w:cs="Times New Roman"/>
          <w:sz w:val="24"/>
          <w:szCs w:val="24"/>
        </w:rPr>
        <w:fldChar w:fldCharType="end"/>
      </w:r>
      <w:r>
        <w:rPr>
          <w:rFonts w:cs="Times New Roman"/>
          <w:sz w:val="24"/>
          <w:szCs w:val="24"/>
        </w:rPr>
        <w:fldChar w:fldCharType="end"/>
      </w:r>
    </w:p>
    <w:p w14:paraId="070E4734">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_Toc26471 </w:instrText>
      </w:r>
      <w:r>
        <w:rPr>
          <w:rFonts w:cs="Times New Roman"/>
          <w:sz w:val="24"/>
          <w:szCs w:val="24"/>
        </w:rPr>
        <w:fldChar w:fldCharType="separate"/>
      </w:r>
      <w:r>
        <w:rPr>
          <w:rFonts w:hint="eastAsia" w:cs="Times New Roman"/>
          <w:sz w:val="24"/>
          <w:szCs w:val="24"/>
        </w:rPr>
        <w:t>1.4 研究内容</w:t>
      </w:r>
      <w:r>
        <w:rPr>
          <w:rFonts w:cs="Times New Roman"/>
          <w:sz w:val="24"/>
          <w:szCs w:val="24"/>
        </w:rPr>
        <w:tab/>
      </w:r>
      <w:r>
        <w:rPr>
          <w:rFonts w:cs="Times New Roman"/>
          <w:sz w:val="24"/>
          <w:szCs w:val="24"/>
        </w:rPr>
        <w:fldChar w:fldCharType="begin"/>
      </w:r>
      <w:r>
        <w:rPr>
          <w:rFonts w:cs="Times New Roman"/>
          <w:sz w:val="24"/>
          <w:szCs w:val="24"/>
        </w:rPr>
        <w:instrText xml:space="preserve"> PAGEREF _Toc26471 \h </w:instrText>
      </w:r>
      <w:r>
        <w:rPr>
          <w:rFonts w:cs="Times New Roman"/>
          <w:sz w:val="24"/>
          <w:szCs w:val="24"/>
        </w:rPr>
        <w:fldChar w:fldCharType="separate"/>
      </w:r>
      <w:r>
        <w:rPr>
          <w:rFonts w:cs="Times New Roman"/>
          <w:sz w:val="24"/>
          <w:szCs w:val="24"/>
        </w:rPr>
        <w:t>4</w:t>
      </w:r>
      <w:r>
        <w:rPr>
          <w:rFonts w:cs="Times New Roman"/>
          <w:sz w:val="24"/>
          <w:szCs w:val="24"/>
        </w:rPr>
        <w:fldChar w:fldCharType="end"/>
      </w:r>
      <w:r>
        <w:rPr>
          <w:rFonts w:cs="Times New Roman"/>
          <w:sz w:val="24"/>
          <w:szCs w:val="24"/>
        </w:rPr>
        <w:fldChar w:fldCharType="end"/>
      </w:r>
    </w:p>
    <w:p w14:paraId="592A6661">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_Toc9060 </w:instrText>
      </w:r>
      <w:r>
        <w:rPr>
          <w:rFonts w:cs="Times New Roman"/>
          <w:sz w:val="24"/>
          <w:szCs w:val="24"/>
        </w:rPr>
        <w:fldChar w:fldCharType="separate"/>
      </w:r>
      <w:r>
        <w:rPr>
          <w:rFonts w:hint="eastAsia" w:cs="Times New Roman"/>
          <w:sz w:val="24"/>
          <w:szCs w:val="24"/>
        </w:rPr>
        <w:t>1.5 论文结构安排</w:t>
      </w:r>
      <w:r>
        <w:rPr>
          <w:rFonts w:cs="Times New Roman"/>
          <w:sz w:val="24"/>
          <w:szCs w:val="24"/>
        </w:rPr>
        <w:tab/>
      </w:r>
      <w:r>
        <w:rPr>
          <w:rFonts w:cs="Times New Roman"/>
          <w:sz w:val="24"/>
          <w:szCs w:val="24"/>
        </w:rPr>
        <w:fldChar w:fldCharType="begin"/>
      </w:r>
      <w:r>
        <w:rPr>
          <w:rFonts w:cs="Times New Roman"/>
          <w:sz w:val="24"/>
          <w:szCs w:val="24"/>
        </w:rPr>
        <w:instrText xml:space="preserve"> PAGEREF _Toc9060 \h </w:instrText>
      </w:r>
      <w:r>
        <w:rPr>
          <w:rFonts w:cs="Times New Roman"/>
          <w:sz w:val="24"/>
          <w:szCs w:val="24"/>
        </w:rPr>
        <w:fldChar w:fldCharType="separate"/>
      </w:r>
      <w:r>
        <w:rPr>
          <w:rFonts w:cs="Times New Roman"/>
          <w:sz w:val="24"/>
          <w:szCs w:val="24"/>
        </w:rPr>
        <w:t>5</w:t>
      </w:r>
      <w:r>
        <w:rPr>
          <w:rFonts w:cs="Times New Roman"/>
          <w:sz w:val="24"/>
          <w:szCs w:val="24"/>
        </w:rPr>
        <w:fldChar w:fldCharType="end"/>
      </w:r>
      <w:r>
        <w:rPr>
          <w:rFonts w:cs="Times New Roman"/>
          <w:sz w:val="24"/>
          <w:szCs w:val="24"/>
        </w:rPr>
        <w:fldChar w:fldCharType="end"/>
      </w:r>
    </w:p>
    <w:p w14:paraId="667FC5AA">
      <w:pPr>
        <w:pStyle w:val="15"/>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_Toc27394 </w:instrText>
      </w:r>
      <w:r>
        <w:rPr>
          <w:rFonts w:cs="Times New Roman"/>
          <w:sz w:val="24"/>
          <w:szCs w:val="24"/>
        </w:rPr>
        <w:fldChar w:fldCharType="separate"/>
      </w:r>
      <w:r>
        <w:rPr>
          <w:rFonts w:hint="eastAsia" w:cs="Times New Roman"/>
          <w:sz w:val="24"/>
          <w:szCs w:val="24"/>
        </w:rPr>
        <w:t>第二章 相关技术概述</w:t>
      </w:r>
      <w:r>
        <w:rPr>
          <w:rFonts w:cs="Times New Roman"/>
          <w:sz w:val="24"/>
          <w:szCs w:val="24"/>
        </w:rPr>
        <w:tab/>
      </w:r>
      <w:r>
        <w:rPr>
          <w:rFonts w:cs="Times New Roman"/>
          <w:sz w:val="24"/>
          <w:szCs w:val="24"/>
        </w:rPr>
        <w:fldChar w:fldCharType="begin"/>
      </w:r>
      <w:r>
        <w:rPr>
          <w:rFonts w:cs="Times New Roman"/>
          <w:sz w:val="24"/>
          <w:szCs w:val="24"/>
        </w:rPr>
        <w:instrText xml:space="preserve"> PAGEREF _Toc27394 \h </w:instrText>
      </w:r>
      <w:r>
        <w:rPr>
          <w:rFonts w:cs="Times New Roman"/>
          <w:sz w:val="24"/>
          <w:szCs w:val="24"/>
        </w:rPr>
        <w:fldChar w:fldCharType="separate"/>
      </w:r>
      <w:r>
        <w:rPr>
          <w:rFonts w:cs="Times New Roman"/>
          <w:sz w:val="24"/>
          <w:szCs w:val="24"/>
        </w:rPr>
        <w:t>7</w:t>
      </w:r>
      <w:r>
        <w:rPr>
          <w:rFonts w:cs="Times New Roman"/>
          <w:sz w:val="24"/>
          <w:szCs w:val="24"/>
        </w:rPr>
        <w:fldChar w:fldCharType="end"/>
      </w:r>
      <w:r>
        <w:rPr>
          <w:rFonts w:cs="Times New Roman"/>
          <w:sz w:val="24"/>
          <w:szCs w:val="24"/>
        </w:rPr>
        <w:fldChar w:fldCharType="end"/>
      </w:r>
    </w:p>
    <w:p w14:paraId="2A1BB873">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_Toc16344 </w:instrText>
      </w:r>
      <w:r>
        <w:rPr>
          <w:rFonts w:cs="Times New Roman"/>
          <w:sz w:val="24"/>
          <w:szCs w:val="24"/>
        </w:rPr>
        <w:fldChar w:fldCharType="separate"/>
      </w:r>
      <w:r>
        <w:rPr>
          <w:rFonts w:hint="eastAsia" w:cs="Times New Roman"/>
          <w:sz w:val="24"/>
          <w:szCs w:val="24"/>
        </w:rPr>
        <w:t>2.1 Vue3 前端框架技术</w:t>
      </w:r>
      <w:r>
        <w:rPr>
          <w:rFonts w:cs="Times New Roman"/>
          <w:sz w:val="24"/>
          <w:szCs w:val="24"/>
        </w:rPr>
        <w:tab/>
      </w:r>
      <w:r>
        <w:rPr>
          <w:rFonts w:cs="Times New Roman"/>
          <w:sz w:val="24"/>
          <w:szCs w:val="24"/>
        </w:rPr>
        <w:fldChar w:fldCharType="begin"/>
      </w:r>
      <w:r>
        <w:rPr>
          <w:rFonts w:cs="Times New Roman"/>
          <w:sz w:val="24"/>
          <w:szCs w:val="24"/>
        </w:rPr>
        <w:instrText xml:space="preserve"> PAGEREF _Toc16344 \h </w:instrText>
      </w:r>
      <w:r>
        <w:rPr>
          <w:rFonts w:cs="Times New Roman"/>
          <w:sz w:val="24"/>
          <w:szCs w:val="24"/>
        </w:rPr>
        <w:fldChar w:fldCharType="separate"/>
      </w:r>
      <w:r>
        <w:rPr>
          <w:rFonts w:cs="Times New Roman"/>
          <w:sz w:val="24"/>
          <w:szCs w:val="24"/>
        </w:rPr>
        <w:t>8</w:t>
      </w:r>
      <w:r>
        <w:rPr>
          <w:rFonts w:cs="Times New Roman"/>
          <w:sz w:val="24"/>
          <w:szCs w:val="24"/>
        </w:rPr>
        <w:fldChar w:fldCharType="end"/>
      </w:r>
      <w:r>
        <w:rPr>
          <w:rFonts w:cs="Times New Roman"/>
          <w:sz w:val="24"/>
          <w:szCs w:val="24"/>
        </w:rPr>
        <w:fldChar w:fldCharType="end"/>
      </w:r>
    </w:p>
    <w:p w14:paraId="3ED0C52A">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_Toc8946 </w:instrText>
      </w:r>
      <w:r>
        <w:rPr>
          <w:rFonts w:cs="Times New Roman"/>
          <w:sz w:val="24"/>
          <w:szCs w:val="24"/>
        </w:rPr>
        <w:fldChar w:fldCharType="separate"/>
      </w:r>
      <w:r>
        <w:rPr>
          <w:rFonts w:hint="eastAsia" w:cs="Times New Roman"/>
          <w:sz w:val="24"/>
          <w:szCs w:val="24"/>
        </w:rPr>
        <w:t>2.2 Spring Boot 后端开发技术</w:t>
      </w:r>
      <w:r>
        <w:rPr>
          <w:rFonts w:cs="Times New Roman"/>
          <w:sz w:val="24"/>
          <w:szCs w:val="24"/>
        </w:rPr>
        <w:tab/>
      </w:r>
      <w:r>
        <w:rPr>
          <w:rFonts w:cs="Times New Roman"/>
          <w:sz w:val="24"/>
          <w:szCs w:val="24"/>
        </w:rPr>
        <w:fldChar w:fldCharType="begin"/>
      </w:r>
      <w:r>
        <w:rPr>
          <w:rFonts w:cs="Times New Roman"/>
          <w:sz w:val="24"/>
          <w:szCs w:val="24"/>
        </w:rPr>
        <w:instrText xml:space="preserve"> PAGEREF _Toc8946 \h </w:instrText>
      </w:r>
      <w:r>
        <w:rPr>
          <w:rFonts w:cs="Times New Roman"/>
          <w:sz w:val="24"/>
          <w:szCs w:val="24"/>
        </w:rPr>
        <w:fldChar w:fldCharType="separate"/>
      </w:r>
      <w:r>
        <w:rPr>
          <w:rFonts w:cs="Times New Roman"/>
          <w:sz w:val="24"/>
          <w:szCs w:val="24"/>
        </w:rPr>
        <w:t>8</w:t>
      </w:r>
      <w:r>
        <w:rPr>
          <w:rFonts w:cs="Times New Roman"/>
          <w:sz w:val="24"/>
          <w:szCs w:val="24"/>
        </w:rPr>
        <w:fldChar w:fldCharType="end"/>
      </w:r>
      <w:r>
        <w:rPr>
          <w:rFonts w:cs="Times New Roman"/>
          <w:sz w:val="24"/>
          <w:szCs w:val="24"/>
        </w:rPr>
        <w:fldChar w:fldCharType="end"/>
      </w:r>
    </w:p>
    <w:p w14:paraId="6AE9C5AD">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_Toc26305 </w:instrText>
      </w:r>
      <w:r>
        <w:rPr>
          <w:rFonts w:cs="Times New Roman"/>
          <w:sz w:val="24"/>
          <w:szCs w:val="24"/>
        </w:rPr>
        <w:fldChar w:fldCharType="separate"/>
      </w:r>
      <w:r>
        <w:rPr>
          <w:rFonts w:hint="eastAsia" w:cs="Times New Roman"/>
          <w:sz w:val="24"/>
          <w:szCs w:val="24"/>
        </w:rPr>
        <w:t>2.3 MySQL 与 MyBatis-Plus 数据访问技术</w:t>
      </w:r>
      <w:r>
        <w:rPr>
          <w:rFonts w:cs="Times New Roman"/>
          <w:sz w:val="24"/>
          <w:szCs w:val="24"/>
        </w:rPr>
        <w:tab/>
      </w:r>
      <w:r>
        <w:rPr>
          <w:rFonts w:cs="Times New Roman"/>
          <w:sz w:val="24"/>
          <w:szCs w:val="24"/>
        </w:rPr>
        <w:fldChar w:fldCharType="begin"/>
      </w:r>
      <w:r>
        <w:rPr>
          <w:rFonts w:cs="Times New Roman"/>
          <w:sz w:val="24"/>
          <w:szCs w:val="24"/>
        </w:rPr>
        <w:instrText xml:space="preserve"> PAGEREF _Toc26305 \h </w:instrText>
      </w:r>
      <w:r>
        <w:rPr>
          <w:rFonts w:cs="Times New Roman"/>
          <w:sz w:val="24"/>
          <w:szCs w:val="24"/>
        </w:rPr>
        <w:fldChar w:fldCharType="separate"/>
      </w:r>
      <w:r>
        <w:rPr>
          <w:rFonts w:cs="Times New Roman"/>
          <w:sz w:val="24"/>
          <w:szCs w:val="24"/>
        </w:rPr>
        <w:t>9</w:t>
      </w:r>
      <w:r>
        <w:rPr>
          <w:rFonts w:cs="Times New Roman"/>
          <w:sz w:val="24"/>
          <w:szCs w:val="24"/>
        </w:rPr>
        <w:fldChar w:fldCharType="end"/>
      </w:r>
      <w:r>
        <w:rPr>
          <w:rFonts w:cs="Times New Roman"/>
          <w:sz w:val="24"/>
          <w:szCs w:val="24"/>
        </w:rPr>
        <w:fldChar w:fldCharType="end"/>
      </w:r>
    </w:p>
    <w:p w14:paraId="120C1B82">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_Toc24111 </w:instrText>
      </w:r>
      <w:r>
        <w:rPr>
          <w:rFonts w:cs="Times New Roman"/>
          <w:sz w:val="24"/>
          <w:szCs w:val="24"/>
        </w:rPr>
        <w:fldChar w:fldCharType="separate"/>
      </w:r>
      <w:r>
        <w:rPr>
          <w:rFonts w:hint="eastAsia" w:cs="Times New Roman"/>
          <w:sz w:val="24"/>
          <w:szCs w:val="24"/>
        </w:rPr>
        <w:t>2.4 Spring Security 与 JWT 身份认证技术</w:t>
      </w:r>
      <w:r>
        <w:rPr>
          <w:rFonts w:cs="Times New Roman"/>
          <w:sz w:val="24"/>
          <w:szCs w:val="24"/>
        </w:rPr>
        <w:tab/>
      </w:r>
      <w:r>
        <w:rPr>
          <w:rFonts w:cs="Times New Roman"/>
          <w:sz w:val="24"/>
          <w:szCs w:val="24"/>
        </w:rPr>
        <w:fldChar w:fldCharType="begin"/>
      </w:r>
      <w:r>
        <w:rPr>
          <w:rFonts w:cs="Times New Roman"/>
          <w:sz w:val="24"/>
          <w:szCs w:val="24"/>
        </w:rPr>
        <w:instrText xml:space="preserve"> PAGEREF _Toc24111 \h </w:instrText>
      </w:r>
      <w:r>
        <w:rPr>
          <w:rFonts w:cs="Times New Roman"/>
          <w:sz w:val="24"/>
          <w:szCs w:val="24"/>
        </w:rPr>
        <w:fldChar w:fldCharType="separate"/>
      </w:r>
      <w:r>
        <w:rPr>
          <w:rFonts w:cs="Times New Roman"/>
          <w:sz w:val="24"/>
          <w:szCs w:val="24"/>
        </w:rPr>
        <w:t>10</w:t>
      </w:r>
      <w:r>
        <w:rPr>
          <w:rFonts w:cs="Times New Roman"/>
          <w:sz w:val="24"/>
          <w:szCs w:val="24"/>
        </w:rPr>
        <w:fldChar w:fldCharType="end"/>
      </w:r>
      <w:r>
        <w:rPr>
          <w:rFonts w:cs="Times New Roman"/>
          <w:sz w:val="24"/>
          <w:szCs w:val="24"/>
        </w:rPr>
        <w:fldChar w:fldCharType="end"/>
      </w:r>
    </w:p>
    <w:p w14:paraId="7D9E5747">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_Toc20678 </w:instrText>
      </w:r>
      <w:r>
        <w:rPr>
          <w:rFonts w:cs="Times New Roman"/>
          <w:sz w:val="24"/>
          <w:szCs w:val="24"/>
        </w:rPr>
        <w:fldChar w:fldCharType="separate"/>
      </w:r>
      <w:r>
        <w:rPr>
          <w:rFonts w:hint="eastAsia" w:cs="Times New Roman"/>
          <w:sz w:val="24"/>
          <w:szCs w:val="24"/>
        </w:rPr>
        <w:t>2.5 ECharts 数据可视化技术</w:t>
      </w:r>
      <w:r>
        <w:rPr>
          <w:rFonts w:cs="Times New Roman"/>
          <w:sz w:val="24"/>
          <w:szCs w:val="24"/>
        </w:rPr>
        <w:tab/>
      </w:r>
      <w:r>
        <w:rPr>
          <w:rFonts w:cs="Times New Roman"/>
          <w:sz w:val="24"/>
          <w:szCs w:val="24"/>
        </w:rPr>
        <w:fldChar w:fldCharType="begin"/>
      </w:r>
      <w:r>
        <w:rPr>
          <w:rFonts w:cs="Times New Roman"/>
          <w:sz w:val="24"/>
          <w:szCs w:val="24"/>
        </w:rPr>
        <w:instrText xml:space="preserve"> PAGEREF _Toc20678 \h </w:instrText>
      </w:r>
      <w:r>
        <w:rPr>
          <w:rFonts w:cs="Times New Roman"/>
          <w:sz w:val="24"/>
          <w:szCs w:val="24"/>
        </w:rPr>
        <w:fldChar w:fldCharType="separate"/>
      </w:r>
      <w:r>
        <w:rPr>
          <w:rFonts w:cs="Times New Roman"/>
          <w:sz w:val="24"/>
          <w:szCs w:val="24"/>
        </w:rPr>
        <w:t>11</w:t>
      </w:r>
      <w:r>
        <w:rPr>
          <w:rFonts w:cs="Times New Roman"/>
          <w:sz w:val="24"/>
          <w:szCs w:val="24"/>
        </w:rPr>
        <w:fldChar w:fldCharType="end"/>
      </w:r>
      <w:r>
        <w:rPr>
          <w:rFonts w:cs="Times New Roman"/>
          <w:sz w:val="24"/>
          <w:szCs w:val="24"/>
        </w:rPr>
        <w:fldChar w:fldCharType="end"/>
      </w:r>
    </w:p>
    <w:p w14:paraId="027B2A7F">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_Toc18951 </w:instrText>
      </w:r>
      <w:r>
        <w:rPr>
          <w:rFonts w:cs="Times New Roman"/>
          <w:sz w:val="24"/>
          <w:szCs w:val="24"/>
        </w:rPr>
        <w:fldChar w:fldCharType="separate"/>
      </w:r>
      <w:r>
        <w:rPr>
          <w:rFonts w:hint="eastAsia" w:cs="Times New Roman"/>
          <w:sz w:val="24"/>
          <w:szCs w:val="24"/>
        </w:rPr>
        <w:t>2.6 iText PDF 报告生成技术</w:t>
      </w:r>
      <w:r>
        <w:rPr>
          <w:rFonts w:cs="Times New Roman"/>
          <w:sz w:val="24"/>
          <w:szCs w:val="24"/>
        </w:rPr>
        <w:tab/>
      </w:r>
      <w:r>
        <w:rPr>
          <w:rFonts w:cs="Times New Roman"/>
          <w:sz w:val="24"/>
          <w:szCs w:val="24"/>
        </w:rPr>
        <w:fldChar w:fldCharType="begin"/>
      </w:r>
      <w:r>
        <w:rPr>
          <w:rFonts w:cs="Times New Roman"/>
          <w:sz w:val="24"/>
          <w:szCs w:val="24"/>
        </w:rPr>
        <w:instrText xml:space="preserve"> PAGEREF _Toc18951 \h </w:instrText>
      </w:r>
      <w:r>
        <w:rPr>
          <w:rFonts w:cs="Times New Roman"/>
          <w:sz w:val="24"/>
          <w:szCs w:val="24"/>
        </w:rPr>
        <w:fldChar w:fldCharType="separate"/>
      </w:r>
      <w:r>
        <w:rPr>
          <w:rFonts w:cs="Times New Roman"/>
          <w:sz w:val="24"/>
          <w:szCs w:val="24"/>
        </w:rPr>
        <w:t>11</w:t>
      </w:r>
      <w:r>
        <w:rPr>
          <w:rFonts w:cs="Times New Roman"/>
          <w:sz w:val="24"/>
          <w:szCs w:val="24"/>
        </w:rPr>
        <w:fldChar w:fldCharType="end"/>
      </w:r>
      <w:r>
        <w:rPr>
          <w:rFonts w:cs="Times New Roman"/>
          <w:sz w:val="24"/>
          <w:szCs w:val="24"/>
        </w:rPr>
        <w:fldChar w:fldCharType="end"/>
      </w:r>
    </w:p>
    <w:p w14:paraId="3639E0A0">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_Toc6177 </w:instrText>
      </w:r>
      <w:r>
        <w:rPr>
          <w:rFonts w:cs="Times New Roman"/>
          <w:sz w:val="24"/>
          <w:szCs w:val="24"/>
        </w:rPr>
        <w:fldChar w:fldCharType="separate"/>
      </w:r>
      <w:r>
        <w:rPr>
          <w:rFonts w:hint="eastAsia" w:cs="Times New Roman"/>
          <w:sz w:val="24"/>
          <w:szCs w:val="24"/>
        </w:rPr>
        <w:t>2.7 K-Means 聚类与移动平均预测方法</w:t>
      </w:r>
      <w:r>
        <w:rPr>
          <w:rFonts w:cs="Times New Roman"/>
          <w:sz w:val="24"/>
          <w:szCs w:val="24"/>
        </w:rPr>
        <w:tab/>
      </w:r>
      <w:r>
        <w:rPr>
          <w:rFonts w:cs="Times New Roman"/>
          <w:sz w:val="24"/>
          <w:szCs w:val="24"/>
        </w:rPr>
        <w:fldChar w:fldCharType="begin"/>
      </w:r>
      <w:r>
        <w:rPr>
          <w:rFonts w:cs="Times New Roman"/>
          <w:sz w:val="24"/>
          <w:szCs w:val="24"/>
        </w:rPr>
        <w:instrText xml:space="preserve"> PAGEREF _Toc6177 \h </w:instrText>
      </w:r>
      <w:r>
        <w:rPr>
          <w:rFonts w:cs="Times New Roman"/>
          <w:sz w:val="24"/>
          <w:szCs w:val="24"/>
        </w:rPr>
        <w:fldChar w:fldCharType="separate"/>
      </w:r>
      <w:r>
        <w:rPr>
          <w:rFonts w:cs="Times New Roman"/>
          <w:sz w:val="24"/>
          <w:szCs w:val="24"/>
        </w:rPr>
        <w:t>11</w:t>
      </w:r>
      <w:r>
        <w:rPr>
          <w:rFonts w:cs="Times New Roman"/>
          <w:sz w:val="24"/>
          <w:szCs w:val="24"/>
        </w:rPr>
        <w:fldChar w:fldCharType="end"/>
      </w:r>
      <w:r>
        <w:rPr>
          <w:rFonts w:cs="Times New Roman"/>
          <w:sz w:val="24"/>
          <w:szCs w:val="24"/>
        </w:rPr>
        <w:fldChar w:fldCharType="end"/>
      </w:r>
    </w:p>
    <w:p w14:paraId="61B4817D">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_Toc14702 </w:instrText>
      </w:r>
      <w:r>
        <w:rPr>
          <w:rFonts w:cs="Times New Roman"/>
          <w:sz w:val="24"/>
          <w:szCs w:val="24"/>
        </w:rPr>
        <w:fldChar w:fldCharType="separate"/>
      </w:r>
      <w:r>
        <w:rPr>
          <w:rFonts w:hint="eastAsia" w:cs="Times New Roman"/>
          <w:sz w:val="24"/>
          <w:szCs w:val="24"/>
        </w:rPr>
        <w:t>2.8 本章小结</w:t>
      </w:r>
      <w:r>
        <w:rPr>
          <w:rFonts w:cs="Times New Roman"/>
          <w:sz w:val="24"/>
          <w:szCs w:val="24"/>
        </w:rPr>
        <w:tab/>
      </w:r>
      <w:r>
        <w:rPr>
          <w:rFonts w:cs="Times New Roman"/>
          <w:sz w:val="24"/>
          <w:szCs w:val="24"/>
        </w:rPr>
        <w:fldChar w:fldCharType="begin"/>
      </w:r>
      <w:r>
        <w:rPr>
          <w:rFonts w:cs="Times New Roman"/>
          <w:sz w:val="24"/>
          <w:szCs w:val="24"/>
        </w:rPr>
        <w:instrText xml:space="preserve"> PAGEREF _Toc14702 \h </w:instrText>
      </w:r>
      <w:r>
        <w:rPr>
          <w:rFonts w:cs="Times New Roman"/>
          <w:sz w:val="24"/>
          <w:szCs w:val="24"/>
        </w:rPr>
        <w:fldChar w:fldCharType="separate"/>
      </w:r>
      <w:r>
        <w:rPr>
          <w:rFonts w:cs="Times New Roman"/>
          <w:sz w:val="24"/>
          <w:szCs w:val="24"/>
        </w:rPr>
        <w:t>12</w:t>
      </w:r>
      <w:r>
        <w:rPr>
          <w:rFonts w:cs="Times New Roman"/>
          <w:sz w:val="24"/>
          <w:szCs w:val="24"/>
        </w:rPr>
        <w:fldChar w:fldCharType="end"/>
      </w:r>
      <w:r>
        <w:rPr>
          <w:rFonts w:cs="Times New Roman"/>
          <w:sz w:val="24"/>
          <w:szCs w:val="24"/>
        </w:rPr>
        <w:fldChar w:fldCharType="end"/>
      </w:r>
    </w:p>
    <w:p w14:paraId="60EA08A7">
      <w:pPr>
        <w:pStyle w:val="15"/>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_Toc18218 </w:instrText>
      </w:r>
      <w:r>
        <w:rPr>
          <w:rFonts w:cs="Times New Roman"/>
          <w:sz w:val="24"/>
          <w:szCs w:val="24"/>
        </w:rPr>
        <w:fldChar w:fldCharType="separate"/>
      </w:r>
      <w:r>
        <w:rPr>
          <w:rFonts w:hint="eastAsia" w:cs="Times New Roman"/>
          <w:sz w:val="24"/>
          <w:szCs w:val="24"/>
        </w:rPr>
        <w:t>第三章 需求分析</w:t>
      </w:r>
      <w:r>
        <w:rPr>
          <w:rFonts w:cs="Times New Roman"/>
          <w:sz w:val="24"/>
          <w:szCs w:val="24"/>
        </w:rPr>
        <w:tab/>
      </w:r>
      <w:r>
        <w:rPr>
          <w:rFonts w:cs="Times New Roman"/>
          <w:sz w:val="24"/>
          <w:szCs w:val="24"/>
        </w:rPr>
        <w:fldChar w:fldCharType="begin"/>
      </w:r>
      <w:r>
        <w:rPr>
          <w:rFonts w:cs="Times New Roman"/>
          <w:sz w:val="24"/>
          <w:szCs w:val="24"/>
        </w:rPr>
        <w:instrText xml:space="preserve"> PAGEREF _Toc18218 \h </w:instrText>
      </w:r>
      <w:r>
        <w:rPr>
          <w:rFonts w:cs="Times New Roman"/>
          <w:sz w:val="24"/>
          <w:szCs w:val="24"/>
        </w:rPr>
        <w:fldChar w:fldCharType="separate"/>
      </w:r>
      <w:r>
        <w:rPr>
          <w:rFonts w:cs="Times New Roman"/>
          <w:sz w:val="24"/>
          <w:szCs w:val="24"/>
        </w:rPr>
        <w:t>14</w:t>
      </w:r>
      <w:r>
        <w:rPr>
          <w:rFonts w:cs="Times New Roman"/>
          <w:sz w:val="24"/>
          <w:szCs w:val="24"/>
        </w:rPr>
        <w:fldChar w:fldCharType="end"/>
      </w:r>
      <w:r>
        <w:rPr>
          <w:rFonts w:cs="Times New Roman"/>
          <w:sz w:val="24"/>
          <w:szCs w:val="24"/>
        </w:rPr>
        <w:fldChar w:fldCharType="end"/>
      </w:r>
    </w:p>
    <w:p w14:paraId="1C4B7BD6">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_Toc19394 </w:instrText>
      </w:r>
      <w:r>
        <w:rPr>
          <w:rFonts w:cs="Times New Roman"/>
          <w:sz w:val="24"/>
          <w:szCs w:val="24"/>
        </w:rPr>
        <w:fldChar w:fldCharType="separate"/>
      </w:r>
      <w:r>
        <w:rPr>
          <w:rFonts w:hint="eastAsia" w:cs="Times New Roman"/>
          <w:sz w:val="24"/>
          <w:szCs w:val="24"/>
        </w:rPr>
        <w:t>3.1 可行性分析</w:t>
      </w:r>
      <w:r>
        <w:rPr>
          <w:rFonts w:cs="Times New Roman"/>
          <w:sz w:val="24"/>
          <w:szCs w:val="24"/>
        </w:rPr>
        <w:tab/>
      </w:r>
      <w:r>
        <w:rPr>
          <w:rFonts w:cs="Times New Roman"/>
          <w:sz w:val="24"/>
          <w:szCs w:val="24"/>
        </w:rPr>
        <w:fldChar w:fldCharType="begin"/>
      </w:r>
      <w:r>
        <w:rPr>
          <w:rFonts w:cs="Times New Roman"/>
          <w:sz w:val="24"/>
          <w:szCs w:val="24"/>
        </w:rPr>
        <w:instrText xml:space="preserve"> PAGEREF _Toc19394 \h </w:instrText>
      </w:r>
      <w:r>
        <w:rPr>
          <w:rFonts w:cs="Times New Roman"/>
          <w:sz w:val="24"/>
          <w:szCs w:val="24"/>
        </w:rPr>
        <w:fldChar w:fldCharType="separate"/>
      </w:r>
      <w:r>
        <w:rPr>
          <w:rFonts w:cs="Times New Roman"/>
          <w:sz w:val="24"/>
          <w:szCs w:val="24"/>
        </w:rPr>
        <w:t>14</w:t>
      </w:r>
      <w:r>
        <w:rPr>
          <w:rFonts w:cs="Times New Roman"/>
          <w:sz w:val="24"/>
          <w:szCs w:val="24"/>
        </w:rPr>
        <w:fldChar w:fldCharType="end"/>
      </w:r>
      <w:r>
        <w:rPr>
          <w:rFonts w:cs="Times New Roman"/>
          <w:sz w:val="24"/>
          <w:szCs w:val="24"/>
        </w:rPr>
        <w:fldChar w:fldCharType="end"/>
      </w:r>
    </w:p>
    <w:p w14:paraId="53048CAC">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_Toc27777 </w:instrText>
      </w:r>
      <w:r>
        <w:rPr>
          <w:rFonts w:cs="Times New Roman"/>
          <w:sz w:val="24"/>
          <w:szCs w:val="24"/>
        </w:rPr>
        <w:fldChar w:fldCharType="separate"/>
      </w:r>
      <w:r>
        <w:rPr>
          <w:rFonts w:hint="eastAsia" w:cs="Times New Roman"/>
          <w:sz w:val="24"/>
          <w:szCs w:val="24"/>
        </w:rPr>
        <w:t>3.1.1 技术可行性</w:t>
      </w:r>
      <w:r>
        <w:rPr>
          <w:rFonts w:cs="Times New Roman"/>
          <w:sz w:val="24"/>
          <w:szCs w:val="24"/>
        </w:rPr>
        <w:tab/>
      </w:r>
      <w:r>
        <w:rPr>
          <w:rFonts w:cs="Times New Roman"/>
          <w:sz w:val="24"/>
          <w:szCs w:val="24"/>
        </w:rPr>
        <w:fldChar w:fldCharType="begin"/>
      </w:r>
      <w:r>
        <w:rPr>
          <w:rFonts w:cs="Times New Roman"/>
          <w:sz w:val="24"/>
          <w:szCs w:val="24"/>
        </w:rPr>
        <w:instrText xml:space="preserve"> PAGEREF _Toc27777 \h </w:instrText>
      </w:r>
      <w:r>
        <w:rPr>
          <w:rFonts w:cs="Times New Roman"/>
          <w:sz w:val="24"/>
          <w:szCs w:val="24"/>
        </w:rPr>
        <w:fldChar w:fldCharType="separate"/>
      </w:r>
      <w:r>
        <w:rPr>
          <w:rFonts w:cs="Times New Roman"/>
          <w:sz w:val="24"/>
          <w:szCs w:val="24"/>
        </w:rPr>
        <w:t>15</w:t>
      </w:r>
      <w:r>
        <w:rPr>
          <w:rFonts w:cs="Times New Roman"/>
          <w:sz w:val="24"/>
          <w:szCs w:val="24"/>
        </w:rPr>
        <w:fldChar w:fldCharType="end"/>
      </w:r>
      <w:r>
        <w:rPr>
          <w:rFonts w:cs="Times New Roman"/>
          <w:sz w:val="24"/>
          <w:szCs w:val="24"/>
        </w:rPr>
        <w:fldChar w:fldCharType="end"/>
      </w:r>
    </w:p>
    <w:p w14:paraId="460FA506">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_Toc5852 </w:instrText>
      </w:r>
      <w:r>
        <w:rPr>
          <w:rFonts w:cs="Times New Roman"/>
          <w:sz w:val="24"/>
          <w:szCs w:val="24"/>
        </w:rPr>
        <w:fldChar w:fldCharType="separate"/>
      </w:r>
      <w:r>
        <w:rPr>
          <w:rFonts w:hint="eastAsia" w:cs="Times New Roman"/>
          <w:sz w:val="24"/>
          <w:szCs w:val="24"/>
        </w:rPr>
        <w:t>3.1.2 经济可行性</w:t>
      </w:r>
      <w:r>
        <w:rPr>
          <w:rFonts w:cs="Times New Roman"/>
          <w:sz w:val="24"/>
          <w:szCs w:val="24"/>
        </w:rPr>
        <w:tab/>
      </w:r>
      <w:r>
        <w:rPr>
          <w:rFonts w:cs="Times New Roman"/>
          <w:sz w:val="24"/>
          <w:szCs w:val="24"/>
        </w:rPr>
        <w:fldChar w:fldCharType="begin"/>
      </w:r>
      <w:r>
        <w:rPr>
          <w:rFonts w:cs="Times New Roman"/>
          <w:sz w:val="24"/>
          <w:szCs w:val="24"/>
        </w:rPr>
        <w:instrText xml:space="preserve"> PAGEREF _Toc5852 \h </w:instrText>
      </w:r>
      <w:r>
        <w:rPr>
          <w:rFonts w:cs="Times New Roman"/>
          <w:sz w:val="24"/>
          <w:szCs w:val="24"/>
        </w:rPr>
        <w:fldChar w:fldCharType="separate"/>
      </w:r>
      <w:r>
        <w:rPr>
          <w:rFonts w:cs="Times New Roman"/>
          <w:sz w:val="24"/>
          <w:szCs w:val="24"/>
        </w:rPr>
        <w:t>15</w:t>
      </w:r>
      <w:r>
        <w:rPr>
          <w:rFonts w:cs="Times New Roman"/>
          <w:sz w:val="24"/>
          <w:szCs w:val="24"/>
        </w:rPr>
        <w:fldChar w:fldCharType="end"/>
      </w:r>
      <w:r>
        <w:rPr>
          <w:rFonts w:cs="Times New Roman"/>
          <w:sz w:val="24"/>
          <w:szCs w:val="24"/>
        </w:rPr>
        <w:fldChar w:fldCharType="end"/>
      </w:r>
    </w:p>
    <w:p w14:paraId="3B01F0AC">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_Toc26997 </w:instrText>
      </w:r>
      <w:r>
        <w:rPr>
          <w:rFonts w:cs="Times New Roman"/>
          <w:sz w:val="24"/>
          <w:szCs w:val="24"/>
        </w:rPr>
        <w:fldChar w:fldCharType="separate"/>
      </w:r>
      <w:r>
        <w:rPr>
          <w:rFonts w:hint="eastAsia" w:cs="Times New Roman"/>
          <w:sz w:val="24"/>
          <w:szCs w:val="24"/>
        </w:rPr>
        <w:t>3.1.3 操作可行性</w:t>
      </w:r>
      <w:r>
        <w:rPr>
          <w:rFonts w:cs="Times New Roman"/>
          <w:sz w:val="24"/>
          <w:szCs w:val="24"/>
        </w:rPr>
        <w:tab/>
      </w:r>
      <w:r>
        <w:rPr>
          <w:rFonts w:cs="Times New Roman"/>
          <w:sz w:val="24"/>
          <w:szCs w:val="24"/>
        </w:rPr>
        <w:fldChar w:fldCharType="begin"/>
      </w:r>
      <w:r>
        <w:rPr>
          <w:rFonts w:cs="Times New Roman"/>
          <w:sz w:val="24"/>
          <w:szCs w:val="24"/>
        </w:rPr>
        <w:instrText xml:space="preserve"> PAGEREF _Toc26997 \h </w:instrText>
      </w:r>
      <w:r>
        <w:rPr>
          <w:rFonts w:cs="Times New Roman"/>
          <w:sz w:val="24"/>
          <w:szCs w:val="24"/>
        </w:rPr>
        <w:fldChar w:fldCharType="separate"/>
      </w:r>
      <w:r>
        <w:rPr>
          <w:rFonts w:cs="Times New Roman"/>
          <w:sz w:val="24"/>
          <w:szCs w:val="24"/>
        </w:rPr>
        <w:t>15</w:t>
      </w:r>
      <w:r>
        <w:rPr>
          <w:rFonts w:cs="Times New Roman"/>
          <w:sz w:val="24"/>
          <w:szCs w:val="24"/>
        </w:rPr>
        <w:fldChar w:fldCharType="end"/>
      </w:r>
      <w:r>
        <w:rPr>
          <w:rFonts w:cs="Times New Roman"/>
          <w:sz w:val="24"/>
          <w:szCs w:val="24"/>
        </w:rPr>
        <w:fldChar w:fldCharType="end"/>
      </w:r>
    </w:p>
    <w:p w14:paraId="14F4136E">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_Toc22106 </w:instrText>
      </w:r>
      <w:r>
        <w:rPr>
          <w:rFonts w:cs="Times New Roman"/>
          <w:sz w:val="24"/>
          <w:szCs w:val="24"/>
        </w:rPr>
        <w:fldChar w:fldCharType="separate"/>
      </w:r>
      <w:r>
        <w:rPr>
          <w:rFonts w:hint="eastAsia" w:cs="Times New Roman"/>
          <w:sz w:val="24"/>
          <w:szCs w:val="24"/>
        </w:rPr>
        <w:t>3.1.4 运行可行性</w:t>
      </w:r>
      <w:r>
        <w:rPr>
          <w:rFonts w:cs="Times New Roman"/>
          <w:sz w:val="24"/>
          <w:szCs w:val="24"/>
        </w:rPr>
        <w:tab/>
      </w:r>
      <w:r>
        <w:rPr>
          <w:rFonts w:cs="Times New Roman"/>
          <w:sz w:val="24"/>
          <w:szCs w:val="24"/>
        </w:rPr>
        <w:fldChar w:fldCharType="begin"/>
      </w:r>
      <w:r>
        <w:rPr>
          <w:rFonts w:cs="Times New Roman"/>
          <w:sz w:val="24"/>
          <w:szCs w:val="24"/>
        </w:rPr>
        <w:instrText xml:space="preserve"> PAGEREF _Toc22106 \h </w:instrText>
      </w:r>
      <w:r>
        <w:rPr>
          <w:rFonts w:cs="Times New Roman"/>
          <w:sz w:val="24"/>
          <w:szCs w:val="24"/>
        </w:rPr>
        <w:fldChar w:fldCharType="separate"/>
      </w:r>
      <w:r>
        <w:rPr>
          <w:rFonts w:cs="Times New Roman"/>
          <w:sz w:val="24"/>
          <w:szCs w:val="24"/>
        </w:rPr>
        <w:t>16</w:t>
      </w:r>
      <w:r>
        <w:rPr>
          <w:rFonts w:cs="Times New Roman"/>
          <w:sz w:val="24"/>
          <w:szCs w:val="24"/>
        </w:rPr>
        <w:fldChar w:fldCharType="end"/>
      </w:r>
      <w:r>
        <w:rPr>
          <w:rFonts w:cs="Times New Roman"/>
          <w:sz w:val="24"/>
          <w:szCs w:val="24"/>
        </w:rPr>
        <w:fldChar w:fldCharType="end"/>
      </w:r>
    </w:p>
    <w:p w14:paraId="006111B4">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_Toc5260 </w:instrText>
      </w:r>
      <w:r>
        <w:rPr>
          <w:rFonts w:cs="Times New Roman"/>
          <w:sz w:val="24"/>
          <w:szCs w:val="24"/>
        </w:rPr>
        <w:fldChar w:fldCharType="separate"/>
      </w:r>
      <w:r>
        <w:rPr>
          <w:rFonts w:hint="eastAsia" w:cs="Times New Roman"/>
          <w:sz w:val="24"/>
          <w:szCs w:val="24"/>
        </w:rPr>
        <w:t>3.2 系统总体需求</w:t>
      </w:r>
      <w:r>
        <w:rPr>
          <w:rFonts w:cs="Times New Roman"/>
          <w:sz w:val="24"/>
          <w:szCs w:val="24"/>
        </w:rPr>
        <w:tab/>
      </w:r>
      <w:r>
        <w:rPr>
          <w:rFonts w:cs="Times New Roman"/>
          <w:sz w:val="24"/>
          <w:szCs w:val="24"/>
        </w:rPr>
        <w:fldChar w:fldCharType="begin"/>
      </w:r>
      <w:r>
        <w:rPr>
          <w:rFonts w:cs="Times New Roman"/>
          <w:sz w:val="24"/>
          <w:szCs w:val="24"/>
        </w:rPr>
        <w:instrText xml:space="preserve"> PAGEREF _Toc5260 \h </w:instrText>
      </w:r>
      <w:r>
        <w:rPr>
          <w:rFonts w:cs="Times New Roman"/>
          <w:sz w:val="24"/>
          <w:szCs w:val="24"/>
        </w:rPr>
        <w:fldChar w:fldCharType="separate"/>
      </w:r>
      <w:r>
        <w:rPr>
          <w:rFonts w:cs="Times New Roman"/>
          <w:sz w:val="24"/>
          <w:szCs w:val="24"/>
        </w:rPr>
        <w:t>16</w:t>
      </w:r>
      <w:r>
        <w:rPr>
          <w:rFonts w:cs="Times New Roman"/>
          <w:sz w:val="24"/>
          <w:szCs w:val="24"/>
        </w:rPr>
        <w:fldChar w:fldCharType="end"/>
      </w:r>
      <w:r>
        <w:rPr>
          <w:rFonts w:cs="Times New Roman"/>
          <w:sz w:val="24"/>
          <w:szCs w:val="24"/>
        </w:rPr>
        <w:fldChar w:fldCharType="end"/>
      </w:r>
    </w:p>
    <w:p w14:paraId="7B0406EC">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_Toc29318 </w:instrText>
      </w:r>
      <w:r>
        <w:rPr>
          <w:rFonts w:cs="Times New Roman"/>
          <w:sz w:val="24"/>
          <w:szCs w:val="24"/>
        </w:rPr>
        <w:fldChar w:fldCharType="separate"/>
      </w:r>
      <w:r>
        <w:rPr>
          <w:rFonts w:hint="eastAsia" w:cs="Times New Roman"/>
          <w:sz w:val="24"/>
          <w:szCs w:val="24"/>
        </w:rPr>
        <w:t>3.3 功能需求分析</w:t>
      </w:r>
      <w:r>
        <w:rPr>
          <w:rFonts w:cs="Times New Roman"/>
          <w:sz w:val="24"/>
          <w:szCs w:val="24"/>
        </w:rPr>
        <w:tab/>
      </w:r>
      <w:r>
        <w:rPr>
          <w:rFonts w:cs="Times New Roman"/>
          <w:sz w:val="24"/>
          <w:szCs w:val="24"/>
        </w:rPr>
        <w:fldChar w:fldCharType="begin"/>
      </w:r>
      <w:r>
        <w:rPr>
          <w:rFonts w:cs="Times New Roman"/>
          <w:sz w:val="24"/>
          <w:szCs w:val="24"/>
        </w:rPr>
        <w:instrText xml:space="preserve"> PAGEREF _Toc29318 \h </w:instrText>
      </w:r>
      <w:r>
        <w:rPr>
          <w:rFonts w:cs="Times New Roman"/>
          <w:sz w:val="24"/>
          <w:szCs w:val="24"/>
        </w:rPr>
        <w:fldChar w:fldCharType="separate"/>
      </w:r>
      <w:r>
        <w:rPr>
          <w:rFonts w:cs="Times New Roman"/>
          <w:sz w:val="24"/>
          <w:szCs w:val="24"/>
        </w:rPr>
        <w:t>17</w:t>
      </w:r>
      <w:r>
        <w:rPr>
          <w:rFonts w:cs="Times New Roman"/>
          <w:sz w:val="24"/>
          <w:szCs w:val="24"/>
        </w:rPr>
        <w:fldChar w:fldCharType="end"/>
      </w:r>
      <w:r>
        <w:rPr>
          <w:rFonts w:cs="Times New Roman"/>
          <w:sz w:val="24"/>
          <w:szCs w:val="24"/>
        </w:rPr>
        <w:fldChar w:fldCharType="end"/>
      </w:r>
    </w:p>
    <w:p w14:paraId="357F3322">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_Toc22871 </w:instrText>
      </w:r>
      <w:r>
        <w:rPr>
          <w:rFonts w:cs="Times New Roman"/>
          <w:sz w:val="24"/>
          <w:szCs w:val="24"/>
        </w:rPr>
        <w:fldChar w:fldCharType="separate"/>
      </w:r>
      <w:r>
        <w:rPr>
          <w:rFonts w:hint="eastAsia" w:cs="Times New Roman"/>
          <w:sz w:val="24"/>
          <w:szCs w:val="24"/>
        </w:rPr>
        <w:t>3.3.1 管理员功能需求分析</w:t>
      </w:r>
      <w:r>
        <w:rPr>
          <w:rFonts w:cs="Times New Roman"/>
          <w:sz w:val="24"/>
          <w:szCs w:val="24"/>
        </w:rPr>
        <w:tab/>
      </w:r>
      <w:r>
        <w:rPr>
          <w:rFonts w:cs="Times New Roman"/>
          <w:sz w:val="24"/>
          <w:szCs w:val="24"/>
        </w:rPr>
        <w:fldChar w:fldCharType="begin"/>
      </w:r>
      <w:r>
        <w:rPr>
          <w:rFonts w:cs="Times New Roman"/>
          <w:sz w:val="24"/>
          <w:szCs w:val="24"/>
        </w:rPr>
        <w:instrText xml:space="preserve"> PAGEREF _Toc22871 \h </w:instrText>
      </w:r>
      <w:r>
        <w:rPr>
          <w:rFonts w:cs="Times New Roman"/>
          <w:sz w:val="24"/>
          <w:szCs w:val="24"/>
        </w:rPr>
        <w:fldChar w:fldCharType="separate"/>
      </w:r>
      <w:r>
        <w:rPr>
          <w:rFonts w:cs="Times New Roman"/>
          <w:sz w:val="24"/>
          <w:szCs w:val="24"/>
        </w:rPr>
        <w:t>17</w:t>
      </w:r>
      <w:r>
        <w:rPr>
          <w:rFonts w:cs="Times New Roman"/>
          <w:sz w:val="24"/>
          <w:szCs w:val="24"/>
        </w:rPr>
        <w:fldChar w:fldCharType="end"/>
      </w:r>
      <w:r>
        <w:rPr>
          <w:rFonts w:cs="Times New Roman"/>
          <w:sz w:val="24"/>
          <w:szCs w:val="24"/>
        </w:rPr>
        <w:fldChar w:fldCharType="end"/>
      </w:r>
    </w:p>
    <w:p w14:paraId="5E847684">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_Toc851 </w:instrText>
      </w:r>
      <w:r>
        <w:rPr>
          <w:rFonts w:cs="Times New Roman"/>
          <w:sz w:val="24"/>
          <w:szCs w:val="24"/>
        </w:rPr>
        <w:fldChar w:fldCharType="separate"/>
      </w:r>
      <w:r>
        <w:rPr>
          <w:rFonts w:hint="eastAsia" w:cs="Times New Roman"/>
          <w:sz w:val="24"/>
          <w:szCs w:val="24"/>
        </w:rPr>
        <w:t>3.3.2 检测员功能需求分析</w:t>
      </w:r>
      <w:r>
        <w:rPr>
          <w:rFonts w:cs="Times New Roman"/>
          <w:sz w:val="24"/>
          <w:szCs w:val="24"/>
        </w:rPr>
        <w:tab/>
      </w:r>
      <w:r>
        <w:rPr>
          <w:rFonts w:cs="Times New Roman"/>
          <w:sz w:val="24"/>
          <w:szCs w:val="24"/>
        </w:rPr>
        <w:fldChar w:fldCharType="begin"/>
      </w:r>
      <w:r>
        <w:rPr>
          <w:rFonts w:cs="Times New Roman"/>
          <w:sz w:val="24"/>
          <w:szCs w:val="24"/>
        </w:rPr>
        <w:instrText xml:space="preserve"> PAGEREF _Toc851 \h </w:instrText>
      </w:r>
      <w:r>
        <w:rPr>
          <w:rFonts w:cs="Times New Roman"/>
          <w:sz w:val="24"/>
          <w:szCs w:val="24"/>
        </w:rPr>
        <w:fldChar w:fldCharType="separate"/>
      </w:r>
      <w:r>
        <w:rPr>
          <w:rFonts w:cs="Times New Roman"/>
          <w:sz w:val="24"/>
          <w:szCs w:val="24"/>
        </w:rPr>
        <w:t>19</w:t>
      </w:r>
      <w:r>
        <w:rPr>
          <w:rFonts w:cs="Times New Roman"/>
          <w:sz w:val="24"/>
          <w:szCs w:val="24"/>
        </w:rPr>
        <w:fldChar w:fldCharType="end"/>
      </w:r>
      <w:r>
        <w:rPr>
          <w:rFonts w:cs="Times New Roman"/>
          <w:sz w:val="24"/>
          <w:szCs w:val="24"/>
        </w:rPr>
        <w:fldChar w:fldCharType="end"/>
      </w:r>
    </w:p>
    <w:p w14:paraId="1E575053">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_Toc2051 </w:instrText>
      </w:r>
      <w:r>
        <w:rPr>
          <w:rFonts w:cs="Times New Roman"/>
          <w:sz w:val="24"/>
          <w:szCs w:val="24"/>
        </w:rPr>
        <w:fldChar w:fldCharType="separate"/>
      </w:r>
      <w:r>
        <w:rPr>
          <w:rFonts w:hint="eastAsia" w:cs="Times New Roman"/>
          <w:sz w:val="24"/>
          <w:szCs w:val="24"/>
        </w:rPr>
        <w:t>3.4 非功能需求分析</w:t>
      </w:r>
      <w:r>
        <w:rPr>
          <w:rFonts w:cs="Times New Roman"/>
          <w:sz w:val="24"/>
          <w:szCs w:val="24"/>
        </w:rPr>
        <w:tab/>
      </w:r>
      <w:r>
        <w:rPr>
          <w:rFonts w:cs="Times New Roman"/>
          <w:sz w:val="24"/>
          <w:szCs w:val="24"/>
        </w:rPr>
        <w:fldChar w:fldCharType="begin"/>
      </w:r>
      <w:r>
        <w:rPr>
          <w:rFonts w:cs="Times New Roman"/>
          <w:sz w:val="24"/>
          <w:szCs w:val="24"/>
        </w:rPr>
        <w:instrText xml:space="preserve"> PAGEREF _Toc2051 \h </w:instrText>
      </w:r>
      <w:r>
        <w:rPr>
          <w:rFonts w:cs="Times New Roman"/>
          <w:sz w:val="24"/>
          <w:szCs w:val="24"/>
        </w:rPr>
        <w:fldChar w:fldCharType="separate"/>
      </w:r>
      <w:r>
        <w:rPr>
          <w:rFonts w:cs="Times New Roman"/>
          <w:sz w:val="24"/>
          <w:szCs w:val="24"/>
        </w:rPr>
        <w:t>21</w:t>
      </w:r>
      <w:r>
        <w:rPr>
          <w:rFonts w:cs="Times New Roman"/>
          <w:sz w:val="24"/>
          <w:szCs w:val="24"/>
        </w:rPr>
        <w:fldChar w:fldCharType="end"/>
      </w:r>
      <w:r>
        <w:rPr>
          <w:rFonts w:cs="Times New Roman"/>
          <w:sz w:val="24"/>
          <w:szCs w:val="24"/>
        </w:rPr>
        <w:fldChar w:fldCharType="end"/>
      </w:r>
    </w:p>
    <w:p w14:paraId="1F3B978C">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_Toc22583 </w:instrText>
      </w:r>
      <w:r>
        <w:rPr>
          <w:rFonts w:cs="Times New Roman"/>
          <w:sz w:val="24"/>
          <w:szCs w:val="24"/>
        </w:rPr>
        <w:fldChar w:fldCharType="separate"/>
      </w:r>
      <w:r>
        <w:rPr>
          <w:rFonts w:hint="eastAsia" w:cs="Times New Roman"/>
          <w:sz w:val="24"/>
          <w:szCs w:val="24"/>
        </w:rPr>
        <w:t>3.4.1 性能需求</w:t>
      </w:r>
      <w:r>
        <w:rPr>
          <w:rFonts w:cs="Times New Roman"/>
          <w:sz w:val="24"/>
          <w:szCs w:val="24"/>
        </w:rPr>
        <w:tab/>
      </w:r>
      <w:r>
        <w:rPr>
          <w:rFonts w:cs="Times New Roman"/>
          <w:sz w:val="24"/>
          <w:szCs w:val="24"/>
        </w:rPr>
        <w:fldChar w:fldCharType="begin"/>
      </w:r>
      <w:r>
        <w:rPr>
          <w:rFonts w:cs="Times New Roman"/>
          <w:sz w:val="24"/>
          <w:szCs w:val="24"/>
        </w:rPr>
        <w:instrText xml:space="preserve"> PAGEREF _Toc22583 \h </w:instrText>
      </w:r>
      <w:r>
        <w:rPr>
          <w:rFonts w:cs="Times New Roman"/>
          <w:sz w:val="24"/>
          <w:szCs w:val="24"/>
        </w:rPr>
        <w:fldChar w:fldCharType="separate"/>
      </w:r>
      <w:r>
        <w:rPr>
          <w:rFonts w:cs="Times New Roman"/>
          <w:sz w:val="24"/>
          <w:szCs w:val="24"/>
        </w:rPr>
        <w:t>22</w:t>
      </w:r>
      <w:r>
        <w:rPr>
          <w:rFonts w:cs="Times New Roman"/>
          <w:sz w:val="24"/>
          <w:szCs w:val="24"/>
        </w:rPr>
        <w:fldChar w:fldCharType="end"/>
      </w:r>
      <w:r>
        <w:rPr>
          <w:rFonts w:cs="Times New Roman"/>
          <w:sz w:val="24"/>
          <w:szCs w:val="24"/>
        </w:rPr>
        <w:fldChar w:fldCharType="end"/>
      </w:r>
    </w:p>
    <w:p w14:paraId="0C79E837">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_Toc23101 </w:instrText>
      </w:r>
      <w:r>
        <w:rPr>
          <w:rFonts w:cs="Times New Roman"/>
          <w:sz w:val="24"/>
          <w:szCs w:val="24"/>
        </w:rPr>
        <w:fldChar w:fldCharType="separate"/>
      </w:r>
      <w:r>
        <w:rPr>
          <w:rFonts w:hint="eastAsia" w:cs="Times New Roman"/>
          <w:sz w:val="24"/>
          <w:szCs w:val="24"/>
        </w:rPr>
        <w:t>3.4.2 安全性需求</w:t>
      </w:r>
      <w:r>
        <w:rPr>
          <w:rFonts w:cs="Times New Roman"/>
          <w:sz w:val="24"/>
          <w:szCs w:val="24"/>
        </w:rPr>
        <w:tab/>
      </w:r>
      <w:r>
        <w:rPr>
          <w:rFonts w:cs="Times New Roman"/>
          <w:sz w:val="24"/>
          <w:szCs w:val="24"/>
        </w:rPr>
        <w:fldChar w:fldCharType="begin"/>
      </w:r>
      <w:r>
        <w:rPr>
          <w:rFonts w:cs="Times New Roman"/>
          <w:sz w:val="24"/>
          <w:szCs w:val="24"/>
        </w:rPr>
        <w:instrText xml:space="preserve"> PAGEREF _Toc23101 \h </w:instrText>
      </w:r>
      <w:r>
        <w:rPr>
          <w:rFonts w:cs="Times New Roman"/>
          <w:sz w:val="24"/>
          <w:szCs w:val="24"/>
        </w:rPr>
        <w:fldChar w:fldCharType="separate"/>
      </w:r>
      <w:r>
        <w:rPr>
          <w:rFonts w:cs="Times New Roman"/>
          <w:sz w:val="24"/>
          <w:szCs w:val="24"/>
        </w:rPr>
        <w:t>22</w:t>
      </w:r>
      <w:r>
        <w:rPr>
          <w:rFonts w:cs="Times New Roman"/>
          <w:sz w:val="24"/>
          <w:szCs w:val="24"/>
        </w:rPr>
        <w:fldChar w:fldCharType="end"/>
      </w:r>
      <w:r>
        <w:rPr>
          <w:rFonts w:cs="Times New Roman"/>
          <w:sz w:val="24"/>
          <w:szCs w:val="24"/>
        </w:rPr>
        <w:fldChar w:fldCharType="end"/>
      </w:r>
    </w:p>
    <w:p w14:paraId="187AB2D7">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_Toc5109 </w:instrText>
      </w:r>
      <w:r>
        <w:rPr>
          <w:rFonts w:cs="Times New Roman"/>
          <w:sz w:val="24"/>
          <w:szCs w:val="24"/>
        </w:rPr>
        <w:fldChar w:fldCharType="separate"/>
      </w:r>
      <w:r>
        <w:rPr>
          <w:rFonts w:hint="eastAsia" w:cs="Times New Roman"/>
          <w:sz w:val="24"/>
          <w:szCs w:val="24"/>
        </w:rPr>
        <w:t>3.4.3 可扩展性需求</w:t>
      </w:r>
      <w:r>
        <w:rPr>
          <w:rFonts w:cs="Times New Roman"/>
          <w:sz w:val="24"/>
          <w:szCs w:val="24"/>
        </w:rPr>
        <w:tab/>
      </w:r>
      <w:r>
        <w:rPr>
          <w:rFonts w:cs="Times New Roman"/>
          <w:sz w:val="24"/>
          <w:szCs w:val="24"/>
        </w:rPr>
        <w:fldChar w:fldCharType="begin"/>
      </w:r>
      <w:r>
        <w:rPr>
          <w:rFonts w:cs="Times New Roman"/>
          <w:sz w:val="24"/>
          <w:szCs w:val="24"/>
        </w:rPr>
        <w:instrText xml:space="preserve"> PAGEREF _Toc5109 \h </w:instrText>
      </w:r>
      <w:r>
        <w:rPr>
          <w:rFonts w:cs="Times New Roman"/>
          <w:sz w:val="24"/>
          <w:szCs w:val="24"/>
        </w:rPr>
        <w:fldChar w:fldCharType="separate"/>
      </w:r>
      <w:r>
        <w:rPr>
          <w:rFonts w:cs="Times New Roman"/>
          <w:sz w:val="24"/>
          <w:szCs w:val="24"/>
        </w:rPr>
        <w:t>22</w:t>
      </w:r>
      <w:r>
        <w:rPr>
          <w:rFonts w:cs="Times New Roman"/>
          <w:sz w:val="24"/>
          <w:szCs w:val="24"/>
        </w:rPr>
        <w:fldChar w:fldCharType="end"/>
      </w:r>
      <w:r>
        <w:rPr>
          <w:rFonts w:cs="Times New Roman"/>
          <w:sz w:val="24"/>
          <w:szCs w:val="24"/>
        </w:rPr>
        <w:fldChar w:fldCharType="end"/>
      </w:r>
    </w:p>
    <w:p w14:paraId="16134F5F">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_Toc8290 </w:instrText>
      </w:r>
      <w:r>
        <w:rPr>
          <w:rFonts w:cs="Times New Roman"/>
          <w:sz w:val="24"/>
          <w:szCs w:val="24"/>
        </w:rPr>
        <w:fldChar w:fldCharType="separate"/>
      </w:r>
      <w:r>
        <w:rPr>
          <w:rFonts w:hint="eastAsia" w:cs="Times New Roman"/>
          <w:sz w:val="24"/>
          <w:szCs w:val="24"/>
        </w:rPr>
        <w:t>3.4.4 稳定性需求</w:t>
      </w:r>
      <w:r>
        <w:rPr>
          <w:rFonts w:cs="Times New Roman"/>
          <w:sz w:val="24"/>
          <w:szCs w:val="24"/>
        </w:rPr>
        <w:tab/>
      </w:r>
      <w:r>
        <w:rPr>
          <w:rFonts w:cs="Times New Roman"/>
          <w:sz w:val="24"/>
          <w:szCs w:val="24"/>
        </w:rPr>
        <w:fldChar w:fldCharType="begin"/>
      </w:r>
      <w:r>
        <w:rPr>
          <w:rFonts w:cs="Times New Roman"/>
          <w:sz w:val="24"/>
          <w:szCs w:val="24"/>
        </w:rPr>
        <w:instrText xml:space="preserve"> PAGEREF _Toc8290 \h </w:instrText>
      </w:r>
      <w:r>
        <w:rPr>
          <w:rFonts w:cs="Times New Roman"/>
          <w:sz w:val="24"/>
          <w:szCs w:val="24"/>
        </w:rPr>
        <w:fldChar w:fldCharType="separate"/>
      </w:r>
      <w:r>
        <w:rPr>
          <w:rFonts w:cs="Times New Roman"/>
          <w:sz w:val="24"/>
          <w:szCs w:val="24"/>
        </w:rPr>
        <w:t>22</w:t>
      </w:r>
      <w:r>
        <w:rPr>
          <w:rFonts w:cs="Times New Roman"/>
          <w:sz w:val="24"/>
          <w:szCs w:val="24"/>
        </w:rPr>
        <w:fldChar w:fldCharType="end"/>
      </w:r>
      <w:r>
        <w:rPr>
          <w:rFonts w:cs="Times New Roman"/>
          <w:sz w:val="24"/>
          <w:szCs w:val="24"/>
        </w:rPr>
        <w:fldChar w:fldCharType="end"/>
      </w:r>
    </w:p>
    <w:p w14:paraId="079883CA">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_Toc9103 </w:instrText>
      </w:r>
      <w:r>
        <w:rPr>
          <w:rFonts w:cs="Times New Roman"/>
          <w:sz w:val="24"/>
          <w:szCs w:val="24"/>
        </w:rPr>
        <w:fldChar w:fldCharType="separate"/>
      </w:r>
      <w:r>
        <w:rPr>
          <w:rFonts w:hint="eastAsia" w:cs="Times New Roman"/>
          <w:sz w:val="24"/>
          <w:szCs w:val="24"/>
        </w:rPr>
        <w:t>3.5 本章小结</w:t>
      </w:r>
      <w:r>
        <w:rPr>
          <w:rFonts w:cs="Times New Roman"/>
          <w:sz w:val="24"/>
          <w:szCs w:val="24"/>
        </w:rPr>
        <w:tab/>
      </w:r>
      <w:r>
        <w:rPr>
          <w:rFonts w:cs="Times New Roman"/>
          <w:sz w:val="24"/>
          <w:szCs w:val="24"/>
        </w:rPr>
        <w:fldChar w:fldCharType="begin"/>
      </w:r>
      <w:r>
        <w:rPr>
          <w:rFonts w:cs="Times New Roman"/>
          <w:sz w:val="24"/>
          <w:szCs w:val="24"/>
        </w:rPr>
        <w:instrText xml:space="preserve"> PAGEREF _Toc9103 \h </w:instrText>
      </w:r>
      <w:r>
        <w:rPr>
          <w:rFonts w:cs="Times New Roman"/>
          <w:sz w:val="24"/>
          <w:szCs w:val="24"/>
        </w:rPr>
        <w:fldChar w:fldCharType="separate"/>
      </w:r>
      <w:r>
        <w:rPr>
          <w:rFonts w:cs="Times New Roman"/>
          <w:sz w:val="24"/>
          <w:szCs w:val="24"/>
        </w:rPr>
        <w:t>23</w:t>
      </w:r>
      <w:r>
        <w:rPr>
          <w:rFonts w:cs="Times New Roman"/>
          <w:sz w:val="24"/>
          <w:szCs w:val="24"/>
        </w:rPr>
        <w:fldChar w:fldCharType="end"/>
      </w:r>
      <w:r>
        <w:rPr>
          <w:rFonts w:cs="Times New Roman"/>
          <w:sz w:val="24"/>
          <w:szCs w:val="24"/>
        </w:rPr>
        <w:fldChar w:fldCharType="end"/>
      </w:r>
    </w:p>
    <w:p w14:paraId="3B84FF3E">
      <w:pPr>
        <w:pStyle w:val="15"/>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_Toc24857 </w:instrText>
      </w:r>
      <w:r>
        <w:rPr>
          <w:rFonts w:cs="Times New Roman"/>
          <w:sz w:val="24"/>
          <w:szCs w:val="24"/>
        </w:rPr>
        <w:fldChar w:fldCharType="separate"/>
      </w:r>
      <w:r>
        <w:rPr>
          <w:rFonts w:hint="eastAsia" w:cs="Times New Roman"/>
          <w:sz w:val="24"/>
          <w:szCs w:val="24"/>
        </w:rPr>
        <w:t>第四章 系统设计</w:t>
      </w:r>
      <w:r>
        <w:rPr>
          <w:rFonts w:cs="Times New Roman"/>
          <w:sz w:val="24"/>
          <w:szCs w:val="24"/>
        </w:rPr>
        <w:tab/>
      </w:r>
      <w:r>
        <w:rPr>
          <w:rFonts w:cs="Times New Roman"/>
          <w:sz w:val="24"/>
          <w:szCs w:val="24"/>
        </w:rPr>
        <w:fldChar w:fldCharType="begin"/>
      </w:r>
      <w:r>
        <w:rPr>
          <w:rFonts w:cs="Times New Roman"/>
          <w:sz w:val="24"/>
          <w:szCs w:val="24"/>
        </w:rPr>
        <w:instrText xml:space="preserve"> PAGEREF _Toc24857 \h </w:instrText>
      </w:r>
      <w:r>
        <w:rPr>
          <w:rFonts w:cs="Times New Roman"/>
          <w:sz w:val="24"/>
          <w:szCs w:val="24"/>
        </w:rPr>
        <w:fldChar w:fldCharType="separate"/>
      </w:r>
      <w:r>
        <w:rPr>
          <w:rFonts w:cs="Times New Roman"/>
          <w:sz w:val="24"/>
          <w:szCs w:val="24"/>
        </w:rPr>
        <w:t>24</w:t>
      </w:r>
      <w:r>
        <w:rPr>
          <w:rFonts w:cs="Times New Roman"/>
          <w:sz w:val="24"/>
          <w:szCs w:val="24"/>
        </w:rPr>
        <w:fldChar w:fldCharType="end"/>
      </w:r>
      <w:r>
        <w:rPr>
          <w:rFonts w:cs="Times New Roman"/>
          <w:sz w:val="24"/>
          <w:szCs w:val="24"/>
        </w:rPr>
        <w:fldChar w:fldCharType="end"/>
      </w:r>
    </w:p>
    <w:p w14:paraId="6AA36015">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_Toc20988 </w:instrText>
      </w:r>
      <w:r>
        <w:rPr>
          <w:rFonts w:cs="Times New Roman"/>
          <w:sz w:val="24"/>
          <w:szCs w:val="24"/>
        </w:rPr>
        <w:fldChar w:fldCharType="separate"/>
      </w:r>
      <w:r>
        <w:rPr>
          <w:rFonts w:hint="eastAsia" w:cs="Times New Roman"/>
          <w:sz w:val="24"/>
          <w:szCs w:val="24"/>
        </w:rPr>
        <w:t>4.1 系统总体架构设计</w:t>
      </w:r>
      <w:r>
        <w:rPr>
          <w:rFonts w:cs="Times New Roman"/>
          <w:sz w:val="24"/>
          <w:szCs w:val="24"/>
        </w:rPr>
        <w:tab/>
      </w:r>
      <w:r>
        <w:rPr>
          <w:rFonts w:cs="Times New Roman"/>
          <w:sz w:val="24"/>
          <w:szCs w:val="24"/>
        </w:rPr>
        <w:fldChar w:fldCharType="begin"/>
      </w:r>
      <w:r>
        <w:rPr>
          <w:rFonts w:cs="Times New Roman"/>
          <w:sz w:val="24"/>
          <w:szCs w:val="24"/>
        </w:rPr>
        <w:instrText xml:space="preserve"> PAGEREF _Toc20988 \h </w:instrText>
      </w:r>
      <w:r>
        <w:rPr>
          <w:rFonts w:cs="Times New Roman"/>
          <w:sz w:val="24"/>
          <w:szCs w:val="24"/>
        </w:rPr>
        <w:fldChar w:fldCharType="separate"/>
      </w:r>
      <w:r>
        <w:rPr>
          <w:rFonts w:cs="Times New Roman"/>
          <w:sz w:val="24"/>
          <w:szCs w:val="24"/>
        </w:rPr>
        <w:t>24</w:t>
      </w:r>
      <w:r>
        <w:rPr>
          <w:rFonts w:cs="Times New Roman"/>
          <w:sz w:val="24"/>
          <w:szCs w:val="24"/>
        </w:rPr>
        <w:fldChar w:fldCharType="end"/>
      </w:r>
      <w:r>
        <w:rPr>
          <w:rFonts w:cs="Times New Roman"/>
          <w:sz w:val="24"/>
          <w:szCs w:val="24"/>
        </w:rPr>
        <w:fldChar w:fldCharType="end"/>
      </w:r>
    </w:p>
    <w:p w14:paraId="73067BCD">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sectPr>
          <w:footerReference r:id="rId7" w:type="default"/>
          <w:pgSz w:w="11907" w:h="16840"/>
          <w:pgMar w:top="1418" w:right="1418" w:bottom="1418" w:left="1701" w:header="851" w:footer="992" w:gutter="113"/>
          <w:pgNumType w:start="1"/>
          <w:cols w:space="720" w:num="1"/>
          <w:docGrid w:type="lines" w:linePitch="312" w:charSpace="0"/>
        </w:sectPr>
      </w:pPr>
    </w:p>
    <w:p w14:paraId="200A6C5F">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_Toc18113 </w:instrText>
      </w:r>
      <w:r>
        <w:rPr>
          <w:rFonts w:cs="Times New Roman"/>
          <w:sz w:val="24"/>
          <w:szCs w:val="24"/>
        </w:rPr>
        <w:fldChar w:fldCharType="separate"/>
      </w:r>
      <w:r>
        <w:rPr>
          <w:rFonts w:hint="eastAsia" w:cs="Times New Roman"/>
          <w:sz w:val="24"/>
          <w:szCs w:val="24"/>
        </w:rPr>
        <w:t>4.2 系统功能模块设计</w:t>
      </w:r>
      <w:r>
        <w:rPr>
          <w:rFonts w:cs="Times New Roman"/>
          <w:sz w:val="24"/>
          <w:szCs w:val="24"/>
        </w:rPr>
        <w:tab/>
      </w:r>
      <w:r>
        <w:rPr>
          <w:rFonts w:cs="Times New Roman"/>
          <w:sz w:val="24"/>
          <w:szCs w:val="24"/>
        </w:rPr>
        <w:fldChar w:fldCharType="begin"/>
      </w:r>
      <w:r>
        <w:rPr>
          <w:rFonts w:cs="Times New Roman"/>
          <w:sz w:val="24"/>
          <w:szCs w:val="24"/>
        </w:rPr>
        <w:instrText xml:space="preserve"> PAGEREF _Toc18113 \h </w:instrText>
      </w:r>
      <w:r>
        <w:rPr>
          <w:rFonts w:cs="Times New Roman"/>
          <w:sz w:val="24"/>
          <w:szCs w:val="24"/>
        </w:rPr>
        <w:fldChar w:fldCharType="separate"/>
      </w:r>
      <w:r>
        <w:rPr>
          <w:rFonts w:cs="Times New Roman"/>
          <w:sz w:val="24"/>
          <w:szCs w:val="24"/>
        </w:rPr>
        <w:t>25</w:t>
      </w:r>
      <w:r>
        <w:rPr>
          <w:rFonts w:cs="Times New Roman"/>
          <w:sz w:val="24"/>
          <w:szCs w:val="24"/>
        </w:rPr>
        <w:fldChar w:fldCharType="end"/>
      </w:r>
      <w:r>
        <w:rPr>
          <w:rFonts w:cs="Times New Roman"/>
          <w:sz w:val="24"/>
          <w:szCs w:val="24"/>
        </w:rPr>
        <w:fldChar w:fldCharType="end"/>
      </w:r>
    </w:p>
    <w:p w14:paraId="2DBD15DA">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_Toc1621 </w:instrText>
      </w:r>
      <w:r>
        <w:rPr>
          <w:rFonts w:cs="Times New Roman"/>
          <w:sz w:val="24"/>
          <w:szCs w:val="24"/>
        </w:rPr>
        <w:fldChar w:fldCharType="separate"/>
      </w:r>
      <w:r>
        <w:rPr>
          <w:rFonts w:hint="eastAsia" w:cs="Times New Roman"/>
          <w:sz w:val="24"/>
          <w:szCs w:val="24"/>
        </w:rPr>
        <w:t>4.2.1 管理员功能模块设计</w:t>
      </w:r>
      <w:r>
        <w:rPr>
          <w:rFonts w:cs="Times New Roman"/>
          <w:sz w:val="24"/>
          <w:szCs w:val="24"/>
        </w:rPr>
        <w:tab/>
      </w:r>
      <w:r>
        <w:rPr>
          <w:rFonts w:cs="Times New Roman"/>
          <w:sz w:val="24"/>
          <w:szCs w:val="24"/>
        </w:rPr>
        <w:fldChar w:fldCharType="begin"/>
      </w:r>
      <w:r>
        <w:rPr>
          <w:rFonts w:cs="Times New Roman"/>
          <w:sz w:val="24"/>
          <w:szCs w:val="24"/>
        </w:rPr>
        <w:instrText xml:space="preserve"> PAGEREF _Toc1621 \h </w:instrText>
      </w:r>
      <w:r>
        <w:rPr>
          <w:rFonts w:cs="Times New Roman"/>
          <w:sz w:val="24"/>
          <w:szCs w:val="24"/>
        </w:rPr>
        <w:fldChar w:fldCharType="separate"/>
      </w:r>
      <w:r>
        <w:rPr>
          <w:rFonts w:cs="Times New Roman"/>
          <w:sz w:val="24"/>
          <w:szCs w:val="24"/>
        </w:rPr>
        <w:t>26</w:t>
      </w:r>
      <w:r>
        <w:rPr>
          <w:rFonts w:cs="Times New Roman"/>
          <w:sz w:val="24"/>
          <w:szCs w:val="24"/>
        </w:rPr>
        <w:fldChar w:fldCharType="end"/>
      </w:r>
      <w:r>
        <w:rPr>
          <w:rFonts w:cs="Times New Roman"/>
          <w:sz w:val="24"/>
          <w:szCs w:val="24"/>
        </w:rPr>
        <w:fldChar w:fldCharType="end"/>
      </w:r>
    </w:p>
    <w:p w14:paraId="7274A278">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_Toc20833 </w:instrText>
      </w:r>
      <w:r>
        <w:rPr>
          <w:rFonts w:cs="Times New Roman"/>
          <w:sz w:val="24"/>
          <w:szCs w:val="24"/>
        </w:rPr>
        <w:fldChar w:fldCharType="separate"/>
      </w:r>
      <w:r>
        <w:rPr>
          <w:rFonts w:hint="eastAsia" w:cs="Times New Roman"/>
          <w:sz w:val="24"/>
          <w:szCs w:val="24"/>
        </w:rPr>
        <w:t>4.2.2 检测员功能模块设计</w:t>
      </w:r>
      <w:r>
        <w:rPr>
          <w:rFonts w:cs="Times New Roman"/>
          <w:sz w:val="24"/>
          <w:szCs w:val="24"/>
        </w:rPr>
        <w:tab/>
      </w:r>
      <w:r>
        <w:rPr>
          <w:rFonts w:cs="Times New Roman"/>
          <w:sz w:val="24"/>
          <w:szCs w:val="24"/>
        </w:rPr>
        <w:fldChar w:fldCharType="begin"/>
      </w:r>
      <w:r>
        <w:rPr>
          <w:rFonts w:cs="Times New Roman"/>
          <w:sz w:val="24"/>
          <w:szCs w:val="24"/>
        </w:rPr>
        <w:instrText xml:space="preserve"> PAGEREF _Toc20833 \h </w:instrText>
      </w:r>
      <w:r>
        <w:rPr>
          <w:rFonts w:cs="Times New Roman"/>
          <w:sz w:val="24"/>
          <w:szCs w:val="24"/>
        </w:rPr>
        <w:fldChar w:fldCharType="separate"/>
      </w:r>
      <w:r>
        <w:rPr>
          <w:rFonts w:cs="Times New Roman"/>
          <w:sz w:val="24"/>
          <w:szCs w:val="24"/>
        </w:rPr>
        <w:t>28</w:t>
      </w:r>
      <w:r>
        <w:rPr>
          <w:rFonts w:cs="Times New Roman"/>
          <w:sz w:val="24"/>
          <w:szCs w:val="24"/>
        </w:rPr>
        <w:fldChar w:fldCharType="end"/>
      </w:r>
      <w:r>
        <w:rPr>
          <w:rFonts w:cs="Times New Roman"/>
          <w:sz w:val="24"/>
          <w:szCs w:val="24"/>
        </w:rPr>
        <w:fldChar w:fldCharType="end"/>
      </w:r>
    </w:p>
    <w:p w14:paraId="2F79F4F1">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_Toc26769 </w:instrText>
      </w:r>
      <w:r>
        <w:rPr>
          <w:rFonts w:cs="Times New Roman"/>
          <w:sz w:val="24"/>
          <w:szCs w:val="24"/>
        </w:rPr>
        <w:fldChar w:fldCharType="separate"/>
      </w:r>
      <w:r>
        <w:rPr>
          <w:rFonts w:hint="eastAsia" w:cs="Times New Roman"/>
          <w:sz w:val="24"/>
          <w:szCs w:val="24"/>
        </w:rPr>
        <w:t>4.3 数据库设计</w:t>
      </w:r>
      <w:r>
        <w:rPr>
          <w:rFonts w:cs="Times New Roman"/>
          <w:sz w:val="24"/>
          <w:szCs w:val="24"/>
        </w:rPr>
        <w:tab/>
      </w:r>
      <w:r>
        <w:rPr>
          <w:rFonts w:cs="Times New Roman"/>
          <w:sz w:val="24"/>
          <w:szCs w:val="24"/>
        </w:rPr>
        <w:fldChar w:fldCharType="begin"/>
      </w:r>
      <w:r>
        <w:rPr>
          <w:rFonts w:cs="Times New Roman"/>
          <w:sz w:val="24"/>
          <w:szCs w:val="24"/>
        </w:rPr>
        <w:instrText xml:space="preserve"> PAGEREF _Toc26769 \h </w:instrText>
      </w:r>
      <w:r>
        <w:rPr>
          <w:rFonts w:cs="Times New Roman"/>
          <w:sz w:val="24"/>
          <w:szCs w:val="24"/>
        </w:rPr>
        <w:fldChar w:fldCharType="separate"/>
      </w:r>
      <w:r>
        <w:rPr>
          <w:rFonts w:cs="Times New Roman"/>
          <w:sz w:val="24"/>
          <w:szCs w:val="24"/>
        </w:rPr>
        <w:t>31</w:t>
      </w:r>
      <w:r>
        <w:rPr>
          <w:rFonts w:cs="Times New Roman"/>
          <w:sz w:val="24"/>
          <w:szCs w:val="24"/>
        </w:rPr>
        <w:fldChar w:fldCharType="end"/>
      </w:r>
      <w:r>
        <w:rPr>
          <w:rFonts w:cs="Times New Roman"/>
          <w:sz w:val="24"/>
          <w:szCs w:val="24"/>
        </w:rPr>
        <w:fldChar w:fldCharType="end"/>
      </w:r>
    </w:p>
    <w:p w14:paraId="06B39ED3">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_Toc14584 </w:instrText>
      </w:r>
      <w:r>
        <w:rPr>
          <w:rFonts w:cs="Times New Roman"/>
          <w:sz w:val="24"/>
          <w:szCs w:val="24"/>
        </w:rPr>
        <w:fldChar w:fldCharType="separate"/>
      </w:r>
      <w:r>
        <w:rPr>
          <w:rFonts w:hint="eastAsia" w:cs="Times New Roman"/>
          <w:sz w:val="24"/>
          <w:szCs w:val="24"/>
        </w:rPr>
        <w:t>4.3.1 数据库概念结构设计</w:t>
      </w:r>
      <w:r>
        <w:rPr>
          <w:rFonts w:cs="Times New Roman"/>
          <w:sz w:val="24"/>
          <w:szCs w:val="24"/>
        </w:rPr>
        <w:tab/>
      </w:r>
      <w:r>
        <w:rPr>
          <w:rFonts w:cs="Times New Roman"/>
          <w:sz w:val="24"/>
          <w:szCs w:val="24"/>
        </w:rPr>
        <w:fldChar w:fldCharType="begin"/>
      </w:r>
      <w:r>
        <w:rPr>
          <w:rFonts w:cs="Times New Roman"/>
          <w:sz w:val="24"/>
          <w:szCs w:val="24"/>
        </w:rPr>
        <w:instrText xml:space="preserve"> PAGEREF _Toc14584 \h </w:instrText>
      </w:r>
      <w:r>
        <w:rPr>
          <w:rFonts w:cs="Times New Roman"/>
          <w:sz w:val="24"/>
          <w:szCs w:val="24"/>
        </w:rPr>
        <w:fldChar w:fldCharType="separate"/>
      </w:r>
      <w:r>
        <w:rPr>
          <w:rFonts w:cs="Times New Roman"/>
          <w:sz w:val="24"/>
          <w:szCs w:val="24"/>
        </w:rPr>
        <w:t>32</w:t>
      </w:r>
      <w:r>
        <w:rPr>
          <w:rFonts w:cs="Times New Roman"/>
          <w:sz w:val="24"/>
          <w:szCs w:val="24"/>
        </w:rPr>
        <w:fldChar w:fldCharType="end"/>
      </w:r>
      <w:r>
        <w:rPr>
          <w:rFonts w:cs="Times New Roman"/>
          <w:sz w:val="24"/>
          <w:szCs w:val="24"/>
        </w:rPr>
        <w:fldChar w:fldCharType="end"/>
      </w:r>
    </w:p>
    <w:p w14:paraId="12CE783C">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_Toc18702 </w:instrText>
      </w:r>
      <w:r>
        <w:rPr>
          <w:rFonts w:cs="Times New Roman"/>
          <w:sz w:val="24"/>
          <w:szCs w:val="24"/>
        </w:rPr>
        <w:fldChar w:fldCharType="separate"/>
      </w:r>
      <w:r>
        <w:rPr>
          <w:rFonts w:hint="eastAsia" w:cs="Times New Roman"/>
          <w:sz w:val="24"/>
          <w:szCs w:val="24"/>
        </w:rPr>
        <w:t>4.3.2 主要实体属性设计</w:t>
      </w:r>
      <w:r>
        <w:rPr>
          <w:rFonts w:cs="Times New Roman"/>
          <w:sz w:val="24"/>
          <w:szCs w:val="24"/>
        </w:rPr>
        <w:tab/>
      </w:r>
      <w:r>
        <w:rPr>
          <w:rFonts w:cs="Times New Roman"/>
          <w:sz w:val="24"/>
          <w:szCs w:val="24"/>
        </w:rPr>
        <w:fldChar w:fldCharType="begin"/>
      </w:r>
      <w:r>
        <w:rPr>
          <w:rFonts w:cs="Times New Roman"/>
          <w:sz w:val="24"/>
          <w:szCs w:val="24"/>
        </w:rPr>
        <w:instrText xml:space="preserve"> PAGEREF _Toc18702 \h </w:instrText>
      </w:r>
      <w:r>
        <w:rPr>
          <w:rFonts w:cs="Times New Roman"/>
          <w:sz w:val="24"/>
          <w:szCs w:val="24"/>
        </w:rPr>
        <w:fldChar w:fldCharType="separate"/>
      </w:r>
      <w:r>
        <w:rPr>
          <w:rFonts w:cs="Times New Roman"/>
          <w:sz w:val="24"/>
          <w:szCs w:val="24"/>
        </w:rPr>
        <w:t>33</w:t>
      </w:r>
      <w:r>
        <w:rPr>
          <w:rFonts w:cs="Times New Roman"/>
          <w:sz w:val="24"/>
          <w:szCs w:val="24"/>
        </w:rPr>
        <w:fldChar w:fldCharType="end"/>
      </w:r>
      <w:r>
        <w:rPr>
          <w:rFonts w:cs="Times New Roman"/>
          <w:sz w:val="24"/>
          <w:szCs w:val="24"/>
        </w:rPr>
        <w:fldChar w:fldCharType="end"/>
      </w:r>
    </w:p>
    <w:p w14:paraId="6CB981FD">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_Toc2906 </w:instrText>
      </w:r>
      <w:r>
        <w:rPr>
          <w:rFonts w:cs="Times New Roman"/>
          <w:sz w:val="24"/>
          <w:szCs w:val="24"/>
        </w:rPr>
        <w:fldChar w:fldCharType="separate"/>
      </w:r>
      <w:r>
        <w:rPr>
          <w:rFonts w:hint="eastAsia" w:cs="Times New Roman"/>
          <w:sz w:val="24"/>
          <w:szCs w:val="24"/>
        </w:rPr>
        <w:t>4.3.3 数据库逻辑结构设计</w:t>
      </w:r>
      <w:r>
        <w:rPr>
          <w:rFonts w:cs="Times New Roman"/>
          <w:sz w:val="24"/>
          <w:szCs w:val="24"/>
        </w:rPr>
        <w:tab/>
      </w:r>
      <w:r>
        <w:rPr>
          <w:rFonts w:cs="Times New Roman"/>
          <w:sz w:val="24"/>
          <w:szCs w:val="24"/>
        </w:rPr>
        <w:fldChar w:fldCharType="begin"/>
      </w:r>
      <w:r>
        <w:rPr>
          <w:rFonts w:cs="Times New Roman"/>
          <w:sz w:val="24"/>
          <w:szCs w:val="24"/>
        </w:rPr>
        <w:instrText xml:space="preserve"> PAGEREF _Toc2906 \h </w:instrText>
      </w:r>
      <w:r>
        <w:rPr>
          <w:rFonts w:cs="Times New Roman"/>
          <w:sz w:val="24"/>
          <w:szCs w:val="24"/>
        </w:rPr>
        <w:fldChar w:fldCharType="separate"/>
      </w:r>
      <w:r>
        <w:rPr>
          <w:rFonts w:cs="Times New Roman"/>
          <w:sz w:val="24"/>
          <w:szCs w:val="24"/>
        </w:rPr>
        <w:t>34</w:t>
      </w:r>
      <w:r>
        <w:rPr>
          <w:rFonts w:cs="Times New Roman"/>
          <w:sz w:val="24"/>
          <w:szCs w:val="24"/>
        </w:rPr>
        <w:fldChar w:fldCharType="end"/>
      </w:r>
      <w:r>
        <w:rPr>
          <w:rFonts w:cs="Times New Roman"/>
          <w:sz w:val="24"/>
          <w:szCs w:val="24"/>
        </w:rPr>
        <w:fldChar w:fldCharType="end"/>
      </w:r>
    </w:p>
    <w:p w14:paraId="6336F8DE">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_Toc18809 </w:instrText>
      </w:r>
      <w:r>
        <w:rPr>
          <w:rFonts w:cs="Times New Roman"/>
          <w:sz w:val="24"/>
          <w:szCs w:val="24"/>
        </w:rPr>
        <w:fldChar w:fldCharType="separate"/>
      </w:r>
      <w:r>
        <w:rPr>
          <w:rFonts w:hint="eastAsia" w:cs="Times New Roman"/>
          <w:sz w:val="24"/>
          <w:szCs w:val="24"/>
        </w:rPr>
        <w:t>4.4 本章小结</w:t>
      </w:r>
      <w:r>
        <w:rPr>
          <w:rFonts w:cs="Times New Roman"/>
          <w:sz w:val="24"/>
          <w:szCs w:val="24"/>
        </w:rPr>
        <w:tab/>
      </w:r>
      <w:r>
        <w:rPr>
          <w:rFonts w:cs="Times New Roman"/>
          <w:sz w:val="24"/>
          <w:szCs w:val="24"/>
        </w:rPr>
        <w:fldChar w:fldCharType="begin"/>
      </w:r>
      <w:r>
        <w:rPr>
          <w:rFonts w:cs="Times New Roman"/>
          <w:sz w:val="24"/>
          <w:szCs w:val="24"/>
        </w:rPr>
        <w:instrText xml:space="preserve"> PAGEREF _Toc18809 \h </w:instrText>
      </w:r>
      <w:r>
        <w:rPr>
          <w:rFonts w:cs="Times New Roman"/>
          <w:sz w:val="24"/>
          <w:szCs w:val="24"/>
        </w:rPr>
        <w:fldChar w:fldCharType="separate"/>
      </w:r>
      <w:r>
        <w:rPr>
          <w:rFonts w:cs="Times New Roman"/>
          <w:sz w:val="24"/>
          <w:szCs w:val="24"/>
        </w:rPr>
        <w:t>36</w:t>
      </w:r>
      <w:r>
        <w:rPr>
          <w:rFonts w:cs="Times New Roman"/>
          <w:sz w:val="24"/>
          <w:szCs w:val="24"/>
        </w:rPr>
        <w:fldChar w:fldCharType="end"/>
      </w:r>
      <w:r>
        <w:rPr>
          <w:rFonts w:cs="Times New Roman"/>
          <w:sz w:val="24"/>
          <w:szCs w:val="24"/>
        </w:rPr>
        <w:fldChar w:fldCharType="end"/>
      </w:r>
    </w:p>
    <w:p w14:paraId="6815B6AA">
      <w:pPr>
        <w:pStyle w:val="15"/>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_Toc10758 </w:instrText>
      </w:r>
      <w:r>
        <w:rPr>
          <w:rFonts w:cs="Times New Roman"/>
          <w:sz w:val="24"/>
          <w:szCs w:val="24"/>
        </w:rPr>
        <w:fldChar w:fldCharType="separate"/>
      </w:r>
      <w:r>
        <w:rPr>
          <w:rFonts w:hint="eastAsia" w:cs="Times New Roman"/>
          <w:sz w:val="24"/>
          <w:szCs w:val="24"/>
        </w:rPr>
        <w:t>第五章 系统实现</w:t>
      </w:r>
      <w:r>
        <w:rPr>
          <w:rFonts w:cs="Times New Roman"/>
          <w:sz w:val="24"/>
          <w:szCs w:val="24"/>
        </w:rPr>
        <w:tab/>
      </w:r>
      <w:r>
        <w:rPr>
          <w:rFonts w:cs="Times New Roman"/>
          <w:sz w:val="24"/>
          <w:szCs w:val="24"/>
        </w:rPr>
        <w:fldChar w:fldCharType="begin"/>
      </w:r>
      <w:r>
        <w:rPr>
          <w:rFonts w:cs="Times New Roman"/>
          <w:sz w:val="24"/>
          <w:szCs w:val="24"/>
        </w:rPr>
        <w:instrText xml:space="preserve"> PAGEREF _Toc10758 \h </w:instrText>
      </w:r>
      <w:r>
        <w:rPr>
          <w:rFonts w:cs="Times New Roman"/>
          <w:sz w:val="24"/>
          <w:szCs w:val="24"/>
        </w:rPr>
        <w:fldChar w:fldCharType="separate"/>
      </w:r>
      <w:r>
        <w:rPr>
          <w:rFonts w:cs="Times New Roman"/>
          <w:sz w:val="24"/>
          <w:szCs w:val="24"/>
        </w:rPr>
        <w:t>37</w:t>
      </w:r>
      <w:r>
        <w:rPr>
          <w:rFonts w:cs="Times New Roman"/>
          <w:sz w:val="24"/>
          <w:szCs w:val="24"/>
        </w:rPr>
        <w:fldChar w:fldCharType="end"/>
      </w:r>
      <w:r>
        <w:rPr>
          <w:rFonts w:cs="Times New Roman"/>
          <w:sz w:val="24"/>
          <w:szCs w:val="24"/>
        </w:rPr>
        <w:fldChar w:fldCharType="end"/>
      </w:r>
    </w:p>
    <w:p w14:paraId="1E6370A4">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_Toc31183 </w:instrText>
      </w:r>
      <w:r>
        <w:rPr>
          <w:rFonts w:cs="Times New Roman"/>
          <w:sz w:val="24"/>
          <w:szCs w:val="24"/>
        </w:rPr>
        <w:fldChar w:fldCharType="separate"/>
      </w:r>
      <w:r>
        <w:rPr>
          <w:rFonts w:hint="eastAsia" w:cs="Times New Roman"/>
          <w:sz w:val="24"/>
          <w:szCs w:val="24"/>
        </w:rPr>
        <w:t>5.1 系统技术选型</w:t>
      </w:r>
      <w:r>
        <w:rPr>
          <w:rFonts w:cs="Times New Roman"/>
          <w:sz w:val="24"/>
          <w:szCs w:val="24"/>
        </w:rPr>
        <w:tab/>
      </w:r>
      <w:r>
        <w:rPr>
          <w:rFonts w:cs="Times New Roman"/>
          <w:sz w:val="24"/>
          <w:szCs w:val="24"/>
        </w:rPr>
        <w:fldChar w:fldCharType="begin"/>
      </w:r>
      <w:r>
        <w:rPr>
          <w:rFonts w:cs="Times New Roman"/>
          <w:sz w:val="24"/>
          <w:szCs w:val="24"/>
        </w:rPr>
        <w:instrText xml:space="preserve"> PAGEREF _Toc31183 \h </w:instrText>
      </w:r>
      <w:r>
        <w:rPr>
          <w:rFonts w:cs="Times New Roman"/>
          <w:sz w:val="24"/>
          <w:szCs w:val="24"/>
        </w:rPr>
        <w:fldChar w:fldCharType="separate"/>
      </w:r>
      <w:r>
        <w:rPr>
          <w:rFonts w:cs="Times New Roman"/>
          <w:sz w:val="24"/>
          <w:szCs w:val="24"/>
        </w:rPr>
        <w:t>37</w:t>
      </w:r>
      <w:r>
        <w:rPr>
          <w:rFonts w:cs="Times New Roman"/>
          <w:sz w:val="24"/>
          <w:szCs w:val="24"/>
        </w:rPr>
        <w:fldChar w:fldCharType="end"/>
      </w:r>
      <w:r>
        <w:rPr>
          <w:rFonts w:cs="Times New Roman"/>
          <w:sz w:val="24"/>
          <w:szCs w:val="24"/>
        </w:rPr>
        <w:fldChar w:fldCharType="end"/>
      </w:r>
    </w:p>
    <w:p w14:paraId="6B9ED898">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_Toc12182 </w:instrText>
      </w:r>
      <w:r>
        <w:rPr>
          <w:rFonts w:cs="Times New Roman"/>
          <w:sz w:val="24"/>
          <w:szCs w:val="24"/>
        </w:rPr>
        <w:fldChar w:fldCharType="separate"/>
      </w:r>
      <w:r>
        <w:rPr>
          <w:rFonts w:hint="eastAsia" w:cs="Times New Roman"/>
          <w:sz w:val="24"/>
          <w:szCs w:val="24"/>
        </w:rPr>
        <w:t>5.2 开发环境建立</w:t>
      </w:r>
      <w:r>
        <w:rPr>
          <w:rFonts w:cs="Times New Roman"/>
          <w:sz w:val="24"/>
          <w:szCs w:val="24"/>
        </w:rPr>
        <w:tab/>
      </w:r>
      <w:r>
        <w:rPr>
          <w:rFonts w:cs="Times New Roman"/>
          <w:sz w:val="24"/>
          <w:szCs w:val="24"/>
        </w:rPr>
        <w:fldChar w:fldCharType="begin"/>
      </w:r>
      <w:r>
        <w:rPr>
          <w:rFonts w:cs="Times New Roman"/>
          <w:sz w:val="24"/>
          <w:szCs w:val="24"/>
        </w:rPr>
        <w:instrText xml:space="preserve"> PAGEREF _Toc12182 \h </w:instrText>
      </w:r>
      <w:r>
        <w:rPr>
          <w:rFonts w:cs="Times New Roman"/>
          <w:sz w:val="24"/>
          <w:szCs w:val="24"/>
        </w:rPr>
        <w:fldChar w:fldCharType="separate"/>
      </w:r>
      <w:r>
        <w:rPr>
          <w:rFonts w:cs="Times New Roman"/>
          <w:sz w:val="24"/>
          <w:szCs w:val="24"/>
        </w:rPr>
        <w:t>38</w:t>
      </w:r>
      <w:r>
        <w:rPr>
          <w:rFonts w:cs="Times New Roman"/>
          <w:sz w:val="24"/>
          <w:szCs w:val="24"/>
        </w:rPr>
        <w:fldChar w:fldCharType="end"/>
      </w:r>
      <w:r>
        <w:rPr>
          <w:rFonts w:cs="Times New Roman"/>
          <w:sz w:val="24"/>
          <w:szCs w:val="24"/>
        </w:rPr>
        <w:fldChar w:fldCharType="end"/>
      </w:r>
    </w:p>
    <w:p w14:paraId="1CDA11A4">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_Toc29325 </w:instrText>
      </w:r>
      <w:r>
        <w:rPr>
          <w:rFonts w:cs="Times New Roman"/>
          <w:sz w:val="24"/>
          <w:szCs w:val="24"/>
        </w:rPr>
        <w:fldChar w:fldCharType="separate"/>
      </w:r>
      <w:r>
        <w:rPr>
          <w:rFonts w:hint="eastAsia" w:cs="Times New Roman"/>
          <w:sz w:val="24"/>
          <w:szCs w:val="24"/>
        </w:rPr>
        <w:t>5.3 主要模块的实现</w:t>
      </w:r>
      <w:r>
        <w:rPr>
          <w:rFonts w:cs="Times New Roman"/>
          <w:sz w:val="24"/>
          <w:szCs w:val="24"/>
        </w:rPr>
        <w:tab/>
      </w:r>
      <w:r>
        <w:rPr>
          <w:rFonts w:cs="Times New Roman"/>
          <w:sz w:val="24"/>
          <w:szCs w:val="24"/>
        </w:rPr>
        <w:fldChar w:fldCharType="begin"/>
      </w:r>
      <w:r>
        <w:rPr>
          <w:rFonts w:cs="Times New Roman"/>
          <w:sz w:val="24"/>
          <w:szCs w:val="24"/>
        </w:rPr>
        <w:instrText xml:space="preserve"> PAGEREF _Toc29325 \h </w:instrText>
      </w:r>
      <w:r>
        <w:rPr>
          <w:rFonts w:cs="Times New Roman"/>
          <w:sz w:val="24"/>
          <w:szCs w:val="24"/>
        </w:rPr>
        <w:fldChar w:fldCharType="separate"/>
      </w:r>
      <w:r>
        <w:rPr>
          <w:rFonts w:cs="Times New Roman"/>
          <w:sz w:val="24"/>
          <w:szCs w:val="24"/>
        </w:rPr>
        <w:t>39</w:t>
      </w:r>
      <w:r>
        <w:rPr>
          <w:rFonts w:cs="Times New Roman"/>
          <w:sz w:val="24"/>
          <w:szCs w:val="24"/>
        </w:rPr>
        <w:fldChar w:fldCharType="end"/>
      </w:r>
      <w:r>
        <w:rPr>
          <w:rFonts w:cs="Times New Roman"/>
          <w:sz w:val="24"/>
          <w:szCs w:val="24"/>
        </w:rPr>
        <w:fldChar w:fldCharType="end"/>
      </w:r>
    </w:p>
    <w:p w14:paraId="1E1CE5A6">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_Toc16820 </w:instrText>
      </w:r>
      <w:r>
        <w:rPr>
          <w:rFonts w:cs="Times New Roman"/>
          <w:sz w:val="24"/>
          <w:szCs w:val="24"/>
        </w:rPr>
        <w:fldChar w:fldCharType="separate"/>
      </w:r>
      <w:r>
        <w:rPr>
          <w:rFonts w:hint="eastAsia" w:cs="Times New Roman"/>
          <w:sz w:val="24"/>
          <w:szCs w:val="24"/>
        </w:rPr>
        <w:t>5.3.1 管理员模块实现</w:t>
      </w:r>
      <w:r>
        <w:rPr>
          <w:rFonts w:cs="Times New Roman"/>
          <w:sz w:val="24"/>
          <w:szCs w:val="24"/>
        </w:rPr>
        <w:tab/>
      </w:r>
      <w:r>
        <w:rPr>
          <w:rFonts w:cs="Times New Roman"/>
          <w:sz w:val="24"/>
          <w:szCs w:val="24"/>
        </w:rPr>
        <w:fldChar w:fldCharType="begin"/>
      </w:r>
      <w:r>
        <w:rPr>
          <w:rFonts w:cs="Times New Roman"/>
          <w:sz w:val="24"/>
          <w:szCs w:val="24"/>
        </w:rPr>
        <w:instrText xml:space="preserve"> PAGEREF _Toc16820 \h </w:instrText>
      </w:r>
      <w:r>
        <w:rPr>
          <w:rFonts w:cs="Times New Roman"/>
          <w:sz w:val="24"/>
          <w:szCs w:val="24"/>
        </w:rPr>
        <w:fldChar w:fldCharType="separate"/>
      </w:r>
      <w:r>
        <w:rPr>
          <w:rFonts w:cs="Times New Roman"/>
          <w:sz w:val="24"/>
          <w:szCs w:val="24"/>
        </w:rPr>
        <w:t>39</w:t>
      </w:r>
      <w:r>
        <w:rPr>
          <w:rFonts w:cs="Times New Roman"/>
          <w:sz w:val="24"/>
          <w:szCs w:val="24"/>
        </w:rPr>
        <w:fldChar w:fldCharType="end"/>
      </w:r>
      <w:r>
        <w:rPr>
          <w:rFonts w:cs="Times New Roman"/>
          <w:sz w:val="24"/>
          <w:szCs w:val="24"/>
        </w:rPr>
        <w:fldChar w:fldCharType="end"/>
      </w:r>
    </w:p>
    <w:p w14:paraId="62A9A82F">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_Toc32079 </w:instrText>
      </w:r>
      <w:r>
        <w:rPr>
          <w:rFonts w:cs="Times New Roman"/>
          <w:sz w:val="24"/>
          <w:szCs w:val="24"/>
        </w:rPr>
        <w:fldChar w:fldCharType="separate"/>
      </w:r>
      <w:r>
        <w:rPr>
          <w:rFonts w:hint="eastAsia" w:cs="Times New Roman"/>
          <w:sz w:val="24"/>
          <w:szCs w:val="24"/>
        </w:rPr>
        <w:t>5.3.2 检测员模块实现</w:t>
      </w:r>
      <w:r>
        <w:rPr>
          <w:rFonts w:cs="Times New Roman"/>
          <w:sz w:val="24"/>
          <w:szCs w:val="24"/>
        </w:rPr>
        <w:tab/>
      </w:r>
      <w:r>
        <w:rPr>
          <w:rFonts w:cs="Times New Roman"/>
          <w:sz w:val="24"/>
          <w:szCs w:val="24"/>
        </w:rPr>
        <w:fldChar w:fldCharType="begin"/>
      </w:r>
      <w:r>
        <w:rPr>
          <w:rFonts w:cs="Times New Roman"/>
          <w:sz w:val="24"/>
          <w:szCs w:val="24"/>
        </w:rPr>
        <w:instrText xml:space="preserve"> PAGEREF _Toc32079 \h </w:instrText>
      </w:r>
      <w:r>
        <w:rPr>
          <w:rFonts w:cs="Times New Roman"/>
          <w:sz w:val="24"/>
          <w:szCs w:val="24"/>
        </w:rPr>
        <w:fldChar w:fldCharType="separate"/>
      </w:r>
      <w:r>
        <w:rPr>
          <w:rFonts w:cs="Times New Roman"/>
          <w:sz w:val="24"/>
          <w:szCs w:val="24"/>
        </w:rPr>
        <w:t>44</w:t>
      </w:r>
      <w:r>
        <w:rPr>
          <w:rFonts w:cs="Times New Roman"/>
          <w:sz w:val="24"/>
          <w:szCs w:val="24"/>
        </w:rPr>
        <w:fldChar w:fldCharType="end"/>
      </w:r>
      <w:r>
        <w:rPr>
          <w:rFonts w:cs="Times New Roman"/>
          <w:sz w:val="24"/>
          <w:szCs w:val="24"/>
        </w:rPr>
        <w:fldChar w:fldCharType="end"/>
      </w:r>
    </w:p>
    <w:p w14:paraId="2450E038">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_Toc15291 </w:instrText>
      </w:r>
      <w:r>
        <w:rPr>
          <w:rFonts w:cs="Times New Roman"/>
          <w:sz w:val="24"/>
          <w:szCs w:val="24"/>
        </w:rPr>
        <w:fldChar w:fldCharType="separate"/>
      </w:r>
      <w:r>
        <w:rPr>
          <w:rFonts w:hint="eastAsia" w:cs="Times New Roman"/>
          <w:sz w:val="24"/>
          <w:szCs w:val="24"/>
        </w:rPr>
        <w:t>5.4 本章小结</w:t>
      </w:r>
      <w:r>
        <w:rPr>
          <w:rFonts w:cs="Times New Roman"/>
          <w:sz w:val="24"/>
          <w:szCs w:val="24"/>
        </w:rPr>
        <w:tab/>
      </w:r>
      <w:r>
        <w:rPr>
          <w:rFonts w:cs="Times New Roman"/>
          <w:sz w:val="24"/>
          <w:szCs w:val="24"/>
        </w:rPr>
        <w:fldChar w:fldCharType="begin"/>
      </w:r>
      <w:r>
        <w:rPr>
          <w:rFonts w:cs="Times New Roman"/>
          <w:sz w:val="24"/>
          <w:szCs w:val="24"/>
        </w:rPr>
        <w:instrText xml:space="preserve"> PAGEREF _Toc15291 \h </w:instrText>
      </w:r>
      <w:r>
        <w:rPr>
          <w:rFonts w:cs="Times New Roman"/>
          <w:sz w:val="24"/>
          <w:szCs w:val="24"/>
        </w:rPr>
        <w:fldChar w:fldCharType="separate"/>
      </w:r>
      <w:r>
        <w:rPr>
          <w:rFonts w:cs="Times New Roman"/>
          <w:sz w:val="24"/>
          <w:szCs w:val="24"/>
        </w:rPr>
        <w:t>48</w:t>
      </w:r>
      <w:r>
        <w:rPr>
          <w:rFonts w:cs="Times New Roman"/>
          <w:sz w:val="24"/>
          <w:szCs w:val="24"/>
        </w:rPr>
        <w:fldChar w:fldCharType="end"/>
      </w:r>
      <w:r>
        <w:rPr>
          <w:rFonts w:cs="Times New Roman"/>
          <w:sz w:val="24"/>
          <w:szCs w:val="24"/>
        </w:rPr>
        <w:fldChar w:fldCharType="end"/>
      </w:r>
    </w:p>
    <w:p w14:paraId="653D2ACE">
      <w:pPr>
        <w:pStyle w:val="15"/>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_Toc10090 </w:instrText>
      </w:r>
      <w:r>
        <w:rPr>
          <w:rFonts w:cs="Times New Roman"/>
          <w:sz w:val="24"/>
          <w:szCs w:val="24"/>
        </w:rPr>
        <w:fldChar w:fldCharType="separate"/>
      </w:r>
      <w:r>
        <w:rPr>
          <w:rFonts w:hint="eastAsia" w:cs="Times New Roman"/>
          <w:sz w:val="24"/>
          <w:szCs w:val="24"/>
        </w:rPr>
        <w:t>第六章 系统测试</w:t>
      </w:r>
      <w:r>
        <w:rPr>
          <w:rFonts w:cs="Times New Roman"/>
          <w:sz w:val="24"/>
          <w:szCs w:val="24"/>
        </w:rPr>
        <w:tab/>
      </w:r>
      <w:r>
        <w:rPr>
          <w:rFonts w:cs="Times New Roman"/>
          <w:sz w:val="24"/>
          <w:szCs w:val="24"/>
        </w:rPr>
        <w:fldChar w:fldCharType="begin"/>
      </w:r>
      <w:r>
        <w:rPr>
          <w:rFonts w:cs="Times New Roman"/>
          <w:sz w:val="24"/>
          <w:szCs w:val="24"/>
        </w:rPr>
        <w:instrText xml:space="preserve"> PAGEREF _Toc10090 \h </w:instrText>
      </w:r>
      <w:r>
        <w:rPr>
          <w:rFonts w:cs="Times New Roman"/>
          <w:sz w:val="24"/>
          <w:szCs w:val="24"/>
        </w:rPr>
        <w:fldChar w:fldCharType="separate"/>
      </w:r>
      <w:r>
        <w:rPr>
          <w:rFonts w:cs="Times New Roman"/>
          <w:sz w:val="24"/>
          <w:szCs w:val="24"/>
        </w:rPr>
        <w:t>49</w:t>
      </w:r>
      <w:r>
        <w:rPr>
          <w:rFonts w:cs="Times New Roman"/>
          <w:sz w:val="24"/>
          <w:szCs w:val="24"/>
        </w:rPr>
        <w:fldChar w:fldCharType="end"/>
      </w:r>
      <w:r>
        <w:rPr>
          <w:rFonts w:cs="Times New Roman"/>
          <w:sz w:val="24"/>
          <w:szCs w:val="24"/>
        </w:rPr>
        <w:fldChar w:fldCharType="end"/>
      </w:r>
    </w:p>
    <w:p w14:paraId="6AB2528E">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_Toc16245 </w:instrText>
      </w:r>
      <w:r>
        <w:rPr>
          <w:rFonts w:cs="Times New Roman"/>
          <w:sz w:val="24"/>
          <w:szCs w:val="24"/>
        </w:rPr>
        <w:fldChar w:fldCharType="separate"/>
      </w:r>
      <w:r>
        <w:rPr>
          <w:rFonts w:hint="eastAsia" w:cs="Times New Roman"/>
          <w:sz w:val="24"/>
          <w:szCs w:val="24"/>
        </w:rPr>
        <w:t>6.1 测试环境与测试方法</w:t>
      </w:r>
      <w:r>
        <w:rPr>
          <w:rFonts w:cs="Times New Roman"/>
          <w:sz w:val="24"/>
          <w:szCs w:val="24"/>
        </w:rPr>
        <w:tab/>
      </w:r>
      <w:r>
        <w:rPr>
          <w:rFonts w:cs="Times New Roman"/>
          <w:sz w:val="24"/>
          <w:szCs w:val="24"/>
        </w:rPr>
        <w:fldChar w:fldCharType="begin"/>
      </w:r>
      <w:r>
        <w:rPr>
          <w:rFonts w:cs="Times New Roman"/>
          <w:sz w:val="24"/>
          <w:szCs w:val="24"/>
        </w:rPr>
        <w:instrText xml:space="preserve"> PAGEREF _Toc16245 \h </w:instrText>
      </w:r>
      <w:r>
        <w:rPr>
          <w:rFonts w:cs="Times New Roman"/>
          <w:sz w:val="24"/>
          <w:szCs w:val="24"/>
        </w:rPr>
        <w:fldChar w:fldCharType="separate"/>
      </w:r>
      <w:r>
        <w:rPr>
          <w:rFonts w:cs="Times New Roman"/>
          <w:sz w:val="24"/>
          <w:szCs w:val="24"/>
        </w:rPr>
        <w:t>49</w:t>
      </w:r>
      <w:r>
        <w:rPr>
          <w:rFonts w:cs="Times New Roman"/>
          <w:sz w:val="24"/>
          <w:szCs w:val="24"/>
        </w:rPr>
        <w:fldChar w:fldCharType="end"/>
      </w:r>
      <w:r>
        <w:rPr>
          <w:rFonts w:cs="Times New Roman"/>
          <w:sz w:val="24"/>
          <w:szCs w:val="24"/>
        </w:rPr>
        <w:fldChar w:fldCharType="end"/>
      </w:r>
    </w:p>
    <w:p w14:paraId="2E335914">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_Toc13888 </w:instrText>
      </w:r>
      <w:r>
        <w:rPr>
          <w:rFonts w:cs="Times New Roman"/>
          <w:sz w:val="24"/>
          <w:szCs w:val="24"/>
        </w:rPr>
        <w:fldChar w:fldCharType="separate"/>
      </w:r>
      <w:r>
        <w:rPr>
          <w:rFonts w:hint="eastAsia" w:cs="Times New Roman"/>
          <w:sz w:val="24"/>
          <w:szCs w:val="24"/>
        </w:rPr>
        <w:t>6.2 功能测试</w:t>
      </w:r>
      <w:r>
        <w:rPr>
          <w:rFonts w:cs="Times New Roman"/>
          <w:sz w:val="24"/>
          <w:szCs w:val="24"/>
        </w:rPr>
        <w:tab/>
      </w:r>
      <w:r>
        <w:rPr>
          <w:rFonts w:cs="Times New Roman"/>
          <w:sz w:val="24"/>
          <w:szCs w:val="24"/>
        </w:rPr>
        <w:fldChar w:fldCharType="begin"/>
      </w:r>
      <w:r>
        <w:rPr>
          <w:rFonts w:cs="Times New Roman"/>
          <w:sz w:val="24"/>
          <w:szCs w:val="24"/>
        </w:rPr>
        <w:instrText xml:space="preserve"> PAGEREF _Toc13888 \h </w:instrText>
      </w:r>
      <w:r>
        <w:rPr>
          <w:rFonts w:cs="Times New Roman"/>
          <w:sz w:val="24"/>
          <w:szCs w:val="24"/>
        </w:rPr>
        <w:fldChar w:fldCharType="separate"/>
      </w:r>
      <w:r>
        <w:rPr>
          <w:rFonts w:cs="Times New Roman"/>
          <w:sz w:val="24"/>
          <w:szCs w:val="24"/>
        </w:rPr>
        <w:t>50</w:t>
      </w:r>
      <w:r>
        <w:rPr>
          <w:rFonts w:cs="Times New Roman"/>
          <w:sz w:val="24"/>
          <w:szCs w:val="24"/>
        </w:rPr>
        <w:fldChar w:fldCharType="end"/>
      </w:r>
      <w:r>
        <w:rPr>
          <w:rFonts w:cs="Times New Roman"/>
          <w:sz w:val="24"/>
          <w:szCs w:val="24"/>
        </w:rPr>
        <w:fldChar w:fldCharType="end"/>
      </w:r>
    </w:p>
    <w:p w14:paraId="2C302500">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_Toc25735 </w:instrText>
      </w:r>
      <w:r>
        <w:rPr>
          <w:rFonts w:cs="Times New Roman"/>
          <w:sz w:val="24"/>
          <w:szCs w:val="24"/>
        </w:rPr>
        <w:fldChar w:fldCharType="separate"/>
      </w:r>
      <w:r>
        <w:rPr>
          <w:rFonts w:hint="eastAsia" w:cs="Times New Roman"/>
          <w:sz w:val="24"/>
          <w:szCs w:val="24"/>
        </w:rPr>
        <w:t>6.2.1 管理员功能测试</w:t>
      </w:r>
      <w:r>
        <w:rPr>
          <w:rFonts w:cs="Times New Roman"/>
          <w:sz w:val="24"/>
          <w:szCs w:val="24"/>
        </w:rPr>
        <w:tab/>
      </w:r>
      <w:r>
        <w:rPr>
          <w:rFonts w:cs="Times New Roman"/>
          <w:sz w:val="24"/>
          <w:szCs w:val="24"/>
        </w:rPr>
        <w:fldChar w:fldCharType="begin"/>
      </w:r>
      <w:r>
        <w:rPr>
          <w:rFonts w:cs="Times New Roman"/>
          <w:sz w:val="24"/>
          <w:szCs w:val="24"/>
        </w:rPr>
        <w:instrText xml:space="preserve"> PAGEREF _Toc25735 \h </w:instrText>
      </w:r>
      <w:r>
        <w:rPr>
          <w:rFonts w:cs="Times New Roman"/>
          <w:sz w:val="24"/>
          <w:szCs w:val="24"/>
        </w:rPr>
        <w:fldChar w:fldCharType="separate"/>
      </w:r>
      <w:r>
        <w:rPr>
          <w:rFonts w:cs="Times New Roman"/>
          <w:sz w:val="24"/>
          <w:szCs w:val="24"/>
        </w:rPr>
        <w:t>50</w:t>
      </w:r>
      <w:r>
        <w:rPr>
          <w:rFonts w:cs="Times New Roman"/>
          <w:sz w:val="24"/>
          <w:szCs w:val="24"/>
        </w:rPr>
        <w:fldChar w:fldCharType="end"/>
      </w:r>
      <w:r>
        <w:rPr>
          <w:rFonts w:cs="Times New Roman"/>
          <w:sz w:val="24"/>
          <w:szCs w:val="24"/>
        </w:rPr>
        <w:fldChar w:fldCharType="end"/>
      </w:r>
    </w:p>
    <w:p w14:paraId="01F3385A">
      <w:pPr>
        <w:pStyle w:val="10"/>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_Toc29545 </w:instrText>
      </w:r>
      <w:r>
        <w:rPr>
          <w:rFonts w:cs="Times New Roman"/>
          <w:sz w:val="24"/>
          <w:szCs w:val="24"/>
        </w:rPr>
        <w:fldChar w:fldCharType="separate"/>
      </w:r>
      <w:r>
        <w:rPr>
          <w:rFonts w:hint="eastAsia" w:cs="Times New Roman"/>
          <w:sz w:val="24"/>
          <w:szCs w:val="24"/>
        </w:rPr>
        <w:t>6.2.2 检测员功能测试</w:t>
      </w:r>
      <w:r>
        <w:rPr>
          <w:rFonts w:cs="Times New Roman"/>
          <w:sz w:val="24"/>
          <w:szCs w:val="24"/>
        </w:rPr>
        <w:tab/>
      </w:r>
      <w:r>
        <w:rPr>
          <w:rFonts w:cs="Times New Roman"/>
          <w:sz w:val="24"/>
          <w:szCs w:val="24"/>
        </w:rPr>
        <w:fldChar w:fldCharType="begin"/>
      </w:r>
      <w:r>
        <w:rPr>
          <w:rFonts w:cs="Times New Roman"/>
          <w:sz w:val="24"/>
          <w:szCs w:val="24"/>
        </w:rPr>
        <w:instrText xml:space="preserve"> PAGEREF _Toc29545 \h </w:instrText>
      </w:r>
      <w:r>
        <w:rPr>
          <w:rFonts w:cs="Times New Roman"/>
          <w:sz w:val="24"/>
          <w:szCs w:val="24"/>
        </w:rPr>
        <w:fldChar w:fldCharType="separate"/>
      </w:r>
      <w:r>
        <w:rPr>
          <w:rFonts w:cs="Times New Roman"/>
          <w:sz w:val="24"/>
          <w:szCs w:val="24"/>
        </w:rPr>
        <w:t>51</w:t>
      </w:r>
      <w:r>
        <w:rPr>
          <w:rFonts w:cs="Times New Roman"/>
          <w:sz w:val="24"/>
          <w:szCs w:val="24"/>
        </w:rPr>
        <w:fldChar w:fldCharType="end"/>
      </w:r>
      <w:r>
        <w:rPr>
          <w:rFonts w:cs="Times New Roman"/>
          <w:sz w:val="24"/>
          <w:szCs w:val="24"/>
        </w:rPr>
        <w:fldChar w:fldCharType="end"/>
      </w:r>
    </w:p>
    <w:p w14:paraId="247CC8A1">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_Toc17553 </w:instrText>
      </w:r>
      <w:r>
        <w:rPr>
          <w:rFonts w:cs="Times New Roman"/>
          <w:sz w:val="24"/>
          <w:szCs w:val="24"/>
        </w:rPr>
        <w:fldChar w:fldCharType="separate"/>
      </w:r>
      <w:r>
        <w:rPr>
          <w:rFonts w:hint="eastAsia" w:cs="Times New Roman"/>
          <w:sz w:val="24"/>
          <w:szCs w:val="24"/>
        </w:rPr>
        <w:t>6.3 性能测试</w:t>
      </w:r>
      <w:r>
        <w:rPr>
          <w:rFonts w:cs="Times New Roman"/>
          <w:sz w:val="24"/>
          <w:szCs w:val="24"/>
        </w:rPr>
        <w:tab/>
      </w:r>
      <w:r>
        <w:rPr>
          <w:rFonts w:cs="Times New Roman"/>
          <w:sz w:val="24"/>
          <w:szCs w:val="24"/>
        </w:rPr>
        <w:fldChar w:fldCharType="begin"/>
      </w:r>
      <w:r>
        <w:rPr>
          <w:rFonts w:cs="Times New Roman"/>
          <w:sz w:val="24"/>
          <w:szCs w:val="24"/>
        </w:rPr>
        <w:instrText xml:space="preserve"> PAGEREF _Toc17553 \h </w:instrText>
      </w:r>
      <w:r>
        <w:rPr>
          <w:rFonts w:cs="Times New Roman"/>
          <w:sz w:val="24"/>
          <w:szCs w:val="24"/>
        </w:rPr>
        <w:fldChar w:fldCharType="separate"/>
      </w:r>
      <w:r>
        <w:rPr>
          <w:rFonts w:cs="Times New Roman"/>
          <w:sz w:val="24"/>
          <w:szCs w:val="24"/>
        </w:rPr>
        <w:t>52</w:t>
      </w:r>
      <w:r>
        <w:rPr>
          <w:rFonts w:cs="Times New Roman"/>
          <w:sz w:val="24"/>
          <w:szCs w:val="24"/>
        </w:rPr>
        <w:fldChar w:fldCharType="end"/>
      </w:r>
      <w:r>
        <w:rPr>
          <w:rFonts w:cs="Times New Roman"/>
          <w:sz w:val="24"/>
          <w:szCs w:val="24"/>
        </w:rPr>
        <w:fldChar w:fldCharType="end"/>
      </w:r>
    </w:p>
    <w:p w14:paraId="09941A2F">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_Toc14048 </w:instrText>
      </w:r>
      <w:r>
        <w:rPr>
          <w:rFonts w:cs="Times New Roman"/>
          <w:sz w:val="24"/>
          <w:szCs w:val="24"/>
        </w:rPr>
        <w:fldChar w:fldCharType="separate"/>
      </w:r>
      <w:r>
        <w:rPr>
          <w:rFonts w:hint="eastAsia" w:cs="Times New Roman"/>
          <w:sz w:val="24"/>
          <w:szCs w:val="24"/>
        </w:rPr>
        <w:t>6.4 安全性测试</w:t>
      </w:r>
      <w:r>
        <w:rPr>
          <w:rFonts w:cs="Times New Roman"/>
          <w:sz w:val="24"/>
          <w:szCs w:val="24"/>
        </w:rPr>
        <w:tab/>
      </w:r>
      <w:r>
        <w:rPr>
          <w:rFonts w:cs="Times New Roman"/>
          <w:sz w:val="24"/>
          <w:szCs w:val="24"/>
        </w:rPr>
        <w:fldChar w:fldCharType="begin"/>
      </w:r>
      <w:r>
        <w:rPr>
          <w:rFonts w:cs="Times New Roman"/>
          <w:sz w:val="24"/>
          <w:szCs w:val="24"/>
        </w:rPr>
        <w:instrText xml:space="preserve"> PAGEREF _Toc14048 \h </w:instrText>
      </w:r>
      <w:r>
        <w:rPr>
          <w:rFonts w:cs="Times New Roman"/>
          <w:sz w:val="24"/>
          <w:szCs w:val="24"/>
        </w:rPr>
        <w:fldChar w:fldCharType="separate"/>
      </w:r>
      <w:r>
        <w:rPr>
          <w:rFonts w:cs="Times New Roman"/>
          <w:sz w:val="24"/>
          <w:szCs w:val="24"/>
        </w:rPr>
        <w:t>52</w:t>
      </w:r>
      <w:r>
        <w:rPr>
          <w:rFonts w:cs="Times New Roman"/>
          <w:sz w:val="24"/>
          <w:szCs w:val="24"/>
        </w:rPr>
        <w:fldChar w:fldCharType="end"/>
      </w:r>
      <w:r>
        <w:rPr>
          <w:rFonts w:cs="Times New Roman"/>
          <w:sz w:val="24"/>
          <w:szCs w:val="24"/>
        </w:rPr>
        <w:fldChar w:fldCharType="end"/>
      </w:r>
    </w:p>
    <w:p w14:paraId="731140B9">
      <w:pPr>
        <w:pStyle w:val="16"/>
        <w:keepNext w:val="0"/>
        <w:keepLines w:val="0"/>
        <w:pageBreakBefore w:val="0"/>
        <w:tabs>
          <w:tab w:val="right" w:leader="dot" w:pos="8675"/>
        </w:tabs>
        <w:kinsoku/>
        <w:wordWrap/>
        <w:overflowPunct/>
        <w:topLinePunct w:val="0"/>
        <w:autoSpaceDE/>
        <w:autoSpaceDN/>
        <w:bidi w:val="0"/>
        <w:adjustRightInd/>
        <w:snapToGrid/>
        <w:spacing w:line="360" w:lineRule="exact"/>
        <w:ind w:left="0" w:leftChars="0"/>
        <w:textAlignment w:val="auto"/>
        <w:rPr>
          <w:rFonts w:cs="Times New Roman"/>
          <w:sz w:val="24"/>
          <w:szCs w:val="24"/>
        </w:rPr>
      </w:pPr>
      <w:r>
        <w:rPr>
          <w:rFonts w:cs="Times New Roman"/>
          <w:sz w:val="24"/>
          <w:szCs w:val="24"/>
        </w:rPr>
        <w:fldChar w:fldCharType="begin"/>
      </w:r>
      <w:r>
        <w:rPr>
          <w:rFonts w:cs="Times New Roman"/>
          <w:sz w:val="24"/>
          <w:szCs w:val="24"/>
        </w:rPr>
        <w:instrText xml:space="preserve"> HYPERLINK \l _Toc20753 </w:instrText>
      </w:r>
      <w:r>
        <w:rPr>
          <w:rFonts w:cs="Times New Roman"/>
          <w:sz w:val="24"/>
          <w:szCs w:val="24"/>
        </w:rPr>
        <w:fldChar w:fldCharType="separate"/>
      </w:r>
      <w:r>
        <w:rPr>
          <w:rFonts w:hint="eastAsia" w:cs="Times New Roman"/>
          <w:sz w:val="24"/>
          <w:szCs w:val="24"/>
        </w:rPr>
        <w:t>6.5 本章小结</w:t>
      </w:r>
      <w:r>
        <w:rPr>
          <w:rFonts w:cs="Times New Roman"/>
          <w:sz w:val="24"/>
          <w:szCs w:val="24"/>
        </w:rPr>
        <w:tab/>
      </w:r>
      <w:r>
        <w:rPr>
          <w:rFonts w:cs="Times New Roman"/>
          <w:sz w:val="24"/>
          <w:szCs w:val="24"/>
        </w:rPr>
        <w:fldChar w:fldCharType="begin"/>
      </w:r>
      <w:r>
        <w:rPr>
          <w:rFonts w:cs="Times New Roman"/>
          <w:sz w:val="24"/>
          <w:szCs w:val="24"/>
        </w:rPr>
        <w:instrText xml:space="preserve"> PAGEREF _Toc20753 \h </w:instrText>
      </w:r>
      <w:r>
        <w:rPr>
          <w:rFonts w:cs="Times New Roman"/>
          <w:sz w:val="24"/>
          <w:szCs w:val="24"/>
        </w:rPr>
        <w:fldChar w:fldCharType="separate"/>
      </w:r>
      <w:r>
        <w:rPr>
          <w:rFonts w:cs="Times New Roman"/>
          <w:sz w:val="24"/>
          <w:szCs w:val="24"/>
        </w:rPr>
        <w:t>53</w:t>
      </w:r>
      <w:r>
        <w:rPr>
          <w:rFonts w:cs="Times New Roman"/>
          <w:sz w:val="24"/>
          <w:szCs w:val="24"/>
        </w:rPr>
        <w:fldChar w:fldCharType="end"/>
      </w:r>
      <w:r>
        <w:rPr>
          <w:rFonts w:cs="Times New Roman"/>
          <w:sz w:val="24"/>
          <w:szCs w:val="24"/>
        </w:rPr>
        <w:fldChar w:fldCharType="end"/>
      </w:r>
    </w:p>
    <w:p w14:paraId="533F3442">
      <w:pPr>
        <w:keepNext w:val="0"/>
        <w:keepLines w:val="0"/>
        <w:pageBreakBefore w:val="0"/>
        <w:kinsoku/>
        <w:wordWrap/>
        <w:overflowPunct/>
        <w:topLinePunct w:val="0"/>
        <w:autoSpaceDE/>
        <w:autoSpaceDN/>
        <w:bidi w:val="0"/>
        <w:adjustRightInd/>
        <w:snapToGrid/>
        <w:spacing w:line="360" w:lineRule="exact"/>
        <w:ind w:left="0" w:leftChars="0"/>
        <w:textAlignment w:val="auto"/>
      </w:pPr>
      <w:r>
        <w:rPr>
          <w:rFonts w:cs="Times New Roman"/>
          <w:sz w:val="24"/>
          <w:szCs w:val="24"/>
        </w:rPr>
        <w:fldChar w:fldCharType="end"/>
      </w:r>
    </w:p>
    <w:p w14:paraId="35745E63">
      <w:pPr>
        <w:pStyle w:val="24"/>
        <w:bidi w:val="0"/>
        <w:rPr>
          <w:rFonts w:hint="eastAsia"/>
        </w:rPr>
        <w:sectPr>
          <w:footerReference r:id="rId8" w:type="default"/>
          <w:pgSz w:w="11907" w:h="16840"/>
          <w:pgMar w:top="1418" w:right="1418" w:bottom="1418" w:left="1701" w:header="851" w:footer="992" w:gutter="113"/>
          <w:pgNumType w:start="1"/>
          <w:cols w:space="720" w:num="1"/>
          <w:docGrid w:type="lines" w:linePitch="312" w:charSpace="0"/>
        </w:sectPr>
      </w:pPr>
      <w:bookmarkStart w:id="1" w:name="_Toc19142"/>
    </w:p>
    <w:p w14:paraId="32F4CA5C">
      <w:pPr>
        <w:pStyle w:val="24"/>
        <w:bidi w:val="0"/>
        <w:rPr>
          <w:rFonts w:hint="eastAsia"/>
        </w:rPr>
      </w:pPr>
      <w:r>
        <w:rPr>
          <w:rFonts w:hint="eastAsia"/>
        </w:rPr>
        <w:t>第一章 绪论</w:t>
      </w:r>
      <w:bookmarkEnd w:id="1"/>
    </w:p>
    <w:p w14:paraId="34EDBC0E">
      <w:pPr>
        <w:pStyle w:val="25"/>
        <w:bidi w:val="0"/>
        <w:rPr>
          <w:rFonts w:hint="eastAsia"/>
        </w:rPr>
      </w:pPr>
      <w:bookmarkStart w:id="2" w:name="_Toc30302"/>
      <w:r>
        <w:rPr>
          <w:rFonts w:hint="eastAsia"/>
        </w:rPr>
        <w:t>1.1 研究背景</w:t>
      </w:r>
      <w:bookmarkEnd w:id="2"/>
    </w:p>
    <w:p w14:paraId="4B6607F7">
      <w:pPr>
        <w:pStyle w:val="27"/>
        <w:bidi w:val="0"/>
        <w:rPr>
          <w:rFonts w:hint="eastAsia"/>
        </w:rPr>
      </w:pPr>
      <w:r>
        <w:rPr>
          <w:rFonts w:hint="eastAsia"/>
        </w:rPr>
        <w:t>粮食是关系到国计民生的战略性资源，粮食品质检测是保证粮食安全、规范粮食流通秩序、提高粮食储运管理水平的重要环节。粮食从收获、入库、储藏到流通、加工的全过程，水分含量、颗粒饱满度、农药残留、重金属含量、杂质率、损伤率等都会影响粮食品级的判定以及后续的处理方式。传统的粮食检测工作大多依靠人工记录、纸质表单以及分散式的数据管理方式，该种模式虽然在小规模的场景中可以完成基本的业务，但是随着粮食样本数量的增多、检测频率的提高，人工操作模式在效率、规范性、追溯性以及统计分析能力等各方面存在的不足也愈发突出。</w:t>
      </w:r>
    </w:p>
    <w:p w14:paraId="0FB3F234">
      <w:pPr>
        <w:pStyle w:val="27"/>
        <w:bidi w:val="0"/>
        <w:rPr>
          <w:rFonts w:hint="eastAsia"/>
        </w:rPr>
      </w:pPr>
      <w:r>
        <w:rPr>
          <w:rFonts w:hint="eastAsia"/>
        </w:rPr>
        <w:t>从业务运行实际角度来说，传统的检测流程存在着一些问题。第一，不同的检测人员在样本登记、指标录入、结果整理等环节所用的记录方式不一样，会造成数据缺失、重复录入或者口径不一致的现象。第二，样本图像、检测指标、判级结果分散保存，不能形成结构化、统一的数据链路，管理人员要按照品类、时间、等级或者地区来查询和统计时，工作量大、效率低。第三，传统模式只重视单次检测结果的输出，缺少对历史数据的充分利用，不能给质量趋势分析、聚类识别和管理决策提供稳定的依据。其四，检测业务在多用户协同环境下对远程访问、统一权限控制、集中部署等提出了更高的要求，单机式或者孤立式的应用已经不能满足现代信息化管理的需求了。</w:t>
      </w:r>
    </w:p>
    <w:p w14:paraId="6DCD3D4C">
      <w:pPr>
        <w:pStyle w:val="27"/>
        <w:bidi w:val="0"/>
        <w:rPr>
          <w:rFonts w:hint="eastAsia"/>
        </w:rPr>
      </w:pPr>
      <w:r>
        <w:rPr>
          <w:rFonts w:hint="eastAsia"/>
        </w:rPr>
        <w:t>伴随着云计算、Web应用架构以及前后端分离开发模式的不断发展，创建出具有集中存储、统一访问、在线协作、可扩展分析功能的粮食质量检测系统，已经成为了粮食检测信息化建设的一个重要方向。云计算并不只是把应用部署到远程服务器上，更重要的是通过网络化的方式组织计算资源、数据资源和服务资源，从而使得系统具有更好的可访问性、可扩展性和集中管理能力。对于粮食质量检测场景来说，使用基于浏览器的B/S架构，可以让检测员和管理人员在不同的终端上通过统一入口完成业务操作；采用前后端分离模式可以提高系统的维护效率以及模块扩展能力；采用统一的数据库和文件资源管理机制可以实现样本、图像、指标、判级结果和报告数据的集中存储和追溯。由此可见，面向云计算环境设计粮食质量检测数据分析系统，既有现实业务需求，又有较强的工程应用价值。</w:t>
      </w:r>
    </w:p>
    <w:p w14:paraId="47A13578">
      <w:pPr>
        <w:pStyle w:val="27"/>
        <w:bidi w:val="0"/>
        <w:rPr>
          <w:rFonts w:hint="eastAsia"/>
        </w:rPr>
      </w:pPr>
      <w:r>
        <w:rPr>
          <w:rFonts w:hint="eastAsia"/>
        </w:rPr>
        <w:t>为了更好地说明本论文研究推进的路线，有必要对从需求产生到系统实现的整个过程进行归纳。图1-1给出了本文从业务问题入手，依次完成需求分析、体系结构设计、数据库设计、系统实现、系统测试的技术路线。该图不是简单的开发步骤罗列，而是用结构化的形式把本课题从理论分析到工程实现的全过程展现出来，也体现了系统建设中以业务为驱动力、以技术为基础、以数据为主线、以分析为提高的总体思路。</w:t>
      </w:r>
    </w:p>
    <w:p w14:paraId="53A2850E">
      <w:pPr>
        <w:pStyle w:val="28"/>
        <w:bidi w:val="0"/>
        <w:rPr>
          <w:rFonts w:hint="eastAsia"/>
          <w:lang w:eastAsia="zh-CN"/>
        </w:rPr>
      </w:pPr>
      <w:r>
        <w:rPr>
          <w:rFonts w:hint="eastAsia"/>
          <w:lang w:eastAsia="zh-CN"/>
        </w:rPr>
        <w:drawing>
          <wp:inline distT="0" distB="0" distL="114300" distR="114300">
            <wp:extent cx="5503545" cy="1467485"/>
            <wp:effectExtent l="0" t="0" r="8255" b="0"/>
            <wp:docPr id="5" name="图片 4" descr="新建 文本文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新建 文本文档"/>
                    <pic:cNvPicPr>
                      <a:picLocks noChangeAspect="1"/>
                    </pic:cNvPicPr>
                  </pic:nvPicPr>
                  <pic:blipFill>
                    <a:blip r:embed="rId13"/>
                    <a:stretch>
                      <a:fillRect/>
                    </a:stretch>
                  </pic:blipFill>
                  <pic:spPr>
                    <a:xfrm>
                      <a:off x="0" y="0"/>
                      <a:ext cx="5503545" cy="1467485"/>
                    </a:xfrm>
                    <a:prstGeom prst="rect">
                      <a:avLst/>
                    </a:prstGeom>
                    <a:noFill/>
                    <a:ln>
                      <a:noFill/>
                    </a:ln>
                  </pic:spPr>
                </pic:pic>
              </a:graphicData>
            </a:graphic>
          </wp:inline>
        </w:drawing>
      </w:r>
    </w:p>
    <w:p w14:paraId="1F3211A3">
      <w:pPr>
        <w:pStyle w:val="28"/>
        <w:bidi w:val="0"/>
        <w:rPr>
          <w:rFonts w:hint="eastAsia"/>
        </w:rPr>
      </w:pPr>
      <w:r>
        <w:rPr>
          <w:rFonts w:hint="eastAsia"/>
        </w:rPr>
        <w:t>图1-1 论文技术路线图</w:t>
      </w:r>
    </w:p>
    <w:p w14:paraId="1CFC6B4D">
      <w:pPr>
        <w:pStyle w:val="25"/>
        <w:bidi w:val="0"/>
        <w:rPr>
          <w:rFonts w:hint="eastAsia"/>
        </w:rPr>
      </w:pPr>
      <w:bookmarkStart w:id="3" w:name="_Toc30575"/>
      <w:r>
        <w:rPr>
          <w:rFonts w:hint="eastAsia"/>
        </w:rPr>
        <w:t>1.2 研究</w:t>
      </w:r>
      <w:r>
        <w:rPr>
          <w:rFonts w:hint="eastAsia" w:cs="Times New Roman"/>
        </w:rPr>
        <w:t>目的</w:t>
      </w:r>
      <w:r>
        <w:rPr>
          <w:rFonts w:hint="eastAsia"/>
        </w:rPr>
        <w:t>与意义</w:t>
      </w:r>
      <w:bookmarkEnd w:id="3"/>
    </w:p>
    <w:p w14:paraId="4038812E">
      <w:pPr>
        <w:pStyle w:val="27"/>
        <w:bidi w:val="0"/>
        <w:rPr>
          <w:rFonts w:hint="eastAsia"/>
        </w:rPr>
      </w:pPr>
      <w:r>
        <w:rPr>
          <w:rFonts w:hint="eastAsia"/>
        </w:rPr>
        <w:t>本课题研究目的就是面向粮食质量检测业务流程，设计并实现一个基于云计算理念的粮食质量检测数据分析系统，解决传统检测工作中的样本管理分散、数据录入繁杂、结果追溯困难、统计分析能力欠缺等问题。系统以浏览器访问的方式为基础，采用前后端分离的架构来组织业务功能，使检测员可以在线完成样本送检、图像上传、质量指标录入、自动判级、报告生成等操作，管理人员可以在统一的平台上进行数据概览、质量分布分析、聚类分析、趋势预测、用户管理、判级规则配置等工作。将检测业务流程与数据分析流程都统一到系统平台之下，可使粮食品质检测工作更趋规范、更显信息化。</w:t>
      </w:r>
    </w:p>
    <w:p w14:paraId="5E6902C8">
      <w:pPr>
        <w:pStyle w:val="27"/>
        <w:bidi w:val="0"/>
        <w:rPr>
          <w:rFonts w:hint="eastAsia"/>
        </w:rPr>
      </w:pPr>
      <w:r>
        <w:rPr>
          <w:rFonts w:hint="eastAsia"/>
        </w:rPr>
        <w:t>从直接的应用价值来讲，本系统可以提高检测业务的处理速度。检测员在系统里完成样本登记之后，图像、指标以及判级结果就会同一批次的样本一起被关联保存起来，从而消除了人工整理时反复切换记录介质的情况。系统可以按照事先设定好的判级规则，对录入的质量指标自动打分并得出等级结果，从而减少重复计算的工作量，提高检测结果的输出速度。管理人员依据品类、等级、时间、指标等各方面对统计结果加以剖析，从而更清晰地把握到粮食品质的散布状况及变动趋向，给日常经营和业务决策给予有力支撑。</w:t>
      </w:r>
    </w:p>
    <w:p w14:paraId="4BCD8E9D">
      <w:pPr>
        <w:pStyle w:val="27"/>
        <w:bidi w:val="0"/>
        <w:rPr>
          <w:rFonts w:hint="eastAsia"/>
        </w:rPr>
      </w:pPr>
      <w:r>
        <w:rPr>
          <w:rFonts w:hint="eastAsia"/>
        </w:rPr>
        <w:t>从理论以及工程意义上讲，本课题属于云计算环境下业务系统设计的一种典型实践方式。虽然本系统在实现层面属于前后端分离的单体式Web应用，但是它的架构思想已经具备了云端部署的基本特征。系统使用统一的数据存储方式来管理结构化的业务数据，用文件资源目录来管理样本图像和PDF报告，用JWT无状态认证方式来实现用户身份验证，具有较好的网络访问能力以及横向扩展的基础。就软件工程教学、毕业设计实践、农业质量检测信息化建设而言，以真实业务流程为依托、以可运行系统为成果的研究方式既具有明确的应用指向性，又有利于加深对系统分析、系统设计、系统实现方法的综合认识。</w:t>
      </w:r>
    </w:p>
    <w:p w14:paraId="382C529C">
      <w:pPr>
        <w:pStyle w:val="27"/>
        <w:bidi w:val="0"/>
        <w:rPr>
          <w:rFonts w:hint="eastAsia"/>
        </w:rPr>
      </w:pPr>
      <w:r>
        <w:rPr>
          <w:rFonts w:hint="eastAsia"/>
        </w:rPr>
        <w:t>从理论上讲，本课题有很强的推广价值。粮食质量检测虽有行业特性，但是其主要业务逻辑同农产品检测、质量监管、样本追踪、分析决策等系统有着较多的共性。系统中有关样本登记、指标管理、自动评分、历史记录查询、报告生成、统计可视化等各方面的功能设计方法，具有一定的通用性。因此本课题既可以解决粮食质量检测这一具体问题，又可以为质量检测信息系统的设计和实现提供一定的借鉴。</w:t>
      </w:r>
    </w:p>
    <w:p w14:paraId="75208515">
      <w:pPr>
        <w:pStyle w:val="25"/>
        <w:bidi w:val="0"/>
        <w:rPr>
          <w:rFonts w:hint="eastAsia"/>
        </w:rPr>
      </w:pPr>
      <w:bookmarkStart w:id="4" w:name="_Toc5277"/>
      <w:r>
        <w:rPr>
          <w:rFonts w:hint="eastAsia"/>
        </w:rPr>
        <w:t xml:space="preserve">1.3 </w:t>
      </w:r>
      <w:r>
        <w:rPr>
          <w:rFonts w:hint="eastAsia" w:cs="Times New Roman"/>
        </w:rPr>
        <w:t>国内外</w:t>
      </w:r>
      <w:r>
        <w:rPr>
          <w:rFonts w:hint="eastAsia"/>
        </w:rPr>
        <w:t>研究现状</w:t>
      </w:r>
      <w:bookmarkEnd w:id="4"/>
    </w:p>
    <w:p w14:paraId="6289AAB0">
      <w:pPr>
        <w:pStyle w:val="26"/>
        <w:bidi w:val="0"/>
        <w:rPr>
          <w:rFonts w:hint="eastAsia"/>
        </w:rPr>
      </w:pPr>
      <w:bookmarkStart w:id="5" w:name="_Toc6176"/>
      <w:r>
        <w:rPr>
          <w:rFonts w:hint="eastAsia"/>
        </w:rPr>
        <w:t>1.3.1 国内研究现状</w:t>
      </w:r>
      <w:bookmarkEnd w:id="5"/>
    </w:p>
    <w:p w14:paraId="7FA9D310">
      <w:pPr>
        <w:pStyle w:val="27"/>
        <w:bidi w:val="0"/>
        <w:rPr>
          <w:rFonts w:hint="eastAsia"/>
        </w:rPr>
      </w:pPr>
      <w:r>
        <w:rPr>
          <w:rFonts w:hint="eastAsia"/>
        </w:rPr>
        <w:t>随着信息技术的不断发展，我国在智慧农业领域的研究逐渐深入，尤其是物联网技术在农业中的应用日益广泛。张蕊指出，智慧农业通过物联网技术实现农业生产全过程的自动化管理，例如在农田中部署传感器对土壤湿度和温度进行实时监测，从而提升农业生产效率和资源利用率</w:t>
      </w:r>
      <w:r>
        <w:rPr>
          <w:rFonts w:hint="eastAsia"/>
          <w:vertAlign w:val="superscript"/>
        </w:rPr>
        <w:t>[1]</w:t>
      </w:r>
      <w:r>
        <w:rPr>
          <w:rFonts w:hint="eastAsia"/>
        </w:rPr>
        <w:t>。在此基础上，周维广等人结合5G通信技术，设计了一种农田环境参数采集系统，该系统能够实现高速度、低延迟的数据传输，有效提高了农业环境数据采集的实时性与准确性</w:t>
      </w:r>
      <w:r>
        <w:rPr>
          <w:rFonts w:hint="eastAsia"/>
          <w:vertAlign w:val="superscript"/>
        </w:rPr>
        <w:t>[2]</w:t>
      </w:r>
      <w:r>
        <w:rPr>
          <w:rFonts w:hint="eastAsia"/>
        </w:rPr>
        <w:t>。</w:t>
      </w:r>
    </w:p>
    <w:p w14:paraId="3260CB94">
      <w:pPr>
        <w:pStyle w:val="27"/>
        <w:bidi w:val="0"/>
        <w:rPr>
          <w:rFonts w:hint="eastAsia"/>
        </w:rPr>
      </w:pPr>
      <w:r>
        <w:rPr>
          <w:rFonts w:hint="eastAsia"/>
        </w:rPr>
        <w:t>农业信息化的应用也在不断拓展。张海英通过分析农业生产中的信息化实践，指出信息技术在农业生产管理、农产品流通以及农民生活服务中均发挥了重要作用，例如通过信息平台实现农产品供需对接，提高了农业经济效益</w:t>
      </w:r>
      <w:r>
        <w:rPr>
          <w:rFonts w:hint="eastAsia"/>
          <w:vertAlign w:val="superscript"/>
        </w:rPr>
        <w:t>[3]</w:t>
      </w:r>
      <w:r>
        <w:rPr>
          <w:rFonts w:hint="eastAsia"/>
        </w:rPr>
        <w:t>。与此同时，吴通运从农产品质量监管角度出发，研究了信息技术在检验检测管理中的应用，通过建立信息化管理系统，实现了农产品质量检测数据的统一管理与追溯</w:t>
      </w:r>
      <w:r>
        <w:rPr>
          <w:rFonts w:hint="eastAsia"/>
          <w:vertAlign w:val="superscript"/>
        </w:rPr>
        <w:t>[4]</w:t>
      </w:r>
      <w:r>
        <w:rPr>
          <w:rFonts w:hint="eastAsia"/>
        </w:rPr>
        <w:t>。</w:t>
      </w:r>
    </w:p>
    <w:p w14:paraId="505E1BF3">
      <w:pPr>
        <w:pStyle w:val="27"/>
        <w:bidi w:val="0"/>
        <w:rPr>
          <w:rFonts w:hint="eastAsia"/>
        </w:rPr>
      </w:pPr>
      <w:r>
        <w:rPr>
          <w:rFonts w:hint="eastAsia"/>
        </w:rPr>
        <w:t>在智慧农业体系构建方面，柴雨葳等人提出了完整的智慧农业架构模型，涵盖数据采集层、传输层和应用层，并通过实际案例分析了该体系在农业生产中的应用效果</w:t>
      </w:r>
      <w:r>
        <w:rPr>
          <w:rFonts w:hint="eastAsia"/>
          <w:vertAlign w:val="superscript"/>
        </w:rPr>
        <w:t>[5]</w:t>
      </w:r>
      <w:r>
        <w:rPr>
          <w:rFonts w:hint="eastAsia"/>
        </w:rPr>
        <w:t>。针对农产品质量检测问题，周靓婧基于大数据分析方法构建了水产品质量检测预警模型，通过对历史检测数据进行分析，实现了质量风险的提前预警</w:t>
      </w:r>
      <w:r>
        <w:rPr>
          <w:rFonts w:hint="eastAsia"/>
          <w:vertAlign w:val="superscript"/>
        </w:rPr>
        <w:t>[6]</w:t>
      </w:r>
      <w:r>
        <w:rPr>
          <w:rFonts w:hint="eastAsia"/>
        </w:rPr>
        <w:t>。</w:t>
      </w:r>
    </w:p>
    <w:p w14:paraId="3C50CD1D">
      <w:pPr>
        <w:pStyle w:val="27"/>
        <w:bidi w:val="0"/>
        <w:rPr>
          <w:rFonts w:hint="eastAsia"/>
        </w:rPr>
      </w:pPr>
      <w:r>
        <w:rPr>
          <w:rFonts w:hint="eastAsia"/>
        </w:rPr>
        <w:t>此外，物联网技术在农业生产中的实际应用也得到了广泛研究。陈言行等人通过实例分析，展示了物联网在农业生产中的应用，如通过传感器网络对农作物生长环境进行监测，从而实现精准农业管理</w:t>
      </w:r>
      <w:r>
        <w:rPr>
          <w:rFonts w:hint="eastAsia"/>
          <w:vertAlign w:val="superscript"/>
        </w:rPr>
        <w:t>[7]</w:t>
      </w:r>
      <w:r>
        <w:rPr>
          <w:rFonts w:hint="eastAsia"/>
        </w:rPr>
        <w:t>。随着人工智能技术的发展，王文和邓茜探讨了人工智能在农业中的应用场景，例如利用智能算法对农产品质量进行自动识别，提高检测效率</w:t>
      </w:r>
      <w:r>
        <w:rPr>
          <w:rFonts w:hint="eastAsia"/>
          <w:vertAlign w:val="superscript"/>
        </w:rPr>
        <w:t>[8]</w:t>
      </w:r>
      <w:r>
        <w:rPr>
          <w:rFonts w:hint="eastAsia"/>
        </w:rPr>
        <w:t>。车砚名进一步分析了AI技术在农业领域的应用前景，指出通过机器学习算法可以实现农业生产过程中的智能决策支持</w:t>
      </w:r>
      <w:r>
        <w:rPr>
          <w:rFonts w:hint="eastAsia"/>
          <w:vertAlign w:val="superscript"/>
        </w:rPr>
        <w:t>[9]</w:t>
      </w:r>
      <w:r>
        <w:rPr>
          <w:rFonts w:hint="eastAsia"/>
        </w:rPr>
        <w:t>。</w:t>
      </w:r>
    </w:p>
    <w:p w14:paraId="77E31D1D">
      <w:pPr>
        <w:pStyle w:val="27"/>
        <w:bidi w:val="0"/>
        <w:rPr>
          <w:rFonts w:hint="eastAsia"/>
        </w:rPr>
      </w:pPr>
      <w:r>
        <w:rPr>
          <w:rFonts w:hint="eastAsia"/>
        </w:rPr>
        <w:t>在粮食质量检测方面，刘海华研究了大数据技术在粮食质量追踪中的应用，通过建立数据平台，实现了粮食从生产到流通全过程的质量监控，提高了粮食安全保障水平</w:t>
      </w:r>
      <w:r>
        <w:rPr>
          <w:rFonts w:hint="eastAsia"/>
          <w:vertAlign w:val="superscript"/>
        </w:rPr>
        <w:t>[10]</w:t>
      </w:r>
      <w:r>
        <w:rPr>
          <w:rFonts w:hint="eastAsia"/>
        </w:rPr>
        <w:t>。王茂森则从计算机视觉角度出发，探讨了其在农产品质量检测中的应用，例如通过图像识别技术对粮食外观进行分析，实现自动分级</w:t>
      </w:r>
      <w:r>
        <w:rPr>
          <w:rFonts w:hint="eastAsia"/>
          <w:vertAlign w:val="superscript"/>
        </w:rPr>
        <w:t>[11]</w:t>
      </w:r>
      <w:r>
        <w:rPr>
          <w:rFonts w:hint="eastAsia"/>
        </w:rPr>
        <w:t>。此外，金文进研究了大数据在农产品质量监测中的应用，通过整合多源数据，实现了农产品质量的动态监控与分析</w:t>
      </w:r>
      <w:r>
        <w:rPr>
          <w:rFonts w:hint="eastAsia"/>
          <w:vertAlign w:val="superscript"/>
        </w:rPr>
        <w:t>[12]</w:t>
      </w:r>
      <w:r>
        <w:rPr>
          <w:rFonts w:hint="eastAsia"/>
        </w:rPr>
        <w:t>。</w:t>
      </w:r>
    </w:p>
    <w:p w14:paraId="32A4C1BB">
      <w:pPr>
        <w:pStyle w:val="26"/>
        <w:bidi w:val="0"/>
        <w:rPr>
          <w:rFonts w:hint="eastAsia"/>
        </w:rPr>
      </w:pPr>
      <w:bookmarkStart w:id="6" w:name="_Toc2019"/>
      <w:r>
        <w:rPr>
          <w:rFonts w:hint="eastAsia"/>
        </w:rPr>
        <w:t>1.3.2 国外研究现状</w:t>
      </w:r>
      <w:bookmarkEnd w:id="6"/>
    </w:p>
    <w:p w14:paraId="50E0E2C3">
      <w:pPr>
        <w:pStyle w:val="27"/>
        <w:bidi w:val="0"/>
        <w:rPr>
          <w:rFonts w:hint="eastAsia"/>
        </w:rPr>
      </w:pPr>
      <w:r>
        <w:rPr>
          <w:rFonts w:hint="eastAsia"/>
        </w:rPr>
        <w:t>相比国内，国外在农产品质量检测领域起步较早，尤其是在智能检测和计算机视觉技术方面取得了显著进展。Wang等人提出了一种基于多镜面反射成像和TPFM-SDPF-YOLO模型的玉米储藏质量检测方法，通过多角度图像采集与深度学习算法相结合，实现了对玉米颗粒缺陷的高精度识别</w:t>
      </w:r>
      <w:r>
        <w:rPr>
          <w:rFonts w:hint="eastAsia"/>
          <w:vertAlign w:val="superscript"/>
        </w:rPr>
        <w:t>[13]</w:t>
      </w:r>
      <w:r>
        <w:rPr>
          <w:rFonts w:hint="eastAsia"/>
        </w:rPr>
        <w:t>。</w:t>
      </w:r>
    </w:p>
    <w:p w14:paraId="632DDF84">
      <w:pPr>
        <w:pStyle w:val="27"/>
        <w:bidi w:val="0"/>
        <w:rPr>
          <w:rFonts w:hint="eastAsia"/>
        </w:rPr>
      </w:pPr>
      <w:r>
        <w:rPr>
          <w:rFonts w:hint="eastAsia"/>
        </w:rPr>
        <w:t>在小麦质量检测方面，Wenyi等人基于改进的YOLOv5模型，构建了一种快速且高精度的小麦颗粒质量检测方法。该方法通过优化网络结构，提高了模型对小麦颗粒特征的识别能力，在实际测试中表现出较高的检测速度和准确率</w:t>
      </w:r>
      <w:r>
        <w:rPr>
          <w:rFonts w:hint="eastAsia"/>
          <w:vertAlign w:val="superscript"/>
        </w:rPr>
        <w:t>[14]</w:t>
      </w:r>
      <w:r>
        <w:rPr>
          <w:rFonts w:hint="eastAsia"/>
        </w:rPr>
        <w:t>。此外，Xu等人综述了基于智能手机的视觉检测技术在农产品质量安全中的应用，例如利用手机摄像头结合图像处理算法，对农产品外观进行实时检测，为农业质量检测提供了更加便捷的解决方案</w:t>
      </w:r>
      <w:r>
        <w:rPr>
          <w:rFonts w:hint="eastAsia"/>
          <w:vertAlign w:val="superscript"/>
        </w:rPr>
        <w:t>[15]</w:t>
      </w:r>
      <w:r>
        <w:rPr>
          <w:rFonts w:hint="eastAsia"/>
        </w:rPr>
        <w:t>。</w:t>
      </w:r>
    </w:p>
    <w:p w14:paraId="48FCA464">
      <w:pPr>
        <w:pStyle w:val="27"/>
        <w:bidi w:val="0"/>
        <w:rPr>
          <w:rFonts w:hint="eastAsia"/>
        </w:rPr>
      </w:pPr>
      <w:r>
        <w:rPr>
          <w:rFonts w:hint="eastAsia"/>
        </w:rPr>
        <w:t>总体来看，国外研究更加注重将深度学习与图像处理技术相结合，提升检测精度与自动化水平，而国内则在信息化建设与多技术融合应用方面持续推进。</w:t>
      </w:r>
    </w:p>
    <w:p w14:paraId="13294B7A">
      <w:pPr>
        <w:pStyle w:val="25"/>
        <w:bidi w:val="0"/>
        <w:rPr>
          <w:rFonts w:hint="eastAsia"/>
        </w:rPr>
      </w:pPr>
      <w:bookmarkStart w:id="7" w:name="_Toc26471"/>
      <w:r>
        <w:rPr>
          <w:rFonts w:hint="eastAsia"/>
        </w:rPr>
        <w:t>1.4 研究内容</w:t>
      </w:r>
      <w:bookmarkEnd w:id="7"/>
    </w:p>
    <w:p w14:paraId="16A60648">
      <w:pPr>
        <w:pStyle w:val="27"/>
        <w:bidi w:val="0"/>
        <w:rPr>
          <w:rFonts w:hint="eastAsia"/>
        </w:rPr>
      </w:pPr>
      <w:r>
        <w:rPr>
          <w:rFonts w:hint="eastAsia"/>
        </w:rPr>
        <w:t>本文以“基于云计算的粮食质量检测数据分析系统的设计与实现”为研究对象，根据粮食质量检测业务实际需要完成系统分析、系统设计、系统实现和系统测试等任务。本文对粮食质量检测业务场景进行了梳理，确定了系统面向的两类主要用户，即管理员和检测员，根据这两类用户的使用需求分析出样本送检、检测记录管理、质量判级、报告生成、统计分析等主要功能需求。其次本文使用前后端分离的设计思想，用 Vue3搭建前端交互界面，用 Spring Boot搭建后端业务服务，用 MySQL集中存储业务数据，用 JWT 和 Spring Security完成系统身份认证和权限控制。</w:t>
      </w:r>
    </w:p>
    <w:p w14:paraId="121F1D2F">
      <w:pPr>
        <w:pStyle w:val="27"/>
        <w:bidi w:val="0"/>
        <w:rPr>
          <w:rFonts w:hint="eastAsia"/>
        </w:rPr>
      </w:pPr>
      <w:r>
        <w:rPr>
          <w:rFonts w:hint="eastAsia"/>
        </w:rPr>
        <w:t>本文根据实际代码的实现情况，基本上完成了业务闭环。检测员端可以实现工作台、样本送检、图像上传、质量指标录入、自动判级、检测记录查询、判级详情查看、检测报告生成和下载等功能。管理员端可以实现数据概览、质量分布分析、K-Means聚类分析、移动平均趋势预测、检测报告查看、用户管理、判级规则配置、字典查看等主要功能。系统用判级规则配置表来对不同的粮食品类指标权重、阈值进行管理，样本指标录入完成后自动产生等级结果，还可以输出PDF检测报告。系统依靠历史检测数据创建起统计分析以及趋势预估的能力，业务平台既可执行日常操作，又可支撑部分数据分析的要求。</w:t>
      </w:r>
    </w:p>
    <w:p w14:paraId="006379A1">
      <w:pPr>
        <w:pStyle w:val="27"/>
        <w:bidi w:val="0"/>
        <w:rPr>
          <w:rFonts w:hint="eastAsia"/>
        </w:rPr>
      </w:pPr>
      <w:r>
        <w:rPr>
          <w:rFonts w:hint="eastAsia"/>
        </w:rPr>
        <w:t>本文并没有把系统描述成复杂的云原生分布式平台，而是从实际出发，突出系统的网络化访问方式、前后端分离的组织方式、集中式数据库管理、文件资源可配置存储和JWT无状态认证等内容。这些设计给系统赋予了向云平台迁移并加以扩展的根基，而且表现出云计算观念在中小型业务系统规划方面的工程应用意义。本课题研究并实现之后，可以证明采用Web架构、集中式服务模式来创建粮食质量检测平台是可行的，并且为以后功能的拓展打下基础。</w:t>
      </w:r>
    </w:p>
    <w:p w14:paraId="73C2A963">
      <w:pPr>
        <w:pStyle w:val="25"/>
        <w:bidi w:val="0"/>
        <w:rPr>
          <w:rFonts w:hint="eastAsia"/>
        </w:rPr>
      </w:pPr>
      <w:bookmarkStart w:id="8" w:name="_Toc9060"/>
      <w:r>
        <w:rPr>
          <w:rFonts w:hint="eastAsia"/>
        </w:rPr>
        <w:t>1.5 论文结构安排</w:t>
      </w:r>
      <w:bookmarkEnd w:id="8"/>
    </w:p>
    <w:p w14:paraId="5C3EAC7C">
      <w:pPr>
        <w:pStyle w:val="27"/>
        <w:bidi w:val="0"/>
        <w:rPr>
          <w:rFonts w:hint="eastAsia"/>
        </w:rPr>
      </w:pPr>
      <w:r>
        <w:rPr>
          <w:rFonts w:hint="eastAsia"/>
        </w:rPr>
        <w:t>本文共分为六个章节，各章内容安排如下。</w:t>
      </w:r>
    </w:p>
    <w:p w14:paraId="6BE2BF90">
      <w:pPr>
        <w:pStyle w:val="27"/>
        <w:bidi w:val="0"/>
        <w:rPr>
          <w:rFonts w:hint="eastAsia"/>
        </w:rPr>
      </w:pPr>
      <w:r>
        <w:rPr>
          <w:rFonts w:hint="eastAsia"/>
        </w:rPr>
        <w:t>第一章绪论部分主要阐述了课题研究的背景、研究目的和意义、国内外研究现状、研究内容及论文结构安排，从总体上说明了本课题的研究依据和研究方向。第二章为相关技术概述，对系统实现所用到的前端框架、后端框架、数据库技术、身份认证技术、数据可视化技术、PDF报告生成技术和数据分析方法进行说明，为后面章节提供技术基础。第三章为需求分析，主要从可行性、总体需求、功能需求、非功能需求四个方面论述系统建设的必要性，确定出管理员和检测员两个角色的实际业务需求。第四章为系统设计，从总体架构设计、功能模块设计、数据库设计三个方面进行说明，说明系统各个模块之间以及数据之间的关系。第五章为系统实现，根据系统实际页面和核心代码，对各个主要功能模块的实现过程进行说明。第六章系统测试用功能测试、性能测试、安全性测试来检验系统的运行情况，在结论中对研究成果进行总结，分析存在的不足并提出改进的方向。</w:t>
      </w:r>
    </w:p>
    <w:p w14:paraId="305493AA">
      <w:pPr>
        <w:pStyle w:val="27"/>
        <w:bidi w:val="0"/>
        <w:rPr>
          <w:rFonts w:hint="eastAsia"/>
        </w:rPr>
      </w:pPr>
      <w:r>
        <w:rPr>
          <w:rFonts w:hint="eastAsia"/>
        </w:rPr>
        <w:t>经过以上章节的安排，论文形成了从问题提出、需求分析、方案设计、系统实现、效果验证的完整的论文研究链条，也较好地符合了本课题从业务驱动到工程落地的整体思路。</w:t>
      </w:r>
    </w:p>
    <w:p w14:paraId="3869166C">
      <w:pPr>
        <w:pStyle w:val="24"/>
        <w:bidi w:val="0"/>
        <w:rPr>
          <w:rFonts w:hint="eastAsia"/>
        </w:rPr>
      </w:pPr>
      <w:r>
        <w:rPr>
          <w:rFonts w:hint="eastAsia"/>
        </w:rPr>
        <w:br w:type="page"/>
      </w:r>
      <w:bookmarkStart w:id="9" w:name="_Toc27394"/>
      <w:r>
        <w:rPr>
          <w:rFonts w:hint="eastAsia"/>
        </w:rPr>
        <w:t>第二章 相关技术概述</w:t>
      </w:r>
      <w:bookmarkEnd w:id="9"/>
    </w:p>
    <w:p w14:paraId="51DD10F0">
      <w:pPr>
        <w:pStyle w:val="27"/>
        <w:bidi w:val="0"/>
        <w:rPr>
          <w:rFonts w:hint="eastAsia"/>
        </w:rPr>
      </w:pPr>
      <w:r>
        <w:rPr>
          <w:rFonts w:hint="eastAsia"/>
        </w:rPr>
        <w:t>本系统以粮食质量检测和数据分析为背景，既要做样本送检、质量指标录入、自动判级、报告输出这些业务工作，也要支持统计可视化、聚类分析、趋势预测等分析功能。因此，在系统的设计与实现中采用了前端展示、后端服务、关系型数据库、身份认证、图表渲染、文档生成等技术的配合使用。不同的技术不是孤立存在的，而是围绕同一个业务链路互相配合起来共同支撑系统可访问性、可维护性、可扩展性。</w:t>
      </w:r>
    </w:p>
    <w:p w14:paraId="39D3C0AD">
      <w:pPr>
        <w:pStyle w:val="27"/>
        <w:bidi w:val="0"/>
        <w:rPr>
          <w:rFonts w:hint="eastAsia"/>
        </w:rPr>
      </w:pPr>
      <w:r>
        <w:rPr>
          <w:rFonts w:hint="eastAsia"/>
        </w:rPr>
        <w:t>为了更清楚地说明本系统所用的核心技术及其在工程中起到的作用，有必要先对核心技术栈做整体归纳。表2-1对前端框架、后端框架、数据库、认证方式、数据可视化、报表生成、分析算法等进行了整理。从表中可知，系统所采取的技术路线具有很强的工程实践性，并且很好地体现了云计算环境下Web应用“浏览器访问、服务分层、集中存储、统一认证”的基本特征。</w:t>
      </w:r>
    </w:p>
    <w:p w14:paraId="0200CEB0">
      <w:pPr>
        <w:pStyle w:val="28"/>
        <w:bidi w:val="0"/>
        <w:rPr>
          <w:rFonts w:hint="eastAsia"/>
        </w:rPr>
      </w:pPr>
      <w:r>
        <w:rPr>
          <w:rFonts w:hint="eastAsia"/>
        </w:rPr>
        <w:t>表2-1 系统开发技术栈说明表</w:t>
      </w:r>
    </w:p>
    <w:tbl>
      <w:tblPr>
        <w:tblStyle w:val="20"/>
        <w:tblW w:w="900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1209"/>
        <w:gridCol w:w="2041"/>
        <w:gridCol w:w="2070"/>
        <w:gridCol w:w="3684"/>
      </w:tblGrid>
      <w:tr w14:paraId="740A65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1209"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18E1FE13">
            <w:pPr>
              <w:pStyle w:val="27"/>
              <w:bidi w:val="0"/>
              <w:snapToGrid w:val="0"/>
              <w:spacing w:line="240" w:lineRule="auto"/>
              <w:ind w:left="0" w:leftChars="0" w:right="0" w:rightChars="0" w:firstLine="0" w:firstLineChars="0"/>
              <w:jc w:val="center"/>
              <w:rPr>
                <w:rFonts w:hint="eastAsia"/>
                <w:b/>
              </w:rPr>
            </w:pPr>
            <w:r>
              <w:rPr>
                <w:rFonts w:hint="eastAsia"/>
                <w:b/>
              </w:rPr>
              <w:t>类别</w:t>
            </w:r>
          </w:p>
        </w:tc>
        <w:tc>
          <w:tcPr>
            <w:tcW w:w="2041"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4B171939">
            <w:pPr>
              <w:pStyle w:val="27"/>
              <w:bidi w:val="0"/>
              <w:snapToGrid w:val="0"/>
              <w:spacing w:line="240" w:lineRule="auto"/>
              <w:ind w:left="0" w:leftChars="0" w:right="0" w:rightChars="0" w:firstLine="0" w:firstLineChars="0"/>
              <w:jc w:val="center"/>
              <w:rPr>
                <w:rFonts w:hint="eastAsia"/>
                <w:b/>
              </w:rPr>
            </w:pPr>
            <w:r>
              <w:rPr>
                <w:rFonts w:hint="eastAsia"/>
                <w:b/>
              </w:rPr>
              <w:t>技术</w:t>
            </w:r>
          </w:p>
        </w:tc>
        <w:tc>
          <w:tcPr>
            <w:tcW w:w="2070"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0B02D3F1">
            <w:pPr>
              <w:pStyle w:val="27"/>
              <w:bidi w:val="0"/>
              <w:snapToGrid w:val="0"/>
              <w:spacing w:line="240" w:lineRule="auto"/>
              <w:ind w:left="0" w:leftChars="0" w:right="0" w:rightChars="0" w:firstLine="0" w:firstLineChars="0"/>
              <w:jc w:val="center"/>
              <w:rPr>
                <w:rFonts w:hint="eastAsia"/>
                <w:b/>
              </w:rPr>
            </w:pPr>
            <w:r>
              <w:rPr>
                <w:rFonts w:hint="eastAsia"/>
                <w:b/>
              </w:rPr>
              <w:t>版本或实现</w:t>
            </w:r>
          </w:p>
        </w:tc>
        <w:tc>
          <w:tcPr>
            <w:tcW w:w="3684"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0B528512">
            <w:pPr>
              <w:pStyle w:val="27"/>
              <w:bidi w:val="0"/>
              <w:snapToGrid w:val="0"/>
              <w:spacing w:line="240" w:lineRule="auto"/>
              <w:ind w:left="0" w:leftChars="0" w:right="0" w:rightChars="0" w:firstLine="0" w:firstLineChars="0"/>
              <w:jc w:val="center"/>
              <w:rPr>
                <w:rFonts w:hint="eastAsia"/>
                <w:b/>
              </w:rPr>
            </w:pPr>
            <w:r>
              <w:rPr>
                <w:rFonts w:hint="eastAsia"/>
                <w:b/>
              </w:rPr>
              <w:t>在系统中的作用</w:t>
            </w:r>
          </w:p>
        </w:tc>
      </w:tr>
      <w:tr w14:paraId="38C00B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79BB036">
            <w:pPr>
              <w:pStyle w:val="27"/>
              <w:bidi w:val="0"/>
              <w:snapToGrid w:val="0"/>
              <w:spacing w:line="240" w:lineRule="auto"/>
              <w:ind w:left="0" w:leftChars="0" w:right="0" w:rightChars="0" w:firstLine="0" w:firstLineChars="0"/>
              <w:jc w:val="center"/>
              <w:rPr>
                <w:rFonts w:hint="eastAsia"/>
              </w:rPr>
            </w:pPr>
            <w:r>
              <w:rPr>
                <w:rFonts w:hint="eastAsia"/>
              </w:rPr>
              <w:t>前端框架</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8EC911D">
            <w:pPr>
              <w:pStyle w:val="27"/>
              <w:bidi w:val="0"/>
              <w:snapToGrid w:val="0"/>
              <w:spacing w:line="240" w:lineRule="auto"/>
              <w:ind w:left="0" w:leftChars="0" w:right="0" w:rightChars="0" w:firstLine="0" w:firstLineChars="0"/>
              <w:jc w:val="center"/>
              <w:rPr>
                <w:rFonts w:hint="eastAsia"/>
              </w:rPr>
            </w:pPr>
            <w:r>
              <w:rPr>
                <w:rFonts w:hint="eastAsia"/>
              </w:rPr>
              <w:t>Vue3</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C4CB3B7">
            <w:pPr>
              <w:pStyle w:val="27"/>
              <w:bidi w:val="0"/>
              <w:snapToGrid w:val="0"/>
              <w:spacing w:line="240" w:lineRule="auto"/>
              <w:ind w:left="0" w:leftChars="0" w:right="0" w:rightChars="0" w:firstLine="0" w:firstLineChars="0"/>
              <w:jc w:val="left"/>
              <w:rPr>
                <w:rFonts w:hint="eastAsia"/>
              </w:rPr>
            </w:pPr>
            <w:r>
              <w:rPr>
                <w:rFonts w:hint="eastAsia"/>
              </w:rPr>
              <w:t>3.4.21</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5D2AB840">
            <w:pPr>
              <w:pStyle w:val="27"/>
              <w:bidi w:val="0"/>
              <w:snapToGrid w:val="0"/>
              <w:spacing w:line="240" w:lineRule="auto"/>
              <w:ind w:left="0" w:leftChars="0" w:right="0" w:rightChars="0" w:firstLine="0" w:firstLineChars="0"/>
              <w:jc w:val="left"/>
              <w:rPr>
                <w:rFonts w:hint="eastAsia"/>
              </w:rPr>
            </w:pPr>
            <w:r>
              <w:rPr>
                <w:rFonts w:hint="eastAsia"/>
              </w:rPr>
              <w:t>构建系统页面、组件和交互逻辑</w:t>
            </w:r>
          </w:p>
        </w:tc>
      </w:tr>
      <w:tr w14:paraId="1FC005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8420E98">
            <w:pPr>
              <w:pStyle w:val="27"/>
              <w:bidi w:val="0"/>
              <w:snapToGrid w:val="0"/>
              <w:spacing w:line="240" w:lineRule="auto"/>
              <w:ind w:left="0" w:leftChars="0" w:right="0" w:rightChars="0" w:firstLine="0" w:firstLineChars="0"/>
              <w:jc w:val="center"/>
              <w:rPr>
                <w:rFonts w:hint="eastAsia"/>
              </w:rPr>
            </w:pPr>
            <w:r>
              <w:rPr>
                <w:rFonts w:hint="eastAsia"/>
              </w:rPr>
              <w:t>路由管理</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1C60C7B">
            <w:pPr>
              <w:pStyle w:val="27"/>
              <w:bidi w:val="0"/>
              <w:snapToGrid w:val="0"/>
              <w:spacing w:line="240" w:lineRule="auto"/>
              <w:ind w:left="0" w:leftChars="0" w:right="0" w:rightChars="0" w:firstLine="0" w:firstLineChars="0"/>
              <w:jc w:val="center"/>
              <w:rPr>
                <w:rFonts w:hint="eastAsia"/>
              </w:rPr>
            </w:pPr>
            <w:r>
              <w:rPr>
                <w:rFonts w:hint="eastAsia"/>
              </w:rPr>
              <w:t>Vue Router</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26BB1D2">
            <w:pPr>
              <w:pStyle w:val="27"/>
              <w:bidi w:val="0"/>
              <w:snapToGrid w:val="0"/>
              <w:spacing w:line="240" w:lineRule="auto"/>
              <w:ind w:left="0" w:leftChars="0" w:right="0" w:rightChars="0" w:firstLine="0" w:firstLineChars="0"/>
              <w:jc w:val="left"/>
              <w:rPr>
                <w:rFonts w:hint="eastAsia"/>
              </w:rPr>
            </w:pPr>
            <w:r>
              <w:rPr>
                <w:rFonts w:hint="eastAsia"/>
              </w:rPr>
              <w:t>4.3.0</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77C2E72">
            <w:pPr>
              <w:pStyle w:val="27"/>
              <w:bidi w:val="0"/>
              <w:snapToGrid w:val="0"/>
              <w:spacing w:line="240" w:lineRule="auto"/>
              <w:ind w:left="0" w:leftChars="0" w:right="0" w:rightChars="0" w:firstLine="0" w:firstLineChars="0"/>
              <w:jc w:val="left"/>
              <w:rPr>
                <w:rFonts w:hint="eastAsia"/>
              </w:rPr>
            </w:pPr>
            <w:r>
              <w:rPr>
                <w:rFonts w:hint="eastAsia"/>
              </w:rPr>
              <w:t>管理管理员与检测员页面路由和访问跳转</w:t>
            </w:r>
          </w:p>
        </w:tc>
      </w:tr>
      <w:tr w14:paraId="58F4F7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A698FCB">
            <w:pPr>
              <w:pStyle w:val="27"/>
              <w:bidi w:val="0"/>
              <w:snapToGrid w:val="0"/>
              <w:spacing w:line="240" w:lineRule="auto"/>
              <w:ind w:left="0" w:leftChars="0" w:right="0" w:rightChars="0" w:firstLine="0" w:firstLineChars="0"/>
              <w:jc w:val="center"/>
              <w:rPr>
                <w:rFonts w:hint="eastAsia"/>
              </w:rPr>
            </w:pPr>
            <w:r>
              <w:rPr>
                <w:rFonts w:hint="eastAsia"/>
              </w:rPr>
              <w:t>状态管理</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6E86FCC">
            <w:pPr>
              <w:pStyle w:val="27"/>
              <w:bidi w:val="0"/>
              <w:snapToGrid w:val="0"/>
              <w:spacing w:line="240" w:lineRule="auto"/>
              <w:ind w:left="0" w:leftChars="0" w:right="0" w:rightChars="0" w:firstLine="0" w:firstLineChars="0"/>
              <w:jc w:val="center"/>
              <w:rPr>
                <w:rFonts w:hint="eastAsia"/>
              </w:rPr>
            </w:pPr>
            <w:r>
              <w:rPr>
                <w:rFonts w:hint="eastAsia"/>
              </w:rPr>
              <w:t>Pinia</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6267449">
            <w:pPr>
              <w:pStyle w:val="27"/>
              <w:bidi w:val="0"/>
              <w:snapToGrid w:val="0"/>
              <w:spacing w:line="240" w:lineRule="auto"/>
              <w:ind w:left="0" w:leftChars="0" w:right="0" w:rightChars="0" w:firstLine="0" w:firstLineChars="0"/>
              <w:jc w:val="left"/>
              <w:rPr>
                <w:rFonts w:hint="eastAsia"/>
              </w:rPr>
            </w:pPr>
            <w:r>
              <w:rPr>
                <w:rFonts w:hint="eastAsia"/>
              </w:rPr>
              <w:t>2.1.7</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1A71B7ED">
            <w:pPr>
              <w:pStyle w:val="27"/>
              <w:bidi w:val="0"/>
              <w:snapToGrid w:val="0"/>
              <w:spacing w:line="240" w:lineRule="auto"/>
              <w:ind w:left="0" w:leftChars="0" w:right="0" w:rightChars="0" w:firstLine="0" w:firstLineChars="0"/>
              <w:jc w:val="left"/>
              <w:rPr>
                <w:rFonts w:hint="eastAsia"/>
              </w:rPr>
            </w:pPr>
            <w:r>
              <w:rPr>
                <w:rFonts w:hint="eastAsia"/>
              </w:rPr>
              <w:t>管理用户信息、登录状态等前端共享数据</w:t>
            </w:r>
          </w:p>
        </w:tc>
      </w:tr>
      <w:tr w14:paraId="0F66E3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3772918">
            <w:pPr>
              <w:pStyle w:val="27"/>
              <w:bidi w:val="0"/>
              <w:snapToGrid w:val="0"/>
              <w:spacing w:line="240" w:lineRule="auto"/>
              <w:ind w:left="0" w:leftChars="0" w:right="0" w:rightChars="0" w:firstLine="0" w:firstLineChars="0"/>
              <w:jc w:val="center"/>
              <w:rPr>
                <w:rFonts w:hint="eastAsia"/>
              </w:rPr>
            </w:pPr>
            <w:r>
              <w:rPr>
                <w:rFonts w:hint="eastAsia"/>
              </w:rPr>
              <w:t>请求通信</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3B027D0">
            <w:pPr>
              <w:pStyle w:val="27"/>
              <w:bidi w:val="0"/>
              <w:snapToGrid w:val="0"/>
              <w:spacing w:line="240" w:lineRule="auto"/>
              <w:ind w:left="0" w:leftChars="0" w:right="0" w:rightChars="0" w:firstLine="0" w:firstLineChars="0"/>
              <w:jc w:val="center"/>
              <w:rPr>
                <w:rFonts w:hint="eastAsia"/>
              </w:rPr>
            </w:pPr>
            <w:r>
              <w:rPr>
                <w:rFonts w:hint="eastAsia"/>
              </w:rPr>
              <w:t>Axios</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BDDCB90">
            <w:pPr>
              <w:pStyle w:val="27"/>
              <w:bidi w:val="0"/>
              <w:snapToGrid w:val="0"/>
              <w:spacing w:line="240" w:lineRule="auto"/>
              <w:ind w:left="0" w:leftChars="0" w:right="0" w:rightChars="0" w:firstLine="0" w:firstLineChars="0"/>
              <w:jc w:val="left"/>
              <w:rPr>
                <w:rFonts w:hint="eastAsia"/>
              </w:rPr>
            </w:pPr>
            <w:r>
              <w:rPr>
                <w:rFonts w:hint="eastAsia"/>
              </w:rPr>
              <w:t>1.6.8</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388D286B">
            <w:pPr>
              <w:pStyle w:val="27"/>
              <w:bidi w:val="0"/>
              <w:snapToGrid w:val="0"/>
              <w:spacing w:line="240" w:lineRule="auto"/>
              <w:ind w:left="0" w:leftChars="0" w:right="0" w:rightChars="0" w:firstLine="0" w:firstLineChars="0"/>
              <w:jc w:val="left"/>
              <w:rPr>
                <w:rFonts w:hint="eastAsia"/>
              </w:rPr>
            </w:pPr>
            <w:r>
              <w:rPr>
                <w:rFonts w:hint="eastAsia"/>
              </w:rPr>
              <w:t>完成前端与后端 REST 接口通信</w:t>
            </w:r>
          </w:p>
        </w:tc>
      </w:tr>
      <w:tr w14:paraId="380AD6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61F51FF">
            <w:pPr>
              <w:pStyle w:val="27"/>
              <w:bidi w:val="0"/>
              <w:snapToGrid w:val="0"/>
              <w:spacing w:line="240" w:lineRule="auto"/>
              <w:ind w:left="0" w:leftChars="0" w:right="0" w:rightChars="0" w:firstLine="0" w:firstLineChars="0"/>
              <w:jc w:val="center"/>
              <w:rPr>
                <w:rFonts w:hint="eastAsia"/>
              </w:rPr>
            </w:pPr>
            <w:r>
              <w:rPr>
                <w:rFonts w:hint="eastAsia"/>
              </w:rPr>
              <w:t>UI 组件</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4CE9F2C">
            <w:pPr>
              <w:pStyle w:val="27"/>
              <w:bidi w:val="0"/>
              <w:snapToGrid w:val="0"/>
              <w:spacing w:line="240" w:lineRule="auto"/>
              <w:ind w:left="0" w:leftChars="0" w:right="0" w:rightChars="0" w:firstLine="0" w:firstLineChars="0"/>
              <w:jc w:val="center"/>
              <w:rPr>
                <w:rFonts w:hint="eastAsia"/>
              </w:rPr>
            </w:pPr>
            <w:r>
              <w:rPr>
                <w:rFonts w:hint="eastAsia"/>
              </w:rPr>
              <w:t>Element Plus</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020DE9F">
            <w:pPr>
              <w:pStyle w:val="27"/>
              <w:bidi w:val="0"/>
              <w:snapToGrid w:val="0"/>
              <w:spacing w:line="240" w:lineRule="auto"/>
              <w:ind w:left="0" w:leftChars="0" w:right="0" w:rightChars="0" w:firstLine="0" w:firstLineChars="0"/>
              <w:jc w:val="left"/>
              <w:rPr>
                <w:rFonts w:hint="eastAsia"/>
              </w:rPr>
            </w:pPr>
            <w:r>
              <w:rPr>
                <w:rFonts w:hint="eastAsia"/>
              </w:rPr>
              <w:t>2.7.2</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6A22952">
            <w:pPr>
              <w:pStyle w:val="27"/>
              <w:bidi w:val="0"/>
              <w:snapToGrid w:val="0"/>
              <w:spacing w:line="240" w:lineRule="auto"/>
              <w:ind w:left="0" w:leftChars="0" w:right="0" w:rightChars="0" w:firstLine="0" w:firstLineChars="0"/>
              <w:jc w:val="left"/>
              <w:rPr>
                <w:rFonts w:hint="eastAsia"/>
              </w:rPr>
            </w:pPr>
            <w:r>
              <w:rPr>
                <w:rFonts w:hint="eastAsia"/>
              </w:rPr>
              <w:t>提供表单、表格、步骤条、对话框等组件</w:t>
            </w:r>
          </w:p>
        </w:tc>
      </w:tr>
      <w:tr w14:paraId="038667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13CD16C">
            <w:pPr>
              <w:pStyle w:val="27"/>
              <w:bidi w:val="0"/>
              <w:snapToGrid w:val="0"/>
              <w:spacing w:line="240" w:lineRule="auto"/>
              <w:ind w:left="0" w:leftChars="0" w:right="0" w:rightChars="0" w:firstLine="0" w:firstLineChars="0"/>
              <w:jc w:val="center"/>
              <w:rPr>
                <w:rFonts w:hint="eastAsia"/>
              </w:rPr>
            </w:pPr>
            <w:r>
              <w:rPr>
                <w:rFonts w:hint="eastAsia"/>
              </w:rPr>
              <w:t>可视化</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76361E5">
            <w:pPr>
              <w:pStyle w:val="27"/>
              <w:bidi w:val="0"/>
              <w:snapToGrid w:val="0"/>
              <w:spacing w:line="240" w:lineRule="auto"/>
              <w:ind w:left="0" w:leftChars="0" w:right="0" w:rightChars="0" w:firstLine="0" w:firstLineChars="0"/>
              <w:jc w:val="center"/>
              <w:rPr>
                <w:rFonts w:hint="eastAsia"/>
              </w:rPr>
            </w:pPr>
            <w:r>
              <w:rPr>
                <w:rFonts w:hint="eastAsia"/>
              </w:rPr>
              <w:t>ECharts、vue-echarts</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020F53B">
            <w:pPr>
              <w:pStyle w:val="27"/>
              <w:bidi w:val="0"/>
              <w:snapToGrid w:val="0"/>
              <w:spacing w:line="240" w:lineRule="auto"/>
              <w:ind w:left="0" w:leftChars="0" w:right="0" w:rightChars="0" w:firstLine="0" w:firstLineChars="0"/>
              <w:jc w:val="left"/>
              <w:rPr>
                <w:rFonts w:hint="eastAsia"/>
              </w:rPr>
            </w:pPr>
            <w:r>
              <w:rPr>
                <w:rFonts w:hint="eastAsia"/>
              </w:rPr>
              <w:t>5.5.0、6.7.2</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3877988">
            <w:pPr>
              <w:pStyle w:val="27"/>
              <w:bidi w:val="0"/>
              <w:snapToGrid w:val="0"/>
              <w:spacing w:line="240" w:lineRule="auto"/>
              <w:ind w:left="0" w:leftChars="0" w:right="0" w:rightChars="0" w:firstLine="0" w:firstLineChars="0"/>
              <w:jc w:val="left"/>
              <w:rPr>
                <w:rFonts w:hint="eastAsia"/>
              </w:rPr>
            </w:pPr>
            <w:r>
              <w:rPr>
                <w:rFonts w:hint="eastAsia"/>
              </w:rPr>
              <w:t>绘制折线图、柱状图、饼图、散点图和雷达图</w:t>
            </w:r>
          </w:p>
        </w:tc>
      </w:tr>
      <w:tr w14:paraId="1BDD4F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CF9B4CF">
            <w:pPr>
              <w:pStyle w:val="27"/>
              <w:bidi w:val="0"/>
              <w:snapToGrid w:val="0"/>
              <w:spacing w:line="240" w:lineRule="auto"/>
              <w:ind w:left="0" w:leftChars="0" w:right="0" w:rightChars="0" w:firstLine="0" w:firstLineChars="0"/>
              <w:jc w:val="center"/>
              <w:rPr>
                <w:rFonts w:hint="eastAsia"/>
              </w:rPr>
            </w:pPr>
            <w:r>
              <w:rPr>
                <w:rFonts w:hint="eastAsia"/>
              </w:rPr>
              <w:t>构建工具</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9AB4C40">
            <w:pPr>
              <w:pStyle w:val="27"/>
              <w:bidi w:val="0"/>
              <w:snapToGrid w:val="0"/>
              <w:spacing w:line="240" w:lineRule="auto"/>
              <w:ind w:left="0" w:leftChars="0" w:right="0" w:rightChars="0" w:firstLine="0" w:firstLineChars="0"/>
              <w:jc w:val="center"/>
              <w:rPr>
                <w:rFonts w:hint="eastAsia"/>
              </w:rPr>
            </w:pPr>
            <w:r>
              <w:rPr>
                <w:rFonts w:hint="eastAsia"/>
              </w:rPr>
              <w:t>Vite</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E5388F7">
            <w:pPr>
              <w:pStyle w:val="27"/>
              <w:bidi w:val="0"/>
              <w:snapToGrid w:val="0"/>
              <w:spacing w:line="240" w:lineRule="auto"/>
              <w:ind w:left="0" w:leftChars="0" w:right="0" w:rightChars="0" w:firstLine="0" w:firstLineChars="0"/>
              <w:jc w:val="left"/>
              <w:rPr>
                <w:rFonts w:hint="eastAsia"/>
              </w:rPr>
            </w:pPr>
            <w:r>
              <w:rPr>
                <w:rFonts w:hint="eastAsia"/>
              </w:rPr>
              <w:t>5.2.0</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F723546">
            <w:pPr>
              <w:pStyle w:val="27"/>
              <w:bidi w:val="0"/>
              <w:snapToGrid w:val="0"/>
              <w:spacing w:line="240" w:lineRule="auto"/>
              <w:ind w:left="0" w:leftChars="0" w:right="0" w:rightChars="0" w:firstLine="0" w:firstLineChars="0"/>
              <w:jc w:val="left"/>
              <w:rPr>
                <w:rFonts w:hint="eastAsia"/>
              </w:rPr>
            </w:pPr>
            <w:r>
              <w:rPr>
                <w:rFonts w:hint="eastAsia"/>
              </w:rPr>
              <w:t>提供前端开发构建与代理能力</w:t>
            </w:r>
          </w:p>
        </w:tc>
      </w:tr>
      <w:tr w14:paraId="7DCD06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AEC06CC">
            <w:pPr>
              <w:pStyle w:val="27"/>
              <w:bidi w:val="0"/>
              <w:snapToGrid w:val="0"/>
              <w:spacing w:line="240" w:lineRule="auto"/>
              <w:ind w:left="0" w:leftChars="0" w:right="0" w:rightChars="0" w:firstLine="0" w:firstLineChars="0"/>
              <w:jc w:val="center"/>
              <w:rPr>
                <w:rFonts w:hint="eastAsia"/>
              </w:rPr>
            </w:pPr>
            <w:r>
              <w:rPr>
                <w:rFonts w:hint="eastAsia"/>
              </w:rPr>
              <w:t>后端框架</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EEA28C1">
            <w:pPr>
              <w:pStyle w:val="27"/>
              <w:bidi w:val="0"/>
              <w:snapToGrid w:val="0"/>
              <w:spacing w:line="240" w:lineRule="auto"/>
              <w:ind w:left="0" w:leftChars="0" w:right="0" w:rightChars="0" w:firstLine="0" w:firstLineChars="0"/>
              <w:jc w:val="center"/>
              <w:rPr>
                <w:rFonts w:hint="eastAsia"/>
              </w:rPr>
            </w:pPr>
            <w:r>
              <w:rPr>
                <w:rFonts w:hint="eastAsia"/>
              </w:rPr>
              <w:t>Spring Boot</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EAA1199">
            <w:pPr>
              <w:pStyle w:val="27"/>
              <w:bidi w:val="0"/>
              <w:snapToGrid w:val="0"/>
              <w:spacing w:line="240" w:lineRule="auto"/>
              <w:ind w:left="0" w:leftChars="0" w:right="0" w:rightChars="0" w:firstLine="0" w:firstLineChars="0"/>
              <w:jc w:val="left"/>
              <w:rPr>
                <w:rFonts w:hint="eastAsia"/>
              </w:rPr>
            </w:pPr>
            <w:r>
              <w:rPr>
                <w:rFonts w:hint="eastAsia"/>
              </w:rPr>
              <w:t>3.2.5</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198FF0DC">
            <w:pPr>
              <w:pStyle w:val="27"/>
              <w:bidi w:val="0"/>
              <w:snapToGrid w:val="0"/>
              <w:spacing w:line="240" w:lineRule="auto"/>
              <w:ind w:left="0" w:leftChars="0" w:right="0" w:rightChars="0" w:firstLine="0" w:firstLineChars="0"/>
              <w:jc w:val="left"/>
              <w:rPr>
                <w:rFonts w:hint="eastAsia"/>
              </w:rPr>
            </w:pPr>
            <w:r>
              <w:rPr>
                <w:rFonts w:hint="eastAsia"/>
              </w:rPr>
              <w:t>构建后端业务服务和 REST 接口</w:t>
            </w:r>
          </w:p>
        </w:tc>
      </w:tr>
      <w:tr w14:paraId="7A383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92F2879">
            <w:pPr>
              <w:pStyle w:val="27"/>
              <w:bidi w:val="0"/>
              <w:snapToGrid w:val="0"/>
              <w:spacing w:line="240" w:lineRule="auto"/>
              <w:ind w:left="0" w:leftChars="0" w:right="0" w:rightChars="0" w:firstLine="0" w:firstLineChars="0"/>
              <w:jc w:val="center"/>
              <w:rPr>
                <w:rFonts w:hint="eastAsia"/>
              </w:rPr>
            </w:pPr>
            <w:r>
              <w:rPr>
                <w:rFonts w:hint="eastAsia"/>
              </w:rPr>
              <w:t>安全控制</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F150B51">
            <w:pPr>
              <w:pStyle w:val="27"/>
              <w:bidi w:val="0"/>
              <w:snapToGrid w:val="0"/>
              <w:spacing w:line="240" w:lineRule="auto"/>
              <w:ind w:left="0" w:leftChars="0" w:right="0" w:rightChars="0" w:firstLine="0" w:firstLineChars="0"/>
              <w:jc w:val="center"/>
              <w:rPr>
                <w:rFonts w:hint="eastAsia"/>
              </w:rPr>
            </w:pPr>
            <w:r>
              <w:rPr>
                <w:rFonts w:hint="eastAsia"/>
              </w:rPr>
              <w:t>Spring Security</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FEC442C">
            <w:pPr>
              <w:pStyle w:val="27"/>
              <w:bidi w:val="0"/>
              <w:snapToGrid w:val="0"/>
              <w:spacing w:line="240" w:lineRule="auto"/>
              <w:ind w:left="0" w:leftChars="0" w:right="0" w:rightChars="0" w:firstLine="0" w:firstLineChars="0"/>
              <w:jc w:val="left"/>
              <w:rPr>
                <w:rFonts w:hint="eastAsia"/>
              </w:rPr>
            </w:pPr>
            <w:r>
              <w:rPr>
                <w:rFonts w:hint="eastAsia"/>
              </w:rPr>
              <w:t>基于 Spring Boot 集成</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990385B">
            <w:pPr>
              <w:pStyle w:val="27"/>
              <w:bidi w:val="0"/>
              <w:snapToGrid w:val="0"/>
              <w:spacing w:line="240" w:lineRule="auto"/>
              <w:ind w:left="0" w:leftChars="0" w:right="0" w:rightChars="0" w:firstLine="0" w:firstLineChars="0"/>
              <w:jc w:val="left"/>
              <w:rPr>
                <w:rFonts w:hint="eastAsia"/>
              </w:rPr>
            </w:pPr>
            <w:r>
              <w:rPr>
                <w:rFonts w:hint="eastAsia"/>
              </w:rPr>
              <w:t>实现接口保护与角色访问控制</w:t>
            </w:r>
          </w:p>
        </w:tc>
      </w:tr>
      <w:tr w14:paraId="1CA3FA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E32C832">
            <w:pPr>
              <w:pStyle w:val="27"/>
              <w:bidi w:val="0"/>
              <w:snapToGrid w:val="0"/>
              <w:spacing w:line="240" w:lineRule="auto"/>
              <w:ind w:left="0" w:leftChars="0" w:right="0" w:rightChars="0" w:firstLine="0" w:firstLineChars="0"/>
              <w:jc w:val="center"/>
              <w:rPr>
                <w:rFonts w:hint="eastAsia"/>
              </w:rPr>
            </w:pPr>
            <w:r>
              <w:rPr>
                <w:rFonts w:hint="eastAsia"/>
              </w:rPr>
              <w:t>认证机制</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A039846">
            <w:pPr>
              <w:pStyle w:val="27"/>
              <w:bidi w:val="0"/>
              <w:snapToGrid w:val="0"/>
              <w:spacing w:line="240" w:lineRule="auto"/>
              <w:ind w:left="0" w:leftChars="0" w:right="0" w:rightChars="0" w:firstLine="0" w:firstLineChars="0"/>
              <w:jc w:val="center"/>
              <w:rPr>
                <w:rFonts w:hint="eastAsia"/>
              </w:rPr>
            </w:pPr>
            <w:r>
              <w:rPr>
                <w:rFonts w:hint="eastAsia"/>
              </w:rPr>
              <w:t>JWT</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4A3D95E">
            <w:pPr>
              <w:pStyle w:val="27"/>
              <w:bidi w:val="0"/>
              <w:snapToGrid w:val="0"/>
              <w:spacing w:line="240" w:lineRule="auto"/>
              <w:ind w:left="0" w:leftChars="0" w:right="0" w:rightChars="0" w:firstLine="0" w:firstLineChars="0"/>
              <w:jc w:val="left"/>
              <w:rPr>
                <w:rFonts w:hint="eastAsia"/>
              </w:rPr>
            </w:pPr>
            <w:r>
              <w:rPr>
                <w:rFonts w:hint="eastAsia"/>
              </w:rPr>
              <w:t>0.12.5</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9DBADCE">
            <w:pPr>
              <w:pStyle w:val="27"/>
              <w:bidi w:val="0"/>
              <w:snapToGrid w:val="0"/>
              <w:spacing w:line="240" w:lineRule="auto"/>
              <w:ind w:left="0" w:leftChars="0" w:right="0" w:rightChars="0" w:firstLine="0" w:firstLineChars="0"/>
              <w:jc w:val="left"/>
              <w:rPr>
                <w:rFonts w:hint="eastAsia"/>
              </w:rPr>
            </w:pPr>
            <w:r>
              <w:rPr>
                <w:rFonts w:hint="eastAsia"/>
              </w:rPr>
              <w:t>实现无状态身份认证与请求鉴权</w:t>
            </w:r>
          </w:p>
        </w:tc>
      </w:tr>
      <w:tr w14:paraId="44F085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5C877E7">
            <w:pPr>
              <w:pStyle w:val="27"/>
              <w:bidi w:val="0"/>
              <w:snapToGrid w:val="0"/>
              <w:spacing w:line="240" w:lineRule="auto"/>
              <w:ind w:left="0" w:leftChars="0" w:right="0" w:rightChars="0" w:firstLine="0" w:firstLineChars="0"/>
              <w:jc w:val="center"/>
              <w:rPr>
                <w:rFonts w:hint="eastAsia"/>
              </w:rPr>
            </w:pPr>
            <w:r>
              <w:rPr>
                <w:rFonts w:hint="eastAsia"/>
              </w:rPr>
              <w:t>持久层</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A3CBA7E">
            <w:pPr>
              <w:pStyle w:val="27"/>
              <w:bidi w:val="0"/>
              <w:snapToGrid w:val="0"/>
              <w:spacing w:line="240" w:lineRule="auto"/>
              <w:ind w:left="0" w:leftChars="0" w:right="0" w:rightChars="0" w:firstLine="0" w:firstLineChars="0"/>
              <w:jc w:val="center"/>
              <w:rPr>
                <w:rFonts w:hint="eastAsia"/>
              </w:rPr>
            </w:pPr>
            <w:r>
              <w:rPr>
                <w:rFonts w:hint="eastAsia"/>
              </w:rPr>
              <w:t>MyBatis-Plus</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EA40838">
            <w:pPr>
              <w:pStyle w:val="27"/>
              <w:bidi w:val="0"/>
              <w:snapToGrid w:val="0"/>
              <w:spacing w:line="240" w:lineRule="auto"/>
              <w:ind w:left="0" w:leftChars="0" w:right="0" w:rightChars="0" w:firstLine="0" w:firstLineChars="0"/>
              <w:jc w:val="left"/>
              <w:rPr>
                <w:rFonts w:hint="eastAsia"/>
              </w:rPr>
            </w:pPr>
            <w:r>
              <w:rPr>
                <w:rFonts w:hint="eastAsia"/>
              </w:rPr>
              <w:t>3.5.6</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1296357">
            <w:pPr>
              <w:pStyle w:val="27"/>
              <w:bidi w:val="0"/>
              <w:snapToGrid w:val="0"/>
              <w:spacing w:line="240" w:lineRule="auto"/>
              <w:ind w:left="0" w:leftChars="0" w:right="0" w:rightChars="0" w:firstLine="0" w:firstLineChars="0"/>
              <w:jc w:val="left"/>
              <w:rPr>
                <w:rFonts w:hint="eastAsia"/>
              </w:rPr>
            </w:pPr>
            <w:r>
              <w:rPr>
                <w:rFonts w:hint="eastAsia"/>
              </w:rPr>
              <w:t>简化数据库访问和实体映射</w:t>
            </w:r>
          </w:p>
        </w:tc>
      </w:tr>
      <w:tr w14:paraId="1B2A24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CE6DF5F">
            <w:pPr>
              <w:pStyle w:val="27"/>
              <w:bidi w:val="0"/>
              <w:snapToGrid w:val="0"/>
              <w:spacing w:line="240" w:lineRule="auto"/>
              <w:ind w:left="0" w:leftChars="0" w:right="0" w:rightChars="0" w:firstLine="0" w:firstLineChars="0"/>
              <w:jc w:val="center"/>
              <w:rPr>
                <w:rFonts w:hint="eastAsia"/>
              </w:rPr>
            </w:pPr>
            <w:r>
              <w:rPr>
                <w:rFonts w:hint="eastAsia"/>
              </w:rPr>
              <w:t>数据库</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CAA97E5">
            <w:pPr>
              <w:pStyle w:val="27"/>
              <w:bidi w:val="0"/>
              <w:snapToGrid w:val="0"/>
              <w:spacing w:line="240" w:lineRule="auto"/>
              <w:ind w:left="0" w:leftChars="0" w:right="0" w:rightChars="0" w:firstLine="0" w:firstLineChars="0"/>
              <w:jc w:val="center"/>
              <w:rPr>
                <w:rFonts w:hint="eastAsia"/>
              </w:rPr>
            </w:pPr>
            <w:r>
              <w:rPr>
                <w:rFonts w:hint="eastAsia"/>
              </w:rPr>
              <w:t>MySQL</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C078551">
            <w:pPr>
              <w:pStyle w:val="27"/>
              <w:bidi w:val="0"/>
              <w:snapToGrid w:val="0"/>
              <w:spacing w:line="240" w:lineRule="auto"/>
              <w:ind w:left="0" w:leftChars="0" w:right="0" w:rightChars="0" w:firstLine="0" w:firstLineChars="0"/>
              <w:jc w:val="left"/>
              <w:rPr>
                <w:rFonts w:hint="eastAsia"/>
              </w:rPr>
            </w:pPr>
            <w:r>
              <w:rPr>
                <w:rFonts w:hint="eastAsia"/>
              </w:rPr>
              <w:t>关系型数据库</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3F94ABEF">
            <w:pPr>
              <w:pStyle w:val="27"/>
              <w:bidi w:val="0"/>
              <w:snapToGrid w:val="0"/>
              <w:spacing w:line="240" w:lineRule="auto"/>
              <w:ind w:left="0" w:leftChars="0" w:right="0" w:rightChars="0" w:firstLine="0" w:firstLineChars="0"/>
              <w:jc w:val="left"/>
              <w:rPr>
                <w:rFonts w:hint="eastAsia"/>
              </w:rPr>
            </w:pPr>
            <w:r>
              <w:rPr>
                <w:rFonts w:hint="eastAsia"/>
              </w:rPr>
              <w:t>存储用户、样本、指标、判级和分析记录数据</w:t>
            </w:r>
          </w:p>
        </w:tc>
      </w:tr>
      <w:tr w14:paraId="48D903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8651B99">
            <w:pPr>
              <w:pStyle w:val="27"/>
              <w:bidi w:val="0"/>
              <w:snapToGrid w:val="0"/>
              <w:spacing w:line="240" w:lineRule="auto"/>
              <w:ind w:left="0" w:leftChars="0" w:right="0" w:rightChars="0" w:firstLine="0" w:firstLineChars="0"/>
              <w:jc w:val="center"/>
              <w:rPr>
                <w:rFonts w:hint="eastAsia"/>
              </w:rPr>
            </w:pPr>
            <w:r>
              <w:rPr>
                <w:rFonts w:hint="eastAsia"/>
              </w:rPr>
              <w:t>工具库</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537A27B">
            <w:pPr>
              <w:pStyle w:val="27"/>
              <w:bidi w:val="0"/>
              <w:snapToGrid w:val="0"/>
              <w:spacing w:line="240" w:lineRule="auto"/>
              <w:ind w:left="0" w:leftChars="0" w:right="0" w:rightChars="0" w:firstLine="0" w:firstLineChars="0"/>
              <w:jc w:val="center"/>
              <w:rPr>
                <w:rFonts w:hint="eastAsia"/>
              </w:rPr>
            </w:pPr>
            <w:r>
              <w:rPr>
                <w:rFonts w:hint="eastAsia"/>
              </w:rPr>
              <w:t>Hutool</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D7D9E99">
            <w:pPr>
              <w:pStyle w:val="27"/>
              <w:bidi w:val="0"/>
              <w:snapToGrid w:val="0"/>
              <w:spacing w:line="240" w:lineRule="auto"/>
              <w:ind w:left="0" w:leftChars="0" w:right="0" w:rightChars="0" w:firstLine="0" w:firstLineChars="0"/>
              <w:jc w:val="left"/>
              <w:rPr>
                <w:rFonts w:hint="eastAsia"/>
              </w:rPr>
            </w:pPr>
            <w:r>
              <w:rPr>
                <w:rFonts w:hint="eastAsia"/>
              </w:rPr>
              <w:t>5.8.26</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4F02D24">
            <w:pPr>
              <w:pStyle w:val="27"/>
              <w:bidi w:val="0"/>
              <w:snapToGrid w:val="0"/>
              <w:spacing w:line="240" w:lineRule="auto"/>
              <w:ind w:left="0" w:leftChars="0" w:right="0" w:rightChars="0" w:firstLine="0" w:firstLineChars="0"/>
              <w:jc w:val="left"/>
              <w:rPr>
                <w:rFonts w:hint="eastAsia"/>
              </w:rPr>
            </w:pPr>
            <w:r>
              <w:rPr>
                <w:rFonts w:hint="eastAsia"/>
              </w:rPr>
              <w:t>辅助处理常用工具逻辑</w:t>
            </w:r>
          </w:p>
        </w:tc>
      </w:tr>
      <w:tr w14:paraId="68AF6F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394B93E">
            <w:pPr>
              <w:pStyle w:val="27"/>
              <w:bidi w:val="0"/>
              <w:snapToGrid w:val="0"/>
              <w:spacing w:line="240" w:lineRule="auto"/>
              <w:ind w:left="0" w:leftChars="0" w:right="0" w:rightChars="0" w:firstLine="0" w:firstLineChars="0"/>
              <w:jc w:val="center"/>
              <w:rPr>
                <w:rFonts w:hint="eastAsia"/>
              </w:rPr>
            </w:pPr>
            <w:r>
              <w:rPr>
                <w:rFonts w:hint="eastAsia"/>
              </w:rPr>
              <w:t>报告生成</w:t>
            </w:r>
          </w:p>
        </w:tc>
        <w:tc>
          <w:tcPr>
            <w:tcW w:w="2041"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150266A">
            <w:pPr>
              <w:pStyle w:val="27"/>
              <w:bidi w:val="0"/>
              <w:snapToGrid w:val="0"/>
              <w:spacing w:line="240" w:lineRule="auto"/>
              <w:ind w:left="0" w:leftChars="0" w:right="0" w:rightChars="0" w:firstLine="0" w:firstLineChars="0"/>
              <w:jc w:val="center"/>
              <w:rPr>
                <w:rFonts w:hint="eastAsia"/>
              </w:rPr>
            </w:pPr>
            <w:r>
              <w:rPr>
                <w:rFonts w:hint="eastAsia"/>
              </w:rPr>
              <w:t>iText PDF</w:t>
            </w:r>
          </w:p>
        </w:tc>
        <w:tc>
          <w:tcPr>
            <w:tcW w:w="207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1DC41B4">
            <w:pPr>
              <w:pStyle w:val="27"/>
              <w:bidi w:val="0"/>
              <w:snapToGrid w:val="0"/>
              <w:spacing w:line="240" w:lineRule="auto"/>
              <w:ind w:left="0" w:leftChars="0" w:right="0" w:rightChars="0" w:firstLine="0" w:firstLineChars="0"/>
              <w:jc w:val="left"/>
              <w:rPr>
                <w:rFonts w:hint="eastAsia"/>
              </w:rPr>
            </w:pPr>
            <w:r>
              <w:rPr>
                <w:rFonts w:hint="eastAsia"/>
              </w:rPr>
              <w:t>5.5.13.3</w:t>
            </w:r>
          </w:p>
        </w:tc>
        <w:tc>
          <w:tcPr>
            <w:tcW w:w="368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6AA2DA8D">
            <w:pPr>
              <w:pStyle w:val="27"/>
              <w:bidi w:val="0"/>
              <w:snapToGrid w:val="0"/>
              <w:spacing w:line="240" w:lineRule="auto"/>
              <w:ind w:left="0" w:leftChars="0" w:right="0" w:rightChars="0" w:firstLine="0" w:firstLineChars="0"/>
              <w:jc w:val="left"/>
              <w:rPr>
                <w:rFonts w:hint="eastAsia"/>
              </w:rPr>
            </w:pPr>
            <w:r>
              <w:rPr>
                <w:rFonts w:hint="eastAsia"/>
              </w:rPr>
              <w:t>生成粮食质量检测 PDF 报告</w:t>
            </w:r>
          </w:p>
        </w:tc>
      </w:tr>
      <w:tr w14:paraId="2EF8D6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09"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72765745">
            <w:pPr>
              <w:pStyle w:val="27"/>
              <w:bidi w:val="0"/>
              <w:snapToGrid w:val="0"/>
              <w:spacing w:line="240" w:lineRule="auto"/>
              <w:ind w:left="0" w:leftChars="0" w:right="0" w:rightChars="0" w:firstLine="0" w:firstLineChars="0"/>
              <w:jc w:val="center"/>
              <w:rPr>
                <w:rFonts w:hint="eastAsia"/>
              </w:rPr>
            </w:pPr>
            <w:r>
              <w:rPr>
                <w:rFonts w:hint="eastAsia"/>
              </w:rPr>
              <w:t>分析算法</w:t>
            </w:r>
          </w:p>
        </w:tc>
        <w:tc>
          <w:tcPr>
            <w:tcW w:w="2041"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14FDA6A0">
            <w:pPr>
              <w:pStyle w:val="27"/>
              <w:bidi w:val="0"/>
              <w:snapToGrid w:val="0"/>
              <w:spacing w:line="240" w:lineRule="auto"/>
              <w:ind w:left="0" w:leftChars="0" w:right="0" w:rightChars="0" w:firstLine="0" w:firstLineChars="0"/>
              <w:jc w:val="center"/>
              <w:rPr>
                <w:rFonts w:hint="eastAsia"/>
              </w:rPr>
            </w:pPr>
            <w:r>
              <w:rPr>
                <w:rFonts w:hint="eastAsia"/>
              </w:rPr>
              <w:t>K-Means、移动平均</w:t>
            </w:r>
          </w:p>
        </w:tc>
        <w:tc>
          <w:tcPr>
            <w:tcW w:w="207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684A314D">
            <w:pPr>
              <w:pStyle w:val="27"/>
              <w:bidi w:val="0"/>
              <w:snapToGrid w:val="0"/>
              <w:spacing w:line="240" w:lineRule="auto"/>
              <w:ind w:left="0" w:leftChars="0" w:right="0" w:rightChars="0" w:firstLine="0" w:firstLineChars="0"/>
              <w:jc w:val="left"/>
              <w:rPr>
                <w:rFonts w:hint="eastAsia"/>
              </w:rPr>
            </w:pPr>
            <w:r>
              <w:rPr>
                <w:rFonts w:hint="eastAsia"/>
              </w:rPr>
              <w:t>自定义算法实现</w:t>
            </w:r>
          </w:p>
        </w:tc>
        <w:tc>
          <w:tcPr>
            <w:tcW w:w="368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E1C123D">
            <w:pPr>
              <w:pStyle w:val="27"/>
              <w:bidi w:val="0"/>
              <w:snapToGrid w:val="0"/>
              <w:spacing w:line="240" w:lineRule="auto"/>
              <w:ind w:left="0" w:leftChars="0" w:right="0" w:rightChars="0" w:firstLine="0" w:firstLineChars="0"/>
              <w:jc w:val="left"/>
              <w:rPr>
                <w:rFonts w:hint="eastAsia"/>
              </w:rPr>
            </w:pPr>
            <w:r>
              <w:rPr>
                <w:rFonts w:hint="eastAsia"/>
              </w:rPr>
              <w:t>支持聚类分析和趋势预测</w:t>
            </w:r>
          </w:p>
        </w:tc>
      </w:tr>
    </w:tbl>
    <w:p w14:paraId="0102A59D">
      <w:pPr>
        <w:pStyle w:val="25"/>
        <w:bidi w:val="0"/>
        <w:rPr>
          <w:rFonts w:hint="eastAsia"/>
        </w:rPr>
      </w:pPr>
      <w:bookmarkStart w:id="10" w:name="_Toc16344"/>
      <w:r>
        <w:rPr>
          <w:rFonts w:hint="eastAsia"/>
        </w:rPr>
        <w:t>2.1 Vue3 前端框架技术</w:t>
      </w:r>
      <w:bookmarkEnd w:id="10"/>
    </w:p>
    <w:p w14:paraId="2E027988">
      <w:pPr>
        <w:pStyle w:val="27"/>
        <w:bidi w:val="0"/>
        <w:rPr>
          <w:rFonts w:hint="eastAsia"/>
        </w:rPr>
      </w:pPr>
      <w:r>
        <w:rPr>
          <w:rFonts w:hint="eastAsia"/>
        </w:rPr>
        <w:t>Vue3是目前比较成熟的一个前端框架，具有组件化、响应式、易于维护等特点，适合用来构建业务流程比较清晰、交互页面较多的管理系统。本系统中Vue3主要负责登录页面、管理员端页面、检测员端页面的组织和渲染，使不同的业务模块可以独立地以组件的形式进行划分。系统中数据概览、样本送检、检测记录、聚类分析、趋势预测以及用户管理等页面，全部依靠Vue3的组件化来完成，从而使得页面结构更加清晰，功能界限也更为分明。</w:t>
      </w:r>
    </w:p>
    <w:p w14:paraId="29AF318F">
      <w:pPr>
        <w:pStyle w:val="27"/>
        <w:bidi w:val="0"/>
        <w:rPr>
          <w:rFonts w:hint="eastAsia"/>
        </w:rPr>
      </w:pPr>
      <w:r>
        <w:rPr>
          <w:rFonts w:hint="eastAsia"/>
        </w:rPr>
        <w:t>在工程实现层面，Vue3 与 Vue Router、Pinia 和 Element Plus 配合使用，形成了完整的前端开发体系。Vue Router 对应管理员和检测员的路由跳转，Pinia 对于维护登录用户的登录信息以及前端的状态进行管理，Element Plus 是一个基于 Vue 的表单录入、步骤导航、对话框弹窗、数据表格等交互组件的一站式解决方案。与此同时系统使用Vite做为前端开发和构建工具，用代理的方式把所有的请求都转发给后端服务，在开发阶段可以实现前后端的联调。基于浏览器访问的技术路线，是系统体现云计算特征的基础之一，因为客户端不需要安装专门的软件，只需要通过一个入口就可以访问系统的各种服务。</w:t>
      </w:r>
    </w:p>
    <w:p w14:paraId="2FA293DA">
      <w:pPr>
        <w:pStyle w:val="25"/>
        <w:bidi w:val="0"/>
        <w:rPr>
          <w:rFonts w:hint="eastAsia"/>
        </w:rPr>
      </w:pPr>
      <w:bookmarkStart w:id="11" w:name="_Toc8946"/>
      <w:r>
        <w:rPr>
          <w:rFonts w:hint="eastAsia"/>
        </w:rPr>
        <w:t>2.2 Spring Boot 后端开发技术</w:t>
      </w:r>
      <w:bookmarkEnd w:id="11"/>
    </w:p>
    <w:p w14:paraId="24B636A3">
      <w:pPr>
        <w:pStyle w:val="27"/>
        <w:bidi w:val="0"/>
        <w:rPr>
          <w:rFonts w:hint="eastAsia"/>
        </w:rPr>
      </w:pPr>
      <w:r>
        <w:rPr>
          <w:rFonts w:hint="eastAsia"/>
        </w:rPr>
        <w:t>Spring Boot是本系统后端服务的主要开发框架。该框架用自动配置、约定优于配置的方式可以大大降低Web服务开发的复杂程度，使开发者可以更专注于业务逻辑的实现。本系统中Spring Boot主要完成用户认证、样本管理、指标处理、自动判级、检测报告生成、统计分析、系统管理等后端功能的实现工作。系统利用控制器层、服务层以及持久层之间的配合，把各个业务环节组织成结构清楚的REST接口服务，给前端页面赋予统一的数据访问入口。</w:t>
      </w:r>
    </w:p>
    <w:p w14:paraId="46C41616">
      <w:pPr>
        <w:pStyle w:val="27"/>
        <w:bidi w:val="0"/>
        <w:rPr>
          <w:rFonts w:hint="eastAsia"/>
        </w:rPr>
      </w:pPr>
      <w:r>
        <w:rPr>
          <w:rFonts w:hint="eastAsia"/>
        </w:rPr>
        <w:t>相比传统的单页面本地程序，采用Spring Boot的后端服务更适合作为网络化的应用。系统中用户的登录、样本的创建、图像的上传、指标的录入、自动判级以及图表的统计等操作都是通过HTTP接口从前端传到后端服务来完成的。由于后端服务和前端页面是分开的，所以在本地服务器或者云端环境下部署时，都会比较灵活。对本课题来说，Spring Boot 不但提高了后端开发效率，而且使系统具有了面向云端部署的基础服务形态。</w:t>
      </w:r>
    </w:p>
    <w:p w14:paraId="11FA7A50">
      <w:pPr>
        <w:pStyle w:val="25"/>
        <w:bidi w:val="0"/>
        <w:rPr>
          <w:rFonts w:hint="eastAsia"/>
        </w:rPr>
      </w:pPr>
      <w:bookmarkStart w:id="12" w:name="_Toc26305"/>
      <w:r>
        <w:rPr>
          <w:rFonts w:hint="eastAsia"/>
        </w:rPr>
        <w:t xml:space="preserve">2.3 MySQL 与 </w:t>
      </w:r>
      <w:r>
        <w:rPr>
          <w:rFonts w:hint="eastAsia" w:cs="Times New Roman"/>
        </w:rPr>
        <w:t>MyBatis</w:t>
      </w:r>
      <w:r>
        <w:rPr>
          <w:rFonts w:hint="eastAsia"/>
        </w:rPr>
        <w:t>-Plus 数据访问技术</w:t>
      </w:r>
      <w:bookmarkEnd w:id="12"/>
    </w:p>
    <w:p w14:paraId="425BAAFD">
      <w:pPr>
        <w:pStyle w:val="27"/>
        <w:bidi w:val="0"/>
        <w:rPr>
          <w:rFonts w:hint="eastAsia"/>
        </w:rPr>
      </w:pPr>
      <w:r>
        <w:rPr>
          <w:rFonts w:hint="eastAsia"/>
        </w:rPr>
        <w:t>粮食质量检测系统包含用户信息、样本批次、图像路径、检测指标、判级结果、规则配置、报告记录、分析记录等各类结构化数据，所以用关系型数据库进行统一存储是合理的。MySQL有成熟的稳定的特点，部署简单，查询能力强，可以满足本系统对于业务数据集中存储的要求。系统用MySQL把样本送检全过程中的关键数据全部保存起来，使样本信息、图像信息、质量指标以及判级结果可以围绕同一个业务主线展开关联并加以追踪。</w:t>
      </w:r>
    </w:p>
    <w:p w14:paraId="7396C73D">
      <w:pPr>
        <w:pStyle w:val="27"/>
        <w:bidi w:val="0"/>
        <w:rPr>
          <w:rFonts w:hint="eastAsia"/>
        </w:rPr>
      </w:pPr>
      <w:r>
        <w:rPr>
          <w:rFonts w:hint="eastAsia"/>
        </w:rPr>
        <w:t>系统使用MyBatis-Plus完成实体映射和持久层的开发。本框架既保持了MyBatis的灵活性，又包含了分页查询、条件构造、基本增删改查等功能，可以减少重复代码，提高开发效率。系统中针对 sys_user、grain_sample、quality_indicator、quality_grade_result、inspection_report 等数据表的访问，都依赖 MyBatis-Plus 完成。系统在全局配置中开启逻辑删除字段，可以保留业务数据的历史痕迹，在数据维护的时候方便进行修改和删除操作，从而提高业务数据管理的安全性、稳定性。</w:t>
      </w:r>
    </w:p>
    <w:p w14:paraId="3D866B2C">
      <w:pPr>
        <w:pStyle w:val="27"/>
        <w:bidi w:val="0"/>
        <w:rPr>
          <w:rFonts w:hint="eastAsia"/>
        </w:rPr>
      </w:pPr>
      <w:r>
        <w:rPr>
          <w:rFonts w:hint="eastAsia"/>
        </w:rPr>
        <w:t>为了更好地说明数据库里核心业务数据之间的关联方式，需要对样本、图像、指标、判级结果以及报告记录等之间的数据处理关系进行展示。图2-1从业务主线角度来说明一个样本在系统中数据流转的过程。图中可以清楚地看出本系统是如何通过样本主键来建立完整的数据闭环的，也可以看出集中式数据存储在检测追溯、分析统计等方面的基础性作用。</w:t>
      </w:r>
    </w:p>
    <w:p w14:paraId="24777AB2">
      <w:pPr>
        <w:pStyle w:val="28"/>
        <w:bidi w:val="0"/>
        <w:rPr>
          <w:rFonts w:hint="eastAsia"/>
        </w:rPr>
      </w:pPr>
      <w:r>
        <w:rPr>
          <w:rFonts w:hint="eastAsia"/>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43180</wp:posOffset>
            </wp:positionV>
            <wp:extent cx="5171440" cy="1261110"/>
            <wp:effectExtent l="0" t="0" r="10160" b="8890"/>
            <wp:wrapTopAndBottom/>
            <wp:docPr id="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3"/>
                    <pic:cNvPicPr>
                      <a:picLocks noChangeAspect="1"/>
                    </pic:cNvPicPr>
                  </pic:nvPicPr>
                  <pic:blipFill>
                    <a:blip r:embed="rId14"/>
                    <a:srcRect r="1489"/>
                    <a:stretch>
                      <a:fillRect/>
                    </a:stretch>
                  </pic:blipFill>
                  <pic:spPr>
                    <a:xfrm>
                      <a:off x="0" y="0"/>
                      <a:ext cx="5171440" cy="1261110"/>
                    </a:xfrm>
                    <a:prstGeom prst="rect">
                      <a:avLst/>
                    </a:prstGeom>
                    <a:noFill/>
                    <a:ln>
                      <a:noFill/>
                    </a:ln>
                  </pic:spPr>
                </pic:pic>
              </a:graphicData>
            </a:graphic>
          </wp:anchor>
        </w:drawing>
      </w:r>
      <w:r>
        <w:rPr>
          <w:rFonts w:hint="eastAsia"/>
        </w:rPr>
        <w:t>图2-1 系统数据处理关系图</w:t>
      </w:r>
    </w:p>
    <w:p w14:paraId="285DDBBB">
      <w:pPr>
        <w:pStyle w:val="25"/>
        <w:bidi w:val="0"/>
        <w:rPr>
          <w:rFonts w:hint="eastAsia"/>
        </w:rPr>
      </w:pPr>
      <w:bookmarkStart w:id="13" w:name="_Toc24111"/>
      <w:r>
        <w:rPr>
          <w:rFonts w:hint="eastAsia"/>
        </w:rPr>
        <w:t xml:space="preserve">2.4 Spring Security 与 </w:t>
      </w:r>
      <w:r>
        <w:rPr>
          <w:rFonts w:hint="eastAsia" w:cs="Times New Roman"/>
        </w:rPr>
        <w:t xml:space="preserve">JWT </w:t>
      </w:r>
      <w:r>
        <w:rPr>
          <w:rFonts w:hint="eastAsia"/>
        </w:rPr>
        <w:t>身份认证技术</w:t>
      </w:r>
      <w:bookmarkEnd w:id="13"/>
    </w:p>
    <w:p w14:paraId="064F6680">
      <w:pPr>
        <w:pStyle w:val="27"/>
        <w:bidi w:val="0"/>
        <w:rPr>
          <w:rFonts w:hint="eastAsia"/>
        </w:rPr>
      </w:pPr>
      <w:r>
        <w:rPr>
          <w:rFonts w:hint="eastAsia"/>
        </w:rPr>
        <w:t>对有多个角色访问需求的业务系统来说，身份认证和权限控制属于系统设计的重要部分。本系统分为管理员、检测员两种角色，不同的角色可以访问不同的页面以及接口范围，所以需要有统一可靠的系统安全控制机制。Spring Security给系统提供接口保护、认证链路处理、访问权限控制等功能，可以对未登录访问、角色越权访问、非法请求进行拦截。后端使用安全过滤链对请求做统一处理，对不同的接口设置不同的访问规则，从而达到业务边界清晰、权限控制有效的目的。</w:t>
      </w:r>
    </w:p>
    <w:p w14:paraId="4F8C2F26">
      <w:pPr>
        <w:pStyle w:val="27"/>
        <w:bidi w:val="0"/>
        <w:rPr>
          <w:rFonts w:hint="eastAsia"/>
        </w:rPr>
      </w:pPr>
      <w:r>
        <w:rPr>
          <w:rFonts w:hint="eastAsia"/>
        </w:rPr>
        <w:t>认证的方式为JWT身份令牌。用户登录成功之后，后端生成包含用户编号、用户名、角色信息的令牌，前端在后面访问时携带这个令牌进行身份验证。和传统的基于服务器会话的模式相比，JWT的无状态特性更适合前后端分离的应用，也更有利于后端服务在云环境下进行扩展部署。由于服务端不需要为每一个登录的用户保存会话状态，只需要对请求中的令牌进行解析和校验就可以完成认证。本设计可以减轻服务端的会话管理负担，并且也方便将来在更大的部署环境里转移系统。</w:t>
      </w:r>
    </w:p>
    <w:p w14:paraId="1DCAFDB6">
      <w:pPr>
        <w:pStyle w:val="27"/>
        <w:bidi w:val="0"/>
        <w:rPr>
          <w:rFonts w:hint="eastAsia"/>
        </w:rPr>
      </w:pPr>
      <w:r>
        <w:rPr>
          <w:rFonts w:hint="eastAsia"/>
        </w:rPr>
        <w:t>为了使登录认证和请求鉴权的执行过程更直观地展示出来，图2-2给出的是基于JWT的认证流程图。该图给出了用户从登录获取令牌、携带令牌访问接口、后端通过安全过滤器进行校验的过程。从上图中可以看出，系统身份认证不是分布在各个业务模块里的，而是由统一的安全机制来完成控制的，这也是系统保证多角色安全访问的基础。</w:t>
      </w:r>
    </w:p>
    <w:p w14:paraId="04A6213F">
      <w:pPr>
        <w:pStyle w:val="28"/>
        <w:bidi w:val="0"/>
        <w:rPr>
          <w:rFonts w:hint="eastAsia" w:eastAsia="黑体"/>
          <w:lang w:eastAsia="zh-CN"/>
        </w:rPr>
      </w:pPr>
      <w:r>
        <w:rPr>
          <w:rFonts w:hint="eastAsia"/>
          <w:lang w:eastAsia="zh-CN"/>
        </w:rPr>
        <w:drawing>
          <wp:inline distT="0" distB="0" distL="114300" distR="114300">
            <wp:extent cx="5506720" cy="1523365"/>
            <wp:effectExtent l="0" t="0" r="0" b="0"/>
            <wp:docPr id="6" name="图片 6" descr="新建 文本文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建 文本文档"/>
                    <pic:cNvPicPr>
                      <a:picLocks noChangeAspect="1"/>
                    </pic:cNvPicPr>
                  </pic:nvPicPr>
                  <pic:blipFill>
                    <a:blip r:embed="rId15"/>
                    <a:stretch>
                      <a:fillRect/>
                    </a:stretch>
                  </pic:blipFill>
                  <pic:spPr>
                    <a:xfrm>
                      <a:off x="0" y="0"/>
                      <a:ext cx="5506720" cy="1523365"/>
                    </a:xfrm>
                    <a:prstGeom prst="rect">
                      <a:avLst/>
                    </a:prstGeom>
                    <a:noFill/>
                    <a:ln>
                      <a:noFill/>
                    </a:ln>
                  </pic:spPr>
                </pic:pic>
              </a:graphicData>
            </a:graphic>
          </wp:inline>
        </w:drawing>
      </w:r>
    </w:p>
    <w:p w14:paraId="4264BE64">
      <w:pPr>
        <w:pStyle w:val="28"/>
        <w:bidi w:val="0"/>
        <w:rPr>
          <w:rFonts w:hint="eastAsia"/>
        </w:rPr>
      </w:pPr>
      <w:r>
        <w:rPr>
          <w:rFonts w:hint="eastAsia"/>
        </w:rPr>
        <w:t>图2-2 JWT 认证流程示意图</w:t>
      </w:r>
    </w:p>
    <w:p w14:paraId="6F58FA5A">
      <w:pPr>
        <w:pStyle w:val="25"/>
        <w:bidi w:val="0"/>
        <w:rPr>
          <w:rFonts w:hint="eastAsia"/>
        </w:rPr>
      </w:pPr>
      <w:bookmarkStart w:id="14" w:name="_Toc20678"/>
      <w:r>
        <w:rPr>
          <w:rFonts w:hint="eastAsia"/>
        </w:rPr>
        <w:t>2.5 ECharts 数据可视化</w:t>
      </w:r>
      <w:r>
        <w:rPr>
          <w:rFonts w:hint="eastAsia" w:cs="Times New Roman"/>
        </w:rPr>
        <w:t>技术</w:t>
      </w:r>
      <w:bookmarkEnd w:id="14"/>
    </w:p>
    <w:p w14:paraId="0343B92C">
      <w:pPr>
        <w:pStyle w:val="27"/>
        <w:bidi w:val="0"/>
        <w:rPr>
          <w:rFonts w:hint="eastAsia"/>
        </w:rPr>
      </w:pPr>
      <w:r>
        <w:rPr>
          <w:rFonts w:hint="eastAsia"/>
        </w:rPr>
        <w:t>粮食质量检测系统除了要保存检测数据外，还要把历史数据以直观的方式呈现在管理人员面前，从而及时发现各个品类、各个等级以及不同时段的检测数据的变化状况。ECharts是功能较强的一种前端图表库，可以绘制出折线图、柱状图、饼图、散点图、雷达图等，适合用来做本系统多维数据的展示。管理员数据概览页面用折线图展示质量等级趋势，用饼图展示品类分布，用柱状图比较不同品类的平均指标，用散点图展示K-Means聚类分析结果，用雷达图展示综合质量维度分布。</w:t>
      </w:r>
    </w:p>
    <w:p w14:paraId="44111631">
      <w:pPr>
        <w:pStyle w:val="27"/>
        <w:bidi w:val="0"/>
        <w:rPr>
          <w:rFonts w:hint="eastAsia"/>
        </w:rPr>
      </w:pPr>
      <w:r>
        <w:rPr>
          <w:rFonts w:hint="eastAsia"/>
        </w:rPr>
        <w:t>用ECharts与Vue组件相结合，把统计分析结果从抽象的数据变成可视化的界面，使管理人员可以更好的了解数据结构以及变化趋势。尤其是趋势预测、质量分布分析等页面中，图表除了起到展示的作用之外，还起着辅助理解的作用，使系统由原来的业务处理平台变成了具有一定分析支持能力的管理平台。从云计算应用的角度来说，在浏览器中完成图表渲染的模式，也使得系统具有轻量级客户端访问的优势。</w:t>
      </w:r>
    </w:p>
    <w:p w14:paraId="07F5FFD0">
      <w:pPr>
        <w:pStyle w:val="25"/>
        <w:bidi w:val="0"/>
        <w:rPr>
          <w:rFonts w:hint="eastAsia"/>
        </w:rPr>
      </w:pPr>
      <w:bookmarkStart w:id="15" w:name="_Toc18951"/>
      <w:r>
        <w:rPr>
          <w:rFonts w:hint="eastAsia"/>
        </w:rPr>
        <w:t>2.6 iText PDF 报告</w:t>
      </w:r>
      <w:r>
        <w:rPr>
          <w:rFonts w:hint="eastAsia" w:cs="Times New Roman"/>
        </w:rPr>
        <w:t>生成</w:t>
      </w:r>
      <w:r>
        <w:rPr>
          <w:rFonts w:hint="eastAsia"/>
        </w:rPr>
        <w:t>技术</w:t>
      </w:r>
      <w:bookmarkEnd w:id="15"/>
    </w:p>
    <w:p w14:paraId="2701DBB5">
      <w:pPr>
        <w:pStyle w:val="27"/>
        <w:bidi w:val="0"/>
        <w:rPr>
          <w:rFonts w:hint="eastAsia"/>
        </w:rPr>
      </w:pPr>
      <w:r>
        <w:rPr>
          <w:rFonts w:hint="eastAsia"/>
        </w:rPr>
        <w:t>粮食质量检测业务中，检测报告是检测结果对外输出的主要形式。系统如果只能在页面上显示判级结果，不能生成结构规范、方便下载和保存的文档，那么它的业务完整性就是不足的。为了解决以上问题，本系统使用iText PDF技术来生成检测报告文件。该技术可以使用代码的方式对PDF文档的标题、表格、段落、字体、布局进行控制，从而实现根据样本信息、质量指标、判级结果自动生成标准化报告的功能。</w:t>
      </w:r>
    </w:p>
    <w:p w14:paraId="6F5C12C4">
      <w:pPr>
        <w:pStyle w:val="27"/>
        <w:bidi w:val="0"/>
        <w:rPr>
          <w:rFonts w:hint="eastAsia"/>
        </w:rPr>
      </w:pPr>
      <w:r>
        <w:rPr>
          <w:rFonts w:hint="eastAsia"/>
        </w:rPr>
        <w:t>本系统在报告生成模块中把报告编号、样本信息、检测指标、质量等级、综合得分、检测结论等信息整合成一个PDF文件，然后把生成的文件路径保存到数据库里。一方面方便了用户在线下载、查阅，另一方面也实现了报告文件同业务数据的关联管理。从工程实现的角度来说，iText 的加入使得系统可以完成数据处理并产生正式文档，因此该系统的实际应用价值得到提高。</w:t>
      </w:r>
    </w:p>
    <w:p w14:paraId="5B05D169">
      <w:pPr>
        <w:pStyle w:val="25"/>
        <w:bidi w:val="0"/>
        <w:rPr>
          <w:rFonts w:hint="eastAsia"/>
        </w:rPr>
      </w:pPr>
      <w:bookmarkStart w:id="16" w:name="_Toc6177"/>
      <w:r>
        <w:rPr>
          <w:rFonts w:hint="eastAsia"/>
        </w:rPr>
        <w:t>2.7 K-Means 聚类与</w:t>
      </w:r>
      <w:r>
        <w:rPr>
          <w:rFonts w:hint="eastAsia" w:cs="Times New Roman"/>
        </w:rPr>
        <w:t>移动</w:t>
      </w:r>
      <w:r>
        <w:rPr>
          <w:rFonts w:hint="eastAsia"/>
        </w:rPr>
        <w:t>平均预测方法</w:t>
      </w:r>
      <w:bookmarkEnd w:id="16"/>
    </w:p>
    <w:p w14:paraId="13BF7EE5">
      <w:pPr>
        <w:pStyle w:val="27"/>
        <w:bidi w:val="0"/>
        <w:rPr>
          <w:rFonts w:hint="eastAsia"/>
        </w:rPr>
      </w:pPr>
      <w:r>
        <w:rPr>
          <w:rFonts w:hint="eastAsia"/>
        </w:rPr>
        <w:t>为了使系统不但可以完成基础检测业务，还可以对历史数据做进一步的分析，在系统中加入了K-Means聚类和移动平均预测两种常见的数据分析方法。K-Means聚类方法属于无监督学习的经典算法，它的基本思想就是根据样本特征之间的相似性把样本分成若干个簇，使同一个簇内样本的相似度越高，不同的簇之间的差异越大。管理员可以选取水分、饱满度、农药残留、重金属、杂质率、损伤率等几个特征来进行聚类分析，并且可以设定K值进行分析，从而了解粮食样本的质量指标在空间上是如何分布的。这一方法有助于从整体上识别样本群体分布特征。</w:t>
      </w:r>
    </w:p>
    <w:p w14:paraId="3B44D394">
      <w:pPr>
        <w:pStyle w:val="27"/>
        <w:bidi w:val="0"/>
        <w:rPr>
          <w:rFonts w:hint="eastAsia"/>
        </w:rPr>
      </w:pPr>
      <w:r>
        <w:rPr>
          <w:rFonts w:hint="eastAsia"/>
        </w:rPr>
        <w:t>移动平均法主要用在时间序列平滑、趋势预测上。本系统实现简单的移动平均法和加权移动平均法，管理员可以选择粮食品类、指标类型来指定历史数据的窗口大小，运行预测后得到历史序列、平滑序列、未来若干期的预测值以及误差指标。相比于复杂的预测模型来说，移动平均法实现起来比较简单，具有较好的可解释性，适合毕业设计项目中轻量级的趋势分析。将这两类方法同系统已有的业务数据相结合，平台不仅可以对检测结果进行管理，还可以从聚类分析、趋势预测两个方面提高数据利用的深度。</w:t>
      </w:r>
    </w:p>
    <w:p w14:paraId="08AD6DE4">
      <w:pPr>
        <w:pStyle w:val="27"/>
        <w:bidi w:val="0"/>
        <w:rPr>
          <w:rFonts w:hint="eastAsia"/>
        </w:rPr>
      </w:pPr>
      <w:r>
        <w:rPr>
          <w:rFonts w:hint="eastAsia"/>
        </w:rPr>
        <w:t>为了说明分析算法在系统中输入、处理、输出之间的对应关系，图2-3给出系统中聚类分析和趋势预测模块的应用关系图。该图显示了分析模块怎样根据质量指标以及历史样本数据来得到聚类结果、趋势曲线以及辅助决策信息。经过这样的结构化表达之后，就可清楚地看出分析算法同业务系统不是一种脱离的状况，而是围绕着同一个数据源进行协同工作的。</w:t>
      </w:r>
    </w:p>
    <w:p w14:paraId="238D4901">
      <w:pPr>
        <w:pStyle w:val="28"/>
        <w:bidi w:val="0"/>
        <w:rPr>
          <w:rFonts w:hint="eastAsia" w:eastAsia="黑体"/>
          <w:lang w:eastAsia="zh-CN"/>
        </w:rPr>
      </w:pPr>
      <w:r>
        <w:rPr>
          <w:rFonts w:hint="eastAsia"/>
          <w:lang w:eastAsia="zh-CN"/>
        </w:rPr>
        <w:drawing>
          <wp:inline distT="0" distB="0" distL="114300" distR="114300">
            <wp:extent cx="5502910" cy="1435735"/>
            <wp:effectExtent l="0" t="0" r="0" b="0"/>
            <wp:docPr id="7" name="图片 7" descr="新建 文本文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新建 文本文档"/>
                    <pic:cNvPicPr>
                      <a:picLocks noChangeAspect="1"/>
                    </pic:cNvPicPr>
                  </pic:nvPicPr>
                  <pic:blipFill>
                    <a:blip r:embed="rId16"/>
                    <a:stretch>
                      <a:fillRect/>
                    </a:stretch>
                  </pic:blipFill>
                  <pic:spPr>
                    <a:xfrm>
                      <a:off x="0" y="0"/>
                      <a:ext cx="5502910" cy="1435735"/>
                    </a:xfrm>
                    <a:prstGeom prst="rect">
                      <a:avLst/>
                    </a:prstGeom>
                    <a:noFill/>
                    <a:ln>
                      <a:noFill/>
                    </a:ln>
                  </pic:spPr>
                </pic:pic>
              </a:graphicData>
            </a:graphic>
          </wp:inline>
        </w:drawing>
      </w:r>
    </w:p>
    <w:p w14:paraId="67C4BFFE">
      <w:pPr>
        <w:pStyle w:val="28"/>
        <w:bidi w:val="0"/>
        <w:rPr>
          <w:rFonts w:hint="eastAsia"/>
        </w:rPr>
      </w:pPr>
      <w:r>
        <w:rPr>
          <w:rFonts w:hint="eastAsia"/>
        </w:rPr>
        <w:t>图2-3 数据分析算法应用关系图</w:t>
      </w:r>
    </w:p>
    <w:p w14:paraId="680046F1">
      <w:pPr>
        <w:pStyle w:val="25"/>
        <w:bidi w:val="0"/>
        <w:rPr>
          <w:rFonts w:hint="eastAsia"/>
        </w:rPr>
      </w:pPr>
      <w:bookmarkStart w:id="17" w:name="_Toc14702"/>
      <w:r>
        <w:rPr>
          <w:rFonts w:hint="eastAsia"/>
        </w:rPr>
        <w:t>2.8 本章</w:t>
      </w:r>
      <w:r>
        <w:rPr>
          <w:rFonts w:hint="eastAsia" w:cs="Times New Roman"/>
        </w:rPr>
        <w:t>小结</w:t>
      </w:r>
      <w:bookmarkEnd w:id="17"/>
    </w:p>
    <w:p w14:paraId="32A3C433">
      <w:pPr>
        <w:pStyle w:val="27"/>
        <w:bidi w:val="0"/>
        <w:rPr>
          <w:rFonts w:hint="eastAsia"/>
        </w:rPr>
      </w:pPr>
      <w:r>
        <w:rPr>
          <w:rFonts w:hint="eastAsia"/>
        </w:rPr>
        <w:t>本章对系统实现所用到的关键技术进行说明，主要的技术有Vue3前端框架、Spring Boot后端开发技术、MySQL和MyBatis-Plus数据访问技术、Spring Security和JWT身份认证技术、ECharts数据可视化技术、iTextPDF报告生成技术和K-Means聚类和移动平均预测方法。利用这些技术的协同使用，系统具备了比较完整的业务处理及数据分析能力，在架构上也表现出浏览器访问、前后端分离、集中存储、无状态认证等云计算应用特点。以上述技术为基础，为后面的需求分析、系统设计、系统实现章节的展开打下了基础。</w:t>
      </w:r>
    </w:p>
    <w:p w14:paraId="5F0E5E02">
      <w:pPr>
        <w:pStyle w:val="24"/>
        <w:bidi w:val="0"/>
        <w:rPr>
          <w:rFonts w:hint="eastAsia"/>
        </w:rPr>
      </w:pPr>
      <w:r>
        <w:rPr>
          <w:rFonts w:hint="eastAsia"/>
        </w:rPr>
        <w:br w:type="page"/>
      </w:r>
      <w:bookmarkStart w:id="18" w:name="_Toc18218"/>
      <w:r>
        <w:rPr>
          <w:rFonts w:hint="eastAsia"/>
        </w:rPr>
        <w:t>第三章 需求分析</w:t>
      </w:r>
      <w:bookmarkEnd w:id="18"/>
    </w:p>
    <w:p w14:paraId="44F6FF85">
      <w:pPr>
        <w:pStyle w:val="27"/>
        <w:bidi w:val="0"/>
        <w:rPr>
          <w:rFonts w:hint="eastAsia"/>
        </w:rPr>
      </w:pPr>
      <w:r>
        <w:rPr>
          <w:rFonts w:hint="eastAsia"/>
        </w:rPr>
        <w:t>系统需求分析属于软件开发过程里把业务问题同系统实现联系起来的关键步骤。对粮食质量检测数据分析系统来说，需求分析不能只停留在用户希望系统可以完成哪些业务操作上，还要说明这些业务为什么要信息化支撑，系统在实际运行中需要具备怎样的性能、安全性和扩展性。由于本课题既有基础业务处理又有数据统计分析的功能，在需求分析阶段必须从角色划分、业务流程、数据流转、运行环境等各方面进行综合考虑。</w:t>
      </w:r>
    </w:p>
    <w:p w14:paraId="5D03494B">
      <w:pPr>
        <w:pStyle w:val="27"/>
        <w:bidi w:val="0"/>
        <w:rPr>
          <w:rFonts w:hint="eastAsia"/>
        </w:rPr>
      </w:pPr>
      <w:r>
        <w:rPr>
          <w:rFonts w:hint="eastAsia"/>
        </w:rPr>
        <w:t>本系统需求分析有两个基本准则。第一，所有的业务需求都必须和实际系统实现保持一致，不能把未完成或者未闭环的功能描述成系统的正式能力。第二，需求分析不只是对界面操作的关注，而是对操作背后的数据组织、服务组织的关注，使得系统既可以满足检测员日常送检的需求，又可以满足管理人员集中管理、分析检测数据的需求。根据上述原则，本文主要从可行性分析、系统总体需求、功能需求分析、非功能需求分析四个方面对本章进行阐述。</w:t>
      </w:r>
    </w:p>
    <w:p w14:paraId="3ABAB075">
      <w:pPr>
        <w:pStyle w:val="25"/>
        <w:bidi w:val="0"/>
        <w:rPr>
          <w:rFonts w:hint="eastAsia"/>
        </w:rPr>
      </w:pPr>
      <w:bookmarkStart w:id="19" w:name="_Toc19394"/>
      <w:r>
        <w:rPr>
          <w:rFonts w:hint="eastAsia"/>
        </w:rPr>
        <w:t>3.1 可行性分析</w:t>
      </w:r>
      <w:bookmarkEnd w:id="19"/>
    </w:p>
    <w:p w14:paraId="3A254240">
      <w:pPr>
        <w:pStyle w:val="27"/>
        <w:bidi w:val="0"/>
        <w:rPr>
          <w:rFonts w:hint="eastAsia"/>
        </w:rPr>
      </w:pPr>
      <w:r>
        <w:rPr>
          <w:rFonts w:hint="eastAsia"/>
        </w:rPr>
        <w:t>在系统开发之前，必须从技术、经济、操作、运行等各方面来评价系统的建设是否可行。可行性分析的目的不是简单的判断“能不能做”，而是从现实条件出发，判断课题是否具备实施的基础、是否有合理的投入产出关系、系统建成之后能否被真实的使用和持续运行。就本课题而言，项目规模适中、业务边界清楚、技术路线成熟、系统所涉及的主要业务流程和数据结构具有较强的可描述性，因此具备较好的实施条件。</w:t>
      </w:r>
    </w:p>
    <w:p w14:paraId="58EA0652">
      <w:pPr>
        <w:pStyle w:val="27"/>
        <w:bidi w:val="0"/>
        <w:rPr>
          <w:rFonts w:hint="eastAsia"/>
        </w:rPr>
      </w:pPr>
      <w:r>
        <w:rPr>
          <w:rFonts w:hint="eastAsia"/>
        </w:rPr>
        <w:t>为了更好地体现各项可行性结论，表3-1从分析维度、主要依据和结论三个角度对系统建设条件进行归纳。该表既可以体现本课题选题的合理性，也可以为后面的需求展开提供依据。从表中可以看出，本系统并不是在概念上停留的，它在技术实现、开发资源、应用场景等各方面都有较好的落地基础。</w:t>
      </w:r>
    </w:p>
    <w:p w14:paraId="0777D674">
      <w:pPr>
        <w:pStyle w:val="28"/>
        <w:keepNext/>
        <w:bidi w:val="0"/>
        <w:rPr>
          <w:rFonts w:hint="eastAsia"/>
        </w:rPr>
      </w:pPr>
      <w:r>
        <w:rPr>
          <w:rFonts w:hint="eastAsia"/>
        </w:rPr>
        <w:t>表3-1 系统可行性分析表</w:t>
      </w:r>
    </w:p>
    <w:tbl>
      <w:tblPr>
        <w:tblStyle w:val="20"/>
        <w:tblW w:w="900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1432"/>
        <w:gridCol w:w="5900"/>
        <w:gridCol w:w="1672"/>
      </w:tblGrid>
      <w:tr w14:paraId="2E1FA3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1432"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10659463">
            <w:pPr>
              <w:pStyle w:val="27"/>
              <w:keepNext/>
              <w:bidi w:val="0"/>
              <w:snapToGrid w:val="0"/>
              <w:spacing w:line="240" w:lineRule="auto"/>
              <w:ind w:left="0" w:leftChars="0" w:right="0" w:rightChars="0" w:firstLine="0" w:firstLineChars="0"/>
              <w:jc w:val="center"/>
              <w:rPr>
                <w:rFonts w:hint="eastAsia"/>
                <w:b/>
              </w:rPr>
            </w:pPr>
            <w:r>
              <w:rPr>
                <w:rFonts w:hint="eastAsia"/>
                <w:b/>
              </w:rPr>
              <w:t>分析维度</w:t>
            </w:r>
          </w:p>
        </w:tc>
        <w:tc>
          <w:tcPr>
            <w:tcW w:w="5899"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49F8CDED">
            <w:pPr>
              <w:pStyle w:val="27"/>
              <w:keepNext/>
              <w:bidi w:val="0"/>
              <w:snapToGrid w:val="0"/>
              <w:spacing w:line="240" w:lineRule="auto"/>
              <w:ind w:left="0" w:leftChars="0" w:right="0" w:rightChars="0" w:firstLine="0" w:firstLineChars="0"/>
              <w:jc w:val="center"/>
              <w:rPr>
                <w:rFonts w:hint="eastAsia"/>
                <w:b/>
              </w:rPr>
            </w:pPr>
            <w:r>
              <w:rPr>
                <w:rFonts w:hint="eastAsia"/>
                <w:b/>
              </w:rPr>
              <w:t>主要依据</w:t>
            </w:r>
          </w:p>
        </w:tc>
        <w:tc>
          <w:tcPr>
            <w:tcW w:w="1672"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08EB554B">
            <w:pPr>
              <w:pStyle w:val="27"/>
              <w:keepNext/>
              <w:bidi w:val="0"/>
              <w:snapToGrid w:val="0"/>
              <w:spacing w:line="240" w:lineRule="auto"/>
              <w:ind w:left="0" w:leftChars="0" w:right="0" w:rightChars="0" w:firstLine="0" w:firstLineChars="0"/>
              <w:jc w:val="center"/>
              <w:rPr>
                <w:rFonts w:hint="eastAsia"/>
                <w:b/>
              </w:rPr>
            </w:pPr>
            <w:r>
              <w:rPr>
                <w:rFonts w:hint="eastAsia"/>
                <w:b/>
              </w:rPr>
              <w:t>可行性结论</w:t>
            </w:r>
          </w:p>
        </w:tc>
      </w:tr>
      <w:tr w14:paraId="2B1A87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432"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74D907F">
            <w:pPr>
              <w:pStyle w:val="27"/>
              <w:keepNext/>
              <w:bidi w:val="0"/>
              <w:snapToGrid w:val="0"/>
              <w:spacing w:line="240" w:lineRule="auto"/>
              <w:ind w:left="0" w:leftChars="0" w:right="0" w:rightChars="0" w:firstLine="0" w:firstLineChars="0"/>
              <w:jc w:val="center"/>
              <w:rPr>
                <w:rFonts w:hint="eastAsia"/>
              </w:rPr>
            </w:pPr>
            <w:r>
              <w:rPr>
                <w:rFonts w:hint="eastAsia"/>
              </w:rPr>
              <w:t>技术可行性</w:t>
            </w:r>
          </w:p>
        </w:tc>
        <w:tc>
          <w:tcPr>
            <w:tcW w:w="589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99D1D48">
            <w:pPr>
              <w:pStyle w:val="27"/>
              <w:keepNext/>
              <w:bidi w:val="0"/>
              <w:snapToGrid w:val="0"/>
              <w:spacing w:line="240" w:lineRule="auto"/>
              <w:ind w:left="0" w:leftChars="0" w:right="0" w:rightChars="0" w:firstLine="0" w:firstLineChars="0"/>
              <w:jc w:val="center"/>
              <w:rPr>
                <w:rFonts w:hint="eastAsia"/>
              </w:rPr>
            </w:pPr>
            <w:r>
              <w:rPr>
                <w:rFonts w:hint="eastAsia"/>
              </w:rPr>
              <w:t>前端采用 Vue3，后端采用 Spring Boot，数据库采用 MySQL，相关技术成熟稳定，项目功能边界明确</w:t>
            </w:r>
          </w:p>
        </w:tc>
        <w:tc>
          <w:tcPr>
            <w:tcW w:w="1672"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15B12854">
            <w:pPr>
              <w:pStyle w:val="27"/>
              <w:keepNext/>
              <w:bidi w:val="0"/>
              <w:snapToGrid w:val="0"/>
              <w:spacing w:line="240" w:lineRule="auto"/>
              <w:ind w:left="0" w:leftChars="0" w:right="0" w:rightChars="0" w:firstLine="0" w:firstLineChars="0"/>
              <w:jc w:val="left"/>
              <w:rPr>
                <w:rFonts w:hint="eastAsia"/>
              </w:rPr>
            </w:pPr>
            <w:r>
              <w:rPr>
                <w:rFonts w:hint="eastAsia"/>
              </w:rPr>
              <w:t>技术路线可行</w:t>
            </w:r>
          </w:p>
        </w:tc>
      </w:tr>
      <w:tr w14:paraId="75025E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432"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2A9CD94">
            <w:pPr>
              <w:pStyle w:val="27"/>
              <w:keepNext/>
              <w:bidi w:val="0"/>
              <w:snapToGrid w:val="0"/>
              <w:spacing w:line="240" w:lineRule="auto"/>
              <w:ind w:left="0" w:leftChars="0" w:right="0" w:rightChars="0" w:firstLine="0" w:firstLineChars="0"/>
              <w:jc w:val="center"/>
              <w:rPr>
                <w:rFonts w:hint="eastAsia"/>
              </w:rPr>
            </w:pPr>
            <w:r>
              <w:rPr>
                <w:rFonts w:hint="eastAsia"/>
              </w:rPr>
              <w:t>经济可行性</w:t>
            </w:r>
          </w:p>
        </w:tc>
        <w:tc>
          <w:tcPr>
            <w:tcW w:w="589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4769BF6">
            <w:pPr>
              <w:pStyle w:val="27"/>
              <w:keepNext/>
              <w:bidi w:val="0"/>
              <w:snapToGrid w:val="0"/>
              <w:spacing w:line="240" w:lineRule="auto"/>
              <w:ind w:left="0" w:leftChars="0" w:right="0" w:rightChars="0" w:firstLine="0" w:firstLineChars="0"/>
              <w:jc w:val="center"/>
              <w:rPr>
                <w:rFonts w:hint="eastAsia"/>
              </w:rPr>
            </w:pPr>
            <w:r>
              <w:rPr>
                <w:rFonts w:hint="eastAsia"/>
              </w:rPr>
              <w:t>系统开发所用软件和框架大多为开源方案，开发环境配置成本较低，适合毕业设计项目实施</w:t>
            </w:r>
          </w:p>
        </w:tc>
        <w:tc>
          <w:tcPr>
            <w:tcW w:w="1672"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FF076AF">
            <w:pPr>
              <w:pStyle w:val="27"/>
              <w:keepNext/>
              <w:bidi w:val="0"/>
              <w:snapToGrid w:val="0"/>
              <w:spacing w:line="240" w:lineRule="auto"/>
              <w:ind w:left="0" w:leftChars="0" w:right="0" w:rightChars="0" w:firstLine="0" w:firstLineChars="0"/>
              <w:jc w:val="left"/>
              <w:rPr>
                <w:rFonts w:hint="eastAsia"/>
              </w:rPr>
            </w:pPr>
            <w:r>
              <w:rPr>
                <w:rFonts w:hint="eastAsia"/>
              </w:rPr>
              <w:t>投入成本较低</w:t>
            </w:r>
          </w:p>
        </w:tc>
      </w:tr>
      <w:tr w14:paraId="01F99A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432"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45B732A">
            <w:pPr>
              <w:pStyle w:val="27"/>
              <w:keepNext/>
              <w:bidi w:val="0"/>
              <w:snapToGrid w:val="0"/>
              <w:spacing w:line="240" w:lineRule="auto"/>
              <w:ind w:left="0" w:leftChars="0" w:right="0" w:rightChars="0" w:firstLine="0" w:firstLineChars="0"/>
              <w:jc w:val="center"/>
              <w:rPr>
                <w:rFonts w:hint="eastAsia"/>
              </w:rPr>
            </w:pPr>
            <w:r>
              <w:rPr>
                <w:rFonts w:hint="eastAsia"/>
              </w:rPr>
              <w:t>操作可行性</w:t>
            </w:r>
          </w:p>
        </w:tc>
        <w:tc>
          <w:tcPr>
            <w:tcW w:w="5899"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68E36A4">
            <w:pPr>
              <w:pStyle w:val="27"/>
              <w:keepNext/>
              <w:bidi w:val="0"/>
              <w:snapToGrid w:val="0"/>
              <w:spacing w:line="240" w:lineRule="auto"/>
              <w:ind w:left="0" w:leftChars="0" w:right="0" w:rightChars="0" w:firstLine="0" w:firstLineChars="0"/>
              <w:jc w:val="center"/>
              <w:rPr>
                <w:rFonts w:hint="eastAsia"/>
              </w:rPr>
            </w:pPr>
            <w:r>
              <w:rPr>
                <w:rFonts w:hint="eastAsia"/>
              </w:rPr>
              <w:t>系统界面以表单、表格和图表为主，交互方式直观，管理员和检测员均易于掌握</w:t>
            </w:r>
          </w:p>
        </w:tc>
        <w:tc>
          <w:tcPr>
            <w:tcW w:w="1672"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55D7372">
            <w:pPr>
              <w:pStyle w:val="27"/>
              <w:keepNext/>
              <w:bidi w:val="0"/>
              <w:snapToGrid w:val="0"/>
              <w:spacing w:line="240" w:lineRule="auto"/>
              <w:ind w:left="0" w:leftChars="0" w:right="0" w:rightChars="0" w:firstLine="0" w:firstLineChars="0"/>
              <w:jc w:val="left"/>
              <w:rPr>
                <w:rFonts w:hint="eastAsia"/>
              </w:rPr>
            </w:pPr>
            <w:r>
              <w:rPr>
                <w:rFonts w:hint="eastAsia"/>
              </w:rPr>
              <w:t>用户易于使用</w:t>
            </w:r>
          </w:p>
        </w:tc>
      </w:tr>
      <w:tr w14:paraId="6A0B74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432"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436C4BF3">
            <w:pPr>
              <w:pStyle w:val="27"/>
              <w:keepNext/>
              <w:bidi w:val="0"/>
              <w:snapToGrid w:val="0"/>
              <w:spacing w:line="240" w:lineRule="auto"/>
              <w:ind w:left="0" w:leftChars="0" w:right="0" w:rightChars="0" w:firstLine="0" w:firstLineChars="0"/>
              <w:jc w:val="center"/>
              <w:rPr>
                <w:rFonts w:hint="eastAsia"/>
              </w:rPr>
            </w:pPr>
            <w:r>
              <w:rPr>
                <w:rFonts w:hint="eastAsia"/>
              </w:rPr>
              <w:t>运行可行性</w:t>
            </w:r>
          </w:p>
        </w:tc>
        <w:tc>
          <w:tcPr>
            <w:tcW w:w="5899"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C5D6AA6">
            <w:pPr>
              <w:pStyle w:val="27"/>
              <w:keepNext/>
              <w:bidi w:val="0"/>
              <w:snapToGrid w:val="0"/>
              <w:spacing w:line="240" w:lineRule="auto"/>
              <w:ind w:left="0" w:leftChars="0" w:right="0" w:rightChars="0" w:firstLine="0" w:firstLineChars="0"/>
              <w:jc w:val="center"/>
              <w:rPr>
                <w:rFonts w:hint="eastAsia"/>
              </w:rPr>
            </w:pPr>
            <w:r>
              <w:rPr>
                <w:rFonts w:hint="eastAsia"/>
              </w:rPr>
              <w:t>系统采用 B/S 架构和前后端分离模式，可在普通服务器环境下运行，支持统一部署与访问</w:t>
            </w:r>
          </w:p>
        </w:tc>
        <w:tc>
          <w:tcPr>
            <w:tcW w:w="1672"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3AF2B33">
            <w:pPr>
              <w:pStyle w:val="27"/>
              <w:keepNext/>
              <w:bidi w:val="0"/>
              <w:snapToGrid w:val="0"/>
              <w:spacing w:line="240" w:lineRule="auto"/>
              <w:ind w:left="0" w:leftChars="0" w:right="0" w:rightChars="0" w:firstLine="0" w:firstLineChars="0"/>
              <w:jc w:val="left"/>
              <w:rPr>
                <w:rFonts w:hint="eastAsia"/>
              </w:rPr>
            </w:pPr>
            <w:r>
              <w:rPr>
                <w:rFonts w:hint="eastAsia"/>
              </w:rPr>
              <w:t>运行条件具备</w:t>
            </w:r>
          </w:p>
        </w:tc>
      </w:tr>
    </w:tbl>
    <w:p w14:paraId="6919F59A">
      <w:pPr>
        <w:pStyle w:val="26"/>
        <w:bidi w:val="0"/>
        <w:rPr>
          <w:rFonts w:hint="eastAsia"/>
        </w:rPr>
      </w:pPr>
      <w:bookmarkStart w:id="20" w:name="_Toc27777"/>
      <w:r>
        <w:rPr>
          <w:rFonts w:hint="eastAsia"/>
        </w:rPr>
        <w:t>3.1.1 技术可行性</w:t>
      </w:r>
      <w:bookmarkEnd w:id="20"/>
    </w:p>
    <w:p w14:paraId="2FE8305E">
      <w:pPr>
        <w:pStyle w:val="27"/>
        <w:bidi w:val="0"/>
        <w:rPr>
          <w:rFonts w:hint="eastAsia"/>
        </w:rPr>
      </w:pPr>
      <w:r>
        <w:rPr>
          <w:rFonts w:hint="eastAsia"/>
        </w:rPr>
        <w:t>从技术角度来讲，本系统所用到的核心技术都是目前广泛使用的成熟技术。前端用Vue3、Vue Router、Pinia、Element Plus组织页面交互，后端用Spring Boot、Spring Security、MyBatis-Plus、JWT实现业务逻辑、权限控制和数据访问，数据库用MySQL存储业务数据，图表展示用ECharts，报告输出用iText PDF。这些技术之间配合得当，资料丰富，开发过程中实现难度可控制。同时系统业务流程比较清晰，主要是围绕样本、指标、判级、报告、分析展开，没有涉及到非常复杂的高并发事务处理或者分布式计算场景，因此从毕业设计的实施范围来说，技术上是可行的。</w:t>
      </w:r>
    </w:p>
    <w:p w14:paraId="2E7413E4">
      <w:pPr>
        <w:pStyle w:val="26"/>
        <w:bidi w:val="0"/>
        <w:rPr>
          <w:rFonts w:hint="eastAsia"/>
        </w:rPr>
      </w:pPr>
      <w:bookmarkStart w:id="21" w:name="_Toc5852"/>
      <w:r>
        <w:rPr>
          <w:rFonts w:hint="eastAsia"/>
        </w:rPr>
        <w:t>3.1.2 经济</w:t>
      </w:r>
      <w:r>
        <w:rPr>
          <w:rFonts w:hint="eastAsia" w:cs="Times New Roman"/>
        </w:rPr>
        <w:t>可行性</w:t>
      </w:r>
      <w:bookmarkEnd w:id="21"/>
    </w:p>
    <w:p w14:paraId="33821510">
      <w:pPr>
        <w:pStyle w:val="27"/>
        <w:bidi w:val="0"/>
        <w:rPr>
          <w:rFonts w:hint="eastAsia"/>
        </w:rPr>
      </w:pPr>
      <w:r>
        <w:rPr>
          <w:rFonts w:hint="eastAsia"/>
        </w:rPr>
        <w:t>从经济角度来说，本系统建设成本低，适合做教学、毕业设计项目使用。系统所用的开发框架、数据库以及构建工具大多是开源软件，不需要购买昂贵的商业授权。开发环境只需要Java开发环境、Node.js环境、MySQL数据库这三个条件就可以搭建系统进行调试。由于课题主要是在单体式Web系统范围内进行的，硬件资源需求较少，所以开发阶段和演示运行阶段项目都有较好的经济性。</w:t>
      </w:r>
    </w:p>
    <w:p w14:paraId="7A9CCD8B">
      <w:pPr>
        <w:pStyle w:val="26"/>
        <w:bidi w:val="0"/>
        <w:rPr>
          <w:rFonts w:hint="eastAsia"/>
        </w:rPr>
      </w:pPr>
      <w:bookmarkStart w:id="22" w:name="_Toc26997"/>
      <w:r>
        <w:rPr>
          <w:rFonts w:hint="eastAsia"/>
        </w:rPr>
        <w:t>3.1.3 操作</w:t>
      </w:r>
      <w:r>
        <w:rPr>
          <w:rFonts w:hint="eastAsia" w:cs="Times New Roman"/>
        </w:rPr>
        <w:t>可行性</w:t>
      </w:r>
      <w:bookmarkEnd w:id="22"/>
    </w:p>
    <w:p w14:paraId="41466903">
      <w:pPr>
        <w:pStyle w:val="27"/>
        <w:bidi w:val="0"/>
        <w:rPr>
          <w:rFonts w:hint="eastAsia"/>
        </w:rPr>
      </w:pPr>
      <w:r>
        <w:rPr>
          <w:rFonts w:hint="eastAsia"/>
        </w:rPr>
        <w:t>就操作而言，本系统的主要使用对象为管理员和检测员，两类角色的业务目标明确，系统界面也按照其实际的工作场景来组织。检测员主要是通过步骤式页面进行样本送检，通过列表页面查看历史记录及报告结果，管理员是通过图表页面、表格页面、配置页面进行统计分析与系统管理。系统使用浏览器访问的方式，界面交互主要是选择、填写、查询、点击等操作，不需要用户掌握复杂的信息技术知识，因此具有较好的上手性和可操作性。</w:t>
      </w:r>
    </w:p>
    <w:p w14:paraId="52B68251">
      <w:pPr>
        <w:pStyle w:val="26"/>
        <w:bidi w:val="0"/>
        <w:rPr>
          <w:rFonts w:hint="eastAsia"/>
        </w:rPr>
      </w:pPr>
      <w:bookmarkStart w:id="23" w:name="_Toc22106"/>
      <w:r>
        <w:rPr>
          <w:rFonts w:hint="eastAsia"/>
        </w:rPr>
        <w:t>3.1.4 运行</w:t>
      </w:r>
      <w:r>
        <w:rPr>
          <w:rFonts w:hint="eastAsia" w:cs="Times New Roman"/>
        </w:rPr>
        <w:t>可行性</w:t>
      </w:r>
      <w:bookmarkEnd w:id="23"/>
    </w:p>
    <w:p w14:paraId="7843BE92">
      <w:pPr>
        <w:pStyle w:val="27"/>
        <w:bidi w:val="0"/>
        <w:rPr>
          <w:rFonts w:hint="eastAsia"/>
        </w:rPr>
      </w:pPr>
      <w:r>
        <w:rPr>
          <w:rFonts w:hint="eastAsia"/>
        </w:rPr>
        <w:t>从运行角度来说，本系统使用的是B/S架构以及前后端分离的方式，前端可以利用浏览器进行访问，后端是以独立的服务形式提供接口，数据库采取集中式的存储方式，文件资源按照配置的目录进行统一的管理。该种组织方式适合在普通的服务器上进行部署，在条件允许的情况下也可以迁移到云服务器上。系统采用JWT做无状态认证，适合于网络环境下对统一访问控制。因此，从运行环境需求、系统架构形式和服务组织方式来说，本课题有较好的运行可行性。</w:t>
      </w:r>
    </w:p>
    <w:p w14:paraId="73C54E83">
      <w:pPr>
        <w:pStyle w:val="25"/>
        <w:bidi w:val="0"/>
        <w:rPr>
          <w:rFonts w:hint="eastAsia"/>
        </w:rPr>
      </w:pPr>
      <w:bookmarkStart w:id="24" w:name="_Toc5260"/>
      <w:r>
        <w:rPr>
          <w:rFonts w:hint="eastAsia"/>
        </w:rPr>
        <w:t>3.2 系统总体需求</w:t>
      </w:r>
      <w:bookmarkEnd w:id="24"/>
    </w:p>
    <w:p w14:paraId="0D2108EB">
      <w:pPr>
        <w:pStyle w:val="27"/>
        <w:bidi w:val="0"/>
        <w:rPr>
          <w:rFonts w:hint="eastAsia"/>
        </w:rPr>
      </w:pPr>
      <w:r>
        <w:rPr>
          <w:rFonts w:hint="eastAsia"/>
        </w:rPr>
        <w:t>本系统针对粮食质量检测和分析需求，从总体上要解决两个主要问题。第一层就是检测业务处理问题，即怎样使检测员可以围绕粮食样品完成信息登记、图像上传、指标录入、自动判级、记录查询、报告输出等一系列操作。第二层次就是数据集中管理和分析的问题，即怎样使管理人员可以利用系统积累下来的数据进行总体概览、品类分布、等级趋势、聚类分析、趋势预测等工作。只有同时满足这两个层面的要求，系统才会有检测业务平台和数据分析平台双重价值。</w:t>
      </w:r>
    </w:p>
    <w:p w14:paraId="7E94B012">
      <w:pPr>
        <w:pStyle w:val="27"/>
        <w:bidi w:val="0"/>
        <w:rPr>
          <w:rFonts w:hint="eastAsia"/>
        </w:rPr>
      </w:pPr>
      <w:r>
        <w:rPr>
          <w:rFonts w:hint="eastAsia"/>
        </w:rPr>
        <w:t>从数据流转的角度来说，系统总体业务以样本为主线。检测员创建样本之后，系统会把样本的基本信息、图像文件、质量指标以及自动判级的结果联系起来存入数据库中，在此基础上再生成PDF检测报告。对管理员来说，系统在积累历史样本和指标数据之后，可以继续给统计分析模块输送数据，用以图表展示、聚类分析、趋势预测。因此系统总体需求不单有前端页面功能需求，还有后端数据组织和服务组织需求，这也是本系统与简单信息录入系统最大的不同之处。</w:t>
      </w:r>
    </w:p>
    <w:p w14:paraId="35BC53B3">
      <w:pPr>
        <w:pStyle w:val="27"/>
        <w:bidi w:val="0"/>
        <w:rPr>
          <w:rFonts w:hint="eastAsia"/>
        </w:rPr>
      </w:pPr>
      <w:r>
        <w:rPr>
          <w:rFonts w:hint="eastAsia"/>
        </w:rPr>
        <w:t>为了便于对系统整体需求所涵盖的业务范围进行理解，图3-1给出了系统业务需求概览图。该图从用户、核心业务、数据分析这三个对象出发，展示出检测员和管理员各自面对的主要任务，并且这些任务是如何围绕统一平台来组织的。从图中可以发现，本系统并没有把检测和分析分开成两个独立的部分，而是用一条数据主线把业务操作和管理决策联系起来。</w:t>
      </w:r>
    </w:p>
    <w:p w14:paraId="6CB74FE1">
      <w:pPr>
        <w:pStyle w:val="28"/>
        <w:bidi w:val="0"/>
        <w:rPr>
          <w:rFonts w:hint="eastAsia" w:eastAsia="黑体"/>
          <w:lang w:eastAsia="zh-CN"/>
        </w:rPr>
      </w:pPr>
      <w:r>
        <w:rPr>
          <w:rFonts w:hint="eastAsia"/>
          <w:lang w:eastAsia="zh-CN"/>
        </w:rPr>
        <w:drawing>
          <wp:inline distT="0" distB="0" distL="114300" distR="114300">
            <wp:extent cx="5504815" cy="1605280"/>
            <wp:effectExtent l="0" t="0" r="0" b="0"/>
            <wp:docPr id="8" name="图片 10" descr="新建 文本文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新建 文本文档"/>
                    <pic:cNvPicPr>
                      <a:picLocks noChangeAspect="1"/>
                    </pic:cNvPicPr>
                  </pic:nvPicPr>
                  <pic:blipFill>
                    <a:blip r:embed="rId17"/>
                    <a:stretch>
                      <a:fillRect/>
                    </a:stretch>
                  </pic:blipFill>
                  <pic:spPr>
                    <a:xfrm>
                      <a:off x="0" y="0"/>
                      <a:ext cx="5504815" cy="1605280"/>
                    </a:xfrm>
                    <a:prstGeom prst="rect">
                      <a:avLst/>
                    </a:prstGeom>
                    <a:noFill/>
                    <a:ln>
                      <a:noFill/>
                    </a:ln>
                  </pic:spPr>
                </pic:pic>
              </a:graphicData>
            </a:graphic>
          </wp:inline>
        </w:drawing>
      </w:r>
    </w:p>
    <w:p w14:paraId="4369DC46">
      <w:pPr>
        <w:pStyle w:val="28"/>
        <w:bidi w:val="0"/>
        <w:rPr>
          <w:rFonts w:hint="eastAsia"/>
          <w:lang w:eastAsia="zh-CN"/>
        </w:rPr>
      </w:pPr>
      <w:r>
        <w:rPr>
          <w:rFonts w:hint="eastAsia"/>
        </w:rPr>
        <w:t>图3-1 系统业务需求概览图</w:t>
      </w:r>
    </w:p>
    <w:p w14:paraId="1A90F398">
      <w:pPr>
        <w:pStyle w:val="27"/>
        <w:bidi w:val="0"/>
        <w:rPr>
          <w:rFonts w:hint="eastAsia" w:eastAsia="宋体"/>
          <w:lang w:eastAsia="zh-CN"/>
        </w:rPr>
      </w:pPr>
    </w:p>
    <w:p w14:paraId="39613CC7">
      <w:pPr>
        <w:pStyle w:val="25"/>
        <w:bidi w:val="0"/>
        <w:rPr>
          <w:rFonts w:hint="eastAsia"/>
        </w:rPr>
      </w:pPr>
      <w:bookmarkStart w:id="25" w:name="_Toc29318"/>
      <w:r>
        <w:rPr>
          <w:rFonts w:hint="eastAsia"/>
        </w:rPr>
        <w:t>3.3 功能</w:t>
      </w:r>
      <w:r>
        <w:rPr>
          <w:rFonts w:hint="eastAsia" w:cs="Times New Roman"/>
        </w:rPr>
        <w:t>需求</w:t>
      </w:r>
      <w:r>
        <w:rPr>
          <w:rFonts w:hint="eastAsia"/>
        </w:rPr>
        <w:t>分析</w:t>
      </w:r>
      <w:bookmarkEnd w:id="25"/>
    </w:p>
    <w:p w14:paraId="405F6B1D">
      <w:pPr>
        <w:pStyle w:val="27"/>
        <w:bidi w:val="0"/>
        <w:rPr>
          <w:rFonts w:hint="eastAsia"/>
        </w:rPr>
      </w:pPr>
      <w:r>
        <w:rPr>
          <w:rFonts w:hint="eastAsia"/>
        </w:rPr>
        <w:t>功能需求分析的主要任务就是确定系统中各个角色需要完成的业务，以及这些业务在系统中应该如何组织。根据实际代码实现情况，本系统只设置了管理员和检测员两种正式角色，没有另外增加访客角色、审核角色或者第三类业务角色。因此在功能需求分析时要以这两类角色为中心，不能超出系统的实际实现范围。</w:t>
      </w:r>
    </w:p>
    <w:p w14:paraId="560A6748">
      <w:pPr>
        <w:pStyle w:val="27"/>
        <w:bidi w:val="0"/>
        <w:rPr>
          <w:rFonts w:hint="eastAsia"/>
        </w:rPr>
      </w:pPr>
      <w:r>
        <w:rPr>
          <w:rFonts w:hint="eastAsia"/>
        </w:rPr>
        <w:t>系统的功能需求存在着明显的角色分工。检测员是业务数据的直接产生者，对样品进行送检、质量指标录入、判级结果查看以及报告生成等。管理员是系统数据的集中管理者和分析使用者，从全局角度对样本数据进行查看、运行分析任务、管理用户、维护判级规则等。这样一种角色的划分既符合系统的业务逻辑，也利于通过权限控制来保证各个用户只能访问自己所负责的功能。</w:t>
      </w:r>
    </w:p>
    <w:p w14:paraId="0B0D3101">
      <w:pPr>
        <w:pStyle w:val="26"/>
        <w:bidi w:val="0"/>
        <w:rPr>
          <w:rFonts w:hint="eastAsia"/>
        </w:rPr>
      </w:pPr>
      <w:bookmarkStart w:id="26" w:name="_Toc22871"/>
      <w:r>
        <w:rPr>
          <w:rFonts w:hint="eastAsia"/>
        </w:rPr>
        <w:t>3.3.1 管理员功能需求分析</w:t>
      </w:r>
      <w:bookmarkEnd w:id="26"/>
    </w:p>
    <w:p w14:paraId="4DD75E2E">
      <w:pPr>
        <w:pStyle w:val="27"/>
        <w:bidi w:val="0"/>
        <w:rPr>
          <w:rFonts w:hint="eastAsia"/>
        </w:rPr>
      </w:pPr>
      <w:r>
        <w:rPr>
          <w:rFonts w:hint="eastAsia"/>
        </w:rPr>
        <w:t>管理员属于系统的全局管理角色，其工作重点不是单次的样本检测操作，而是对系统整体的数据、分析功能以及基础配置进行管理。根据系统实际实现情况，管理员端需要具备如下功能。管理员进入数据概览页面，查看样本总数、本月送检数量、合格率、在岗检测员数量等总体统计信息，可以利用质量等级趋势图、品类分布图、指标均值对比图来了解全局质量情况。第二，管理员要执行K-Means聚类分析，把历史质量指标数据聚类起来，从而了解样本在各个特征空间中是如何聚集的。第三，管理员要执行移动平均趋势预估，针对指定的粮食品种以及指标，开展历史数据的平滑分析并作出未来趋势预估。第四，管理员要查看质量分布分析页面，用品类分布、等级分布、指标对比和雷达图等手段来了解多维数据结构。第五，管理员要查看系统里的检测报告记录，对已经生成的报告实行统一管理。第六，管理员可以对系统用户进行新增、修改和启停用操作。第七，管理员要对不同的粮食品类的判级规则进行配置，从而改变指标权重和阈值。第八，管理员可以查看系统中的基础字典信息，在需要的时候可以查看具体的样本判级详情。</w:t>
      </w:r>
    </w:p>
    <w:p w14:paraId="73D4B24C">
      <w:pPr>
        <w:pStyle w:val="27"/>
        <w:bidi w:val="0"/>
        <w:rPr>
          <w:rFonts w:hint="eastAsia"/>
        </w:rPr>
      </w:pPr>
      <w:r>
        <w:rPr>
          <w:rFonts w:hint="eastAsia"/>
        </w:rPr>
        <w:t>为了更直观地表现管理员和对应功能的关系，图3-2给出了管理员角色用例图。该图从角色和系统功能交互的角度来说明管理员在系统中主要的使用边界。图中可以发现管理员主要进行的是数据治理、规则维护和分析决策的工作，而检测员更多的是围绕着样本处理展开操作的。</w:t>
      </w:r>
    </w:p>
    <w:p w14:paraId="0D87085B">
      <w:pPr>
        <w:pStyle w:val="28"/>
        <w:bidi w:val="0"/>
        <w:rPr>
          <w:rFonts w:hint="eastAsia"/>
        </w:rPr>
      </w:pPr>
      <w:r>
        <w:rPr>
          <w:rFonts w:hint="eastAsia"/>
        </w:rPr>
        <w:drawing>
          <wp:inline distT="0" distB="0" distL="114300" distR="114300">
            <wp:extent cx="3162300" cy="4580255"/>
            <wp:effectExtent l="0" t="0" r="0" b="4445"/>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18"/>
                    <a:stretch>
                      <a:fillRect/>
                    </a:stretch>
                  </pic:blipFill>
                  <pic:spPr>
                    <a:xfrm>
                      <a:off x="0" y="0"/>
                      <a:ext cx="3162300" cy="4580255"/>
                    </a:xfrm>
                    <a:prstGeom prst="rect">
                      <a:avLst/>
                    </a:prstGeom>
                    <a:noFill/>
                    <a:ln>
                      <a:noFill/>
                    </a:ln>
                  </pic:spPr>
                </pic:pic>
              </a:graphicData>
            </a:graphic>
          </wp:inline>
        </w:drawing>
      </w:r>
    </w:p>
    <w:p w14:paraId="50914842">
      <w:pPr>
        <w:pStyle w:val="28"/>
        <w:bidi w:val="0"/>
        <w:rPr>
          <w:rFonts w:hint="eastAsia"/>
          <w:lang w:eastAsia="zh-CN"/>
        </w:rPr>
      </w:pPr>
      <w:r>
        <w:rPr>
          <w:rFonts w:hint="eastAsia"/>
        </w:rPr>
        <w:t>图3-2 管理员用例图</w:t>
      </w:r>
    </w:p>
    <w:p w14:paraId="27BE420E">
      <w:pPr>
        <w:pStyle w:val="27"/>
        <w:bidi w:val="0"/>
        <w:rPr>
          <w:rFonts w:hint="eastAsia" w:eastAsia="宋体"/>
          <w:lang w:eastAsia="zh-CN"/>
        </w:rPr>
      </w:pPr>
    </w:p>
    <w:p w14:paraId="47A600AF">
      <w:pPr>
        <w:pStyle w:val="27"/>
        <w:bidi w:val="0"/>
        <w:rPr>
          <w:rFonts w:hint="eastAsia"/>
        </w:rPr>
      </w:pPr>
      <w:r>
        <w:rPr>
          <w:rFonts w:hint="eastAsia"/>
        </w:rPr>
        <w:t>在完成图形化说明之后，还要对管理员的主要功能做进一步的整理，为后面系统设计、系统实现章节的展开提供依据。表3-2是对管理员功能需求进行归纳的表格，主要从业务目标和具体作用两个方面来说明各个功能。该表既可以确定管理员模块边界，又可以作为后面功能实现章节的对照。</w:t>
      </w:r>
    </w:p>
    <w:p w14:paraId="39A66DD0">
      <w:pPr>
        <w:pStyle w:val="27"/>
        <w:bidi w:val="0"/>
        <w:rPr>
          <w:rFonts w:hint="eastAsia"/>
        </w:rPr>
      </w:pPr>
    </w:p>
    <w:p w14:paraId="78F7C6E3">
      <w:pPr>
        <w:pStyle w:val="28"/>
        <w:bidi w:val="0"/>
        <w:rPr>
          <w:rFonts w:hint="eastAsia"/>
          <w:lang w:eastAsia="zh-CN"/>
        </w:rPr>
      </w:pPr>
      <w:r>
        <w:rPr>
          <w:rFonts w:hint="eastAsia"/>
        </w:rPr>
        <w:t>表3-2 管理员功能需求汇总表</w:t>
      </w:r>
    </w:p>
    <w:tbl>
      <w:tblPr>
        <w:tblStyle w:val="20"/>
        <w:tblW w:w="900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1688"/>
        <w:gridCol w:w="5133"/>
        <w:gridCol w:w="2183"/>
      </w:tblGrid>
      <w:tr w14:paraId="494E9A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1688"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33EAAF8A">
            <w:pPr>
              <w:pStyle w:val="27"/>
              <w:bidi w:val="0"/>
              <w:snapToGrid w:val="0"/>
              <w:spacing w:line="240" w:lineRule="auto"/>
              <w:ind w:left="0" w:leftChars="0" w:right="0" w:rightChars="0" w:firstLine="0" w:firstLineChars="0"/>
              <w:jc w:val="center"/>
              <w:rPr>
                <w:rFonts w:hint="eastAsia"/>
                <w:b/>
              </w:rPr>
            </w:pPr>
            <w:r>
              <w:rPr>
                <w:rFonts w:hint="eastAsia"/>
                <w:b/>
              </w:rPr>
              <w:t>功能名称</w:t>
            </w:r>
          </w:p>
        </w:tc>
        <w:tc>
          <w:tcPr>
            <w:tcW w:w="5133"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67CA448E">
            <w:pPr>
              <w:pStyle w:val="27"/>
              <w:bidi w:val="0"/>
              <w:snapToGrid w:val="0"/>
              <w:spacing w:line="240" w:lineRule="auto"/>
              <w:ind w:left="0" w:leftChars="0" w:right="0" w:rightChars="0" w:firstLine="0" w:firstLineChars="0"/>
              <w:jc w:val="center"/>
              <w:rPr>
                <w:rFonts w:hint="eastAsia"/>
                <w:b/>
              </w:rPr>
            </w:pPr>
            <w:r>
              <w:rPr>
                <w:rFonts w:hint="eastAsia"/>
                <w:b/>
              </w:rPr>
              <w:t>主要内容</w:t>
            </w:r>
          </w:p>
        </w:tc>
        <w:tc>
          <w:tcPr>
            <w:tcW w:w="2183"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172DD11D">
            <w:pPr>
              <w:pStyle w:val="27"/>
              <w:bidi w:val="0"/>
              <w:snapToGrid w:val="0"/>
              <w:spacing w:line="240" w:lineRule="auto"/>
              <w:ind w:left="0" w:leftChars="0" w:right="0" w:rightChars="0" w:firstLine="0" w:firstLineChars="0"/>
              <w:jc w:val="center"/>
              <w:rPr>
                <w:rFonts w:hint="eastAsia"/>
                <w:b/>
              </w:rPr>
            </w:pPr>
            <w:r>
              <w:rPr>
                <w:rFonts w:hint="eastAsia"/>
                <w:b/>
              </w:rPr>
              <w:t>功能作用</w:t>
            </w:r>
          </w:p>
        </w:tc>
      </w:tr>
      <w:tr w14:paraId="521AA8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8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6A17888">
            <w:pPr>
              <w:pStyle w:val="27"/>
              <w:bidi w:val="0"/>
              <w:snapToGrid w:val="0"/>
              <w:spacing w:line="240" w:lineRule="auto"/>
              <w:ind w:left="0" w:leftChars="0" w:right="0" w:rightChars="0" w:firstLine="0" w:firstLineChars="0"/>
              <w:jc w:val="center"/>
              <w:rPr>
                <w:rFonts w:hint="eastAsia"/>
              </w:rPr>
            </w:pPr>
            <w:r>
              <w:rPr>
                <w:rFonts w:hint="eastAsia"/>
              </w:rPr>
              <w:t>数据概览</w:t>
            </w:r>
          </w:p>
        </w:tc>
        <w:tc>
          <w:tcPr>
            <w:tcW w:w="513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DECD0ED">
            <w:pPr>
              <w:pStyle w:val="27"/>
              <w:bidi w:val="0"/>
              <w:snapToGrid w:val="0"/>
              <w:spacing w:line="240" w:lineRule="auto"/>
              <w:ind w:left="0" w:leftChars="0" w:right="0" w:rightChars="0" w:firstLine="0" w:firstLineChars="0"/>
              <w:jc w:val="left"/>
              <w:rPr>
                <w:rFonts w:hint="eastAsia"/>
              </w:rPr>
            </w:pPr>
            <w:r>
              <w:rPr>
                <w:rFonts w:hint="eastAsia"/>
              </w:rPr>
              <w:t>查看样本总数、本月送检、合格率、在岗检测员和多类统计图表</w:t>
            </w:r>
          </w:p>
        </w:tc>
        <w:tc>
          <w:tcPr>
            <w:tcW w:w="2183"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803A9F3">
            <w:pPr>
              <w:pStyle w:val="27"/>
              <w:bidi w:val="0"/>
              <w:snapToGrid w:val="0"/>
              <w:spacing w:line="240" w:lineRule="auto"/>
              <w:ind w:left="0" w:leftChars="0" w:right="0" w:rightChars="0" w:firstLine="0" w:firstLineChars="0"/>
              <w:jc w:val="left"/>
              <w:rPr>
                <w:rFonts w:hint="eastAsia"/>
              </w:rPr>
            </w:pPr>
            <w:r>
              <w:rPr>
                <w:rFonts w:hint="eastAsia"/>
              </w:rPr>
              <w:t>掌握系统整体运行情况</w:t>
            </w:r>
          </w:p>
        </w:tc>
      </w:tr>
      <w:tr w14:paraId="64FEC4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8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1BE9AFE">
            <w:pPr>
              <w:pStyle w:val="27"/>
              <w:bidi w:val="0"/>
              <w:snapToGrid w:val="0"/>
              <w:spacing w:line="240" w:lineRule="auto"/>
              <w:ind w:left="0" w:leftChars="0" w:right="0" w:rightChars="0" w:firstLine="0" w:firstLineChars="0"/>
              <w:jc w:val="center"/>
              <w:rPr>
                <w:rFonts w:hint="eastAsia"/>
              </w:rPr>
            </w:pPr>
            <w:r>
              <w:rPr>
                <w:rFonts w:hint="eastAsia"/>
              </w:rPr>
              <w:t>聚类分析</w:t>
            </w:r>
          </w:p>
        </w:tc>
        <w:tc>
          <w:tcPr>
            <w:tcW w:w="513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AF90393">
            <w:pPr>
              <w:pStyle w:val="27"/>
              <w:bidi w:val="0"/>
              <w:snapToGrid w:val="0"/>
              <w:spacing w:line="240" w:lineRule="auto"/>
              <w:ind w:left="0" w:leftChars="0" w:right="0" w:rightChars="0" w:firstLine="0" w:firstLineChars="0"/>
              <w:jc w:val="left"/>
              <w:rPr>
                <w:rFonts w:hint="eastAsia"/>
              </w:rPr>
            </w:pPr>
            <w:r>
              <w:rPr>
                <w:rFonts w:hint="eastAsia"/>
              </w:rPr>
              <w:t>选择特征与 K 值运行 K-Means 聚类</w:t>
            </w:r>
          </w:p>
        </w:tc>
        <w:tc>
          <w:tcPr>
            <w:tcW w:w="2183"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F195EA6">
            <w:pPr>
              <w:pStyle w:val="27"/>
              <w:bidi w:val="0"/>
              <w:snapToGrid w:val="0"/>
              <w:spacing w:line="240" w:lineRule="auto"/>
              <w:ind w:left="0" w:leftChars="0" w:right="0" w:rightChars="0" w:firstLine="0" w:firstLineChars="0"/>
              <w:jc w:val="left"/>
              <w:rPr>
                <w:rFonts w:hint="eastAsia"/>
              </w:rPr>
            </w:pPr>
            <w:r>
              <w:rPr>
                <w:rFonts w:hint="eastAsia"/>
              </w:rPr>
              <w:t>识别样本分布特征</w:t>
            </w:r>
          </w:p>
        </w:tc>
      </w:tr>
      <w:tr w14:paraId="365E4A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8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560B75F">
            <w:pPr>
              <w:pStyle w:val="27"/>
              <w:bidi w:val="0"/>
              <w:snapToGrid w:val="0"/>
              <w:spacing w:line="240" w:lineRule="auto"/>
              <w:ind w:left="0" w:leftChars="0" w:right="0" w:rightChars="0" w:firstLine="0" w:firstLineChars="0"/>
              <w:jc w:val="center"/>
              <w:rPr>
                <w:rFonts w:hint="eastAsia"/>
              </w:rPr>
            </w:pPr>
            <w:r>
              <w:rPr>
                <w:rFonts w:hint="eastAsia"/>
              </w:rPr>
              <w:t>趋势预测</w:t>
            </w:r>
          </w:p>
        </w:tc>
        <w:tc>
          <w:tcPr>
            <w:tcW w:w="513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4E64D98">
            <w:pPr>
              <w:pStyle w:val="27"/>
              <w:bidi w:val="0"/>
              <w:snapToGrid w:val="0"/>
              <w:spacing w:line="240" w:lineRule="auto"/>
              <w:ind w:left="0" w:leftChars="0" w:right="0" w:rightChars="0" w:firstLine="0" w:firstLineChars="0"/>
              <w:jc w:val="left"/>
              <w:rPr>
                <w:rFonts w:hint="eastAsia"/>
              </w:rPr>
            </w:pPr>
            <w:r>
              <w:rPr>
                <w:rFonts w:hint="eastAsia"/>
              </w:rPr>
              <w:t>选择品类、指标、窗口大小和预测方式</w:t>
            </w:r>
          </w:p>
        </w:tc>
        <w:tc>
          <w:tcPr>
            <w:tcW w:w="2183"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548200FD">
            <w:pPr>
              <w:pStyle w:val="27"/>
              <w:bidi w:val="0"/>
              <w:snapToGrid w:val="0"/>
              <w:spacing w:line="240" w:lineRule="auto"/>
              <w:ind w:left="0" w:leftChars="0" w:right="0" w:rightChars="0" w:firstLine="0" w:firstLineChars="0"/>
              <w:jc w:val="left"/>
              <w:rPr>
                <w:rFonts w:hint="eastAsia"/>
              </w:rPr>
            </w:pPr>
            <w:r>
              <w:rPr>
                <w:rFonts w:hint="eastAsia"/>
              </w:rPr>
              <w:t>分析质量指标变化趋势</w:t>
            </w:r>
          </w:p>
        </w:tc>
      </w:tr>
      <w:tr w14:paraId="3FA1FF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8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B511D24">
            <w:pPr>
              <w:pStyle w:val="27"/>
              <w:bidi w:val="0"/>
              <w:snapToGrid w:val="0"/>
              <w:spacing w:line="240" w:lineRule="auto"/>
              <w:ind w:left="0" w:leftChars="0" w:right="0" w:rightChars="0" w:firstLine="0" w:firstLineChars="0"/>
              <w:jc w:val="center"/>
              <w:rPr>
                <w:rFonts w:hint="eastAsia"/>
              </w:rPr>
            </w:pPr>
            <w:r>
              <w:rPr>
                <w:rFonts w:hint="eastAsia"/>
              </w:rPr>
              <w:t>质量分布分析</w:t>
            </w:r>
          </w:p>
        </w:tc>
        <w:tc>
          <w:tcPr>
            <w:tcW w:w="513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D7BCC1E">
            <w:pPr>
              <w:pStyle w:val="27"/>
              <w:bidi w:val="0"/>
              <w:snapToGrid w:val="0"/>
              <w:spacing w:line="240" w:lineRule="auto"/>
              <w:ind w:left="0" w:leftChars="0" w:right="0" w:rightChars="0" w:firstLine="0" w:firstLineChars="0"/>
              <w:jc w:val="left"/>
              <w:rPr>
                <w:rFonts w:hint="eastAsia"/>
              </w:rPr>
            </w:pPr>
            <w:r>
              <w:rPr>
                <w:rFonts w:hint="eastAsia"/>
              </w:rPr>
              <w:t>查看品类分布、等级分布、指标对比和雷达图</w:t>
            </w:r>
          </w:p>
        </w:tc>
        <w:tc>
          <w:tcPr>
            <w:tcW w:w="2183"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1BB0E4BD">
            <w:pPr>
              <w:pStyle w:val="27"/>
              <w:bidi w:val="0"/>
              <w:snapToGrid w:val="0"/>
              <w:spacing w:line="240" w:lineRule="auto"/>
              <w:ind w:left="0" w:leftChars="0" w:right="0" w:rightChars="0" w:firstLine="0" w:firstLineChars="0"/>
              <w:jc w:val="left"/>
              <w:rPr>
                <w:rFonts w:hint="eastAsia"/>
              </w:rPr>
            </w:pPr>
            <w:r>
              <w:rPr>
                <w:rFonts w:hint="eastAsia"/>
              </w:rPr>
              <w:t>辅助多维数据分析</w:t>
            </w:r>
          </w:p>
        </w:tc>
      </w:tr>
      <w:tr w14:paraId="2B2093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8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86CF715">
            <w:pPr>
              <w:pStyle w:val="27"/>
              <w:bidi w:val="0"/>
              <w:snapToGrid w:val="0"/>
              <w:spacing w:line="240" w:lineRule="auto"/>
              <w:ind w:left="0" w:leftChars="0" w:right="0" w:rightChars="0" w:firstLine="0" w:firstLineChars="0"/>
              <w:jc w:val="center"/>
              <w:rPr>
                <w:rFonts w:hint="eastAsia"/>
              </w:rPr>
            </w:pPr>
            <w:r>
              <w:rPr>
                <w:rFonts w:hint="eastAsia"/>
              </w:rPr>
              <w:t>检测报告查看</w:t>
            </w:r>
          </w:p>
        </w:tc>
        <w:tc>
          <w:tcPr>
            <w:tcW w:w="513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0A1BC7F">
            <w:pPr>
              <w:pStyle w:val="27"/>
              <w:bidi w:val="0"/>
              <w:snapToGrid w:val="0"/>
              <w:spacing w:line="240" w:lineRule="auto"/>
              <w:ind w:left="0" w:leftChars="0" w:right="0" w:rightChars="0" w:firstLine="0" w:firstLineChars="0"/>
              <w:jc w:val="left"/>
              <w:rPr>
                <w:rFonts w:hint="eastAsia"/>
              </w:rPr>
            </w:pPr>
            <w:r>
              <w:rPr>
                <w:rFonts w:hint="eastAsia"/>
              </w:rPr>
              <w:t>查看系统中已生成报告列表并下载</w:t>
            </w:r>
          </w:p>
        </w:tc>
        <w:tc>
          <w:tcPr>
            <w:tcW w:w="2183"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1AC0F77E">
            <w:pPr>
              <w:pStyle w:val="27"/>
              <w:bidi w:val="0"/>
              <w:snapToGrid w:val="0"/>
              <w:spacing w:line="240" w:lineRule="auto"/>
              <w:ind w:left="0" w:leftChars="0" w:right="0" w:rightChars="0" w:firstLine="0" w:firstLineChars="0"/>
              <w:jc w:val="left"/>
              <w:rPr>
                <w:rFonts w:hint="eastAsia"/>
              </w:rPr>
            </w:pPr>
            <w:r>
              <w:rPr>
                <w:rFonts w:hint="eastAsia"/>
              </w:rPr>
              <w:t>实现报告集中管理</w:t>
            </w:r>
          </w:p>
        </w:tc>
      </w:tr>
      <w:tr w14:paraId="6E411E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8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517D3C8">
            <w:pPr>
              <w:pStyle w:val="27"/>
              <w:bidi w:val="0"/>
              <w:snapToGrid w:val="0"/>
              <w:spacing w:line="240" w:lineRule="auto"/>
              <w:ind w:left="0" w:leftChars="0" w:right="0" w:rightChars="0" w:firstLine="0" w:firstLineChars="0"/>
              <w:jc w:val="center"/>
              <w:rPr>
                <w:rFonts w:hint="eastAsia"/>
              </w:rPr>
            </w:pPr>
            <w:r>
              <w:rPr>
                <w:rFonts w:hint="eastAsia"/>
              </w:rPr>
              <w:t>用户管理</w:t>
            </w:r>
          </w:p>
        </w:tc>
        <w:tc>
          <w:tcPr>
            <w:tcW w:w="513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CDAFF8B">
            <w:pPr>
              <w:pStyle w:val="27"/>
              <w:bidi w:val="0"/>
              <w:snapToGrid w:val="0"/>
              <w:spacing w:line="240" w:lineRule="auto"/>
              <w:ind w:left="0" w:leftChars="0" w:right="0" w:rightChars="0" w:firstLine="0" w:firstLineChars="0"/>
              <w:jc w:val="left"/>
              <w:rPr>
                <w:rFonts w:hint="eastAsia"/>
              </w:rPr>
            </w:pPr>
            <w:r>
              <w:rPr>
                <w:rFonts w:hint="eastAsia"/>
              </w:rPr>
              <w:t>新增、编辑和启停用用户</w:t>
            </w:r>
          </w:p>
        </w:tc>
        <w:tc>
          <w:tcPr>
            <w:tcW w:w="2183"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1C6FED5E">
            <w:pPr>
              <w:pStyle w:val="27"/>
              <w:bidi w:val="0"/>
              <w:snapToGrid w:val="0"/>
              <w:spacing w:line="240" w:lineRule="auto"/>
              <w:ind w:left="0" w:leftChars="0" w:right="0" w:rightChars="0" w:firstLine="0" w:firstLineChars="0"/>
              <w:jc w:val="left"/>
              <w:rPr>
                <w:rFonts w:hint="eastAsia"/>
              </w:rPr>
            </w:pPr>
            <w:r>
              <w:rPr>
                <w:rFonts w:hint="eastAsia"/>
              </w:rPr>
              <w:t>维护系统用户体系</w:t>
            </w:r>
          </w:p>
        </w:tc>
      </w:tr>
      <w:tr w14:paraId="166BC6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8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CD6173A">
            <w:pPr>
              <w:pStyle w:val="27"/>
              <w:bidi w:val="0"/>
              <w:snapToGrid w:val="0"/>
              <w:spacing w:line="240" w:lineRule="auto"/>
              <w:ind w:left="0" w:leftChars="0" w:right="0" w:rightChars="0" w:firstLine="0" w:firstLineChars="0"/>
              <w:jc w:val="center"/>
              <w:rPr>
                <w:rFonts w:hint="eastAsia"/>
              </w:rPr>
            </w:pPr>
            <w:r>
              <w:rPr>
                <w:rFonts w:hint="eastAsia"/>
              </w:rPr>
              <w:t>判级规则配置</w:t>
            </w:r>
          </w:p>
        </w:tc>
        <w:tc>
          <w:tcPr>
            <w:tcW w:w="513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56825D6">
            <w:pPr>
              <w:pStyle w:val="27"/>
              <w:bidi w:val="0"/>
              <w:snapToGrid w:val="0"/>
              <w:spacing w:line="240" w:lineRule="auto"/>
              <w:ind w:left="0" w:leftChars="0" w:right="0" w:rightChars="0" w:firstLine="0" w:firstLineChars="0"/>
              <w:jc w:val="left"/>
              <w:rPr>
                <w:rFonts w:hint="eastAsia"/>
              </w:rPr>
            </w:pPr>
            <w:r>
              <w:rPr>
                <w:rFonts w:hint="eastAsia"/>
              </w:rPr>
              <w:t>维护不同粮食品类的指标权重和阈值</w:t>
            </w:r>
          </w:p>
        </w:tc>
        <w:tc>
          <w:tcPr>
            <w:tcW w:w="2183"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FEBF2DC">
            <w:pPr>
              <w:pStyle w:val="27"/>
              <w:bidi w:val="0"/>
              <w:snapToGrid w:val="0"/>
              <w:spacing w:line="240" w:lineRule="auto"/>
              <w:ind w:left="0" w:leftChars="0" w:right="0" w:rightChars="0" w:firstLine="0" w:firstLineChars="0"/>
              <w:jc w:val="left"/>
              <w:rPr>
                <w:rFonts w:hint="eastAsia"/>
              </w:rPr>
            </w:pPr>
            <w:r>
              <w:rPr>
                <w:rFonts w:hint="eastAsia"/>
              </w:rPr>
              <w:t>保证自动判级规则可配置</w:t>
            </w:r>
          </w:p>
        </w:tc>
      </w:tr>
      <w:tr w14:paraId="687BD3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8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8F6AE30">
            <w:pPr>
              <w:pStyle w:val="27"/>
              <w:bidi w:val="0"/>
              <w:snapToGrid w:val="0"/>
              <w:spacing w:line="240" w:lineRule="auto"/>
              <w:ind w:left="0" w:leftChars="0" w:right="0" w:rightChars="0" w:firstLine="0" w:firstLineChars="0"/>
              <w:jc w:val="center"/>
              <w:rPr>
                <w:rFonts w:hint="eastAsia"/>
              </w:rPr>
            </w:pPr>
            <w:r>
              <w:rPr>
                <w:rFonts w:hint="eastAsia"/>
              </w:rPr>
              <w:t>字典查看</w:t>
            </w:r>
          </w:p>
        </w:tc>
        <w:tc>
          <w:tcPr>
            <w:tcW w:w="513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3E6FD34">
            <w:pPr>
              <w:pStyle w:val="27"/>
              <w:bidi w:val="0"/>
              <w:snapToGrid w:val="0"/>
              <w:spacing w:line="240" w:lineRule="auto"/>
              <w:ind w:left="0" w:leftChars="0" w:right="0" w:rightChars="0" w:firstLine="0" w:firstLineChars="0"/>
              <w:jc w:val="left"/>
              <w:rPr>
                <w:rFonts w:hint="eastAsia"/>
              </w:rPr>
            </w:pPr>
            <w:r>
              <w:rPr>
                <w:rFonts w:hint="eastAsia"/>
              </w:rPr>
              <w:t>查看粮食品类、损伤类型、质量等级和样本状态</w:t>
            </w:r>
          </w:p>
        </w:tc>
        <w:tc>
          <w:tcPr>
            <w:tcW w:w="2183"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1BB1858">
            <w:pPr>
              <w:pStyle w:val="27"/>
              <w:bidi w:val="0"/>
              <w:snapToGrid w:val="0"/>
              <w:spacing w:line="240" w:lineRule="auto"/>
              <w:ind w:left="0" w:leftChars="0" w:right="0" w:rightChars="0" w:firstLine="0" w:firstLineChars="0"/>
              <w:jc w:val="left"/>
              <w:rPr>
                <w:rFonts w:hint="eastAsia"/>
              </w:rPr>
            </w:pPr>
            <w:r>
              <w:rPr>
                <w:rFonts w:hint="eastAsia"/>
              </w:rPr>
              <w:t>支撑基础信息统一认知</w:t>
            </w:r>
          </w:p>
        </w:tc>
      </w:tr>
      <w:tr w14:paraId="1E7FE5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88"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B5E29AA">
            <w:pPr>
              <w:pStyle w:val="27"/>
              <w:bidi w:val="0"/>
              <w:snapToGrid w:val="0"/>
              <w:spacing w:line="240" w:lineRule="auto"/>
              <w:ind w:left="0" w:leftChars="0" w:right="0" w:rightChars="0" w:firstLine="0" w:firstLineChars="0"/>
              <w:jc w:val="center"/>
              <w:rPr>
                <w:rFonts w:hint="eastAsia"/>
              </w:rPr>
            </w:pPr>
            <w:r>
              <w:rPr>
                <w:rFonts w:hint="eastAsia"/>
              </w:rPr>
              <w:t>判级详情查看</w:t>
            </w:r>
          </w:p>
        </w:tc>
        <w:tc>
          <w:tcPr>
            <w:tcW w:w="5133"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7E9FDB95">
            <w:pPr>
              <w:pStyle w:val="27"/>
              <w:bidi w:val="0"/>
              <w:snapToGrid w:val="0"/>
              <w:spacing w:line="240" w:lineRule="auto"/>
              <w:ind w:left="0" w:leftChars="0" w:right="0" w:rightChars="0" w:firstLine="0" w:firstLineChars="0"/>
              <w:jc w:val="left"/>
              <w:rPr>
                <w:rFonts w:hint="eastAsia"/>
              </w:rPr>
            </w:pPr>
            <w:r>
              <w:rPr>
                <w:rFonts w:hint="eastAsia"/>
              </w:rPr>
              <w:t>查看指定样本的详细判级结果</w:t>
            </w:r>
          </w:p>
        </w:tc>
        <w:tc>
          <w:tcPr>
            <w:tcW w:w="2183"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1931418B">
            <w:pPr>
              <w:pStyle w:val="27"/>
              <w:bidi w:val="0"/>
              <w:snapToGrid w:val="0"/>
              <w:spacing w:line="240" w:lineRule="auto"/>
              <w:ind w:left="0" w:leftChars="0" w:right="0" w:rightChars="0" w:firstLine="0" w:firstLineChars="0"/>
              <w:jc w:val="left"/>
              <w:rPr>
                <w:rFonts w:hint="eastAsia"/>
              </w:rPr>
            </w:pPr>
            <w:r>
              <w:rPr>
                <w:rFonts w:hint="eastAsia"/>
              </w:rPr>
              <w:t>支持问题追溯与结果核验</w:t>
            </w:r>
          </w:p>
        </w:tc>
      </w:tr>
    </w:tbl>
    <w:p w14:paraId="23C5C46D">
      <w:pPr>
        <w:pStyle w:val="26"/>
        <w:bidi w:val="0"/>
        <w:rPr>
          <w:rFonts w:hint="eastAsia"/>
        </w:rPr>
      </w:pPr>
      <w:bookmarkStart w:id="27" w:name="_Toc851"/>
      <w:r>
        <w:rPr>
          <w:rFonts w:hint="eastAsia"/>
        </w:rPr>
        <w:t>3.3.2 检测员功能需求分析</w:t>
      </w:r>
      <w:bookmarkEnd w:id="27"/>
    </w:p>
    <w:p w14:paraId="511A6586">
      <w:pPr>
        <w:pStyle w:val="27"/>
        <w:bidi w:val="0"/>
        <w:rPr>
          <w:rFonts w:hint="eastAsia"/>
        </w:rPr>
      </w:pPr>
      <w:r>
        <w:rPr>
          <w:rFonts w:hint="eastAsia"/>
        </w:rPr>
        <w:t>检测员是系统中直接面对粮食样本进行业务操作的人员，主要工作就是把线下检测过程中产生的样本信息、检测结果等转化为系统内的结构化数据。根据实际系统实现情况，检测员端主要需要具备如下功能。第一，检测员需要进入工作台查看与本人有关的统计信息，即我的样本、本月送检、待检测数量、已出报告数量等。第二，检测员要经过样本送检模块分步填写样本基本信息、上传图像并录入质量指标。第三，检测员需要查看“我的样本”列表，对提交的样本按照品类、状态进行查询，根据样本状态执行判级或者生成报告等操作。第四，检测员查看检测记录页面，按等级检索历史判级记录。第五，检测员查看判级详情页，查看样本基本信息、指标数据、综合得分、评分明细。第六，检测员将样本判级完成后生成检测报告并下载到报告列表中。第七，检测员需要在个人信息页面上查看自己的信息。</w:t>
      </w:r>
    </w:p>
    <w:p w14:paraId="2E8267A8">
      <w:pPr>
        <w:pStyle w:val="27"/>
        <w:bidi w:val="0"/>
        <w:rPr>
          <w:rFonts w:hint="eastAsia"/>
        </w:rPr>
      </w:pPr>
      <w:r>
        <w:rPr>
          <w:rFonts w:hint="eastAsia"/>
        </w:rPr>
        <w:t>为了说明检测员在系统中主要的交互对象以及功能边界，图3-3给出了检测员角色用例图。该图很好地体现了检测员按照样本主线进行业务操作的特点，即所有的核心功能都是围绕创建样本、填写指标、获取结果、形成报告这条主线来展开的。检测员比管理员更看重单笔业务处理速度和结果是否完整。</w:t>
      </w:r>
    </w:p>
    <w:p w14:paraId="7A35D230">
      <w:pPr>
        <w:pStyle w:val="28"/>
        <w:bidi w:val="0"/>
        <w:rPr>
          <w:rFonts w:hint="eastAsia"/>
        </w:rPr>
      </w:pPr>
      <w:r>
        <w:rPr>
          <w:rFonts w:hint="eastAsia"/>
        </w:rPr>
        <w:drawing>
          <wp:inline distT="0" distB="0" distL="114300" distR="114300">
            <wp:extent cx="5504815" cy="6102985"/>
            <wp:effectExtent l="0" t="0" r="6985" b="5715"/>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19"/>
                    <a:stretch>
                      <a:fillRect/>
                    </a:stretch>
                  </pic:blipFill>
                  <pic:spPr>
                    <a:xfrm>
                      <a:off x="0" y="0"/>
                      <a:ext cx="5504815" cy="6102985"/>
                    </a:xfrm>
                    <a:prstGeom prst="rect">
                      <a:avLst/>
                    </a:prstGeom>
                    <a:noFill/>
                    <a:ln>
                      <a:noFill/>
                    </a:ln>
                  </pic:spPr>
                </pic:pic>
              </a:graphicData>
            </a:graphic>
          </wp:inline>
        </w:drawing>
      </w:r>
    </w:p>
    <w:p w14:paraId="3908E8A4">
      <w:pPr>
        <w:pStyle w:val="28"/>
        <w:bidi w:val="0"/>
        <w:rPr>
          <w:rFonts w:hint="eastAsia"/>
          <w:lang w:eastAsia="zh-CN"/>
        </w:rPr>
      </w:pPr>
      <w:r>
        <w:rPr>
          <w:rFonts w:hint="eastAsia"/>
        </w:rPr>
        <w:t>图3-3 检测员用例图</w:t>
      </w:r>
    </w:p>
    <w:p w14:paraId="5C57F96A">
      <w:pPr>
        <w:pStyle w:val="27"/>
        <w:bidi w:val="0"/>
        <w:rPr>
          <w:rFonts w:hint="eastAsia"/>
        </w:rPr>
      </w:pPr>
      <w:r>
        <w:rPr>
          <w:rFonts w:hint="eastAsia"/>
        </w:rPr>
        <w:t>为了在文字描述之外对检测员侧核心功能进行归纳，表3-3给出了检测员功能需求的汇总。从上表可知，检测员功能组织方式同样本生命周期基本一致，是系统按实际业务流程来设计的体现。</w:t>
      </w:r>
    </w:p>
    <w:p w14:paraId="6058A503">
      <w:pPr>
        <w:pStyle w:val="28"/>
        <w:bidi w:val="0"/>
        <w:rPr>
          <w:rFonts w:hint="eastAsia"/>
        </w:rPr>
      </w:pPr>
      <w:r>
        <w:rPr>
          <w:rFonts w:hint="eastAsia"/>
        </w:rPr>
        <w:t>表3-3 检测员功能需求汇总表</w:t>
      </w:r>
    </w:p>
    <w:tbl>
      <w:tblPr>
        <w:tblStyle w:val="20"/>
        <w:tblW w:w="8875"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1866"/>
        <w:gridCol w:w="4964"/>
        <w:gridCol w:w="2045"/>
      </w:tblGrid>
      <w:tr w14:paraId="012778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51CBFA09">
            <w:pPr>
              <w:pStyle w:val="27"/>
              <w:bidi w:val="0"/>
              <w:snapToGrid w:val="0"/>
              <w:spacing w:line="240" w:lineRule="auto"/>
              <w:ind w:left="0" w:leftChars="0" w:right="0" w:rightChars="0" w:firstLine="0" w:firstLineChars="0"/>
              <w:jc w:val="center"/>
              <w:rPr>
                <w:rFonts w:hint="eastAsia"/>
                <w:b/>
              </w:rPr>
            </w:pPr>
            <w:r>
              <w:rPr>
                <w:rFonts w:hint="eastAsia"/>
                <w:b/>
              </w:rPr>
              <w:t>功能名称</w:t>
            </w:r>
          </w:p>
        </w:tc>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5B93C6EA">
            <w:pPr>
              <w:pStyle w:val="27"/>
              <w:bidi w:val="0"/>
              <w:snapToGrid w:val="0"/>
              <w:spacing w:line="240" w:lineRule="auto"/>
              <w:ind w:left="0" w:leftChars="0" w:right="0" w:rightChars="0" w:firstLine="0" w:firstLineChars="0"/>
              <w:jc w:val="center"/>
              <w:rPr>
                <w:rFonts w:hint="eastAsia"/>
                <w:b/>
              </w:rPr>
            </w:pPr>
            <w:r>
              <w:rPr>
                <w:rFonts w:hint="eastAsia"/>
                <w:b/>
              </w:rPr>
              <w:t>主要内容</w:t>
            </w:r>
          </w:p>
        </w:tc>
        <w:tc>
          <w:tcPr>
            <w:tcW w:w="2045"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727B9A4E">
            <w:pPr>
              <w:pStyle w:val="27"/>
              <w:bidi w:val="0"/>
              <w:snapToGrid w:val="0"/>
              <w:spacing w:line="240" w:lineRule="auto"/>
              <w:ind w:left="0" w:leftChars="0" w:right="0" w:rightChars="0" w:firstLine="0" w:firstLineChars="0"/>
              <w:jc w:val="center"/>
              <w:rPr>
                <w:rFonts w:hint="eastAsia"/>
                <w:b/>
              </w:rPr>
            </w:pPr>
            <w:r>
              <w:rPr>
                <w:rFonts w:hint="eastAsia"/>
                <w:b/>
              </w:rPr>
              <w:t>功能作用</w:t>
            </w:r>
          </w:p>
        </w:tc>
      </w:tr>
      <w:tr w14:paraId="2E1F28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31C7C07">
            <w:pPr>
              <w:pStyle w:val="27"/>
              <w:bidi w:val="0"/>
              <w:snapToGrid w:val="0"/>
              <w:spacing w:line="240" w:lineRule="auto"/>
              <w:ind w:left="0" w:leftChars="0" w:right="0" w:rightChars="0" w:firstLine="0" w:firstLineChars="0"/>
              <w:jc w:val="center"/>
              <w:rPr>
                <w:rFonts w:hint="eastAsia"/>
              </w:rPr>
            </w:pPr>
            <w:r>
              <w:rPr>
                <w:rFonts w:hint="eastAsia"/>
              </w:rPr>
              <w:t>工作台</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3AD56F5">
            <w:pPr>
              <w:pStyle w:val="27"/>
              <w:bidi w:val="0"/>
              <w:snapToGrid w:val="0"/>
              <w:spacing w:line="240" w:lineRule="auto"/>
              <w:ind w:left="0" w:leftChars="0" w:right="0" w:rightChars="0" w:firstLine="0" w:firstLineChars="0"/>
              <w:jc w:val="left"/>
              <w:rPr>
                <w:rFonts w:hint="eastAsia"/>
              </w:rPr>
            </w:pPr>
            <w:r>
              <w:rPr>
                <w:rFonts w:hint="eastAsia"/>
              </w:rPr>
              <w:t>查看本人样本数量、待检测数量、报告数量和最近送检样本</w:t>
            </w:r>
          </w:p>
        </w:tc>
        <w:tc>
          <w:tcPr>
            <w:tcW w:w="204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BF28F9A">
            <w:pPr>
              <w:pStyle w:val="27"/>
              <w:bidi w:val="0"/>
              <w:snapToGrid w:val="0"/>
              <w:spacing w:line="240" w:lineRule="auto"/>
              <w:ind w:left="0" w:leftChars="0" w:right="0" w:rightChars="0" w:firstLine="0" w:firstLineChars="0"/>
              <w:jc w:val="left"/>
              <w:rPr>
                <w:rFonts w:hint="eastAsia"/>
              </w:rPr>
            </w:pPr>
            <w:r>
              <w:rPr>
                <w:rFonts w:hint="eastAsia"/>
              </w:rPr>
              <w:t>提供个人业务概览</w:t>
            </w:r>
          </w:p>
        </w:tc>
      </w:tr>
      <w:tr w14:paraId="5B403E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0DDC5E9">
            <w:pPr>
              <w:pStyle w:val="27"/>
              <w:bidi w:val="0"/>
              <w:snapToGrid w:val="0"/>
              <w:spacing w:line="240" w:lineRule="auto"/>
              <w:ind w:left="0" w:leftChars="0" w:right="0" w:rightChars="0" w:firstLine="0" w:firstLineChars="0"/>
              <w:jc w:val="center"/>
              <w:rPr>
                <w:rFonts w:hint="eastAsia"/>
              </w:rPr>
            </w:pPr>
            <w:r>
              <w:rPr>
                <w:rFonts w:hint="eastAsia"/>
              </w:rPr>
              <w:t>样本送检</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5272B06">
            <w:pPr>
              <w:pStyle w:val="27"/>
              <w:bidi w:val="0"/>
              <w:snapToGrid w:val="0"/>
              <w:spacing w:line="240" w:lineRule="auto"/>
              <w:ind w:left="0" w:leftChars="0" w:right="0" w:rightChars="0" w:firstLine="0" w:firstLineChars="0"/>
              <w:jc w:val="left"/>
              <w:rPr>
                <w:rFonts w:hint="eastAsia"/>
              </w:rPr>
            </w:pPr>
            <w:r>
              <w:rPr>
                <w:rFonts w:hint="eastAsia"/>
              </w:rPr>
              <w:t>填写基本信息、上传图像、录入质量指标并提交</w:t>
            </w:r>
          </w:p>
        </w:tc>
        <w:tc>
          <w:tcPr>
            <w:tcW w:w="204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B07A725">
            <w:pPr>
              <w:pStyle w:val="27"/>
              <w:bidi w:val="0"/>
              <w:snapToGrid w:val="0"/>
              <w:spacing w:line="240" w:lineRule="auto"/>
              <w:ind w:left="0" w:leftChars="0" w:right="0" w:rightChars="0" w:firstLine="0" w:firstLineChars="0"/>
              <w:jc w:val="left"/>
              <w:rPr>
                <w:rFonts w:hint="eastAsia"/>
              </w:rPr>
            </w:pPr>
            <w:r>
              <w:rPr>
                <w:rFonts w:hint="eastAsia"/>
              </w:rPr>
              <w:t>完成检测业务起点</w:t>
            </w:r>
          </w:p>
        </w:tc>
      </w:tr>
      <w:tr w14:paraId="3873D5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881CE00">
            <w:pPr>
              <w:pStyle w:val="27"/>
              <w:bidi w:val="0"/>
              <w:snapToGrid w:val="0"/>
              <w:spacing w:line="240" w:lineRule="auto"/>
              <w:ind w:left="0" w:leftChars="0" w:right="0" w:rightChars="0" w:firstLine="0" w:firstLineChars="0"/>
              <w:jc w:val="center"/>
              <w:rPr>
                <w:rFonts w:hint="eastAsia"/>
              </w:rPr>
            </w:pPr>
            <w:r>
              <w:rPr>
                <w:rFonts w:hint="eastAsia"/>
              </w:rPr>
              <w:t>我的样本</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19A60E0">
            <w:pPr>
              <w:pStyle w:val="27"/>
              <w:bidi w:val="0"/>
              <w:snapToGrid w:val="0"/>
              <w:spacing w:line="240" w:lineRule="auto"/>
              <w:ind w:left="0" w:leftChars="0" w:right="0" w:rightChars="0" w:firstLine="0" w:firstLineChars="0"/>
              <w:jc w:val="left"/>
              <w:rPr>
                <w:rFonts w:hint="eastAsia"/>
              </w:rPr>
            </w:pPr>
            <w:r>
              <w:rPr>
                <w:rFonts w:hint="eastAsia"/>
              </w:rPr>
              <w:t>查看本人样本列表并按状态操作</w:t>
            </w:r>
          </w:p>
        </w:tc>
        <w:tc>
          <w:tcPr>
            <w:tcW w:w="204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A0F130C">
            <w:pPr>
              <w:pStyle w:val="27"/>
              <w:bidi w:val="0"/>
              <w:snapToGrid w:val="0"/>
              <w:spacing w:line="240" w:lineRule="auto"/>
              <w:ind w:left="0" w:leftChars="0" w:right="0" w:rightChars="0" w:firstLine="0" w:firstLineChars="0"/>
              <w:jc w:val="left"/>
              <w:rPr>
                <w:rFonts w:hint="eastAsia"/>
              </w:rPr>
            </w:pPr>
            <w:r>
              <w:rPr>
                <w:rFonts w:hint="eastAsia"/>
              </w:rPr>
              <w:t>管理送检样本全过程</w:t>
            </w:r>
          </w:p>
        </w:tc>
      </w:tr>
      <w:tr w14:paraId="5C609E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A74B67B">
            <w:pPr>
              <w:pStyle w:val="27"/>
              <w:bidi w:val="0"/>
              <w:snapToGrid w:val="0"/>
              <w:spacing w:line="240" w:lineRule="auto"/>
              <w:ind w:left="0" w:leftChars="0" w:right="0" w:rightChars="0" w:firstLine="0" w:firstLineChars="0"/>
              <w:jc w:val="center"/>
              <w:rPr>
                <w:rFonts w:hint="eastAsia"/>
              </w:rPr>
            </w:pPr>
            <w:r>
              <w:rPr>
                <w:rFonts w:hint="eastAsia"/>
              </w:rPr>
              <w:t>检测记录</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ADF0FF0">
            <w:pPr>
              <w:pStyle w:val="27"/>
              <w:bidi w:val="0"/>
              <w:snapToGrid w:val="0"/>
              <w:spacing w:line="240" w:lineRule="auto"/>
              <w:ind w:left="0" w:leftChars="0" w:right="0" w:rightChars="0" w:firstLine="0" w:firstLineChars="0"/>
              <w:jc w:val="left"/>
              <w:rPr>
                <w:rFonts w:hint="eastAsia"/>
              </w:rPr>
            </w:pPr>
            <w:r>
              <w:rPr>
                <w:rFonts w:hint="eastAsia"/>
              </w:rPr>
              <w:t>按等级查询历史判级记录</w:t>
            </w:r>
          </w:p>
        </w:tc>
        <w:tc>
          <w:tcPr>
            <w:tcW w:w="204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326D483C">
            <w:pPr>
              <w:pStyle w:val="27"/>
              <w:bidi w:val="0"/>
              <w:snapToGrid w:val="0"/>
              <w:spacing w:line="240" w:lineRule="auto"/>
              <w:ind w:left="0" w:leftChars="0" w:right="0" w:rightChars="0" w:firstLine="0" w:firstLineChars="0"/>
              <w:jc w:val="left"/>
              <w:rPr>
                <w:rFonts w:hint="eastAsia"/>
              </w:rPr>
            </w:pPr>
            <w:r>
              <w:rPr>
                <w:rFonts w:hint="eastAsia"/>
              </w:rPr>
              <w:t>支持历史结果追溯</w:t>
            </w:r>
          </w:p>
        </w:tc>
      </w:tr>
      <w:tr w14:paraId="5A0720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C90893E">
            <w:pPr>
              <w:pStyle w:val="27"/>
              <w:bidi w:val="0"/>
              <w:snapToGrid w:val="0"/>
              <w:spacing w:line="240" w:lineRule="auto"/>
              <w:ind w:left="0" w:leftChars="0" w:right="0" w:rightChars="0" w:firstLine="0" w:firstLineChars="0"/>
              <w:jc w:val="center"/>
              <w:rPr>
                <w:rFonts w:hint="eastAsia"/>
              </w:rPr>
            </w:pPr>
            <w:r>
              <w:rPr>
                <w:rFonts w:hint="eastAsia"/>
              </w:rPr>
              <w:t>判级详情查看</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A98F731">
            <w:pPr>
              <w:pStyle w:val="27"/>
              <w:bidi w:val="0"/>
              <w:snapToGrid w:val="0"/>
              <w:spacing w:line="240" w:lineRule="auto"/>
              <w:ind w:left="0" w:leftChars="0" w:right="0" w:rightChars="0" w:firstLine="0" w:firstLineChars="0"/>
              <w:jc w:val="left"/>
              <w:rPr>
                <w:rFonts w:hint="eastAsia"/>
              </w:rPr>
            </w:pPr>
            <w:r>
              <w:rPr>
                <w:rFonts w:hint="eastAsia"/>
              </w:rPr>
              <w:t>查看综合得分、等级和评分明细</w:t>
            </w:r>
          </w:p>
        </w:tc>
        <w:tc>
          <w:tcPr>
            <w:tcW w:w="204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0A2BA3C">
            <w:pPr>
              <w:pStyle w:val="27"/>
              <w:bidi w:val="0"/>
              <w:snapToGrid w:val="0"/>
              <w:spacing w:line="240" w:lineRule="auto"/>
              <w:ind w:left="0" w:leftChars="0" w:right="0" w:rightChars="0" w:firstLine="0" w:firstLineChars="0"/>
              <w:jc w:val="left"/>
              <w:rPr>
                <w:rFonts w:hint="eastAsia"/>
              </w:rPr>
            </w:pPr>
            <w:r>
              <w:rPr>
                <w:rFonts w:hint="eastAsia"/>
              </w:rPr>
              <w:t>理解自动判级结果</w:t>
            </w:r>
          </w:p>
        </w:tc>
      </w:tr>
      <w:tr w14:paraId="09EE3A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3CB1C68">
            <w:pPr>
              <w:pStyle w:val="27"/>
              <w:bidi w:val="0"/>
              <w:snapToGrid w:val="0"/>
              <w:spacing w:line="240" w:lineRule="auto"/>
              <w:ind w:left="0" w:leftChars="0" w:right="0" w:rightChars="0" w:firstLine="0" w:firstLineChars="0"/>
              <w:jc w:val="center"/>
              <w:rPr>
                <w:rFonts w:hint="eastAsia"/>
              </w:rPr>
            </w:pPr>
            <w:r>
              <w:rPr>
                <w:rFonts w:hint="eastAsia"/>
              </w:rPr>
              <w:t>报告生成</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EC39CEE">
            <w:pPr>
              <w:pStyle w:val="27"/>
              <w:bidi w:val="0"/>
              <w:snapToGrid w:val="0"/>
              <w:spacing w:line="240" w:lineRule="auto"/>
              <w:ind w:left="0" w:leftChars="0" w:right="0" w:rightChars="0" w:firstLine="0" w:firstLineChars="0"/>
              <w:jc w:val="left"/>
              <w:rPr>
                <w:rFonts w:hint="eastAsia"/>
              </w:rPr>
            </w:pPr>
            <w:r>
              <w:rPr>
                <w:rFonts w:hint="eastAsia"/>
              </w:rPr>
              <w:t>对已判级样本生成 PDF 报告</w:t>
            </w:r>
          </w:p>
        </w:tc>
        <w:tc>
          <w:tcPr>
            <w:tcW w:w="204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6BCE2C0B">
            <w:pPr>
              <w:pStyle w:val="27"/>
              <w:bidi w:val="0"/>
              <w:snapToGrid w:val="0"/>
              <w:spacing w:line="240" w:lineRule="auto"/>
              <w:ind w:left="0" w:leftChars="0" w:right="0" w:rightChars="0" w:firstLine="0" w:firstLineChars="0"/>
              <w:jc w:val="left"/>
              <w:rPr>
                <w:rFonts w:hint="eastAsia"/>
              </w:rPr>
            </w:pPr>
            <w:r>
              <w:rPr>
                <w:rFonts w:hint="eastAsia"/>
              </w:rPr>
              <w:t>形成正式业务输出</w:t>
            </w:r>
          </w:p>
        </w:tc>
      </w:tr>
      <w:tr w14:paraId="1DFE77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E58DFA7">
            <w:pPr>
              <w:pStyle w:val="27"/>
              <w:bidi w:val="0"/>
              <w:snapToGrid w:val="0"/>
              <w:spacing w:line="240" w:lineRule="auto"/>
              <w:ind w:left="0" w:leftChars="0" w:right="0" w:rightChars="0" w:firstLine="0" w:firstLineChars="0"/>
              <w:jc w:val="center"/>
              <w:rPr>
                <w:rFonts w:hint="eastAsia"/>
              </w:rPr>
            </w:pPr>
            <w:r>
              <w:rPr>
                <w:rFonts w:hint="eastAsia"/>
              </w:rPr>
              <w:t>报告列表查看与下载</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7BCD074">
            <w:pPr>
              <w:pStyle w:val="27"/>
              <w:bidi w:val="0"/>
              <w:snapToGrid w:val="0"/>
              <w:spacing w:line="240" w:lineRule="auto"/>
              <w:ind w:left="0" w:leftChars="0" w:right="0" w:rightChars="0" w:firstLine="0" w:firstLineChars="0"/>
              <w:jc w:val="left"/>
              <w:rPr>
                <w:rFonts w:hint="eastAsia"/>
              </w:rPr>
            </w:pPr>
            <w:r>
              <w:rPr>
                <w:rFonts w:hint="eastAsia"/>
              </w:rPr>
              <w:t>查看本人报告并下载文件</w:t>
            </w:r>
          </w:p>
        </w:tc>
        <w:tc>
          <w:tcPr>
            <w:tcW w:w="204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6C826392">
            <w:pPr>
              <w:pStyle w:val="27"/>
              <w:bidi w:val="0"/>
              <w:snapToGrid w:val="0"/>
              <w:spacing w:line="240" w:lineRule="auto"/>
              <w:ind w:left="0" w:leftChars="0" w:right="0" w:rightChars="0" w:firstLine="0" w:firstLineChars="0"/>
              <w:jc w:val="left"/>
              <w:rPr>
                <w:rFonts w:hint="eastAsia"/>
              </w:rPr>
            </w:pPr>
            <w:r>
              <w:rPr>
                <w:rFonts w:hint="eastAsia"/>
              </w:rPr>
              <w:t>实现报告结果留存</w:t>
            </w:r>
          </w:p>
        </w:tc>
      </w:tr>
      <w:tr w14:paraId="7DFF76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866"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4EB128A9">
            <w:pPr>
              <w:pStyle w:val="27"/>
              <w:bidi w:val="0"/>
              <w:snapToGrid w:val="0"/>
              <w:spacing w:line="240" w:lineRule="auto"/>
              <w:ind w:left="0" w:leftChars="0" w:right="0" w:rightChars="0" w:firstLine="0" w:firstLineChars="0"/>
              <w:jc w:val="center"/>
              <w:rPr>
                <w:rFonts w:hint="eastAsia"/>
              </w:rPr>
            </w:pPr>
            <w:r>
              <w:rPr>
                <w:rFonts w:hint="eastAsia"/>
              </w:rPr>
              <w:t>个人信息查看</w:t>
            </w:r>
          </w:p>
        </w:tc>
        <w:tc>
          <w:tcPr>
            <w:tcW w:w="4964"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490A1B2">
            <w:pPr>
              <w:pStyle w:val="27"/>
              <w:bidi w:val="0"/>
              <w:snapToGrid w:val="0"/>
              <w:spacing w:line="240" w:lineRule="auto"/>
              <w:ind w:left="0" w:leftChars="0" w:right="0" w:rightChars="0" w:firstLine="0" w:firstLineChars="0"/>
              <w:jc w:val="left"/>
              <w:rPr>
                <w:rFonts w:hint="eastAsia"/>
              </w:rPr>
            </w:pPr>
            <w:r>
              <w:rPr>
                <w:rFonts w:hint="eastAsia"/>
              </w:rPr>
              <w:t>查看个人基本资料</w:t>
            </w:r>
          </w:p>
        </w:tc>
        <w:tc>
          <w:tcPr>
            <w:tcW w:w="2045"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FAE84A0">
            <w:pPr>
              <w:pStyle w:val="27"/>
              <w:bidi w:val="0"/>
              <w:snapToGrid w:val="0"/>
              <w:spacing w:line="240" w:lineRule="auto"/>
              <w:ind w:left="0" w:leftChars="0" w:right="0" w:rightChars="0" w:firstLine="0" w:firstLineChars="0"/>
              <w:jc w:val="left"/>
              <w:rPr>
                <w:rFonts w:hint="eastAsia"/>
              </w:rPr>
            </w:pPr>
            <w:r>
              <w:rPr>
                <w:rFonts w:hint="eastAsia"/>
              </w:rPr>
              <w:t>提供基础账户信息查看</w:t>
            </w:r>
          </w:p>
        </w:tc>
      </w:tr>
    </w:tbl>
    <w:p w14:paraId="530B18BD">
      <w:pPr>
        <w:pStyle w:val="25"/>
        <w:bidi w:val="0"/>
        <w:rPr>
          <w:rFonts w:hint="eastAsia"/>
        </w:rPr>
      </w:pPr>
      <w:bookmarkStart w:id="28" w:name="_Toc2051"/>
      <w:r>
        <w:rPr>
          <w:rFonts w:hint="eastAsia"/>
        </w:rPr>
        <w:t>3.4 非功能需求分析</w:t>
      </w:r>
      <w:bookmarkEnd w:id="28"/>
    </w:p>
    <w:p w14:paraId="447BCF33">
      <w:pPr>
        <w:pStyle w:val="27"/>
        <w:bidi w:val="0"/>
        <w:rPr>
          <w:rFonts w:hint="eastAsia"/>
        </w:rPr>
      </w:pPr>
      <w:r>
        <w:rPr>
          <w:rFonts w:hint="eastAsia"/>
        </w:rPr>
        <w:t>系统除了功能需求之外，还要满足一些非功能需求，以保证它在实际使用中能发挥出较好的作用。对粮食质量检测系统来说，非功能需求主要是性能、安全性、可扩展性、稳定性这四个方面的内容。尽管本课题为毕业设计项目，但是由于系统应用规模较小，如果系统缺少基本的设计考虑，就无法支持实际业务场景下的连续使用。</w:t>
      </w:r>
    </w:p>
    <w:p w14:paraId="1BD9C020">
      <w:pPr>
        <w:pStyle w:val="27"/>
        <w:bidi w:val="0"/>
        <w:rPr>
          <w:rFonts w:hint="eastAsia"/>
        </w:rPr>
      </w:pPr>
      <w:r>
        <w:rPr>
          <w:rFonts w:hint="eastAsia"/>
        </w:rPr>
        <w:t>为了更加集中地说明系统在非功能方面应该达到的基本要求，表3-4从性能、安全性、可扩展性、稳定性四个方面对非功能需求进行了整理。该表既体现出了系统作为一个业务平台的基本运行需求，也给后面系统测试章节的验证内容提供依据。</w:t>
      </w:r>
    </w:p>
    <w:p w14:paraId="481E1F6E">
      <w:pPr>
        <w:pStyle w:val="28"/>
        <w:bidi w:val="0"/>
        <w:rPr>
          <w:rFonts w:hint="eastAsia"/>
        </w:rPr>
      </w:pPr>
      <w:r>
        <w:rPr>
          <w:rFonts w:hint="eastAsia"/>
        </w:rPr>
        <w:t>表3-4 非功能需求指标表</w:t>
      </w:r>
    </w:p>
    <w:tbl>
      <w:tblPr>
        <w:tblStyle w:val="20"/>
        <w:tblW w:w="900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1695"/>
        <w:gridCol w:w="5458"/>
        <w:gridCol w:w="1851"/>
      </w:tblGrid>
      <w:tr w14:paraId="27A15D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1695"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4CC6EBBD">
            <w:pPr>
              <w:pStyle w:val="27"/>
              <w:bidi w:val="0"/>
              <w:snapToGrid w:val="0"/>
              <w:spacing w:line="240" w:lineRule="auto"/>
              <w:ind w:left="0" w:leftChars="0" w:right="0" w:rightChars="0" w:firstLine="0" w:firstLineChars="0"/>
              <w:jc w:val="center"/>
              <w:rPr>
                <w:rFonts w:hint="eastAsia"/>
                <w:b/>
              </w:rPr>
            </w:pPr>
            <w:r>
              <w:rPr>
                <w:rFonts w:hint="eastAsia"/>
                <w:b/>
              </w:rPr>
              <w:t>非功能维度</w:t>
            </w:r>
          </w:p>
        </w:tc>
        <w:tc>
          <w:tcPr>
            <w:tcW w:w="5458"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173A0EF7">
            <w:pPr>
              <w:pStyle w:val="27"/>
              <w:bidi w:val="0"/>
              <w:snapToGrid w:val="0"/>
              <w:spacing w:line="240" w:lineRule="auto"/>
              <w:ind w:left="0" w:leftChars="0" w:right="0" w:rightChars="0" w:firstLine="0" w:firstLineChars="0"/>
              <w:jc w:val="center"/>
              <w:rPr>
                <w:rFonts w:hint="eastAsia"/>
                <w:b/>
              </w:rPr>
            </w:pPr>
            <w:r>
              <w:rPr>
                <w:rFonts w:hint="eastAsia"/>
                <w:b/>
              </w:rPr>
              <w:t>主要要求</w:t>
            </w:r>
          </w:p>
        </w:tc>
        <w:tc>
          <w:tcPr>
            <w:tcW w:w="1851"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685ECB94">
            <w:pPr>
              <w:pStyle w:val="27"/>
              <w:bidi w:val="0"/>
              <w:snapToGrid w:val="0"/>
              <w:spacing w:line="240" w:lineRule="auto"/>
              <w:ind w:left="0" w:leftChars="0" w:right="0" w:rightChars="0" w:firstLine="0" w:firstLineChars="0"/>
              <w:jc w:val="center"/>
              <w:rPr>
                <w:rFonts w:hint="eastAsia"/>
                <w:b/>
              </w:rPr>
            </w:pPr>
            <w:r>
              <w:rPr>
                <w:rFonts w:hint="eastAsia"/>
                <w:b/>
              </w:rPr>
              <w:t>对系统的意义</w:t>
            </w:r>
          </w:p>
        </w:tc>
      </w:tr>
      <w:tr w14:paraId="18F38D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95"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B6B22D8">
            <w:pPr>
              <w:pStyle w:val="27"/>
              <w:bidi w:val="0"/>
              <w:snapToGrid w:val="0"/>
              <w:spacing w:line="240" w:lineRule="auto"/>
              <w:ind w:left="0" w:leftChars="0" w:right="0" w:rightChars="0" w:firstLine="0" w:firstLineChars="0"/>
              <w:jc w:val="center"/>
              <w:rPr>
                <w:rFonts w:hint="eastAsia"/>
              </w:rPr>
            </w:pPr>
            <w:r>
              <w:rPr>
                <w:rFonts w:hint="eastAsia"/>
              </w:rPr>
              <w:t>性能需求</w:t>
            </w:r>
          </w:p>
        </w:tc>
        <w:tc>
          <w:tcPr>
            <w:tcW w:w="545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4029EA7">
            <w:pPr>
              <w:pStyle w:val="27"/>
              <w:bidi w:val="0"/>
              <w:snapToGrid w:val="0"/>
              <w:spacing w:line="240" w:lineRule="auto"/>
              <w:ind w:left="0" w:leftChars="0" w:right="0" w:rightChars="0" w:firstLine="0" w:firstLineChars="0"/>
              <w:jc w:val="center"/>
              <w:rPr>
                <w:rFonts w:hint="eastAsia"/>
              </w:rPr>
            </w:pPr>
            <w:r>
              <w:rPr>
                <w:rFonts w:hint="eastAsia"/>
              </w:rPr>
              <w:t>常规查询、列表加载和图表展示应保持较快响应</w:t>
            </w:r>
          </w:p>
        </w:tc>
        <w:tc>
          <w:tcPr>
            <w:tcW w:w="1851"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087E337">
            <w:pPr>
              <w:pStyle w:val="27"/>
              <w:bidi w:val="0"/>
              <w:snapToGrid w:val="0"/>
              <w:spacing w:line="240" w:lineRule="auto"/>
              <w:ind w:left="0" w:leftChars="0" w:right="0" w:rightChars="0" w:firstLine="0" w:firstLineChars="0"/>
              <w:jc w:val="center"/>
              <w:rPr>
                <w:rFonts w:hint="eastAsia"/>
              </w:rPr>
            </w:pPr>
            <w:r>
              <w:rPr>
                <w:rFonts w:hint="eastAsia"/>
              </w:rPr>
              <w:t>保证业务处理效率</w:t>
            </w:r>
          </w:p>
        </w:tc>
      </w:tr>
      <w:tr w14:paraId="78C3E8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95"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19701DA">
            <w:pPr>
              <w:pStyle w:val="27"/>
              <w:bidi w:val="0"/>
              <w:snapToGrid w:val="0"/>
              <w:spacing w:line="240" w:lineRule="auto"/>
              <w:ind w:left="0" w:leftChars="0" w:right="0" w:rightChars="0" w:firstLine="0" w:firstLineChars="0"/>
              <w:jc w:val="center"/>
              <w:rPr>
                <w:rFonts w:hint="eastAsia"/>
              </w:rPr>
            </w:pPr>
            <w:r>
              <w:rPr>
                <w:rFonts w:hint="eastAsia"/>
              </w:rPr>
              <w:t>安全性需求</w:t>
            </w:r>
          </w:p>
        </w:tc>
        <w:tc>
          <w:tcPr>
            <w:tcW w:w="545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D40D00C">
            <w:pPr>
              <w:pStyle w:val="27"/>
              <w:bidi w:val="0"/>
              <w:snapToGrid w:val="0"/>
              <w:spacing w:line="240" w:lineRule="auto"/>
              <w:ind w:left="0" w:leftChars="0" w:right="0" w:rightChars="0" w:firstLine="0" w:firstLineChars="0"/>
              <w:jc w:val="center"/>
              <w:rPr>
                <w:rFonts w:hint="eastAsia"/>
              </w:rPr>
            </w:pPr>
            <w:r>
              <w:rPr>
                <w:rFonts w:hint="eastAsia"/>
              </w:rPr>
              <w:t>未登录访问受限，角色越权访问受限，请求需要令牌校验</w:t>
            </w:r>
          </w:p>
        </w:tc>
        <w:tc>
          <w:tcPr>
            <w:tcW w:w="1851"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36039E4">
            <w:pPr>
              <w:pStyle w:val="27"/>
              <w:bidi w:val="0"/>
              <w:snapToGrid w:val="0"/>
              <w:spacing w:line="240" w:lineRule="auto"/>
              <w:ind w:left="0" w:leftChars="0" w:right="0" w:rightChars="0" w:firstLine="0" w:firstLineChars="0"/>
              <w:jc w:val="center"/>
              <w:rPr>
                <w:rFonts w:hint="eastAsia"/>
              </w:rPr>
            </w:pPr>
            <w:r>
              <w:rPr>
                <w:rFonts w:hint="eastAsia"/>
              </w:rPr>
              <w:t>保证系统数据安全</w:t>
            </w:r>
          </w:p>
        </w:tc>
      </w:tr>
      <w:tr w14:paraId="19A12C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95"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05252B8">
            <w:pPr>
              <w:pStyle w:val="27"/>
              <w:bidi w:val="0"/>
              <w:snapToGrid w:val="0"/>
              <w:spacing w:line="240" w:lineRule="auto"/>
              <w:ind w:left="0" w:leftChars="0" w:right="0" w:rightChars="0" w:firstLine="0" w:firstLineChars="0"/>
              <w:jc w:val="center"/>
              <w:rPr>
                <w:rFonts w:hint="eastAsia"/>
              </w:rPr>
            </w:pPr>
            <w:r>
              <w:rPr>
                <w:rFonts w:hint="eastAsia"/>
              </w:rPr>
              <w:t>可扩展性需求</w:t>
            </w:r>
          </w:p>
        </w:tc>
        <w:tc>
          <w:tcPr>
            <w:tcW w:w="545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98405E3">
            <w:pPr>
              <w:pStyle w:val="27"/>
              <w:bidi w:val="0"/>
              <w:snapToGrid w:val="0"/>
              <w:spacing w:line="240" w:lineRule="auto"/>
              <w:ind w:left="0" w:leftChars="0" w:right="0" w:rightChars="0" w:firstLine="0" w:firstLineChars="0"/>
              <w:jc w:val="center"/>
              <w:rPr>
                <w:rFonts w:hint="eastAsia"/>
              </w:rPr>
            </w:pPr>
            <w:r>
              <w:rPr>
                <w:rFonts w:hint="eastAsia"/>
              </w:rPr>
              <w:t>功能模块、规则配置和分析能力应便于后续扩展</w:t>
            </w:r>
          </w:p>
        </w:tc>
        <w:tc>
          <w:tcPr>
            <w:tcW w:w="1851"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6146B57E">
            <w:pPr>
              <w:pStyle w:val="27"/>
              <w:bidi w:val="0"/>
              <w:snapToGrid w:val="0"/>
              <w:spacing w:line="240" w:lineRule="auto"/>
              <w:ind w:left="0" w:leftChars="0" w:right="0" w:rightChars="0" w:firstLine="0" w:firstLineChars="0"/>
              <w:jc w:val="center"/>
              <w:rPr>
                <w:rFonts w:hint="eastAsia"/>
              </w:rPr>
            </w:pPr>
            <w:r>
              <w:rPr>
                <w:rFonts w:hint="eastAsia"/>
              </w:rPr>
              <w:t>支持系统持续演进</w:t>
            </w:r>
          </w:p>
        </w:tc>
      </w:tr>
      <w:tr w14:paraId="3B00FC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9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137DDDD2">
            <w:pPr>
              <w:pStyle w:val="27"/>
              <w:bidi w:val="0"/>
              <w:snapToGrid w:val="0"/>
              <w:spacing w:line="240" w:lineRule="auto"/>
              <w:ind w:left="0" w:leftChars="0" w:right="0" w:rightChars="0" w:firstLine="0" w:firstLineChars="0"/>
              <w:jc w:val="center"/>
              <w:rPr>
                <w:rFonts w:hint="eastAsia"/>
              </w:rPr>
            </w:pPr>
            <w:r>
              <w:rPr>
                <w:rFonts w:hint="eastAsia"/>
              </w:rPr>
              <w:t>稳定性需求</w:t>
            </w:r>
          </w:p>
        </w:tc>
        <w:tc>
          <w:tcPr>
            <w:tcW w:w="5458"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2E193AF1">
            <w:pPr>
              <w:pStyle w:val="27"/>
              <w:bidi w:val="0"/>
              <w:snapToGrid w:val="0"/>
              <w:spacing w:line="240" w:lineRule="auto"/>
              <w:ind w:left="0" w:leftChars="0" w:right="0" w:rightChars="0" w:firstLine="0" w:firstLineChars="0"/>
              <w:jc w:val="center"/>
              <w:rPr>
                <w:rFonts w:hint="eastAsia"/>
              </w:rPr>
            </w:pPr>
            <w:r>
              <w:rPr>
                <w:rFonts w:hint="eastAsia"/>
              </w:rPr>
              <w:t>常规操作流程能够连续运行，异常情况下尽量避免数据丢失</w:t>
            </w:r>
          </w:p>
        </w:tc>
        <w:tc>
          <w:tcPr>
            <w:tcW w:w="1851"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3D6196A">
            <w:pPr>
              <w:pStyle w:val="27"/>
              <w:bidi w:val="0"/>
              <w:snapToGrid w:val="0"/>
              <w:spacing w:line="240" w:lineRule="auto"/>
              <w:ind w:left="0" w:leftChars="0" w:right="0" w:rightChars="0" w:firstLine="0" w:firstLineChars="0"/>
              <w:jc w:val="center"/>
              <w:rPr>
                <w:rFonts w:hint="eastAsia"/>
              </w:rPr>
            </w:pPr>
            <w:r>
              <w:rPr>
                <w:rFonts w:hint="eastAsia"/>
              </w:rPr>
              <w:t>保证系统稳定使用</w:t>
            </w:r>
          </w:p>
        </w:tc>
      </w:tr>
    </w:tbl>
    <w:p w14:paraId="105A6D14">
      <w:pPr>
        <w:pStyle w:val="26"/>
        <w:bidi w:val="0"/>
        <w:rPr>
          <w:rFonts w:hint="eastAsia"/>
        </w:rPr>
      </w:pPr>
      <w:bookmarkStart w:id="29" w:name="_Toc22583"/>
      <w:r>
        <w:rPr>
          <w:rFonts w:hint="eastAsia"/>
        </w:rPr>
        <w:t>3.4.1 性能需求</w:t>
      </w:r>
      <w:bookmarkEnd w:id="29"/>
    </w:p>
    <w:p w14:paraId="7F9EEF71">
      <w:pPr>
        <w:pStyle w:val="27"/>
        <w:bidi w:val="0"/>
        <w:rPr>
          <w:rFonts w:hint="eastAsia"/>
        </w:rPr>
      </w:pPr>
      <w:r>
        <w:rPr>
          <w:rFonts w:hint="eastAsia"/>
        </w:rPr>
        <w:t>系统性能上要符合一般的业务场景下的基本响应需求。对检测员来说，样本创建、图像上传、指标录入、判级详情查询、报告列表查看等操作应该能在较短的时间内得到反馈，不能影响到日常工作节奏。管理员对统计卡片的加载、图表渲染、聚类分析结果展示、趋势预测结果展示等操作也应当具有较好的交互流畅性。虽然本系统并没有针对高并发的情况进行设计，在普通用户数量以及样本量的情况下，应该可以完成查询、计算和页面展示的任务。</w:t>
      </w:r>
    </w:p>
    <w:p w14:paraId="3411E1BF">
      <w:pPr>
        <w:pStyle w:val="26"/>
        <w:bidi w:val="0"/>
        <w:rPr>
          <w:rFonts w:hint="eastAsia"/>
        </w:rPr>
      </w:pPr>
      <w:bookmarkStart w:id="30" w:name="_Toc23101"/>
      <w:r>
        <w:rPr>
          <w:rFonts w:hint="eastAsia"/>
        </w:rPr>
        <w:t>3.4.2 安全性</w:t>
      </w:r>
      <w:r>
        <w:rPr>
          <w:rFonts w:hint="eastAsia" w:cs="Times New Roman"/>
        </w:rPr>
        <w:t>需求</w:t>
      </w:r>
      <w:bookmarkEnd w:id="30"/>
    </w:p>
    <w:p w14:paraId="277C66EE">
      <w:pPr>
        <w:pStyle w:val="27"/>
        <w:bidi w:val="0"/>
        <w:rPr>
          <w:rFonts w:hint="eastAsia"/>
        </w:rPr>
      </w:pPr>
      <w:r>
        <w:rPr>
          <w:rFonts w:hint="eastAsia"/>
        </w:rPr>
        <w:t>安全性属于本系统的重要非功能需求之一。由于系统包含用户身份、样本检测数据、判级结果、报告文件等业务信息，所以必须保证访问控制的有效性。系统要对未授权的用户实行登录认证，对业务页面以及后端接口加以限制，还要依照管理员和检测员的不同角色来区分接口访问范围。同时系统使用JWT无状态认证方式来对后续请求进行令牌校验，从而保证接口调用的身份是真实的。对检测员来说，系统还要限制检测员只能查看自己提交的样本和对应的判级结果，不能越权访问。</w:t>
      </w:r>
    </w:p>
    <w:p w14:paraId="6618BE34">
      <w:pPr>
        <w:pStyle w:val="26"/>
        <w:bidi w:val="0"/>
        <w:rPr>
          <w:rFonts w:hint="eastAsia"/>
        </w:rPr>
      </w:pPr>
      <w:bookmarkStart w:id="31" w:name="_Toc5109"/>
      <w:r>
        <w:rPr>
          <w:rFonts w:hint="eastAsia"/>
        </w:rPr>
        <w:t>3.4.3 可扩展性需求</w:t>
      </w:r>
      <w:bookmarkEnd w:id="31"/>
    </w:p>
    <w:p w14:paraId="44169C27">
      <w:pPr>
        <w:pStyle w:val="27"/>
        <w:bidi w:val="0"/>
        <w:rPr>
          <w:rFonts w:hint="eastAsia"/>
        </w:rPr>
      </w:pPr>
      <w:r>
        <w:rPr>
          <w:rFonts w:hint="eastAsia"/>
        </w:rPr>
        <w:t>从系统后续发展的角度来讲，系统应该具有较好的可扩展性。首先功能模块之间应该相对独立，在以后增加新的分析模块、更多的字典项或者新的报告样式时，不会对原有系统造成太大的影响。其次，判级规则应该采用配置方式来实现维护，而不能直接写死到程序逻辑里，以保证当粮食品种或者评价标准发生变化的时候可以快速适应。系统架构上采用前后端分离、集中数据库、配置化文件路径管理的方式，为将来迁移到云服务器、增加远程访问功能、升级分析能力打下了基础。</w:t>
      </w:r>
    </w:p>
    <w:p w14:paraId="3480E239">
      <w:pPr>
        <w:pStyle w:val="26"/>
        <w:bidi w:val="0"/>
        <w:rPr>
          <w:rFonts w:hint="eastAsia"/>
        </w:rPr>
      </w:pPr>
      <w:bookmarkStart w:id="32" w:name="_Toc8290"/>
      <w:r>
        <w:rPr>
          <w:rFonts w:hint="eastAsia"/>
        </w:rPr>
        <w:t>3.4.4 稳定性</w:t>
      </w:r>
      <w:r>
        <w:rPr>
          <w:rFonts w:hint="eastAsia" w:cs="Times New Roman"/>
        </w:rPr>
        <w:t>需求</w:t>
      </w:r>
      <w:bookmarkEnd w:id="32"/>
    </w:p>
    <w:p w14:paraId="1D48B8F4">
      <w:pPr>
        <w:pStyle w:val="27"/>
        <w:bidi w:val="0"/>
        <w:rPr>
          <w:rFonts w:hint="eastAsia"/>
        </w:rPr>
      </w:pPr>
      <w:r>
        <w:rPr>
          <w:rFonts w:hint="eastAsia"/>
        </w:rPr>
        <w:t>稳定性需求就是系统可以支撑日常业务的运行。系统应该保证用户登录、样本送检、指标录入、自动判级、报告生成、统计分析等主要流程在正常情况下可以稳定地运行，不会因为普通的输入或者一般的网络波动而频繁地出现中断现象。对文件资源、数据库数据而言，系统还要努力维持业务数据同报告数据的匹配，防止因为流程出现异常造成样本状况以及报告记载互相脱离的情况。虽然本系统还处于教学项目阶段，但是设计上仍然应该具备面向实际运行的基本稳定性能。</w:t>
      </w:r>
    </w:p>
    <w:p w14:paraId="6C806EB3">
      <w:pPr>
        <w:pStyle w:val="25"/>
        <w:bidi w:val="0"/>
        <w:rPr>
          <w:rFonts w:hint="eastAsia"/>
        </w:rPr>
      </w:pPr>
      <w:bookmarkStart w:id="33" w:name="_Toc9103"/>
      <w:r>
        <w:rPr>
          <w:rFonts w:hint="eastAsia"/>
        </w:rPr>
        <w:t>3.5 本章小结</w:t>
      </w:r>
      <w:bookmarkEnd w:id="33"/>
    </w:p>
    <w:p w14:paraId="06720444">
      <w:pPr>
        <w:pStyle w:val="27"/>
        <w:bidi w:val="0"/>
        <w:rPr>
          <w:rFonts w:hint="eastAsia"/>
        </w:rPr>
      </w:pPr>
      <w:r>
        <w:rPr>
          <w:rFonts w:hint="eastAsia"/>
        </w:rPr>
        <w:t>本章根据系统建设的需求对系统进行分析，从可行性、总体需求、功能需求、非功能需求四个方面说明了本系统建设的依据以及业务范围。从以上分析可知，本系统在技术、经济、操作、运行等方面都具备较好的实施条件。系统功能以管理员、检测员两个角色为中心，检测员侧重于样本的送检、结果输出，管理员侧重于全局管理、数据分析。同时系统还要满足性能、安全、可扩展性、稳定性的非功能需求。以上的需求分析为第四章系统设计提供了明确的依据。</w:t>
      </w:r>
    </w:p>
    <w:p w14:paraId="50CACAA9">
      <w:pPr>
        <w:pStyle w:val="24"/>
        <w:bidi w:val="0"/>
        <w:rPr>
          <w:rFonts w:hint="eastAsia"/>
        </w:rPr>
      </w:pPr>
      <w:r>
        <w:rPr>
          <w:rFonts w:hint="eastAsia"/>
        </w:rPr>
        <w:br w:type="page"/>
      </w:r>
      <w:bookmarkStart w:id="34" w:name="_Toc24857"/>
      <w:r>
        <w:rPr>
          <w:rFonts w:hint="eastAsia"/>
        </w:rPr>
        <w:t>第四章 系统设计</w:t>
      </w:r>
      <w:bookmarkEnd w:id="34"/>
    </w:p>
    <w:p w14:paraId="2649CCCA">
      <w:pPr>
        <w:pStyle w:val="27"/>
        <w:bidi w:val="0"/>
        <w:rPr>
          <w:rFonts w:hint="eastAsia"/>
        </w:rPr>
      </w:pPr>
      <w:r>
        <w:rPr>
          <w:rFonts w:hint="eastAsia"/>
        </w:rPr>
        <w:t>系统设计就是把需求分析的结果转化为可以实施的技术方案。通过系统设计可以将前一章中抽象出来的角色需求、功能需求、数据需求具体化为系统的结构、模块划分、业务流程、数据库模型。本课题系统既要有粮食质量检测业务闭环的要求，也要有云计算环境下网络化访问、集中式管理、分析能力扩展等特点，所以在设计阶段要兼顾业务合理性和工程可实现性。</w:t>
      </w:r>
    </w:p>
    <w:p w14:paraId="3B384DDA">
      <w:pPr>
        <w:pStyle w:val="27"/>
        <w:bidi w:val="0"/>
        <w:rPr>
          <w:rFonts w:hint="eastAsia"/>
        </w:rPr>
      </w:pPr>
      <w:r>
        <w:rPr>
          <w:rFonts w:hint="eastAsia"/>
        </w:rPr>
        <w:t>本章从总体架构设计、功能模块设计、数据库设计这三个方面进行论述。总体架构设计用来说明系统整体采用什么样的组织方式来支持不同的角色访问、业务处理和数据管理，功能模块设计用来明确管理员和检测员两类角色的功能划分和业务流程，数据库设计从概念结构、实体属性、逻辑表结构三个方面说明系统数据的组织方式。经过这样一层层递进的设计过程，使系统由需求层面的“应该怎么做”变成工程层面的“怎样去实现”。</w:t>
      </w:r>
    </w:p>
    <w:p w14:paraId="22696E10">
      <w:pPr>
        <w:pStyle w:val="25"/>
        <w:bidi w:val="0"/>
        <w:rPr>
          <w:rFonts w:hint="eastAsia"/>
        </w:rPr>
      </w:pPr>
      <w:bookmarkStart w:id="35" w:name="_Toc20988"/>
      <w:r>
        <w:rPr>
          <w:rFonts w:hint="eastAsia"/>
        </w:rPr>
        <w:t>4.1 系统总体架构设计</w:t>
      </w:r>
      <w:bookmarkEnd w:id="35"/>
    </w:p>
    <w:p w14:paraId="17D27B1C">
      <w:pPr>
        <w:pStyle w:val="27"/>
        <w:bidi w:val="0"/>
        <w:rPr>
          <w:rFonts w:hint="eastAsia"/>
        </w:rPr>
      </w:pPr>
      <w:r>
        <w:rPr>
          <w:rFonts w:hint="eastAsia"/>
        </w:rPr>
        <w:t>就整体而言，本系统使用前后端分离的B/S架构，用户通过浏览器访问前端页面，前端通过HTTP请求调用后端REST接口，后端完成业务逻辑处理后再与MySQL数据库、文件资源目录交互。一方面可以降低客户端的使用门槛，使管理员和检测员不用安装专用软件就可进行业务操作，另一方面也便于前端界面、后端服务、数据资源之间分层分明，有利于后期维护和扩展。题目中提到的“基于云计算”，本系统体现的重点并不是复杂的分布式云原生设施，而是用网络化访问、服务分层、集中式数据管理、可迁移部署的方式创建出具有云端应用特征的业务平台。</w:t>
      </w:r>
    </w:p>
    <w:p w14:paraId="79A99198">
      <w:pPr>
        <w:pStyle w:val="27"/>
        <w:bidi w:val="0"/>
        <w:rPr>
          <w:rFonts w:hint="eastAsia"/>
        </w:rPr>
      </w:pPr>
      <w:r>
        <w:rPr>
          <w:rFonts w:hint="eastAsia"/>
        </w:rPr>
        <w:t>本系统从系统架构上可以分为表现层、业务服务层、数据存储层、资源支撑层四个部分。表现层用Vue3前端页面实现登录认证、样本录入、图像上传、数据展示、图表交互等功能；业务服务层用Spring Boot提供统一的接口服务，使用Spring Security和JWT完成身份认证和权限控制；数据存储层用MySQL关系型数据库存储用户、样本、图像、检测指标、判级结果、检测报告、分析记录等数据；资源支撑层主要包含上传文件目录和PDF报告目录，用来管理样本图像和检测报告文件。除此之外，系统内部还包含了聚类分析、趋势预测等分析处理的逻辑，把业务数据进一步转化为可视化的结果以及辅助决策的信息。</w:t>
      </w:r>
    </w:p>
    <w:p w14:paraId="462DA653">
      <w:pPr>
        <w:pStyle w:val="27"/>
        <w:bidi w:val="0"/>
        <w:rPr>
          <w:rFonts w:hint="eastAsia"/>
        </w:rPr>
      </w:pPr>
      <w:r>
        <w:rPr>
          <w:rFonts w:hint="eastAsia"/>
        </w:rPr>
        <w:t>为了更直观地看出各个层次之间存在怎样的联系，图4-1给出系统总体结构图。图从客户端访问入口开始，依次给出了前端应用、后端服务、安全认证、数据库存储、文件资源管理以及分析处理模块之间的调用关系。从图中可以发现，本系统结构比较清晰，满足日常业务处理的要求，也为之后向云平台迁移、扩展打下了良好的基础。</w:t>
      </w:r>
    </w:p>
    <w:p w14:paraId="65B9297A">
      <w:pPr>
        <w:pStyle w:val="28"/>
        <w:bidi w:val="0"/>
        <w:rPr>
          <w:rFonts w:hint="eastAsia" w:eastAsia="黑体"/>
          <w:lang w:eastAsia="zh-CN"/>
        </w:rPr>
      </w:pPr>
      <w:r>
        <w:rPr>
          <w:rFonts w:hint="eastAsia"/>
          <w:lang w:eastAsia="zh-CN"/>
        </w:rPr>
        <w:drawing>
          <wp:inline distT="0" distB="0" distL="114300" distR="114300">
            <wp:extent cx="5507355" cy="2922270"/>
            <wp:effectExtent l="0" t="0" r="0" b="0"/>
            <wp:docPr id="11" name="图片 14" descr="新建 文本文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新建 文本文档"/>
                    <pic:cNvPicPr>
                      <a:picLocks noChangeAspect="1"/>
                    </pic:cNvPicPr>
                  </pic:nvPicPr>
                  <pic:blipFill>
                    <a:blip r:embed="rId20"/>
                    <a:stretch>
                      <a:fillRect/>
                    </a:stretch>
                  </pic:blipFill>
                  <pic:spPr>
                    <a:xfrm>
                      <a:off x="0" y="0"/>
                      <a:ext cx="5507355" cy="2922270"/>
                    </a:xfrm>
                    <a:prstGeom prst="rect">
                      <a:avLst/>
                    </a:prstGeom>
                    <a:noFill/>
                    <a:ln>
                      <a:noFill/>
                    </a:ln>
                  </pic:spPr>
                </pic:pic>
              </a:graphicData>
            </a:graphic>
          </wp:inline>
        </w:drawing>
      </w:r>
    </w:p>
    <w:p w14:paraId="171C4560">
      <w:pPr>
        <w:pStyle w:val="28"/>
        <w:bidi w:val="0"/>
        <w:rPr>
          <w:rFonts w:hint="eastAsia"/>
          <w:lang w:eastAsia="zh-CN"/>
        </w:rPr>
      </w:pPr>
      <w:r>
        <w:rPr>
          <w:rFonts w:hint="eastAsia"/>
        </w:rPr>
        <w:t>图4-1 系统总体架构图</w:t>
      </w:r>
    </w:p>
    <w:p w14:paraId="3A96D8F1">
      <w:pPr>
        <w:pStyle w:val="25"/>
        <w:bidi w:val="0"/>
        <w:rPr>
          <w:rFonts w:hint="eastAsia"/>
        </w:rPr>
      </w:pPr>
      <w:bookmarkStart w:id="36" w:name="_Toc18113"/>
      <w:r>
        <w:rPr>
          <w:rFonts w:hint="eastAsia"/>
        </w:rPr>
        <w:t>4.2 系统功能模块设计</w:t>
      </w:r>
      <w:bookmarkEnd w:id="36"/>
    </w:p>
    <w:p w14:paraId="008808EA">
      <w:pPr>
        <w:pStyle w:val="27"/>
        <w:bidi w:val="0"/>
        <w:rPr>
          <w:rFonts w:hint="eastAsia"/>
        </w:rPr>
      </w:pPr>
      <w:r>
        <w:rPr>
          <w:rFonts w:hint="eastAsia"/>
        </w:rPr>
        <w:t>在确定系统总体架构的基础上，还要对系统进行功能组织层面上的划分。功能模块设计的目的是说明系统内部是由哪些相对独立、互相协作的功能组成的，各个功能又为不同的用户角色服务。由于本系统包含管理员和检测员两种角色，不同角色的业务目标存在较大的差别，因此模块的设计也应该以角色的职责为依据来组织。按照角色来划分，可以使得系统的结构更贴近实际使用情况，有利于之后各模块的独立开发与验证。</w:t>
      </w:r>
    </w:p>
    <w:p w14:paraId="3088C144">
      <w:pPr>
        <w:pStyle w:val="27"/>
        <w:bidi w:val="0"/>
        <w:rPr>
          <w:rFonts w:hint="eastAsia"/>
        </w:rPr>
      </w:pPr>
      <w:r>
        <w:rPr>
          <w:rFonts w:hint="eastAsia"/>
        </w:rPr>
        <w:t>为了从整体上体现本系统功能的构成，图4-2给出了系统的功能结构图。该图用层级文本结构来表现系统、角色、功能三者之间的隶属关系，可以较为清楚地看出管理员和检测员在系统中所承担的业务内容。由上图可知，系统一方面包含检测业务的全部过程，另一方面也具备了配置管理和数据分析的功能，形成了比较完整的平台化功能布局。</w:t>
      </w:r>
    </w:p>
    <w:p w14:paraId="5F783FC6">
      <w:pPr>
        <w:pStyle w:val="28"/>
        <w:bidi w:val="0"/>
        <w:rPr>
          <w:rFonts w:hint="eastAsia"/>
        </w:rPr>
      </w:pPr>
      <w:r>
        <w:rPr>
          <w:rFonts w:hint="eastAsia"/>
        </w:rPr>
        <w:drawing>
          <wp:inline distT="0" distB="0" distL="114300" distR="114300">
            <wp:extent cx="5506085" cy="2797810"/>
            <wp:effectExtent l="0" t="0" r="5715" b="889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pic:cNvPicPr>
                  </pic:nvPicPr>
                  <pic:blipFill>
                    <a:blip r:embed="rId21"/>
                    <a:stretch>
                      <a:fillRect/>
                    </a:stretch>
                  </pic:blipFill>
                  <pic:spPr>
                    <a:xfrm>
                      <a:off x="0" y="0"/>
                      <a:ext cx="5506085" cy="2797810"/>
                    </a:xfrm>
                    <a:prstGeom prst="rect">
                      <a:avLst/>
                    </a:prstGeom>
                    <a:noFill/>
                    <a:ln>
                      <a:noFill/>
                    </a:ln>
                  </pic:spPr>
                </pic:pic>
              </a:graphicData>
            </a:graphic>
          </wp:inline>
        </w:drawing>
      </w:r>
    </w:p>
    <w:p w14:paraId="31FED2D6">
      <w:pPr>
        <w:pStyle w:val="28"/>
        <w:bidi w:val="0"/>
        <w:rPr>
          <w:rFonts w:hint="eastAsia"/>
          <w:lang w:eastAsia="zh-CN"/>
        </w:rPr>
      </w:pPr>
      <w:r>
        <w:rPr>
          <w:rFonts w:hint="eastAsia"/>
        </w:rPr>
        <w:t>图4-2 系统功能结构图</w:t>
      </w:r>
    </w:p>
    <w:p w14:paraId="3C6E83FE">
      <w:pPr>
        <w:pStyle w:val="26"/>
        <w:bidi w:val="0"/>
        <w:rPr>
          <w:rFonts w:hint="eastAsia"/>
        </w:rPr>
      </w:pPr>
      <w:bookmarkStart w:id="37" w:name="_Toc1621"/>
      <w:r>
        <w:rPr>
          <w:rFonts w:hint="eastAsia"/>
        </w:rPr>
        <w:t>4.2.1 管理员功能模块设计</w:t>
      </w:r>
      <w:bookmarkEnd w:id="37"/>
    </w:p>
    <w:p w14:paraId="656388DE">
      <w:pPr>
        <w:pStyle w:val="27"/>
        <w:bidi w:val="0"/>
        <w:rPr>
          <w:rFonts w:hint="eastAsia"/>
        </w:rPr>
      </w:pPr>
      <w:r>
        <w:rPr>
          <w:rFonts w:hint="eastAsia"/>
        </w:rPr>
        <w:t>管理员功能模块设计主要是对系统全局数据以及系统基础能力进行管理。从业务定位上来说，管理员并不负责大量样本的逐笔送检工作，只做系统的总体监控、分析处理、规则维护工作。因此管理员模块的设计更加倾向于全局视角和配置视角。管理员在数据概览模块中可以快速知道系统样本数量、本月送检数量、合格率、检测员活跃情况，还可以通过趋势图、分布图、对比图来掌握整个业务状态。管理员可以根据需要对多个指标特征以及K值进行设置之后再做聚类分析，以此来确定出样本群体质量空间中各个区域的位置。管理员可以选定粮食品类、检测指标，在历史数据上做平滑处理以及未来趋势预测，给之后的管理提供一定的参考。</w:t>
      </w:r>
    </w:p>
    <w:p w14:paraId="7E236042">
      <w:pPr>
        <w:pStyle w:val="27"/>
        <w:bidi w:val="0"/>
        <w:rPr>
          <w:rFonts w:hint="eastAsia"/>
        </w:rPr>
      </w:pPr>
      <w:r>
        <w:rPr>
          <w:rFonts w:hint="eastAsia"/>
        </w:rPr>
        <w:t>除了分析类功能之外，管理员模块还有质量分布分析、检测报告查看、用户管理、判级规则配置、字典查看等。质量分布分析模块主要用来从品类分布、等级分布、指标均值、雷达维度等角度来观察数据结构；检测报告查看模块可以统一浏览、下载系统生成的检测报告；用户管理模块用来维护管理员、检测员账号信息，对用户的使用状态进行启停控制；判级规则配置模块用来维护不同粮食品类下指标的权重以及等级的阈值，保证自动判级逻辑有可配置性；字典查看模块用来统一展示系统内使用的粮食品类、损伤类型、质量等级、样本状态等基础信息。经过以上模块的组合，管理员就形成了一个完整的操作体系，即从数据掌握、规则维护、系统管理三个方面入手。</w:t>
      </w:r>
    </w:p>
    <w:p w14:paraId="587F6275">
      <w:pPr>
        <w:pStyle w:val="27"/>
        <w:bidi w:val="0"/>
        <w:rPr>
          <w:rFonts w:hint="eastAsia"/>
        </w:rPr>
      </w:pPr>
      <w:r>
        <w:rPr>
          <w:rFonts w:hint="eastAsia"/>
        </w:rPr>
        <w:t>管理员功能的设计中，聚类分析属于核心的分析过程之一，它的设计目的不单是运行算法，而且把参数设置、算法处理、结果可视化整合成一个完整的闭环。图4-3为管理员做聚类分析的业务流程图。该流程是从参数配置开始，以聚类结果展示结束，强调的是系统把历史指标数据变成可以解释的结果的过程。</w:t>
      </w:r>
    </w:p>
    <w:p w14:paraId="38938315">
      <w:pPr>
        <w:pStyle w:val="28"/>
        <w:bidi w:val="0"/>
        <w:rPr>
          <w:rFonts w:hint="eastAsia"/>
        </w:rPr>
      </w:pPr>
      <w:r>
        <w:rPr>
          <w:rFonts w:hint="eastAsia"/>
        </w:rPr>
        <w:drawing>
          <wp:inline distT="0" distB="0" distL="114300" distR="114300">
            <wp:extent cx="2496820" cy="6956425"/>
            <wp:effectExtent l="0" t="0" r="5080" b="3175"/>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22"/>
                    <a:stretch>
                      <a:fillRect/>
                    </a:stretch>
                  </pic:blipFill>
                  <pic:spPr>
                    <a:xfrm>
                      <a:off x="0" y="0"/>
                      <a:ext cx="2496820" cy="6956425"/>
                    </a:xfrm>
                    <a:prstGeom prst="rect">
                      <a:avLst/>
                    </a:prstGeom>
                    <a:noFill/>
                    <a:ln>
                      <a:noFill/>
                    </a:ln>
                  </pic:spPr>
                </pic:pic>
              </a:graphicData>
            </a:graphic>
          </wp:inline>
        </w:drawing>
      </w:r>
    </w:p>
    <w:p w14:paraId="47186C11">
      <w:pPr>
        <w:pStyle w:val="28"/>
        <w:bidi w:val="0"/>
        <w:rPr>
          <w:rFonts w:hint="eastAsia" w:eastAsia="宋体"/>
          <w:lang w:eastAsia="zh-CN"/>
        </w:rPr>
      </w:pPr>
      <w:r>
        <w:rPr>
          <w:rFonts w:hint="eastAsia"/>
        </w:rPr>
        <w:t>图4-3 管理员聚类分析流程图</w:t>
      </w:r>
    </w:p>
    <w:p w14:paraId="5530536F">
      <w:pPr>
        <w:pStyle w:val="27"/>
        <w:bidi w:val="0"/>
        <w:rPr>
          <w:rFonts w:hint="eastAsia"/>
        </w:rPr>
      </w:pPr>
      <w:r>
        <w:rPr>
          <w:rFonts w:hint="eastAsia"/>
        </w:rPr>
        <w:t>趋势预测模块属于管理员功能之一。本模块设计上注重参数可选、过程清楚、结果可视化，管理员可以按照管理需求选择不同的粮食品种、不同的质量指标、不同的窗口大小来分析。图4-4为趋势预测模块的处理过程。从图中可以发现，系统把检测的历史数据聚合起来，用预测算法执行之后，再以图表的形式呈现出来，从而得到未来的变化趋势信息。</w:t>
      </w:r>
    </w:p>
    <w:p w14:paraId="32A8155B">
      <w:pPr>
        <w:pStyle w:val="28"/>
        <w:bidi w:val="0"/>
        <w:rPr>
          <w:rFonts w:hint="eastAsia"/>
        </w:rPr>
      </w:pPr>
      <w:r>
        <w:rPr>
          <w:rFonts w:hint="eastAsia"/>
        </w:rPr>
        <w:drawing>
          <wp:inline distT="0" distB="0" distL="114300" distR="114300">
            <wp:extent cx="3115310" cy="5728335"/>
            <wp:effectExtent l="0" t="0" r="8890" b="12065"/>
            <wp:docPr id="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pic:cNvPicPr>
                      <a:picLocks noChangeAspect="1"/>
                    </pic:cNvPicPr>
                  </pic:nvPicPr>
                  <pic:blipFill>
                    <a:blip r:embed="rId23"/>
                    <a:stretch>
                      <a:fillRect/>
                    </a:stretch>
                  </pic:blipFill>
                  <pic:spPr>
                    <a:xfrm>
                      <a:off x="0" y="0"/>
                      <a:ext cx="3115310" cy="5728335"/>
                    </a:xfrm>
                    <a:prstGeom prst="rect">
                      <a:avLst/>
                    </a:prstGeom>
                    <a:noFill/>
                    <a:ln>
                      <a:noFill/>
                    </a:ln>
                  </pic:spPr>
                </pic:pic>
              </a:graphicData>
            </a:graphic>
          </wp:inline>
        </w:drawing>
      </w:r>
    </w:p>
    <w:p w14:paraId="41525C90">
      <w:pPr>
        <w:pStyle w:val="28"/>
        <w:bidi w:val="0"/>
        <w:rPr>
          <w:rFonts w:hint="eastAsia"/>
          <w:lang w:eastAsia="zh-CN"/>
        </w:rPr>
      </w:pPr>
      <w:r>
        <w:rPr>
          <w:rFonts w:hint="eastAsia"/>
        </w:rPr>
        <w:t>图4-4 管理员趋势预测</w:t>
      </w:r>
      <w:r>
        <w:rPr>
          <w:rFonts w:hint="eastAsia"/>
          <w:lang w:eastAsia="zh-CN"/>
        </w:rPr>
        <w:t>流程图</w:t>
      </w:r>
    </w:p>
    <w:p w14:paraId="7F1D0166">
      <w:pPr>
        <w:pStyle w:val="27"/>
        <w:bidi w:val="0"/>
        <w:rPr>
          <w:rFonts w:hint="eastAsia" w:eastAsia="宋体"/>
          <w:lang w:eastAsia="zh-CN"/>
        </w:rPr>
      </w:pPr>
    </w:p>
    <w:p w14:paraId="3D8DE96C">
      <w:pPr>
        <w:pStyle w:val="26"/>
        <w:bidi w:val="0"/>
        <w:rPr>
          <w:rFonts w:hint="eastAsia"/>
        </w:rPr>
      </w:pPr>
      <w:bookmarkStart w:id="38" w:name="_Toc20833"/>
      <w:r>
        <w:rPr>
          <w:rFonts w:hint="eastAsia"/>
        </w:rPr>
        <w:t>4.2.2 检测员功能</w:t>
      </w:r>
      <w:r>
        <w:rPr>
          <w:rFonts w:hint="eastAsia" w:cs="Times New Roman"/>
        </w:rPr>
        <w:t>模块</w:t>
      </w:r>
      <w:r>
        <w:rPr>
          <w:rFonts w:hint="eastAsia"/>
        </w:rPr>
        <w:t>设计</w:t>
      </w:r>
      <w:bookmarkEnd w:id="38"/>
    </w:p>
    <w:p w14:paraId="66BF51B6">
      <w:pPr>
        <w:pStyle w:val="27"/>
        <w:bidi w:val="0"/>
        <w:rPr>
          <w:rFonts w:hint="eastAsia"/>
        </w:rPr>
      </w:pPr>
      <w:r>
        <w:rPr>
          <w:rFonts w:hint="eastAsia"/>
        </w:rPr>
        <w:t>检测员功能模块设计以粮食样本的生命周期为依托，主要目的是实现检测员对样品从送检到出具报告的全部过程。与管理员模块更偏向于分析、配置不同的是，检测员模块更侧重业务处理效率以及结果闭环的完整性。工作台模块主要是对检测员个人维度的业务统计信息进行展示，即我的样本数量、本月送检数量、待检测样本、已出报告数量等，同时还有最近送检样本及快捷操作入口，便于用户快速跳转到常用的页面。样本送检模块属于检测员业务的起始模块，它的主要任务就是分步骤地完成样本基本信息填写、图像上传以及质量指标录入的工作。本模块为检测员本人提交的样本列表，可以对样本的状态进行查看、自动判级以及生成报告。检测记录模块用来对历史的判级结果进行等级检索，方便用户查阅以前的检测工作。</w:t>
      </w:r>
    </w:p>
    <w:p w14:paraId="4279E70D">
      <w:pPr>
        <w:pStyle w:val="27"/>
        <w:bidi w:val="0"/>
        <w:rPr>
          <w:rFonts w:hint="eastAsia"/>
        </w:rPr>
      </w:pPr>
      <w:r>
        <w:rPr>
          <w:rFonts w:hint="eastAsia"/>
        </w:rPr>
        <w:t>检测员模块的结果输出部分还有判级详情查看、报告生成、报告列表查看和下载等。判级详情页面除了展示样本的基本信息和检测指标外，还会显示出综合得分、等级结果、评分明细以及雷达图，使得检测员可以一目了然地看到自动判级的全过程。报告生成模块是对样本判级之后生成PDF检测报告，报告列表模块是查看报告记录并下载对应的文件。个人信息模块主要用来展示用户本人的基本信息，虽然页面上提供了保存、修改密码的按钮，但是从目前的实现情况来看，该模块更适合作为个人信息查看的功能描述，在论文中不能夸大其为完整的个人资料维护闭环。</w:t>
      </w:r>
    </w:p>
    <w:p w14:paraId="58AF4496">
      <w:pPr>
        <w:pStyle w:val="27"/>
        <w:bidi w:val="0"/>
        <w:rPr>
          <w:rFonts w:hint="eastAsia"/>
        </w:rPr>
      </w:pPr>
      <w:r>
        <w:rPr>
          <w:rFonts w:hint="eastAsia"/>
        </w:rPr>
        <w:t>检测员模块中最重要的流程就是样本送检流程，因为后续的判级、报告、分析都是建立在该流程产生的数据之上的。图4-5是检测员从进入样本送检页面开始到提交完成的全过程。该流程体现出了系统使用三步式交互方式组织业务输入的思想，也体现出样本信息、图像信息和指标信息逐步汇聚的特点。</w:t>
      </w:r>
    </w:p>
    <w:p w14:paraId="396724AC">
      <w:pPr>
        <w:pStyle w:val="28"/>
        <w:bidi w:val="0"/>
        <w:rPr>
          <w:rFonts w:hint="eastAsia"/>
        </w:rPr>
      </w:pPr>
      <w:r>
        <w:rPr>
          <w:rFonts w:hint="eastAsia"/>
        </w:rPr>
        <w:drawing>
          <wp:inline distT="0" distB="0" distL="114300" distR="114300">
            <wp:extent cx="1861185" cy="3571875"/>
            <wp:effectExtent l="0" t="0" r="5715" b="9525"/>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24"/>
                    <a:stretch>
                      <a:fillRect/>
                    </a:stretch>
                  </pic:blipFill>
                  <pic:spPr>
                    <a:xfrm>
                      <a:off x="0" y="0"/>
                      <a:ext cx="1861185" cy="3571875"/>
                    </a:xfrm>
                    <a:prstGeom prst="rect">
                      <a:avLst/>
                    </a:prstGeom>
                    <a:noFill/>
                    <a:ln>
                      <a:noFill/>
                    </a:ln>
                  </pic:spPr>
                </pic:pic>
              </a:graphicData>
            </a:graphic>
          </wp:inline>
        </w:drawing>
      </w:r>
    </w:p>
    <w:p w14:paraId="4E0733A3">
      <w:pPr>
        <w:pStyle w:val="28"/>
        <w:bidi w:val="0"/>
        <w:rPr>
          <w:rFonts w:hint="eastAsia" w:eastAsia="宋体"/>
          <w:lang w:eastAsia="zh-CN"/>
        </w:rPr>
      </w:pPr>
      <w:r>
        <w:rPr>
          <w:rFonts w:hint="eastAsia"/>
        </w:rPr>
        <w:t>图4-5 样本送检</w:t>
      </w:r>
      <w:r>
        <w:rPr>
          <w:rFonts w:hint="eastAsia"/>
          <w:lang w:eastAsia="zh-CN"/>
        </w:rPr>
        <w:t>流程图</w:t>
      </w:r>
    </w:p>
    <w:p w14:paraId="6B0DCF97">
      <w:pPr>
        <w:pStyle w:val="27"/>
        <w:bidi w:val="0"/>
        <w:rPr>
          <w:rFonts w:hint="eastAsia"/>
        </w:rPr>
      </w:pPr>
      <w:r>
        <w:rPr>
          <w:rFonts w:hint="eastAsia"/>
        </w:rPr>
        <w:t>在样本信息和指标数据提交之后，系统就会自动执行判级逻辑，这是检测员业务中数据录入和结果输出的中间环节。图4-6为自动判级流程图。该流程体现的是系统按照粮食品类读取规则进行配置、计算各个指标的分值、得到综合得分并保存等级结果的处理过程，是系统实现自动化质量评价的重要设计部分。</w:t>
      </w:r>
    </w:p>
    <w:p w14:paraId="6B7AF938">
      <w:pPr>
        <w:pStyle w:val="28"/>
        <w:bidi w:val="0"/>
        <w:rPr>
          <w:rFonts w:hint="eastAsia"/>
        </w:rPr>
      </w:pPr>
      <w:r>
        <w:rPr>
          <w:rFonts w:hint="eastAsia"/>
        </w:rPr>
        <w:drawing>
          <wp:inline distT="0" distB="0" distL="114300" distR="114300">
            <wp:extent cx="2842895" cy="5179060"/>
            <wp:effectExtent l="0" t="0" r="1905" b="2540"/>
            <wp:docPr id="1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pic:cNvPicPr>
                      <a:picLocks noChangeAspect="1"/>
                    </pic:cNvPicPr>
                  </pic:nvPicPr>
                  <pic:blipFill>
                    <a:blip r:embed="rId25"/>
                    <a:stretch>
                      <a:fillRect/>
                    </a:stretch>
                  </pic:blipFill>
                  <pic:spPr>
                    <a:xfrm>
                      <a:off x="0" y="0"/>
                      <a:ext cx="2842895" cy="5179060"/>
                    </a:xfrm>
                    <a:prstGeom prst="rect">
                      <a:avLst/>
                    </a:prstGeom>
                    <a:noFill/>
                    <a:ln>
                      <a:noFill/>
                    </a:ln>
                  </pic:spPr>
                </pic:pic>
              </a:graphicData>
            </a:graphic>
          </wp:inline>
        </w:drawing>
      </w:r>
    </w:p>
    <w:p w14:paraId="6D51AF42">
      <w:pPr>
        <w:pStyle w:val="28"/>
        <w:bidi w:val="0"/>
        <w:rPr>
          <w:rFonts w:hint="eastAsia"/>
          <w:lang w:eastAsia="zh-CN"/>
        </w:rPr>
      </w:pPr>
      <w:r>
        <w:rPr>
          <w:rFonts w:hint="eastAsia"/>
        </w:rPr>
        <w:t>图4-6 自动判级</w:t>
      </w:r>
      <w:r>
        <w:rPr>
          <w:rFonts w:hint="eastAsia"/>
          <w:lang w:eastAsia="zh-CN"/>
        </w:rPr>
        <w:t>流程图</w:t>
      </w:r>
    </w:p>
    <w:p w14:paraId="7FEBA50F">
      <w:pPr>
        <w:pStyle w:val="27"/>
        <w:bidi w:val="0"/>
        <w:rPr>
          <w:rFonts w:hint="eastAsia" w:eastAsia="宋体"/>
          <w:lang w:eastAsia="zh-CN"/>
        </w:rPr>
      </w:pPr>
    </w:p>
    <w:p w14:paraId="3EC276CD">
      <w:pPr>
        <w:pStyle w:val="27"/>
        <w:bidi w:val="0"/>
        <w:rPr>
          <w:rFonts w:hint="eastAsia"/>
        </w:rPr>
      </w:pPr>
      <w:r>
        <w:rPr>
          <w:rFonts w:hint="eastAsia"/>
        </w:rPr>
        <w:t>样本经过自动判定之后，系统还要具备报告生成功能来满足业务文档的输出要求。图4-7为报告生成过程。该流程说明了系统怎样根据样本信息、检测指标和判级结果来生成PDF文档，把报告信息存入数据库。经过这样的一个过程之后，检测员可以把系统内部的数据结果转变成正式的报告文件，从而达成检测业务的全部输出闭环。</w:t>
      </w:r>
    </w:p>
    <w:p w14:paraId="116127C6">
      <w:pPr>
        <w:pStyle w:val="28"/>
        <w:bidi w:val="0"/>
        <w:ind w:firstLine="0"/>
        <w:rPr>
          <w:rFonts w:hint="eastAsia"/>
        </w:rPr>
      </w:pPr>
      <w:r>
        <w:rPr>
          <w:rFonts w:hint="eastAsia"/>
        </w:rPr>
        <w:drawing>
          <wp:inline distT="0" distB="0" distL="114300" distR="114300">
            <wp:extent cx="4446905" cy="5920740"/>
            <wp:effectExtent l="0" t="0" r="10795" b="10160"/>
            <wp:docPr id="1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pic:cNvPicPr>
                  </pic:nvPicPr>
                  <pic:blipFill>
                    <a:blip r:embed="rId26"/>
                    <a:stretch>
                      <a:fillRect/>
                    </a:stretch>
                  </pic:blipFill>
                  <pic:spPr>
                    <a:xfrm>
                      <a:off x="0" y="0"/>
                      <a:ext cx="4446905" cy="5920740"/>
                    </a:xfrm>
                    <a:prstGeom prst="rect">
                      <a:avLst/>
                    </a:prstGeom>
                    <a:noFill/>
                    <a:ln>
                      <a:noFill/>
                    </a:ln>
                  </pic:spPr>
                </pic:pic>
              </a:graphicData>
            </a:graphic>
          </wp:inline>
        </w:drawing>
      </w:r>
    </w:p>
    <w:p w14:paraId="426E36BF">
      <w:pPr>
        <w:pStyle w:val="28"/>
        <w:bidi w:val="0"/>
        <w:ind w:firstLine="0"/>
        <w:rPr>
          <w:rFonts w:hint="eastAsia" w:eastAsia="宋体"/>
          <w:lang w:eastAsia="zh-CN"/>
        </w:rPr>
      </w:pPr>
      <w:r>
        <w:rPr>
          <w:rFonts w:hint="eastAsia"/>
        </w:rPr>
        <w:t>图4-7 报告生成流程图</w:t>
      </w:r>
    </w:p>
    <w:p w14:paraId="2CC59743">
      <w:pPr>
        <w:pStyle w:val="27"/>
        <w:bidi w:val="0"/>
        <w:rPr>
          <w:rFonts w:hint="eastAsia" w:eastAsia="宋体"/>
          <w:lang w:eastAsia="zh-CN"/>
        </w:rPr>
      </w:pPr>
    </w:p>
    <w:p w14:paraId="79677832">
      <w:pPr>
        <w:pStyle w:val="25"/>
        <w:bidi w:val="0"/>
        <w:rPr>
          <w:rFonts w:hint="eastAsia"/>
        </w:rPr>
      </w:pPr>
      <w:bookmarkStart w:id="39" w:name="_Toc26769"/>
      <w:r>
        <w:rPr>
          <w:rFonts w:hint="eastAsia"/>
        </w:rPr>
        <w:t>4.3 数据库设计</w:t>
      </w:r>
      <w:bookmarkEnd w:id="39"/>
    </w:p>
    <w:p w14:paraId="521043A3">
      <w:pPr>
        <w:pStyle w:val="27"/>
        <w:bidi w:val="0"/>
        <w:rPr>
          <w:rFonts w:hint="eastAsia"/>
        </w:rPr>
      </w:pPr>
      <w:r>
        <w:rPr>
          <w:rFonts w:hint="eastAsia"/>
        </w:rPr>
        <w:t>数据库设计属于系统设计的基础工作，它直接影响到业务数据能否被正确地组织起来、稳定地存储起来并高效地查询出来。对本系统来说，数据库不但要能保存用户信息、样本信息、检测指标等基本数据，还要能够管理自动判级结果、报告记录、聚类分析记录、趋势预测记录等扩展业务数据。因此在数据库设计阶段要从整体的业务逻辑出发，对核心实体、实体之间的关系以及逻辑表结构做统一的设计。</w:t>
      </w:r>
    </w:p>
    <w:p w14:paraId="2A3AB0BB">
      <w:pPr>
        <w:pStyle w:val="27"/>
        <w:bidi w:val="0"/>
        <w:rPr>
          <w:rFonts w:hint="eastAsia"/>
        </w:rPr>
      </w:pPr>
      <w:r>
        <w:rPr>
          <w:rFonts w:hint="eastAsia"/>
        </w:rPr>
        <w:t>本系统的数据库设计有三个原则。第一，按照样本主线来组织数据关系，使得样本、图像、指标、判级结果和报告记录可以构成完整的数据链条。第二，根据功能模块把实体类型划分为两种，即满足基本业务操作的和满足统计分析、规则配置的。第三，在保证结构清晰的基础上尽量控制模型的复杂度，使数据库既适合业务系统的实际开发，又便于在毕业论文中清楚地表达出来。根据以上原则，本文从概念结构设计、实体属性设计、逻辑结构设计三个方面对数据库进行设计说明。</w:t>
      </w:r>
    </w:p>
    <w:p w14:paraId="40DB10D7">
      <w:pPr>
        <w:pStyle w:val="26"/>
        <w:bidi w:val="0"/>
        <w:rPr>
          <w:rFonts w:hint="eastAsia"/>
        </w:rPr>
      </w:pPr>
      <w:bookmarkStart w:id="40" w:name="_Toc14584"/>
      <w:r>
        <w:rPr>
          <w:rFonts w:hint="eastAsia"/>
        </w:rPr>
        <w:t>4.3.1 数据库概念结构设计</w:t>
      </w:r>
      <w:bookmarkEnd w:id="40"/>
    </w:p>
    <w:p w14:paraId="7F664177">
      <w:pPr>
        <w:pStyle w:val="27"/>
        <w:bidi w:val="0"/>
        <w:rPr>
          <w:rFonts w:hint="eastAsia"/>
        </w:rPr>
      </w:pPr>
      <w:r>
        <w:rPr>
          <w:rFonts w:hint="eastAsia"/>
        </w:rPr>
        <w:t>数据库概念结构设计主要从全局角度来描述系统中有何核心实体、实体间存在怎样的联系。根据系统的实际情况以及代码实现的情况，系统中重要的实体有系统用户、粮食样本、样本图像、质量指标、判级结果、检测报告、判级规则配置、聚类分析记录、预测记录。粮食样本实体是业务主线的中心实体，其他的多个实体都是围绕样本展开的关联；系统用户实体用来描述管理员和检测员的身份，并且和样本送检、报告生成、分析创建等行为有关联。</w:t>
      </w:r>
    </w:p>
    <w:p w14:paraId="3C9A1B3D">
      <w:pPr>
        <w:pStyle w:val="27"/>
        <w:bidi w:val="0"/>
        <w:rPr>
          <w:rFonts w:hint="eastAsia"/>
        </w:rPr>
      </w:pPr>
      <w:r>
        <w:rPr>
          <w:rFonts w:hint="eastAsia"/>
        </w:rPr>
        <w:t>为了更好地体现系统中的关键实体以及它们之间的关系，图4-8给出了系统的ER图。图中用Chen记法来表示，只保留了业务上最重要的实体间的关系。从图中可以看出，系统数据组织方式具有很强的主线性，即样本既是检测业务的起点，又是判级、报告、分析数据关联的基础。</w:t>
      </w:r>
    </w:p>
    <w:p w14:paraId="768FB961">
      <w:pPr>
        <w:pStyle w:val="28"/>
        <w:bidi w:val="0"/>
        <w:rPr>
          <w:rFonts w:hint="eastAsia"/>
        </w:rPr>
      </w:pPr>
      <w:r>
        <w:rPr>
          <w:rFonts w:hint="eastAsia"/>
        </w:rPr>
        <w:drawing>
          <wp:inline distT="0" distB="0" distL="114300" distR="114300">
            <wp:extent cx="4565650" cy="3706495"/>
            <wp:effectExtent l="0" t="0" r="6350" b="1905"/>
            <wp:docPr id="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3"/>
                    <pic:cNvPicPr>
                      <a:picLocks noChangeAspect="1"/>
                    </pic:cNvPicPr>
                  </pic:nvPicPr>
                  <pic:blipFill>
                    <a:blip r:embed="rId27"/>
                    <a:stretch>
                      <a:fillRect/>
                    </a:stretch>
                  </pic:blipFill>
                  <pic:spPr>
                    <a:xfrm>
                      <a:off x="0" y="0"/>
                      <a:ext cx="4565650" cy="3706495"/>
                    </a:xfrm>
                    <a:prstGeom prst="rect">
                      <a:avLst/>
                    </a:prstGeom>
                    <a:noFill/>
                    <a:ln>
                      <a:noFill/>
                    </a:ln>
                  </pic:spPr>
                </pic:pic>
              </a:graphicData>
            </a:graphic>
          </wp:inline>
        </w:drawing>
      </w:r>
    </w:p>
    <w:p w14:paraId="3764333A">
      <w:pPr>
        <w:pStyle w:val="28"/>
        <w:bidi w:val="0"/>
        <w:rPr>
          <w:rFonts w:hint="eastAsia" w:eastAsia="宋体"/>
          <w:lang w:eastAsia="zh-CN"/>
        </w:rPr>
      </w:pPr>
      <w:r>
        <w:rPr>
          <w:rFonts w:hint="eastAsia"/>
          <w:lang w:eastAsia="zh-CN"/>
        </w:rPr>
        <w:t>图4-8 系统 ER 图</w:t>
      </w:r>
    </w:p>
    <w:p w14:paraId="5058A3DA">
      <w:pPr>
        <w:pStyle w:val="26"/>
        <w:bidi w:val="0"/>
        <w:rPr>
          <w:rFonts w:hint="eastAsia"/>
        </w:rPr>
      </w:pPr>
      <w:bookmarkStart w:id="41" w:name="_Toc18702"/>
      <w:r>
        <w:rPr>
          <w:rFonts w:hint="eastAsia"/>
        </w:rPr>
        <w:t>4.3.2 主要实体属性设计</w:t>
      </w:r>
      <w:bookmarkEnd w:id="41"/>
    </w:p>
    <w:p w14:paraId="2201FC0D">
      <w:pPr>
        <w:pStyle w:val="27"/>
        <w:bidi w:val="0"/>
        <w:rPr>
          <w:rFonts w:hint="eastAsia"/>
        </w:rPr>
      </w:pPr>
      <w:r>
        <w:rPr>
          <w:rFonts w:hint="eastAsia"/>
        </w:rPr>
        <w:t>概念结构之上还要说明各个主要实体内部包含哪些重要的属性。由于论文中不能把所有的字段都无差别地展开，所以在实体属性的设计中一般会保留能够体现业务含义的属性。对本系统而言，用户实体要体现身份和角色属性，样本实体要体现批次、品类、产地和状态属性，判级结果实体要体现等级、得分和判级时间属性。这些属性既可以支持实际业务，又可以较好地体现系统数据结构的特点。</w:t>
      </w:r>
    </w:p>
    <w:p w14:paraId="4EC2DE92">
      <w:pPr>
        <w:pStyle w:val="27"/>
        <w:bidi w:val="0"/>
        <w:rPr>
          <w:rFonts w:hint="eastAsia"/>
        </w:rPr>
      </w:pPr>
      <w:r>
        <w:rPr>
          <w:rFonts w:hint="eastAsia"/>
        </w:rPr>
        <w:t>为了更好的体现主要实体的重要属性构成，图4-9、图4-10和图4-11分别为用户实体、样本实体、判级结果实体的属性图。三张图都是按照 Chen 记法的思想来简化表示的，只保留了主要的主键属性以及业务上的重要属性。用这些属性图可以直接看出系统各个实体在业务上所代表的意义。</w:t>
      </w:r>
    </w:p>
    <w:p w14:paraId="7A7AABA5">
      <w:pPr>
        <w:pStyle w:val="28"/>
        <w:bidi w:val="0"/>
        <w:rPr>
          <w:rFonts w:hint="eastAsia"/>
        </w:rPr>
      </w:pPr>
      <w:r>
        <w:rPr>
          <w:rFonts w:hint="eastAsia"/>
        </w:rPr>
        <w:drawing>
          <wp:inline distT="0" distB="0" distL="114300" distR="114300">
            <wp:extent cx="2927350" cy="2566035"/>
            <wp:effectExtent l="0" t="0" r="6350" b="12065"/>
            <wp:docPr id="1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5"/>
                    <pic:cNvPicPr>
                      <a:picLocks noChangeAspect="1"/>
                    </pic:cNvPicPr>
                  </pic:nvPicPr>
                  <pic:blipFill>
                    <a:blip r:embed="rId28"/>
                    <a:stretch>
                      <a:fillRect/>
                    </a:stretch>
                  </pic:blipFill>
                  <pic:spPr>
                    <a:xfrm>
                      <a:off x="0" y="0"/>
                      <a:ext cx="2927350" cy="2566035"/>
                    </a:xfrm>
                    <a:prstGeom prst="rect">
                      <a:avLst/>
                    </a:prstGeom>
                    <a:noFill/>
                    <a:ln>
                      <a:noFill/>
                    </a:ln>
                  </pic:spPr>
                </pic:pic>
              </a:graphicData>
            </a:graphic>
          </wp:inline>
        </w:drawing>
      </w:r>
    </w:p>
    <w:p w14:paraId="3425E906">
      <w:pPr>
        <w:pStyle w:val="28"/>
        <w:bidi w:val="0"/>
        <w:rPr>
          <w:rFonts w:hint="eastAsia"/>
        </w:rPr>
      </w:pPr>
      <w:r>
        <w:rPr>
          <w:rFonts w:hint="eastAsia"/>
        </w:rPr>
        <w:t>图4-9 用户实体属性图</w:t>
      </w:r>
    </w:p>
    <w:p w14:paraId="0ED8B7D8">
      <w:pPr>
        <w:pStyle w:val="28"/>
        <w:bidi w:val="0"/>
        <w:rPr>
          <w:rFonts w:hint="eastAsia"/>
          <w:lang w:eastAsia="zh-CN"/>
        </w:rPr>
      </w:pPr>
      <w:r>
        <w:rPr>
          <w:rFonts w:hint="eastAsia"/>
          <w:lang w:eastAsia="zh-CN"/>
        </w:rPr>
        <w:drawing>
          <wp:inline distT="0" distB="0" distL="114300" distR="114300">
            <wp:extent cx="3067050" cy="2563495"/>
            <wp:effectExtent l="0" t="0" r="6350" b="1905"/>
            <wp:docPr id="2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6"/>
                    <pic:cNvPicPr>
                      <a:picLocks noChangeAspect="1"/>
                    </pic:cNvPicPr>
                  </pic:nvPicPr>
                  <pic:blipFill>
                    <a:blip r:embed="rId29"/>
                    <a:stretch>
                      <a:fillRect/>
                    </a:stretch>
                  </pic:blipFill>
                  <pic:spPr>
                    <a:xfrm>
                      <a:off x="0" y="0"/>
                      <a:ext cx="3067050" cy="2563495"/>
                    </a:xfrm>
                    <a:prstGeom prst="rect">
                      <a:avLst/>
                    </a:prstGeom>
                    <a:noFill/>
                    <a:ln>
                      <a:noFill/>
                    </a:ln>
                  </pic:spPr>
                </pic:pic>
              </a:graphicData>
            </a:graphic>
          </wp:inline>
        </w:drawing>
      </w:r>
    </w:p>
    <w:p w14:paraId="048B2A32">
      <w:pPr>
        <w:pStyle w:val="28"/>
        <w:bidi w:val="0"/>
        <w:rPr>
          <w:rFonts w:hint="eastAsia"/>
          <w:lang w:eastAsia="zh-CN"/>
        </w:rPr>
      </w:pPr>
      <w:r>
        <w:rPr>
          <w:rFonts w:hint="eastAsia"/>
        </w:rPr>
        <w:t>图4-10 样本实体属性图</w:t>
      </w:r>
    </w:p>
    <w:p w14:paraId="76B53F9A">
      <w:pPr>
        <w:pStyle w:val="28"/>
        <w:bidi w:val="0"/>
        <w:rPr>
          <w:rFonts w:hint="eastAsia"/>
        </w:rPr>
      </w:pPr>
      <w:r>
        <w:rPr>
          <w:rFonts w:hint="eastAsia"/>
        </w:rPr>
        <w:drawing>
          <wp:inline distT="0" distB="0" distL="114300" distR="114300">
            <wp:extent cx="3242310" cy="2462530"/>
            <wp:effectExtent l="0" t="0" r="8890" b="1270"/>
            <wp:docPr id="2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7"/>
                    <pic:cNvPicPr>
                      <a:picLocks noChangeAspect="1"/>
                    </pic:cNvPicPr>
                  </pic:nvPicPr>
                  <pic:blipFill>
                    <a:blip r:embed="rId30"/>
                    <a:stretch>
                      <a:fillRect/>
                    </a:stretch>
                  </pic:blipFill>
                  <pic:spPr>
                    <a:xfrm>
                      <a:off x="0" y="0"/>
                      <a:ext cx="3242310" cy="2462530"/>
                    </a:xfrm>
                    <a:prstGeom prst="rect">
                      <a:avLst/>
                    </a:prstGeom>
                    <a:noFill/>
                    <a:ln>
                      <a:noFill/>
                    </a:ln>
                  </pic:spPr>
                </pic:pic>
              </a:graphicData>
            </a:graphic>
          </wp:inline>
        </w:drawing>
      </w:r>
    </w:p>
    <w:p w14:paraId="647550DA">
      <w:pPr>
        <w:pStyle w:val="28"/>
        <w:bidi w:val="0"/>
        <w:rPr>
          <w:rFonts w:hint="eastAsia"/>
          <w:lang w:eastAsia="zh-CN"/>
        </w:rPr>
      </w:pPr>
      <w:r>
        <w:rPr>
          <w:rFonts w:hint="eastAsia"/>
        </w:rPr>
        <w:t>图4-11 判级结果实体属性图</w:t>
      </w:r>
    </w:p>
    <w:p w14:paraId="6D1089B6">
      <w:pPr>
        <w:pStyle w:val="26"/>
        <w:bidi w:val="0"/>
        <w:rPr>
          <w:rFonts w:hint="eastAsia"/>
        </w:rPr>
      </w:pPr>
      <w:bookmarkStart w:id="42" w:name="_Toc2906"/>
      <w:r>
        <w:rPr>
          <w:rFonts w:hint="eastAsia"/>
        </w:rPr>
        <w:t>4.3.3 数据库</w:t>
      </w:r>
      <w:r>
        <w:rPr>
          <w:rFonts w:hint="eastAsia" w:cs="Times New Roman"/>
        </w:rPr>
        <w:t>逻辑</w:t>
      </w:r>
      <w:r>
        <w:rPr>
          <w:rFonts w:hint="eastAsia"/>
        </w:rPr>
        <w:t>结构设计</w:t>
      </w:r>
      <w:bookmarkEnd w:id="42"/>
    </w:p>
    <w:p w14:paraId="5E42DC88">
      <w:pPr>
        <w:pStyle w:val="27"/>
        <w:bidi w:val="0"/>
        <w:rPr>
          <w:rFonts w:hint="eastAsia"/>
        </w:rPr>
      </w:pPr>
      <w:r>
        <w:rPr>
          <w:rFonts w:hint="eastAsia"/>
        </w:rPr>
        <w:t>在完成概念结构和实体属性设计之后，还需要将数据库进一步落实为具体的数据表结构。根据系统实际实现情况，数据库主要包括九张核心业务表，即系统用户表 sys_user、粮食样本批次表 grain_sample、样本图像表 grain_image、质量指标表 quality_indicator、质量判级结果表 quality_grade_result、判级规则配置表 grading_rule_config、检测报告表 inspection_report、聚类分析记录表 cluster_analysis_record 和预测记录表 forecast_record。这些数据表分别服务于用户管理、样本流转、自动判级、报告生成和分析记录保存等不同业务场景。</w:t>
      </w:r>
    </w:p>
    <w:p w14:paraId="66E776B0">
      <w:pPr>
        <w:pStyle w:val="27"/>
        <w:bidi w:val="0"/>
        <w:rPr>
          <w:rFonts w:hint="eastAsia"/>
        </w:rPr>
      </w:pPr>
      <w:r>
        <w:rPr>
          <w:rFonts w:hint="eastAsia"/>
        </w:rPr>
        <w:t>为了避免在正文中逐字段展开造成内容冗长，本文用表格的形式对数据库中主要的实体以及主要的数据表进行概括说明。表4-1给出各个主要实体在业务中所处的定位，表4-2给出各个数据表的主要用途以及重要字段。通过以上表格可以得出系统逻辑结构与业务结构之间对应的关系。</w:t>
      </w:r>
    </w:p>
    <w:p w14:paraId="356C409E">
      <w:pPr>
        <w:pStyle w:val="28"/>
        <w:bidi w:val="0"/>
        <w:rPr>
          <w:rFonts w:hint="eastAsia"/>
        </w:rPr>
      </w:pPr>
      <w:r>
        <w:rPr>
          <w:rFonts w:hint="eastAsia"/>
        </w:rPr>
        <w:t>表4-1 主要实体说明表</w:t>
      </w:r>
    </w:p>
    <w:tbl>
      <w:tblPr>
        <w:tblStyle w:val="20"/>
        <w:tblW w:w="8871"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1840"/>
        <w:gridCol w:w="2767"/>
        <w:gridCol w:w="4264"/>
      </w:tblGrid>
      <w:tr w14:paraId="58253A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62224ACA">
            <w:pPr>
              <w:pStyle w:val="27"/>
              <w:bidi w:val="0"/>
              <w:snapToGrid w:val="0"/>
              <w:spacing w:line="240" w:lineRule="auto"/>
              <w:ind w:left="0" w:leftChars="0" w:right="0" w:rightChars="0" w:firstLine="0" w:firstLineChars="0"/>
              <w:jc w:val="center"/>
              <w:rPr>
                <w:rFonts w:hint="eastAsia"/>
                <w:b/>
              </w:rPr>
            </w:pPr>
            <w:r>
              <w:rPr>
                <w:rFonts w:hint="eastAsia"/>
                <w:b/>
              </w:rPr>
              <w:t>实体名称</w:t>
            </w:r>
          </w:p>
        </w:tc>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3AD759C1">
            <w:pPr>
              <w:pStyle w:val="27"/>
              <w:bidi w:val="0"/>
              <w:snapToGrid w:val="0"/>
              <w:spacing w:line="240" w:lineRule="auto"/>
              <w:ind w:left="0" w:leftChars="0" w:right="0" w:rightChars="0" w:firstLine="0" w:firstLineChars="0"/>
              <w:jc w:val="center"/>
              <w:rPr>
                <w:rFonts w:hint="eastAsia"/>
                <w:b/>
              </w:rPr>
            </w:pPr>
            <w:r>
              <w:rPr>
                <w:rFonts w:hint="eastAsia"/>
                <w:b/>
              </w:rPr>
              <w:t>对应数据表</w:t>
            </w:r>
          </w:p>
        </w:tc>
        <w:tc>
          <w:tcPr>
            <w:tcW w:w="4264"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268A880D">
            <w:pPr>
              <w:pStyle w:val="27"/>
              <w:bidi w:val="0"/>
              <w:snapToGrid w:val="0"/>
              <w:spacing w:line="240" w:lineRule="auto"/>
              <w:ind w:left="0" w:leftChars="0" w:right="0" w:rightChars="0" w:firstLine="0" w:firstLineChars="0"/>
              <w:jc w:val="center"/>
              <w:rPr>
                <w:rFonts w:hint="eastAsia"/>
                <w:b/>
              </w:rPr>
            </w:pPr>
            <w:r>
              <w:rPr>
                <w:rFonts w:hint="eastAsia"/>
                <w:b/>
              </w:rPr>
              <w:t>业务含义</w:t>
            </w:r>
          </w:p>
        </w:tc>
      </w:tr>
      <w:tr w14:paraId="230C4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ED41FAA">
            <w:pPr>
              <w:pStyle w:val="27"/>
              <w:bidi w:val="0"/>
              <w:snapToGrid w:val="0"/>
              <w:spacing w:line="240" w:lineRule="auto"/>
              <w:ind w:left="0" w:leftChars="0" w:right="0" w:rightChars="0" w:firstLine="0" w:firstLineChars="0"/>
              <w:jc w:val="center"/>
              <w:rPr>
                <w:rFonts w:hint="eastAsia"/>
              </w:rPr>
            </w:pPr>
            <w:r>
              <w:rPr>
                <w:rFonts w:hint="eastAsia"/>
              </w:rPr>
              <w:t>系统用户</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FF09931">
            <w:pPr>
              <w:pStyle w:val="27"/>
              <w:bidi w:val="0"/>
              <w:snapToGrid w:val="0"/>
              <w:spacing w:line="240" w:lineRule="auto"/>
              <w:ind w:left="0" w:leftChars="0" w:right="0" w:rightChars="0" w:firstLine="0" w:firstLineChars="0"/>
              <w:jc w:val="left"/>
              <w:rPr>
                <w:rFonts w:hint="eastAsia"/>
              </w:rPr>
            </w:pPr>
            <w:r>
              <w:rPr>
                <w:rFonts w:hint="eastAsia"/>
              </w:rPr>
              <w:t>sys_user</w:t>
            </w:r>
          </w:p>
        </w:tc>
        <w:tc>
          <w:tcPr>
            <w:tcW w:w="426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0C01851">
            <w:pPr>
              <w:pStyle w:val="27"/>
              <w:bidi w:val="0"/>
              <w:snapToGrid w:val="0"/>
              <w:spacing w:line="240" w:lineRule="auto"/>
              <w:ind w:left="0" w:leftChars="0" w:right="0" w:rightChars="0" w:firstLine="0" w:firstLineChars="0"/>
              <w:jc w:val="left"/>
              <w:rPr>
                <w:rFonts w:hint="eastAsia"/>
              </w:rPr>
            </w:pPr>
            <w:r>
              <w:rPr>
                <w:rFonts w:hint="eastAsia"/>
              </w:rPr>
              <w:t>存储管理员与检测员账户信息</w:t>
            </w:r>
          </w:p>
        </w:tc>
      </w:tr>
      <w:tr w14:paraId="732F49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F2B7E40">
            <w:pPr>
              <w:pStyle w:val="27"/>
              <w:bidi w:val="0"/>
              <w:snapToGrid w:val="0"/>
              <w:spacing w:line="240" w:lineRule="auto"/>
              <w:ind w:left="0" w:leftChars="0" w:right="0" w:rightChars="0" w:firstLine="0" w:firstLineChars="0"/>
              <w:jc w:val="center"/>
              <w:rPr>
                <w:rFonts w:hint="eastAsia"/>
              </w:rPr>
            </w:pPr>
            <w:r>
              <w:rPr>
                <w:rFonts w:hint="eastAsia"/>
              </w:rPr>
              <w:t>粮食样本</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9D29D98">
            <w:pPr>
              <w:pStyle w:val="27"/>
              <w:bidi w:val="0"/>
              <w:snapToGrid w:val="0"/>
              <w:spacing w:line="240" w:lineRule="auto"/>
              <w:ind w:left="0" w:leftChars="0" w:right="0" w:rightChars="0" w:firstLine="0" w:firstLineChars="0"/>
              <w:jc w:val="left"/>
              <w:rPr>
                <w:rFonts w:hint="eastAsia"/>
              </w:rPr>
            </w:pPr>
            <w:r>
              <w:rPr>
                <w:rFonts w:hint="eastAsia"/>
              </w:rPr>
              <w:t>grain_sample</w:t>
            </w:r>
          </w:p>
        </w:tc>
        <w:tc>
          <w:tcPr>
            <w:tcW w:w="426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34FBE9D9">
            <w:pPr>
              <w:pStyle w:val="27"/>
              <w:bidi w:val="0"/>
              <w:snapToGrid w:val="0"/>
              <w:spacing w:line="240" w:lineRule="auto"/>
              <w:ind w:left="0" w:leftChars="0" w:right="0" w:rightChars="0" w:firstLine="0" w:firstLineChars="0"/>
              <w:jc w:val="left"/>
              <w:rPr>
                <w:rFonts w:hint="eastAsia"/>
              </w:rPr>
            </w:pPr>
            <w:r>
              <w:rPr>
                <w:rFonts w:hint="eastAsia"/>
              </w:rPr>
              <w:t>存储样本批次基础信息</w:t>
            </w:r>
          </w:p>
        </w:tc>
      </w:tr>
      <w:tr w14:paraId="6A5C83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9A10420">
            <w:pPr>
              <w:pStyle w:val="27"/>
              <w:bidi w:val="0"/>
              <w:snapToGrid w:val="0"/>
              <w:spacing w:line="240" w:lineRule="auto"/>
              <w:ind w:left="0" w:leftChars="0" w:right="0" w:rightChars="0" w:firstLine="0" w:firstLineChars="0"/>
              <w:jc w:val="center"/>
              <w:rPr>
                <w:rFonts w:hint="eastAsia"/>
              </w:rPr>
            </w:pPr>
            <w:r>
              <w:rPr>
                <w:rFonts w:hint="eastAsia"/>
              </w:rPr>
              <w:t>样本图像</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EDC3F23">
            <w:pPr>
              <w:pStyle w:val="27"/>
              <w:bidi w:val="0"/>
              <w:snapToGrid w:val="0"/>
              <w:spacing w:line="240" w:lineRule="auto"/>
              <w:ind w:left="0" w:leftChars="0" w:right="0" w:rightChars="0" w:firstLine="0" w:firstLineChars="0"/>
              <w:jc w:val="left"/>
              <w:rPr>
                <w:rFonts w:hint="eastAsia"/>
              </w:rPr>
            </w:pPr>
            <w:r>
              <w:rPr>
                <w:rFonts w:hint="eastAsia"/>
              </w:rPr>
              <w:t>grain_image</w:t>
            </w:r>
          </w:p>
        </w:tc>
        <w:tc>
          <w:tcPr>
            <w:tcW w:w="426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84CB69C">
            <w:pPr>
              <w:pStyle w:val="27"/>
              <w:bidi w:val="0"/>
              <w:snapToGrid w:val="0"/>
              <w:spacing w:line="240" w:lineRule="auto"/>
              <w:ind w:left="0" w:leftChars="0" w:right="0" w:rightChars="0" w:firstLine="0" w:firstLineChars="0"/>
              <w:jc w:val="left"/>
              <w:rPr>
                <w:rFonts w:hint="eastAsia"/>
              </w:rPr>
            </w:pPr>
            <w:r>
              <w:rPr>
                <w:rFonts w:hint="eastAsia"/>
              </w:rPr>
              <w:t>存储样本图像路径与损伤类型信息</w:t>
            </w:r>
          </w:p>
        </w:tc>
      </w:tr>
      <w:tr w14:paraId="395205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A9D9E69">
            <w:pPr>
              <w:pStyle w:val="27"/>
              <w:bidi w:val="0"/>
              <w:snapToGrid w:val="0"/>
              <w:spacing w:line="240" w:lineRule="auto"/>
              <w:ind w:left="0" w:leftChars="0" w:right="0" w:rightChars="0" w:firstLine="0" w:firstLineChars="0"/>
              <w:jc w:val="center"/>
              <w:rPr>
                <w:rFonts w:hint="eastAsia"/>
              </w:rPr>
            </w:pPr>
            <w:r>
              <w:rPr>
                <w:rFonts w:hint="eastAsia"/>
              </w:rPr>
              <w:t>质量指标</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BDD8982">
            <w:pPr>
              <w:pStyle w:val="27"/>
              <w:bidi w:val="0"/>
              <w:snapToGrid w:val="0"/>
              <w:spacing w:line="240" w:lineRule="auto"/>
              <w:ind w:left="0" w:leftChars="0" w:right="0" w:rightChars="0" w:firstLine="0" w:firstLineChars="0"/>
              <w:jc w:val="left"/>
              <w:rPr>
                <w:rFonts w:hint="eastAsia"/>
              </w:rPr>
            </w:pPr>
            <w:r>
              <w:rPr>
                <w:rFonts w:hint="eastAsia"/>
              </w:rPr>
              <w:t>quality_indicator</w:t>
            </w:r>
          </w:p>
        </w:tc>
        <w:tc>
          <w:tcPr>
            <w:tcW w:w="426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06BE6CF">
            <w:pPr>
              <w:pStyle w:val="27"/>
              <w:bidi w:val="0"/>
              <w:snapToGrid w:val="0"/>
              <w:spacing w:line="240" w:lineRule="auto"/>
              <w:ind w:left="0" w:leftChars="0" w:right="0" w:rightChars="0" w:firstLine="0" w:firstLineChars="0"/>
              <w:jc w:val="left"/>
              <w:rPr>
                <w:rFonts w:hint="eastAsia"/>
              </w:rPr>
            </w:pPr>
            <w:r>
              <w:rPr>
                <w:rFonts w:hint="eastAsia"/>
              </w:rPr>
              <w:t>存储样本的检测指标数据</w:t>
            </w:r>
          </w:p>
        </w:tc>
      </w:tr>
      <w:tr w14:paraId="3CA936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6ECA103">
            <w:pPr>
              <w:pStyle w:val="27"/>
              <w:bidi w:val="0"/>
              <w:snapToGrid w:val="0"/>
              <w:spacing w:line="240" w:lineRule="auto"/>
              <w:ind w:left="0" w:leftChars="0" w:right="0" w:rightChars="0" w:firstLine="0" w:firstLineChars="0"/>
              <w:jc w:val="center"/>
              <w:rPr>
                <w:rFonts w:hint="eastAsia"/>
              </w:rPr>
            </w:pPr>
            <w:r>
              <w:rPr>
                <w:rFonts w:hint="eastAsia"/>
              </w:rPr>
              <w:t>判级结果</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7F747EF">
            <w:pPr>
              <w:pStyle w:val="27"/>
              <w:bidi w:val="0"/>
              <w:snapToGrid w:val="0"/>
              <w:spacing w:line="240" w:lineRule="auto"/>
              <w:ind w:left="0" w:leftChars="0" w:right="0" w:rightChars="0" w:firstLine="0" w:firstLineChars="0"/>
              <w:jc w:val="left"/>
              <w:rPr>
                <w:rFonts w:hint="eastAsia"/>
              </w:rPr>
            </w:pPr>
            <w:r>
              <w:rPr>
                <w:rFonts w:hint="eastAsia"/>
              </w:rPr>
              <w:t>quality_grade_result</w:t>
            </w:r>
          </w:p>
        </w:tc>
        <w:tc>
          <w:tcPr>
            <w:tcW w:w="426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B4AD221">
            <w:pPr>
              <w:pStyle w:val="27"/>
              <w:bidi w:val="0"/>
              <w:snapToGrid w:val="0"/>
              <w:spacing w:line="240" w:lineRule="auto"/>
              <w:ind w:left="0" w:leftChars="0" w:right="0" w:rightChars="0" w:firstLine="0" w:firstLineChars="0"/>
              <w:jc w:val="left"/>
              <w:rPr>
                <w:rFonts w:hint="eastAsia"/>
              </w:rPr>
            </w:pPr>
            <w:r>
              <w:rPr>
                <w:rFonts w:hint="eastAsia"/>
              </w:rPr>
              <w:t>存储样本自动判级结果与评分明细</w:t>
            </w:r>
          </w:p>
        </w:tc>
      </w:tr>
      <w:tr w14:paraId="432E99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333A388">
            <w:pPr>
              <w:pStyle w:val="27"/>
              <w:bidi w:val="0"/>
              <w:snapToGrid w:val="0"/>
              <w:spacing w:line="240" w:lineRule="auto"/>
              <w:ind w:left="0" w:leftChars="0" w:right="0" w:rightChars="0" w:firstLine="0" w:firstLineChars="0"/>
              <w:jc w:val="center"/>
              <w:rPr>
                <w:rFonts w:hint="eastAsia"/>
              </w:rPr>
            </w:pPr>
            <w:r>
              <w:rPr>
                <w:rFonts w:hint="eastAsia"/>
              </w:rPr>
              <w:t>判级规则配置</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46D94BD">
            <w:pPr>
              <w:pStyle w:val="27"/>
              <w:bidi w:val="0"/>
              <w:snapToGrid w:val="0"/>
              <w:spacing w:line="240" w:lineRule="auto"/>
              <w:ind w:left="0" w:leftChars="0" w:right="0" w:rightChars="0" w:firstLine="0" w:firstLineChars="0"/>
              <w:jc w:val="left"/>
              <w:rPr>
                <w:rFonts w:hint="eastAsia"/>
              </w:rPr>
            </w:pPr>
            <w:r>
              <w:rPr>
                <w:rFonts w:hint="eastAsia"/>
              </w:rPr>
              <w:t>grading_rule_config</w:t>
            </w:r>
          </w:p>
        </w:tc>
        <w:tc>
          <w:tcPr>
            <w:tcW w:w="426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DDD2AD2">
            <w:pPr>
              <w:pStyle w:val="27"/>
              <w:bidi w:val="0"/>
              <w:snapToGrid w:val="0"/>
              <w:spacing w:line="240" w:lineRule="auto"/>
              <w:ind w:left="0" w:leftChars="0" w:right="0" w:rightChars="0" w:firstLine="0" w:firstLineChars="0"/>
              <w:jc w:val="left"/>
              <w:rPr>
                <w:rFonts w:hint="eastAsia"/>
              </w:rPr>
            </w:pPr>
            <w:r>
              <w:rPr>
                <w:rFonts w:hint="eastAsia"/>
              </w:rPr>
              <w:t>存储不同品类对应的评分规则</w:t>
            </w:r>
          </w:p>
        </w:tc>
      </w:tr>
      <w:tr w14:paraId="6D9763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63E2800">
            <w:pPr>
              <w:pStyle w:val="27"/>
              <w:bidi w:val="0"/>
              <w:snapToGrid w:val="0"/>
              <w:spacing w:line="240" w:lineRule="auto"/>
              <w:ind w:left="0" w:leftChars="0" w:right="0" w:rightChars="0" w:firstLine="0" w:firstLineChars="0"/>
              <w:jc w:val="center"/>
              <w:rPr>
                <w:rFonts w:hint="eastAsia"/>
              </w:rPr>
            </w:pPr>
            <w:r>
              <w:rPr>
                <w:rFonts w:hint="eastAsia"/>
              </w:rPr>
              <w:t>检测报告</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6FA3A06">
            <w:pPr>
              <w:pStyle w:val="27"/>
              <w:bidi w:val="0"/>
              <w:snapToGrid w:val="0"/>
              <w:spacing w:line="240" w:lineRule="auto"/>
              <w:ind w:left="0" w:leftChars="0" w:right="0" w:rightChars="0" w:firstLine="0" w:firstLineChars="0"/>
              <w:jc w:val="left"/>
              <w:rPr>
                <w:rFonts w:hint="eastAsia"/>
              </w:rPr>
            </w:pPr>
            <w:r>
              <w:rPr>
                <w:rFonts w:hint="eastAsia"/>
              </w:rPr>
              <w:t>inspection_report</w:t>
            </w:r>
          </w:p>
        </w:tc>
        <w:tc>
          <w:tcPr>
            <w:tcW w:w="426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5562881D">
            <w:pPr>
              <w:pStyle w:val="27"/>
              <w:bidi w:val="0"/>
              <w:snapToGrid w:val="0"/>
              <w:spacing w:line="240" w:lineRule="auto"/>
              <w:ind w:left="0" w:leftChars="0" w:right="0" w:rightChars="0" w:firstLine="0" w:firstLineChars="0"/>
              <w:jc w:val="left"/>
              <w:rPr>
                <w:rFonts w:hint="eastAsia"/>
              </w:rPr>
            </w:pPr>
            <w:r>
              <w:rPr>
                <w:rFonts w:hint="eastAsia"/>
              </w:rPr>
              <w:t>存储 PDF 报告编号与路径信息</w:t>
            </w:r>
          </w:p>
        </w:tc>
      </w:tr>
      <w:tr w14:paraId="616480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DB19062">
            <w:pPr>
              <w:pStyle w:val="27"/>
              <w:bidi w:val="0"/>
              <w:snapToGrid w:val="0"/>
              <w:spacing w:line="240" w:lineRule="auto"/>
              <w:ind w:left="0" w:leftChars="0" w:right="0" w:rightChars="0" w:firstLine="0" w:firstLineChars="0"/>
              <w:jc w:val="center"/>
              <w:rPr>
                <w:rFonts w:hint="eastAsia"/>
              </w:rPr>
            </w:pPr>
            <w:r>
              <w:rPr>
                <w:rFonts w:hint="eastAsia"/>
              </w:rPr>
              <w:t>聚类分析记录</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2F3174E">
            <w:pPr>
              <w:pStyle w:val="27"/>
              <w:bidi w:val="0"/>
              <w:snapToGrid w:val="0"/>
              <w:spacing w:line="240" w:lineRule="auto"/>
              <w:ind w:left="0" w:leftChars="0" w:right="0" w:rightChars="0" w:firstLine="0" w:firstLineChars="0"/>
              <w:jc w:val="left"/>
              <w:rPr>
                <w:rFonts w:hint="eastAsia"/>
              </w:rPr>
            </w:pPr>
            <w:r>
              <w:rPr>
                <w:rFonts w:hint="eastAsia"/>
              </w:rPr>
              <w:t>cluster_analysis_record</w:t>
            </w:r>
          </w:p>
        </w:tc>
        <w:tc>
          <w:tcPr>
            <w:tcW w:w="4264"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1C2A079">
            <w:pPr>
              <w:pStyle w:val="27"/>
              <w:bidi w:val="0"/>
              <w:snapToGrid w:val="0"/>
              <w:spacing w:line="240" w:lineRule="auto"/>
              <w:ind w:left="0" w:leftChars="0" w:right="0" w:rightChars="0" w:firstLine="0" w:firstLineChars="0"/>
              <w:jc w:val="left"/>
              <w:rPr>
                <w:rFonts w:hint="eastAsia"/>
              </w:rPr>
            </w:pPr>
            <w:r>
              <w:rPr>
                <w:rFonts w:hint="eastAsia"/>
              </w:rPr>
              <w:t>存储聚类参数与分析结果</w:t>
            </w:r>
          </w:p>
        </w:tc>
      </w:tr>
      <w:tr w14:paraId="312DB7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84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7D85B36B">
            <w:pPr>
              <w:pStyle w:val="27"/>
              <w:bidi w:val="0"/>
              <w:snapToGrid w:val="0"/>
              <w:spacing w:line="240" w:lineRule="auto"/>
              <w:ind w:left="0" w:leftChars="0" w:right="0" w:rightChars="0" w:firstLine="0" w:firstLineChars="0"/>
              <w:jc w:val="center"/>
              <w:rPr>
                <w:rFonts w:hint="eastAsia"/>
              </w:rPr>
            </w:pPr>
            <w:r>
              <w:rPr>
                <w:rFonts w:hint="eastAsia"/>
              </w:rPr>
              <w:t>预测记录</w:t>
            </w:r>
          </w:p>
        </w:tc>
        <w:tc>
          <w:tcPr>
            <w:tcW w:w="2767"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4BE3C143">
            <w:pPr>
              <w:pStyle w:val="27"/>
              <w:bidi w:val="0"/>
              <w:snapToGrid w:val="0"/>
              <w:spacing w:line="240" w:lineRule="auto"/>
              <w:ind w:left="0" w:leftChars="0" w:right="0" w:rightChars="0" w:firstLine="0" w:firstLineChars="0"/>
              <w:jc w:val="left"/>
              <w:rPr>
                <w:rFonts w:hint="eastAsia"/>
              </w:rPr>
            </w:pPr>
            <w:r>
              <w:rPr>
                <w:rFonts w:hint="eastAsia"/>
              </w:rPr>
              <w:t>forecast_record</w:t>
            </w:r>
          </w:p>
        </w:tc>
        <w:tc>
          <w:tcPr>
            <w:tcW w:w="426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22B70EF">
            <w:pPr>
              <w:pStyle w:val="27"/>
              <w:bidi w:val="0"/>
              <w:snapToGrid w:val="0"/>
              <w:spacing w:line="240" w:lineRule="auto"/>
              <w:ind w:left="0" w:leftChars="0" w:right="0" w:rightChars="0" w:firstLine="0" w:firstLineChars="0"/>
              <w:jc w:val="left"/>
              <w:rPr>
                <w:rFonts w:hint="eastAsia"/>
              </w:rPr>
            </w:pPr>
            <w:r>
              <w:rPr>
                <w:rFonts w:hint="eastAsia"/>
              </w:rPr>
              <w:t>存储趋势预测参数与预测结果</w:t>
            </w:r>
          </w:p>
        </w:tc>
      </w:tr>
    </w:tbl>
    <w:p w14:paraId="13758D97">
      <w:pPr>
        <w:keepNext/>
        <w:widowControl w:val="0"/>
        <w:bidi w:val="0"/>
        <w:spacing w:line="360" w:lineRule="auto"/>
        <w:ind w:firstLine="0" w:firstLineChars="0"/>
        <w:jc w:val="center"/>
        <w:rPr>
          <w:rFonts w:hint="eastAsia" w:ascii="Times New Roman" w:hAnsi="Times New Roman" w:eastAsia="黑体" w:cs="Times New Roman"/>
          <w:color w:val="000000" w:themeColor="text1"/>
          <w:kern w:val="2"/>
          <w:sz w:val="21"/>
          <w:szCs w:val="24"/>
          <w:lang w:val="en-US" w:eastAsia="zh-CN" w:bidi="ar-SA"/>
        </w:rPr>
      </w:pPr>
      <w:r>
        <w:rPr>
          <w:rFonts w:hint="eastAsia" w:ascii="Times New Roman" w:hAnsi="Times New Roman" w:eastAsia="黑体" w:cs="Times New Roman"/>
          <w:color w:val="000000" w:themeColor="text1"/>
          <w:kern w:val="2"/>
          <w:sz w:val="21"/>
          <w:szCs w:val="24"/>
          <w:lang w:val="en-US" w:eastAsia="zh-CN" w:bidi="ar-SA"/>
        </w:rPr>
        <w:t>表4-2 主要数据表设计表</w:t>
      </w:r>
    </w:p>
    <w:tbl>
      <w:tblPr>
        <w:tblStyle w:val="20"/>
        <w:tblW w:w="900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2466"/>
        <w:gridCol w:w="3667"/>
        <w:gridCol w:w="2871"/>
      </w:tblGrid>
      <w:tr w14:paraId="734EDD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2423"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568F8C53">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b/>
                <w:color w:val="000000" w:themeColor="text1"/>
                <w:kern w:val="2"/>
                <w:sz w:val="24"/>
                <w:szCs w:val="24"/>
                <w:lang w:val="en-US" w:eastAsia="zh-CN" w:bidi="ar-SA"/>
              </w:rPr>
            </w:pPr>
            <w:r>
              <w:rPr>
                <w:rFonts w:hint="eastAsia" w:ascii="Times New Roman" w:hAnsi="Times New Roman" w:eastAsia="宋体" w:cs="Times New Roman"/>
                <w:b/>
                <w:color w:val="000000" w:themeColor="text1"/>
                <w:kern w:val="2"/>
                <w:sz w:val="24"/>
                <w:szCs w:val="24"/>
                <w:lang w:val="en-US" w:eastAsia="zh-CN" w:bidi="ar-SA"/>
              </w:rPr>
              <w:t>数据表名称</w:t>
            </w:r>
          </w:p>
        </w:tc>
        <w:tc>
          <w:tcPr>
            <w:tcW w:w="3680"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05B75253">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b/>
                <w:color w:val="000000" w:themeColor="text1"/>
                <w:kern w:val="2"/>
                <w:sz w:val="24"/>
                <w:szCs w:val="24"/>
                <w:lang w:val="en-US" w:eastAsia="zh-CN" w:bidi="ar-SA"/>
              </w:rPr>
            </w:pPr>
            <w:r>
              <w:rPr>
                <w:rFonts w:hint="eastAsia" w:ascii="Times New Roman" w:hAnsi="Times New Roman" w:eastAsia="宋体" w:cs="Times New Roman"/>
                <w:b/>
                <w:color w:val="000000" w:themeColor="text1"/>
                <w:kern w:val="2"/>
                <w:sz w:val="24"/>
                <w:szCs w:val="24"/>
                <w:lang w:val="en-US" w:eastAsia="zh-CN" w:bidi="ar-SA"/>
              </w:rPr>
              <w:t>主要字段</w:t>
            </w:r>
          </w:p>
        </w:tc>
        <w:tc>
          <w:tcPr>
            <w:tcW w:w="2901"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5252D8E9">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b/>
                <w:color w:val="000000" w:themeColor="text1"/>
                <w:kern w:val="2"/>
                <w:sz w:val="24"/>
                <w:szCs w:val="24"/>
                <w:lang w:val="en-US" w:eastAsia="zh-CN" w:bidi="ar-SA"/>
              </w:rPr>
            </w:pPr>
            <w:r>
              <w:rPr>
                <w:rFonts w:hint="eastAsia" w:ascii="Times New Roman" w:hAnsi="Times New Roman" w:eastAsia="宋体" w:cs="Times New Roman"/>
                <w:b/>
                <w:color w:val="000000" w:themeColor="text1"/>
                <w:kern w:val="2"/>
                <w:sz w:val="24"/>
                <w:szCs w:val="24"/>
                <w:lang w:val="en-US" w:eastAsia="zh-CN" w:bidi="ar-SA"/>
              </w:rPr>
              <w:t>表用途</w:t>
            </w:r>
          </w:p>
        </w:tc>
      </w:tr>
      <w:tr w14:paraId="4D1A36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42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049F509">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sys_user</w:t>
            </w:r>
          </w:p>
        </w:tc>
        <w:tc>
          <w:tcPr>
            <w:tcW w:w="368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2EBC1FD">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id、username、real_name、role、phone、status</w:t>
            </w:r>
          </w:p>
        </w:tc>
        <w:tc>
          <w:tcPr>
            <w:tcW w:w="2901"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F6E10DD">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管理系统账户与角色</w:t>
            </w:r>
          </w:p>
        </w:tc>
      </w:tr>
      <w:tr w14:paraId="396FD8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42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1AF0E96">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grain_sample</w:t>
            </w:r>
          </w:p>
        </w:tc>
        <w:tc>
          <w:tcPr>
            <w:tcW w:w="368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F0B7FCC">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id、batch_no、grain_category、origin、harvest_date、inspector_id、status</w:t>
            </w:r>
          </w:p>
        </w:tc>
        <w:tc>
          <w:tcPr>
            <w:tcW w:w="2901"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A6D1B3C">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记录样本批次基本信息</w:t>
            </w:r>
          </w:p>
        </w:tc>
      </w:tr>
      <w:tr w14:paraId="570D20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42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2A91697">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grain_image</w:t>
            </w:r>
          </w:p>
        </w:tc>
        <w:tc>
          <w:tcPr>
            <w:tcW w:w="368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1524ED5">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id、sample_id、image_path、damage_type、label_source</w:t>
            </w:r>
          </w:p>
        </w:tc>
        <w:tc>
          <w:tcPr>
            <w:tcW w:w="2901"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6EEFC57">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记录样本图像与来源信息</w:t>
            </w:r>
          </w:p>
        </w:tc>
      </w:tr>
      <w:tr w14:paraId="3D8320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42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89BCF8E">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quality_indicator</w:t>
            </w:r>
          </w:p>
        </w:tc>
        <w:tc>
          <w:tcPr>
            <w:tcW w:w="368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18CAFC1">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sample_id、moisture、fullness、pesticide_residue、heavy_metal、impurity_rate、damage_rate</w:t>
            </w:r>
          </w:p>
        </w:tc>
        <w:tc>
          <w:tcPr>
            <w:tcW w:w="2901"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FC77849">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记录质量检测指标</w:t>
            </w:r>
          </w:p>
        </w:tc>
      </w:tr>
      <w:tr w14:paraId="0A105F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42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98B690F">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quality_grade_result</w:t>
            </w:r>
          </w:p>
        </w:tc>
        <w:tc>
          <w:tcPr>
            <w:tcW w:w="368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1DEBB66">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sample_id、grade、total_score、detail_json、grading_rule_snapshot、grade_time</w:t>
            </w:r>
          </w:p>
        </w:tc>
        <w:tc>
          <w:tcPr>
            <w:tcW w:w="2901"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DBDA28E">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保存自动判级结果</w:t>
            </w:r>
          </w:p>
        </w:tc>
      </w:tr>
      <w:tr w14:paraId="118165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42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EBC4840">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grading_rule_config</w:t>
            </w:r>
          </w:p>
        </w:tc>
        <w:tc>
          <w:tcPr>
            <w:tcW w:w="368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0E00476">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grain_category、indicator_name、weight、threshold_excellent、threshold_good、threshold_fair、threshold_poor</w:t>
            </w:r>
          </w:p>
        </w:tc>
        <w:tc>
          <w:tcPr>
            <w:tcW w:w="2901"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1EB08B1">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配置自动判级规则</w:t>
            </w:r>
          </w:p>
        </w:tc>
      </w:tr>
      <w:tr w14:paraId="44BE83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42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2CA25B5">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inspection_report</w:t>
            </w:r>
          </w:p>
        </w:tc>
        <w:tc>
          <w:tcPr>
            <w:tcW w:w="368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DCD294A">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sample_id、report_no、pdf_path、generated_by、generate_time</w:t>
            </w:r>
          </w:p>
        </w:tc>
        <w:tc>
          <w:tcPr>
            <w:tcW w:w="2901"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54E6A9D3">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保存报告记录和文件路径</w:t>
            </w:r>
          </w:p>
        </w:tc>
      </w:tr>
      <w:tr w14:paraId="1398B2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423"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F94BD45">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cluster_analysis_record</w:t>
            </w:r>
          </w:p>
        </w:tc>
        <w:tc>
          <w:tcPr>
            <w:tcW w:w="3680"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4D6C3CD">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analysis_name、k_value、feature_columns、result_json、sample_count、iterations、sse</w:t>
            </w:r>
          </w:p>
        </w:tc>
        <w:tc>
          <w:tcPr>
            <w:tcW w:w="2901"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995A1E8">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保存聚类分析结果</w:t>
            </w:r>
          </w:p>
        </w:tc>
      </w:tr>
      <w:tr w14:paraId="1E4EFB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423"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1FFD20A1">
            <w:pPr>
              <w:keepNext/>
              <w:widowControl w:val="0"/>
              <w:bidi w:val="0"/>
              <w:snapToGrid w:val="0"/>
              <w:spacing w:line="240" w:lineRule="auto"/>
              <w:ind w:left="0" w:leftChars="0" w:right="0" w:rightChars="0" w:firstLine="0" w:firstLineChars="0"/>
              <w:jc w:val="center"/>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forecast_record</w:t>
            </w:r>
          </w:p>
        </w:tc>
        <w:tc>
          <w:tcPr>
            <w:tcW w:w="368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0B84C681">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indicator_name、grain_category、window_size、forecast_type、historical_data_json、forecast_data_json、mape</w:t>
            </w:r>
          </w:p>
        </w:tc>
        <w:tc>
          <w:tcPr>
            <w:tcW w:w="2901"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11489603">
            <w:pPr>
              <w:keepNext/>
              <w:widowControl w:val="0"/>
              <w:bidi w:val="0"/>
              <w:snapToGrid w:val="0"/>
              <w:spacing w:line="240" w:lineRule="auto"/>
              <w:ind w:left="0" w:leftChars="0" w:right="0" w:rightChars="0" w:firstLine="0" w:firstLineChars="0"/>
              <w:jc w:val="left"/>
              <w:rPr>
                <w:rFonts w:hint="eastAsia" w:ascii="Times New Roman" w:hAnsi="Times New Roman" w:eastAsia="宋体" w:cs="Times New Roman"/>
                <w:color w:val="000000" w:themeColor="text1"/>
                <w:kern w:val="2"/>
                <w:sz w:val="24"/>
                <w:szCs w:val="24"/>
                <w:lang w:val="en-US" w:eastAsia="zh-CN" w:bidi="ar-SA"/>
              </w:rPr>
            </w:pPr>
            <w:r>
              <w:rPr>
                <w:rFonts w:hint="eastAsia" w:ascii="Times New Roman" w:hAnsi="Times New Roman" w:eastAsia="宋体" w:cs="Times New Roman"/>
                <w:color w:val="000000" w:themeColor="text1"/>
                <w:kern w:val="2"/>
                <w:sz w:val="24"/>
                <w:szCs w:val="24"/>
                <w:lang w:val="en-US" w:eastAsia="zh-CN" w:bidi="ar-SA"/>
              </w:rPr>
              <w:t>保存趋势预测结果</w:t>
            </w:r>
          </w:p>
        </w:tc>
      </w:tr>
    </w:tbl>
    <w:p w14:paraId="5B90E3BA">
      <w:pPr>
        <w:pStyle w:val="25"/>
        <w:bidi w:val="0"/>
        <w:outlineLvl w:val="9"/>
        <w:rPr>
          <w:rFonts w:hint="eastAsia"/>
        </w:rPr>
      </w:pPr>
    </w:p>
    <w:p w14:paraId="30EC7D85">
      <w:pPr>
        <w:pStyle w:val="25"/>
        <w:bidi w:val="0"/>
        <w:rPr>
          <w:rFonts w:hint="eastAsia"/>
        </w:rPr>
      </w:pPr>
      <w:bookmarkStart w:id="43" w:name="_Toc18809"/>
      <w:r>
        <w:rPr>
          <w:rFonts w:hint="eastAsia"/>
        </w:rPr>
        <w:t>4.4 本章小结</w:t>
      </w:r>
      <w:bookmarkEnd w:id="43"/>
    </w:p>
    <w:p w14:paraId="068F2912">
      <w:pPr>
        <w:pStyle w:val="27"/>
        <w:bidi w:val="0"/>
        <w:rPr>
          <w:rFonts w:hint="eastAsia"/>
        </w:rPr>
      </w:pPr>
      <w:r>
        <w:rPr>
          <w:rFonts w:hint="eastAsia"/>
        </w:rPr>
        <w:t>本章主要对系统的总体架构设计、功能模块设计以及数据库设计进行阐述。从系统架构上来说，使用了前后端分离的B/S结构，体现出网络化访问、集中式数据管理以及无状态认证这些云计算的应用特点。系统以管理员和检测员两个角色为基础建立了比较清晰的功能模块体系，对聚类分析、趋势预测、样本送检、自动判级、报告生成等主要流程进行了说明。系统以样本主线为基础创建了一个比较完整的数据库设计，为之后系统的实现打下了结构基础。以上设计内容为下一章系统实现打下了直接的依据。</w:t>
      </w:r>
    </w:p>
    <w:p w14:paraId="31AA0EE3">
      <w:pPr>
        <w:pStyle w:val="24"/>
        <w:bidi w:val="0"/>
        <w:rPr>
          <w:rFonts w:hint="eastAsia"/>
        </w:rPr>
      </w:pPr>
      <w:r>
        <w:rPr>
          <w:rFonts w:hint="eastAsia"/>
        </w:rPr>
        <w:br w:type="page"/>
      </w:r>
      <w:bookmarkStart w:id="44" w:name="_Toc10758"/>
      <w:r>
        <w:rPr>
          <w:rFonts w:hint="eastAsia"/>
        </w:rPr>
        <w:t>第五章 系统实现</w:t>
      </w:r>
      <w:bookmarkEnd w:id="44"/>
    </w:p>
    <w:p w14:paraId="6D67173C">
      <w:pPr>
        <w:pStyle w:val="27"/>
        <w:bidi w:val="0"/>
        <w:rPr>
          <w:rFonts w:hint="eastAsia"/>
        </w:rPr>
      </w:pPr>
      <w:r>
        <w:rPr>
          <w:rFonts w:hint="eastAsia"/>
        </w:rPr>
        <w:t>在完成了系统的需求分析以及总体设计之后，系统实现阶段的主要任务就是将前面的设计方案转化为可以运行的系统。本章主要对系统技术选型、开发环境搭建和主要模块实现三个方面进行说明，主要展示系统是如何用实际代码完成登录认证、样本送检、自动判级、统计分析、报告生成和系统管理等功能的。考虑到毕业论文写作的规范性，本章在描述各个功能实现的时候会坚持三个原则。第一，所有实现的内容都必须和目前系统的代码一致，不能把未完成的功能写成已经实现了的成果。第二，各个功能模块在展示界面的时候都要先用一段完整的文字进行引出，然后再保留截图的位置和编号。第三，每个主要模块对应的代码片段不超过十行，突出关键实现思路，不使正文过于堆积代码。</w:t>
      </w:r>
    </w:p>
    <w:p w14:paraId="12CED404">
      <w:pPr>
        <w:pStyle w:val="27"/>
        <w:bidi w:val="0"/>
        <w:rPr>
          <w:rFonts w:hint="eastAsia"/>
        </w:rPr>
      </w:pPr>
      <w:r>
        <w:rPr>
          <w:rFonts w:hint="eastAsia"/>
        </w:rPr>
        <w:t>从系统实现整体思路来说，本课题使用前后端分离的方式进行开发。前端页面实现表单输入、路由跳转、图表展示、交互反馈，后端服务实现业务逻辑处理、权限校验、数据持久化、文件生成。前后端使用 REST 接口进行通信，用 JWT 来实现登录状态的保持以及接口鉴权。该种实现方式既满足了系统目前的业务处理要求，又很好地体现了云计算环境下Web应用系统典型的落地路径。</w:t>
      </w:r>
    </w:p>
    <w:p w14:paraId="30CB5368">
      <w:pPr>
        <w:pStyle w:val="25"/>
        <w:bidi w:val="0"/>
        <w:rPr>
          <w:rFonts w:hint="eastAsia"/>
        </w:rPr>
      </w:pPr>
      <w:bookmarkStart w:id="45" w:name="_Toc31183"/>
      <w:r>
        <w:rPr>
          <w:rFonts w:hint="eastAsia"/>
        </w:rPr>
        <w:t>5.1 系统技术选型</w:t>
      </w:r>
      <w:bookmarkEnd w:id="45"/>
    </w:p>
    <w:p w14:paraId="2734F4AC">
      <w:pPr>
        <w:pStyle w:val="27"/>
        <w:bidi w:val="0"/>
        <w:rPr>
          <w:rFonts w:hint="eastAsia"/>
        </w:rPr>
      </w:pPr>
      <w:r>
        <w:rPr>
          <w:rFonts w:hint="eastAsia"/>
        </w:rPr>
        <w:t>系统技术选择对项目开发效率、运行效果及以后可维护性都会产生影响。本系统在技术选型上主要考虑以下几点。系统要实现多页面交互、角色路由控制、表单录入、图表展示等功能，所以前端需要选择具有较强组件化能力和生态的框架。其次，系统后端要担负起登录认证、样本管理、判级计算、报告生成、分析接口等诸多业务逻辑的工作，所以必须采用开发效率高、分层分明、易于快速搭建REST服务的技术方案。再次，系统要保存结构化的业务数据以及分析记录，关系型数据库是适合本课题的方案。最后由于题目要求使用云计算的特征，所选的技术路线还要满足浏览器访问、统一服务提供、集中式数据管理的要求。</w:t>
      </w:r>
    </w:p>
    <w:p w14:paraId="208A5969">
      <w:pPr>
        <w:pStyle w:val="27"/>
        <w:bidi w:val="0"/>
        <w:rPr>
          <w:rFonts w:hint="eastAsia"/>
        </w:rPr>
      </w:pPr>
      <w:r>
        <w:rPr>
          <w:rFonts w:hint="eastAsia"/>
        </w:rPr>
        <w:t>根据以上的要求，本系统最后使用Vue3、Spring Boot、MySQL作为主要的技术栈，结合Spring Security、JWT、MyBatis-Plus、ECharts、iText PDF来完成权限控制、数据访问、可视化分析、文档生成等各个功能。该种技术组合可以满足系统实现的主要需求，并且可以使整个架构清晰、开发难度适中，适合毕业设计项目的要求。</w:t>
      </w:r>
    </w:p>
    <w:p w14:paraId="760D5CA1">
      <w:pPr>
        <w:pStyle w:val="27"/>
        <w:bidi w:val="0"/>
        <w:rPr>
          <w:rFonts w:hint="eastAsia"/>
        </w:rPr>
      </w:pPr>
      <w:r>
        <w:rPr>
          <w:rFonts w:hint="eastAsia"/>
        </w:rPr>
        <w:t>为了更清楚地体现本系统技术选择的结果，表5-1对各项核心技术及其选择原因做了归纳。从上表可知，本系统在技术选型上没有追求过于复杂的分布式架构，而是在保证技术成熟、实现可靠的基础上，以满足业务需求为原则来选择合适的技术方案。</w:t>
      </w:r>
    </w:p>
    <w:p w14:paraId="498BFC85">
      <w:pPr>
        <w:pStyle w:val="28"/>
        <w:bidi w:val="0"/>
        <w:rPr>
          <w:rFonts w:hint="eastAsia"/>
        </w:rPr>
      </w:pPr>
      <w:r>
        <w:rPr>
          <w:rFonts w:hint="eastAsia"/>
        </w:rPr>
        <w:t>表5-1 系统技术选型说明表</w:t>
      </w:r>
    </w:p>
    <w:tbl>
      <w:tblPr>
        <w:tblStyle w:val="20"/>
        <w:tblW w:w="8871"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1531"/>
        <w:gridCol w:w="2651"/>
        <w:gridCol w:w="4689"/>
      </w:tblGrid>
      <w:tr w14:paraId="461165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31491837">
            <w:pPr>
              <w:pStyle w:val="27"/>
              <w:bidi w:val="0"/>
              <w:snapToGrid w:val="0"/>
              <w:spacing w:line="240" w:lineRule="auto"/>
              <w:ind w:left="0" w:leftChars="0" w:right="0" w:rightChars="0" w:firstLine="0" w:firstLineChars="0"/>
              <w:jc w:val="center"/>
              <w:rPr>
                <w:rFonts w:hint="eastAsia"/>
                <w:b/>
              </w:rPr>
            </w:pPr>
            <w:r>
              <w:rPr>
                <w:rFonts w:hint="eastAsia"/>
                <w:b/>
              </w:rPr>
              <w:t>技术类别</w:t>
            </w:r>
          </w:p>
        </w:tc>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247564BF">
            <w:pPr>
              <w:pStyle w:val="27"/>
              <w:bidi w:val="0"/>
              <w:snapToGrid w:val="0"/>
              <w:spacing w:line="240" w:lineRule="auto"/>
              <w:ind w:left="0" w:leftChars="0" w:right="0" w:rightChars="0" w:firstLine="0" w:firstLineChars="0"/>
              <w:jc w:val="center"/>
              <w:rPr>
                <w:rFonts w:hint="eastAsia"/>
                <w:b/>
              </w:rPr>
            </w:pPr>
            <w:r>
              <w:rPr>
                <w:rFonts w:hint="eastAsia"/>
                <w:b/>
              </w:rPr>
              <w:t>选用技术</w:t>
            </w:r>
          </w:p>
        </w:tc>
        <w:tc>
          <w:tcPr>
            <w:tcW w:w="4689"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2528A401">
            <w:pPr>
              <w:pStyle w:val="27"/>
              <w:bidi w:val="0"/>
              <w:snapToGrid w:val="0"/>
              <w:spacing w:line="240" w:lineRule="auto"/>
              <w:ind w:left="0" w:leftChars="0" w:right="0" w:rightChars="0" w:firstLine="0" w:firstLineChars="0"/>
              <w:jc w:val="center"/>
              <w:rPr>
                <w:rFonts w:hint="eastAsia"/>
                <w:b/>
              </w:rPr>
            </w:pPr>
            <w:r>
              <w:rPr>
                <w:rFonts w:hint="eastAsia"/>
                <w:b/>
              </w:rPr>
              <w:t>选用原因</w:t>
            </w:r>
          </w:p>
        </w:tc>
      </w:tr>
      <w:tr w14:paraId="5DF8E0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2AD74D8">
            <w:pPr>
              <w:pStyle w:val="27"/>
              <w:bidi w:val="0"/>
              <w:snapToGrid w:val="0"/>
              <w:spacing w:line="240" w:lineRule="auto"/>
              <w:ind w:left="0" w:leftChars="0" w:right="0" w:rightChars="0" w:firstLine="0" w:firstLineChars="0"/>
              <w:jc w:val="center"/>
              <w:rPr>
                <w:rFonts w:hint="eastAsia"/>
              </w:rPr>
            </w:pPr>
            <w:r>
              <w:rPr>
                <w:rFonts w:hint="eastAsia"/>
              </w:rPr>
              <w:t>前端框架</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DA95317">
            <w:pPr>
              <w:pStyle w:val="27"/>
              <w:bidi w:val="0"/>
              <w:snapToGrid w:val="0"/>
              <w:spacing w:line="240" w:lineRule="auto"/>
              <w:ind w:left="0" w:leftChars="0" w:right="0" w:rightChars="0" w:firstLine="0" w:firstLineChars="0"/>
              <w:jc w:val="center"/>
              <w:rPr>
                <w:rFonts w:hint="eastAsia"/>
              </w:rPr>
            </w:pPr>
            <w:r>
              <w:rPr>
                <w:rFonts w:hint="eastAsia"/>
              </w:rPr>
              <w:t>Vue3</w:t>
            </w:r>
          </w:p>
        </w:tc>
        <w:tc>
          <w:tcPr>
            <w:tcW w:w="4689"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51AB403C">
            <w:pPr>
              <w:pStyle w:val="27"/>
              <w:bidi w:val="0"/>
              <w:snapToGrid w:val="0"/>
              <w:spacing w:line="240" w:lineRule="auto"/>
              <w:ind w:left="0" w:leftChars="0" w:right="0" w:rightChars="0" w:firstLine="0" w:firstLineChars="0"/>
              <w:jc w:val="left"/>
              <w:rPr>
                <w:rFonts w:hint="eastAsia"/>
              </w:rPr>
            </w:pPr>
            <w:r>
              <w:rPr>
                <w:rFonts w:hint="eastAsia"/>
              </w:rPr>
              <w:t>组件化能力强，适合构建管理系统页面</w:t>
            </w:r>
          </w:p>
        </w:tc>
      </w:tr>
      <w:tr w14:paraId="107C00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00BF405">
            <w:pPr>
              <w:pStyle w:val="27"/>
              <w:bidi w:val="0"/>
              <w:snapToGrid w:val="0"/>
              <w:spacing w:line="240" w:lineRule="auto"/>
              <w:ind w:left="0" w:leftChars="0" w:right="0" w:rightChars="0" w:firstLine="0" w:firstLineChars="0"/>
              <w:jc w:val="center"/>
              <w:rPr>
                <w:rFonts w:hint="eastAsia"/>
              </w:rPr>
            </w:pPr>
            <w:r>
              <w:rPr>
                <w:rFonts w:hint="eastAsia"/>
              </w:rPr>
              <w:t>路由管理</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8B4574E">
            <w:pPr>
              <w:pStyle w:val="27"/>
              <w:bidi w:val="0"/>
              <w:snapToGrid w:val="0"/>
              <w:spacing w:line="240" w:lineRule="auto"/>
              <w:ind w:left="0" w:leftChars="0" w:right="0" w:rightChars="0" w:firstLine="0" w:firstLineChars="0"/>
              <w:jc w:val="center"/>
              <w:rPr>
                <w:rFonts w:hint="eastAsia"/>
              </w:rPr>
            </w:pPr>
            <w:r>
              <w:rPr>
                <w:rFonts w:hint="eastAsia"/>
              </w:rPr>
              <w:t>Vue Router</w:t>
            </w:r>
          </w:p>
        </w:tc>
        <w:tc>
          <w:tcPr>
            <w:tcW w:w="4689"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F95967D">
            <w:pPr>
              <w:pStyle w:val="27"/>
              <w:bidi w:val="0"/>
              <w:snapToGrid w:val="0"/>
              <w:spacing w:line="240" w:lineRule="auto"/>
              <w:ind w:left="0" w:leftChars="0" w:right="0" w:rightChars="0" w:firstLine="0" w:firstLineChars="0"/>
              <w:jc w:val="left"/>
              <w:rPr>
                <w:rFonts w:hint="eastAsia"/>
              </w:rPr>
            </w:pPr>
            <w:r>
              <w:rPr>
                <w:rFonts w:hint="eastAsia"/>
              </w:rPr>
              <w:t>便于实现管理员与检测员分角色路由</w:t>
            </w:r>
          </w:p>
        </w:tc>
      </w:tr>
      <w:tr w14:paraId="5D333F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74C80EE">
            <w:pPr>
              <w:pStyle w:val="27"/>
              <w:bidi w:val="0"/>
              <w:snapToGrid w:val="0"/>
              <w:spacing w:line="240" w:lineRule="auto"/>
              <w:ind w:left="0" w:leftChars="0" w:right="0" w:rightChars="0" w:firstLine="0" w:firstLineChars="0"/>
              <w:jc w:val="center"/>
              <w:rPr>
                <w:rFonts w:hint="eastAsia"/>
              </w:rPr>
            </w:pPr>
            <w:r>
              <w:rPr>
                <w:rFonts w:hint="eastAsia"/>
              </w:rPr>
              <w:t>状态管理</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6B5D506">
            <w:pPr>
              <w:pStyle w:val="27"/>
              <w:bidi w:val="0"/>
              <w:snapToGrid w:val="0"/>
              <w:spacing w:line="240" w:lineRule="auto"/>
              <w:ind w:left="0" w:leftChars="0" w:right="0" w:rightChars="0" w:firstLine="0" w:firstLineChars="0"/>
              <w:jc w:val="center"/>
              <w:rPr>
                <w:rFonts w:hint="eastAsia"/>
              </w:rPr>
            </w:pPr>
            <w:r>
              <w:rPr>
                <w:rFonts w:hint="eastAsia"/>
              </w:rPr>
              <w:t>Pinia</w:t>
            </w:r>
          </w:p>
        </w:tc>
        <w:tc>
          <w:tcPr>
            <w:tcW w:w="4689"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C777108">
            <w:pPr>
              <w:pStyle w:val="27"/>
              <w:bidi w:val="0"/>
              <w:snapToGrid w:val="0"/>
              <w:spacing w:line="240" w:lineRule="auto"/>
              <w:ind w:left="0" w:leftChars="0" w:right="0" w:rightChars="0" w:firstLine="0" w:firstLineChars="0"/>
              <w:jc w:val="left"/>
              <w:rPr>
                <w:rFonts w:hint="eastAsia"/>
              </w:rPr>
            </w:pPr>
            <w:r>
              <w:rPr>
                <w:rFonts w:hint="eastAsia"/>
              </w:rPr>
              <w:t>轻量高效，适合维护用户登录信息</w:t>
            </w:r>
          </w:p>
        </w:tc>
      </w:tr>
      <w:tr w14:paraId="340DBA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421A56F">
            <w:pPr>
              <w:pStyle w:val="27"/>
              <w:bidi w:val="0"/>
              <w:snapToGrid w:val="0"/>
              <w:spacing w:line="240" w:lineRule="auto"/>
              <w:ind w:left="0" w:leftChars="0" w:right="0" w:rightChars="0" w:firstLine="0" w:firstLineChars="0"/>
              <w:jc w:val="center"/>
              <w:rPr>
                <w:rFonts w:hint="eastAsia"/>
              </w:rPr>
            </w:pPr>
            <w:r>
              <w:rPr>
                <w:rFonts w:hint="eastAsia"/>
              </w:rPr>
              <w:t>UI 组件库</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5A26A67">
            <w:pPr>
              <w:pStyle w:val="27"/>
              <w:bidi w:val="0"/>
              <w:snapToGrid w:val="0"/>
              <w:spacing w:line="240" w:lineRule="auto"/>
              <w:ind w:left="0" w:leftChars="0" w:right="0" w:rightChars="0" w:firstLine="0" w:firstLineChars="0"/>
              <w:jc w:val="center"/>
              <w:rPr>
                <w:rFonts w:hint="eastAsia"/>
              </w:rPr>
            </w:pPr>
            <w:r>
              <w:rPr>
                <w:rFonts w:hint="eastAsia"/>
              </w:rPr>
              <w:t>Element Plus</w:t>
            </w:r>
          </w:p>
        </w:tc>
        <w:tc>
          <w:tcPr>
            <w:tcW w:w="4689"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5ACAE3CC">
            <w:pPr>
              <w:pStyle w:val="27"/>
              <w:bidi w:val="0"/>
              <w:snapToGrid w:val="0"/>
              <w:spacing w:line="240" w:lineRule="auto"/>
              <w:ind w:left="0" w:leftChars="0" w:right="0" w:rightChars="0" w:firstLine="0" w:firstLineChars="0"/>
              <w:jc w:val="left"/>
              <w:rPr>
                <w:rFonts w:hint="eastAsia"/>
              </w:rPr>
            </w:pPr>
            <w:r>
              <w:rPr>
                <w:rFonts w:hint="eastAsia"/>
              </w:rPr>
              <w:t>表单、表格、步骤条和对话框组件丰富</w:t>
            </w:r>
          </w:p>
        </w:tc>
      </w:tr>
      <w:tr w14:paraId="1586C5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F01A98C">
            <w:pPr>
              <w:pStyle w:val="27"/>
              <w:bidi w:val="0"/>
              <w:snapToGrid w:val="0"/>
              <w:spacing w:line="240" w:lineRule="auto"/>
              <w:ind w:left="0" w:leftChars="0" w:right="0" w:rightChars="0" w:firstLine="0" w:firstLineChars="0"/>
              <w:jc w:val="center"/>
              <w:rPr>
                <w:rFonts w:hint="eastAsia"/>
              </w:rPr>
            </w:pPr>
            <w:r>
              <w:rPr>
                <w:rFonts w:hint="eastAsia"/>
              </w:rPr>
              <w:t>图表库</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9C26BA3">
            <w:pPr>
              <w:pStyle w:val="27"/>
              <w:bidi w:val="0"/>
              <w:snapToGrid w:val="0"/>
              <w:spacing w:line="240" w:lineRule="auto"/>
              <w:ind w:left="0" w:leftChars="0" w:right="0" w:rightChars="0" w:firstLine="0" w:firstLineChars="0"/>
              <w:jc w:val="center"/>
              <w:rPr>
                <w:rFonts w:hint="eastAsia"/>
              </w:rPr>
            </w:pPr>
            <w:r>
              <w:rPr>
                <w:rFonts w:hint="eastAsia"/>
              </w:rPr>
              <w:t>ECharts</w:t>
            </w:r>
          </w:p>
        </w:tc>
        <w:tc>
          <w:tcPr>
            <w:tcW w:w="4689"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4921C2F">
            <w:pPr>
              <w:pStyle w:val="27"/>
              <w:bidi w:val="0"/>
              <w:snapToGrid w:val="0"/>
              <w:spacing w:line="240" w:lineRule="auto"/>
              <w:ind w:left="0" w:leftChars="0" w:right="0" w:rightChars="0" w:firstLine="0" w:firstLineChars="0"/>
              <w:jc w:val="center"/>
              <w:rPr>
                <w:rFonts w:hint="eastAsia"/>
              </w:rPr>
            </w:pPr>
            <w:r>
              <w:rPr>
                <w:rFonts w:hint="eastAsia"/>
              </w:rPr>
              <w:t>支持多种统计图形展示</w:t>
            </w:r>
          </w:p>
        </w:tc>
      </w:tr>
      <w:tr w14:paraId="52B0D4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97FBE23">
            <w:pPr>
              <w:pStyle w:val="27"/>
              <w:bidi w:val="0"/>
              <w:snapToGrid w:val="0"/>
              <w:spacing w:line="240" w:lineRule="auto"/>
              <w:ind w:left="0" w:leftChars="0" w:right="0" w:rightChars="0" w:firstLine="0" w:firstLineChars="0"/>
              <w:jc w:val="center"/>
              <w:rPr>
                <w:rFonts w:hint="eastAsia"/>
              </w:rPr>
            </w:pPr>
            <w:r>
              <w:rPr>
                <w:rFonts w:hint="eastAsia"/>
              </w:rPr>
              <w:t>后端框架</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B12DFA2">
            <w:pPr>
              <w:pStyle w:val="27"/>
              <w:bidi w:val="0"/>
              <w:snapToGrid w:val="0"/>
              <w:spacing w:line="240" w:lineRule="auto"/>
              <w:ind w:left="0" w:leftChars="0" w:right="0" w:rightChars="0" w:firstLine="0" w:firstLineChars="0"/>
              <w:jc w:val="center"/>
              <w:rPr>
                <w:rFonts w:hint="eastAsia"/>
              </w:rPr>
            </w:pPr>
            <w:r>
              <w:rPr>
                <w:rFonts w:hint="eastAsia"/>
              </w:rPr>
              <w:t>Spring Boot</w:t>
            </w:r>
          </w:p>
        </w:tc>
        <w:tc>
          <w:tcPr>
            <w:tcW w:w="4689"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592668D">
            <w:pPr>
              <w:pStyle w:val="27"/>
              <w:bidi w:val="0"/>
              <w:snapToGrid w:val="0"/>
              <w:spacing w:line="240" w:lineRule="auto"/>
              <w:ind w:left="0" w:leftChars="0" w:right="0" w:rightChars="0" w:firstLine="0" w:firstLineChars="0"/>
              <w:jc w:val="left"/>
              <w:rPr>
                <w:rFonts w:hint="eastAsia"/>
              </w:rPr>
            </w:pPr>
            <w:r>
              <w:rPr>
                <w:rFonts w:hint="eastAsia"/>
              </w:rPr>
              <w:t>便于快速构建 RESTful 业务服务</w:t>
            </w:r>
          </w:p>
        </w:tc>
      </w:tr>
      <w:tr w14:paraId="15E1CE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FCDDCF2">
            <w:pPr>
              <w:pStyle w:val="27"/>
              <w:bidi w:val="0"/>
              <w:snapToGrid w:val="0"/>
              <w:spacing w:line="240" w:lineRule="auto"/>
              <w:ind w:left="0" w:leftChars="0" w:right="0" w:rightChars="0" w:firstLine="0" w:firstLineChars="0"/>
              <w:jc w:val="center"/>
              <w:rPr>
                <w:rFonts w:hint="eastAsia"/>
              </w:rPr>
            </w:pPr>
            <w:r>
              <w:rPr>
                <w:rFonts w:hint="eastAsia"/>
              </w:rPr>
              <w:t>安全框架</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FDB2803">
            <w:pPr>
              <w:pStyle w:val="27"/>
              <w:bidi w:val="0"/>
              <w:snapToGrid w:val="0"/>
              <w:spacing w:line="240" w:lineRule="auto"/>
              <w:ind w:left="0" w:leftChars="0" w:right="0" w:rightChars="0" w:firstLine="0" w:firstLineChars="0"/>
              <w:jc w:val="center"/>
              <w:rPr>
                <w:rFonts w:hint="eastAsia"/>
              </w:rPr>
            </w:pPr>
            <w:r>
              <w:rPr>
                <w:rFonts w:hint="eastAsia"/>
              </w:rPr>
              <w:t>Spring Security + JWT</w:t>
            </w:r>
          </w:p>
        </w:tc>
        <w:tc>
          <w:tcPr>
            <w:tcW w:w="4689"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FD64D13">
            <w:pPr>
              <w:pStyle w:val="27"/>
              <w:bidi w:val="0"/>
              <w:snapToGrid w:val="0"/>
              <w:spacing w:line="240" w:lineRule="auto"/>
              <w:ind w:left="0" w:leftChars="0" w:right="0" w:rightChars="0" w:firstLine="0" w:firstLineChars="0"/>
              <w:jc w:val="left"/>
              <w:rPr>
                <w:rFonts w:hint="eastAsia"/>
              </w:rPr>
            </w:pPr>
            <w:r>
              <w:rPr>
                <w:rFonts w:hint="eastAsia"/>
              </w:rPr>
              <w:t>适合前后端分离系统的认证与权限控制</w:t>
            </w:r>
          </w:p>
        </w:tc>
      </w:tr>
      <w:tr w14:paraId="335518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BC3CD20">
            <w:pPr>
              <w:pStyle w:val="27"/>
              <w:bidi w:val="0"/>
              <w:snapToGrid w:val="0"/>
              <w:spacing w:line="240" w:lineRule="auto"/>
              <w:ind w:left="0" w:leftChars="0" w:right="0" w:rightChars="0" w:firstLine="0" w:firstLineChars="0"/>
              <w:jc w:val="center"/>
              <w:rPr>
                <w:rFonts w:hint="eastAsia"/>
              </w:rPr>
            </w:pPr>
            <w:r>
              <w:rPr>
                <w:rFonts w:hint="eastAsia"/>
              </w:rPr>
              <w:t>持久层框架</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058A17D">
            <w:pPr>
              <w:pStyle w:val="27"/>
              <w:bidi w:val="0"/>
              <w:snapToGrid w:val="0"/>
              <w:spacing w:line="240" w:lineRule="auto"/>
              <w:ind w:left="0" w:leftChars="0" w:right="0" w:rightChars="0" w:firstLine="0" w:firstLineChars="0"/>
              <w:jc w:val="center"/>
              <w:rPr>
                <w:rFonts w:hint="eastAsia"/>
              </w:rPr>
            </w:pPr>
            <w:r>
              <w:rPr>
                <w:rFonts w:hint="eastAsia"/>
              </w:rPr>
              <w:t>MyBatis-Plus</w:t>
            </w:r>
          </w:p>
        </w:tc>
        <w:tc>
          <w:tcPr>
            <w:tcW w:w="4689"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D635034">
            <w:pPr>
              <w:pStyle w:val="27"/>
              <w:bidi w:val="0"/>
              <w:snapToGrid w:val="0"/>
              <w:spacing w:line="240" w:lineRule="auto"/>
              <w:ind w:left="0" w:leftChars="0" w:right="0" w:rightChars="0" w:firstLine="0" w:firstLineChars="0"/>
              <w:jc w:val="left"/>
              <w:rPr>
                <w:rFonts w:hint="eastAsia"/>
              </w:rPr>
            </w:pPr>
            <w:r>
              <w:rPr>
                <w:rFonts w:hint="eastAsia"/>
              </w:rPr>
              <w:t>简化数据库访问和分页查询开发</w:t>
            </w:r>
          </w:p>
        </w:tc>
      </w:tr>
      <w:tr w14:paraId="7FFF3A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ED946EE">
            <w:pPr>
              <w:pStyle w:val="27"/>
              <w:bidi w:val="0"/>
              <w:snapToGrid w:val="0"/>
              <w:spacing w:line="240" w:lineRule="auto"/>
              <w:ind w:left="0" w:leftChars="0" w:right="0" w:rightChars="0" w:firstLine="0" w:firstLineChars="0"/>
              <w:jc w:val="center"/>
              <w:rPr>
                <w:rFonts w:hint="eastAsia"/>
              </w:rPr>
            </w:pPr>
            <w:r>
              <w:rPr>
                <w:rFonts w:hint="eastAsia"/>
              </w:rPr>
              <w:t>数据库</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8127560">
            <w:pPr>
              <w:pStyle w:val="27"/>
              <w:bidi w:val="0"/>
              <w:snapToGrid w:val="0"/>
              <w:spacing w:line="240" w:lineRule="auto"/>
              <w:ind w:left="0" w:leftChars="0" w:right="0" w:rightChars="0" w:firstLine="0" w:firstLineChars="0"/>
              <w:jc w:val="center"/>
              <w:rPr>
                <w:rFonts w:hint="eastAsia"/>
              </w:rPr>
            </w:pPr>
            <w:r>
              <w:rPr>
                <w:rFonts w:hint="eastAsia"/>
              </w:rPr>
              <w:t>MySQL</w:t>
            </w:r>
          </w:p>
        </w:tc>
        <w:tc>
          <w:tcPr>
            <w:tcW w:w="4689"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6EEC9F8F">
            <w:pPr>
              <w:pStyle w:val="27"/>
              <w:bidi w:val="0"/>
              <w:snapToGrid w:val="0"/>
              <w:spacing w:line="240" w:lineRule="auto"/>
              <w:ind w:left="0" w:leftChars="0" w:right="0" w:rightChars="0" w:firstLine="0" w:firstLineChars="0"/>
              <w:jc w:val="left"/>
              <w:rPr>
                <w:rFonts w:hint="eastAsia"/>
              </w:rPr>
            </w:pPr>
            <w:r>
              <w:rPr>
                <w:rFonts w:hint="eastAsia"/>
              </w:rPr>
              <w:t>适合结构化业务数据集中存储</w:t>
            </w:r>
          </w:p>
        </w:tc>
      </w:tr>
      <w:tr w14:paraId="7FA1B2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8DF6EE6">
            <w:pPr>
              <w:pStyle w:val="27"/>
              <w:bidi w:val="0"/>
              <w:snapToGrid w:val="0"/>
              <w:spacing w:line="240" w:lineRule="auto"/>
              <w:ind w:left="0" w:leftChars="0" w:right="0" w:rightChars="0" w:firstLine="0" w:firstLineChars="0"/>
              <w:jc w:val="center"/>
              <w:rPr>
                <w:rFonts w:hint="eastAsia"/>
              </w:rPr>
            </w:pPr>
            <w:r>
              <w:rPr>
                <w:rFonts w:hint="eastAsia"/>
              </w:rPr>
              <w:t>报告生成</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C1ADC15">
            <w:pPr>
              <w:pStyle w:val="27"/>
              <w:bidi w:val="0"/>
              <w:snapToGrid w:val="0"/>
              <w:spacing w:line="240" w:lineRule="auto"/>
              <w:ind w:left="0" w:leftChars="0" w:right="0" w:rightChars="0" w:firstLine="0" w:firstLineChars="0"/>
              <w:jc w:val="center"/>
              <w:rPr>
                <w:rFonts w:hint="eastAsia"/>
              </w:rPr>
            </w:pPr>
            <w:r>
              <w:rPr>
                <w:rFonts w:hint="eastAsia"/>
              </w:rPr>
              <w:t>iText PDF</w:t>
            </w:r>
          </w:p>
        </w:tc>
        <w:tc>
          <w:tcPr>
            <w:tcW w:w="4689"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35E62220">
            <w:pPr>
              <w:pStyle w:val="27"/>
              <w:bidi w:val="0"/>
              <w:snapToGrid w:val="0"/>
              <w:spacing w:line="240" w:lineRule="auto"/>
              <w:ind w:left="0" w:leftChars="0" w:right="0" w:rightChars="0" w:firstLine="0" w:firstLineChars="0"/>
              <w:jc w:val="left"/>
              <w:rPr>
                <w:rFonts w:hint="eastAsia"/>
              </w:rPr>
            </w:pPr>
            <w:r>
              <w:rPr>
                <w:rFonts w:hint="eastAsia"/>
              </w:rPr>
              <w:t>便于程序化生成标准检测报告</w:t>
            </w:r>
          </w:p>
        </w:tc>
      </w:tr>
      <w:tr w14:paraId="44E61B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531"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1D4BA849">
            <w:pPr>
              <w:pStyle w:val="27"/>
              <w:bidi w:val="0"/>
              <w:snapToGrid w:val="0"/>
              <w:spacing w:line="240" w:lineRule="auto"/>
              <w:ind w:left="0" w:leftChars="0" w:right="0" w:rightChars="0" w:firstLine="0" w:firstLineChars="0"/>
              <w:jc w:val="center"/>
              <w:rPr>
                <w:rFonts w:hint="eastAsia"/>
              </w:rPr>
            </w:pPr>
            <w:r>
              <w:rPr>
                <w:rFonts w:hint="eastAsia"/>
              </w:rPr>
              <w:t>分析算法</w:t>
            </w:r>
          </w:p>
        </w:tc>
        <w:tc>
          <w:tcPr>
            <w:tcW w:w="2651"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68056D83">
            <w:pPr>
              <w:pStyle w:val="27"/>
              <w:bidi w:val="0"/>
              <w:snapToGrid w:val="0"/>
              <w:spacing w:line="240" w:lineRule="auto"/>
              <w:ind w:left="0" w:leftChars="0" w:right="0" w:rightChars="0" w:firstLine="0" w:firstLineChars="0"/>
              <w:jc w:val="center"/>
              <w:rPr>
                <w:rFonts w:hint="eastAsia"/>
              </w:rPr>
            </w:pPr>
            <w:r>
              <w:rPr>
                <w:rFonts w:hint="eastAsia"/>
              </w:rPr>
              <w:t>K-Means、移动平均</w:t>
            </w:r>
          </w:p>
        </w:tc>
        <w:tc>
          <w:tcPr>
            <w:tcW w:w="468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631D013">
            <w:pPr>
              <w:pStyle w:val="27"/>
              <w:bidi w:val="0"/>
              <w:snapToGrid w:val="0"/>
              <w:spacing w:line="240" w:lineRule="auto"/>
              <w:ind w:left="0" w:leftChars="0" w:right="0" w:rightChars="0" w:firstLine="0" w:firstLineChars="0"/>
              <w:jc w:val="left"/>
              <w:rPr>
                <w:rFonts w:hint="eastAsia"/>
              </w:rPr>
            </w:pPr>
            <w:r>
              <w:rPr>
                <w:rFonts w:hint="eastAsia"/>
              </w:rPr>
              <w:t>满足聚类分析与趋势预测需求</w:t>
            </w:r>
          </w:p>
        </w:tc>
      </w:tr>
    </w:tbl>
    <w:p w14:paraId="4D31DCBD">
      <w:pPr>
        <w:pStyle w:val="25"/>
        <w:bidi w:val="0"/>
        <w:rPr>
          <w:rFonts w:hint="eastAsia"/>
        </w:rPr>
      </w:pPr>
      <w:bookmarkStart w:id="46" w:name="_Toc12182"/>
      <w:r>
        <w:rPr>
          <w:rFonts w:hint="eastAsia"/>
        </w:rPr>
        <w:t>5.2 开发</w:t>
      </w:r>
      <w:r>
        <w:rPr>
          <w:rFonts w:hint="eastAsia" w:cs="Times New Roman"/>
        </w:rPr>
        <w:t>环境</w:t>
      </w:r>
      <w:r>
        <w:rPr>
          <w:rFonts w:hint="eastAsia"/>
        </w:rPr>
        <w:t>建立</w:t>
      </w:r>
      <w:bookmarkEnd w:id="46"/>
    </w:p>
    <w:p w14:paraId="3FDFA8A9">
      <w:pPr>
        <w:pStyle w:val="27"/>
        <w:bidi w:val="0"/>
        <w:rPr>
          <w:rFonts w:hint="eastAsia"/>
        </w:rPr>
      </w:pPr>
      <w:r>
        <w:rPr>
          <w:rFonts w:hint="eastAsia"/>
        </w:rPr>
        <w:t>开发环境创建为系统实现打下基础。由于本系统使用前后端分离架构，所以开发阶段要同时设置前端运行环境、后端运行环境以及数据库环境。前端使用Node.js+Vite构建运行，后端使用JDK、Maven、Spring Boot环境完成MySQL建库、建表、初始化数据导入。开发者用代码编辑器或者集成开发环境分别启动前端和后端服务，再用代理机制进行联调。</w:t>
      </w:r>
    </w:p>
    <w:p w14:paraId="28C322A8">
      <w:pPr>
        <w:pStyle w:val="27"/>
        <w:bidi w:val="0"/>
        <w:rPr>
          <w:rFonts w:hint="eastAsia"/>
        </w:rPr>
      </w:pPr>
      <w:r>
        <w:rPr>
          <w:rFonts w:hint="eastAsia"/>
        </w:rPr>
        <w:t>从系统目前的实现情况看，后端服务默认运行在8088端口，前端开发服务器运行在3000端口，前端用代理把/api和/uploads请求转发给后端服务。使用 MySQL 数据库，业务库名为 grain_quality，系统用配置文件统一管理数据源、JWT 密钥以及上传目录参数。该种环境组织方式既可以本地开发，也可以为之后迁移到云服务器环境做铺垫。</w:t>
      </w:r>
    </w:p>
    <w:p w14:paraId="4FBC463C">
      <w:pPr>
        <w:pStyle w:val="25"/>
        <w:bidi w:val="0"/>
        <w:rPr>
          <w:rFonts w:hint="eastAsia"/>
        </w:rPr>
      </w:pPr>
      <w:bookmarkStart w:id="47" w:name="_Toc29325"/>
      <w:r>
        <w:rPr>
          <w:rFonts w:hint="eastAsia"/>
        </w:rPr>
        <w:t>5.3 主要模块的实现</w:t>
      </w:r>
      <w:bookmarkEnd w:id="47"/>
    </w:p>
    <w:p w14:paraId="7C8C47BF">
      <w:pPr>
        <w:pStyle w:val="27"/>
        <w:bidi w:val="0"/>
        <w:rPr>
          <w:rFonts w:hint="eastAsia"/>
        </w:rPr>
      </w:pPr>
      <w:r>
        <w:rPr>
          <w:rFonts w:hint="eastAsia"/>
        </w:rPr>
        <w:t>系统主要模块的实现部分是本章的主要内容。为了保证内容结构的清晰，本文按照角色划分方式展开说明，先介绍管理员模块实现，再介绍检测员模块实现。每一个核心功能都会结合实际页面说明它的实现方式，同时为截图留出明确的位置，并且只选取不超过十行的关键代码来展示它的核心逻辑。采用此种写法既可体现系统工程实现的过程，又可以保证论文正文的可读性。</w:t>
      </w:r>
    </w:p>
    <w:p w14:paraId="79C1F8F3">
      <w:pPr>
        <w:pStyle w:val="26"/>
        <w:bidi w:val="0"/>
        <w:rPr>
          <w:rFonts w:hint="eastAsia"/>
        </w:rPr>
      </w:pPr>
      <w:bookmarkStart w:id="48" w:name="_Toc16820"/>
      <w:r>
        <w:rPr>
          <w:rFonts w:hint="eastAsia"/>
        </w:rPr>
        <w:t>5.3.1 管理员模块实现</w:t>
      </w:r>
      <w:bookmarkEnd w:id="48"/>
    </w:p>
    <w:p w14:paraId="1B5AC8A3">
      <w:pPr>
        <w:pStyle w:val="27"/>
        <w:bidi w:val="0"/>
        <w:rPr>
          <w:rFonts w:hint="eastAsia"/>
        </w:rPr>
      </w:pPr>
      <w:r>
        <w:rPr>
          <w:rFonts w:hint="eastAsia"/>
        </w:rPr>
        <w:t>管理员模块主要完成系统全局数据的查看、分析、基本设置等工作，是系统体现管理价值、分析价值的部分。目前系统已经实现了数据概览、聚类分析、趋势预测、质量分布分析、报告查看、用户管理、判级配置、字典查看等模块，都集中在管理员模块上。这些功能是通过前端页面调用后端接口来实现数据的获取，并且结合ECharts图表或者Element Plus组件来完成可视化展示以及交互处理。</w:t>
      </w:r>
    </w:p>
    <w:p w14:paraId="6111AC89">
      <w:pPr>
        <w:pStyle w:val="27"/>
        <w:bidi w:val="0"/>
        <w:rPr>
          <w:rFonts w:hint="eastAsia"/>
        </w:rPr>
      </w:pPr>
      <w:r>
        <w:rPr>
          <w:rFonts w:hint="eastAsia"/>
        </w:rPr>
        <w:t>首先数据概览模块可以给管理员提供系统的总体状况。该页面用并发请求的方式获取样本总数、本月送检数量、合格率、检测员数量等统计数据，并获取品类分布、等级趋势、指标均值对比数据，然后分别渲染成统计卡片、折线图、饼图、柱状图。管理员可以凭借该页面来迅速知晓系统总体运作状况以及粮食品质数据的结构特点。为了更加直观地体现本模块在系统中实际的界面，图5-1留出了管理员数据概览页面截图的位置。正式排版的时候可以将此处替换成系统运行截图来加强实现章节的直观性。</w:t>
      </w:r>
    </w:p>
    <w:p w14:paraId="63CEA779">
      <w:pPr>
        <w:pStyle w:val="28"/>
        <w:bidi w:val="0"/>
        <w:rPr>
          <w:rFonts w:hint="eastAsia"/>
          <w:lang w:eastAsia="zh-CN"/>
        </w:rPr>
      </w:pPr>
      <w:r>
        <w:rPr>
          <w:rFonts w:hint="eastAsia"/>
        </w:rPr>
        <w:t>图5-1管理员数据概览页面截图</w:t>
      </w:r>
    </w:p>
    <w:p w14:paraId="18A44A0B">
      <w:pPr>
        <w:pStyle w:val="27"/>
        <w:bidi w:val="0"/>
        <w:rPr>
          <w:rFonts w:hint="eastAsia"/>
        </w:rPr>
      </w:pPr>
      <w:r>
        <w:rPr>
          <w:rFonts w:hint="eastAsia"/>
        </w:rPr>
        <w:t>数据概览模块的关键点是前端页面加载完成后立即发出多个统计接口请求，把结果转成图表配置对象。下面的代码片段给出了该页面用Promise.all并发获取概览、品类分布、等级趋势、指标对比数据的基本实现方法。</w:t>
      </w:r>
    </w:p>
    <w:p w14:paraId="067EDE00">
      <w:pPr>
        <w:pStyle w:val="27"/>
        <w:bidi w:val="0"/>
        <w:rPr>
          <w:rFonts w:hint="eastAsia"/>
        </w:rPr>
      </w:pPr>
      <w:r>
        <w:rPr>
          <w:rFonts w:hint="eastAsia"/>
        </w:rPr>
        <w:t>const [overviewRes, categoryRes, trendRes, indicatorRes] = (await Promise.all([</w:t>
      </w:r>
    </w:p>
    <w:p w14:paraId="3FE15ED0">
      <w:pPr>
        <w:pStyle w:val="27"/>
        <w:bidi w:val="0"/>
        <w:rPr>
          <w:rFonts w:hint="eastAsia"/>
        </w:rPr>
      </w:pPr>
      <w:r>
        <w:rPr>
          <w:rFonts w:hint="eastAsia"/>
        </w:rPr>
        <w:t>getStatisticsOverview()</w:t>
      </w:r>
    </w:p>
    <w:p w14:paraId="2EECEED9">
      <w:pPr>
        <w:pStyle w:val="27"/>
        <w:bidi w:val="0"/>
        <w:rPr>
          <w:rFonts w:hint="eastAsia"/>
        </w:rPr>
      </w:pPr>
      <w:r>
        <w:rPr>
          <w:rFonts w:hint="eastAsia"/>
        </w:rPr>
        <w:t>getCategroyDistribution(),</w:t>
      </w:r>
    </w:p>
    <w:p w14:paraId="51443A8C">
      <w:pPr>
        <w:pStyle w:val="27"/>
        <w:bidi w:val="0"/>
        <w:rPr>
          <w:rFonts w:hint="eastAsia"/>
        </w:rPr>
      </w:pPr>
      <w:r>
        <w:rPr>
          <w:rFonts w:hint="eastAsia"/>
        </w:rPr>
        <w:t>getGradeTrend({ months: 6 }),</w:t>
      </w:r>
    </w:p>
    <w:p w14:paraId="544A44E1">
      <w:pPr>
        <w:pStyle w:val="27"/>
        <w:bidi w:val="0"/>
        <w:rPr>
          <w:rFonts w:hint="eastAsia"/>
        </w:rPr>
      </w:pPr>
      <w:r>
        <w:rPr>
          <w:rFonts w:hint="eastAsia"/>
        </w:rPr>
        <w:t>getIndicatoComparison()</w:t>
      </w:r>
    </w:p>
    <w:p w14:paraId="43C44C69">
      <w:pPr>
        <w:pStyle w:val="27"/>
        <w:bidi w:val="0"/>
        <w:rPr>
          <w:rFonts w:hint="eastAsia"/>
        </w:rPr>
      </w:pPr>
      <w:r>
        <w:rPr>
          <w:rFonts w:hint="eastAsia"/>
        </w:rPr>
        <w:t>])</w:t>
      </w:r>
    </w:p>
    <w:p w14:paraId="51A0540D">
      <w:pPr>
        <w:pStyle w:val="27"/>
        <w:bidi w:val="0"/>
        <w:rPr>
          <w:rFonts w:hint="eastAsia"/>
        </w:rPr>
      </w:pPr>
      <w:r>
        <w:rPr>
          <w:rFonts w:hint="eastAsia"/>
        </w:rPr>
        <w:t>stats.value = (overviewRes.data?overviewRes.data:overviewRes.data) || stats.value</w:t>
      </w:r>
    </w:p>
    <w:p w14:paraId="3F181404">
      <w:pPr>
        <w:pStyle w:val="27"/>
        <w:bidi w:val="0"/>
        <w:rPr>
          <w:rFonts w:hint="eastAsia"/>
        </w:rPr>
      </w:pPr>
      <w:r>
        <w:rPr>
          <w:rFonts w:hint="eastAsia"/>
        </w:rPr>
        <w:t>categoryData.value = categoryRes.data || []</w:t>
      </w:r>
    </w:p>
    <w:p w14:paraId="1B25E694">
      <w:pPr>
        <w:pStyle w:val="27"/>
        <w:bidi w:val="0"/>
        <w:rPr>
          <w:rFonts w:hint="eastAsia"/>
        </w:rPr>
      </w:pPr>
      <w:r>
        <w:rPr>
          <w:rFonts w:hint="eastAsia"/>
        </w:rPr>
        <w:t>trendRows.value = trendRes.data || []</w:t>
      </w:r>
    </w:p>
    <w:p w14:paraId="21366D74">
      <w:pPr>
        <w:pStyle w:val="27"/>
        <w:bidi w:val="0"/>
        <w:rPr>
          <w:rFonts w:hint="eastAsia"/>
        </w:rPr>
      </w:pPr>
      <w:r>
        <w:rPr>
          <w:rFonts w:hint="eastAsia"/>
        </w:rPr>
        <w:t>indicatorData.value = indicatorRes.data || []</w:t>
      </w:r>
    </w:p>
    <w:p w14:paraId="1599D68F">
      <w:pPr>
        <w:pStyle w:val="27"/>
        <w:bidi w:val="0"/>
        <w:rPr>
          <w:rFonts w:hint="eastAsia"/>
        </w:rPr>
      </w:pPr>
      <w:r>
        <w:rPr>
          <w:rFonts w:hint="eastAsia"/>
        </w:rPr>
        <w:t>聚类分析模块属于管理员分析功能的主要模块之一。该模块可以自由设定K值以及特征列，把样本质量指标当作输入来运行KMeans聚类。前端页面上管理员用滑块来设定K值，用复选框选择需要分析的指标字段，用下拉框指定散点图的X轴和Y轴特征。后端接收到参数之后，从指标表中挑选出有完整特征值的样本，进行聚类计算并将分析结果存入数据库，最后返回簇数据、中心点、样本数、迭代次数和 SSE 等结果。前端把它们转译成散点图的形式，在此之前再把数据转换过来。图5-2留出了聚类分析页面截图的位置，用来展示参数配置区、结果摘要区和散点图可视化区域。</w:t>
      </w:r>
    </w:p>
    <w:p w14:paraId="146684E1">
      <w:pPr>
        <w:pStyle w:val="28"/>
        <w:bidi w:val="0"/>
        <w:rPr>
          <w:rFonts w:hint="eastAsia"/>
          <w:lang w:eastAsia="zh-CN"/>
        </w:rPr>
      </w:pPr>
      <w:r>
        <w:rPr>
          <w:rFonts w:hint="eastAsia"/>
          <w:lang w:val="en-US" w:eastAsia="zh-CN"/>
        </w:rPr>
        <w:t>图5-2 聚类分析页面截图</w:t>
      </w:r>
    </w:p>
    <w:p w14:paraId="4A777454">
      <w:pPr>
        <w:pStyle w:val="27"/>
        <w:bidi w:val="0"/>
        <w:rPr>
          <w:rFonts w:hint="eastAsia"/>
        </w:rPr>
      </w:pPr>
      <w:r>
        <w:rPr>
          <w:rFonts w:hint="eastAsia"/>
        </w:rPr>
        <w:t>聚类分析模块的关键实现点就是后端把用户选中的特征列转化为数值向量，然后调用聚类算法进行运算。下面的代码片段为后端聚类服务中执行主要聚类计算的部分。</w:t>
      </w:r>
    </w:p>
    <w:p w14:paraId="4A08BE37">
      <w:pPr>
        <w:pStyle w:val="27"/>
        <w:bidi w:val="0"/>
        <w:rPr>
          <w:rFonts w:hint="eastAsia"/>
        </w:rPr>
      </w:pPr>
      <w:r>
        <w:rPr>
          <w:rFonts w:hint="eastAsia"/>
        </w:rPr>
        <w:t>List&lt;double[]&gt; vectors = new ArrayList&lt;&gt;();</w:t>
      </w:r>
    </w:p>
    <w:p w14:paraId="5F7E4244">
      <w:pPr>
        <w:pStyle w:val="27"/>
        <w:bidi w:val="0"/>
        <w:rPr>
          <w:rFonts w:hint="eastAsia"/>
        </w:rPr>
      </w:pPr>
      <w:r>
        <w:rPr>
          <w:rFonts w:hint="eastAsia"/>
        </w:rPr>
        <w:t>for (QualityIndicator indicator : indicators) {</w:t>
      </w:r>
    </w:p>
    <w:p w14:paraId="59783DD4">
      <w:pPr>
        <w:pStyle w:val="27"/>
        <w:bidi w:val="0"/>
        <w:rPr>
          <w:rFonts w:hint="eastAsia"/>
        </w:rPr>
      </w:pPr>
      <w:r>
        <w:rPr>
          <w:rFonts w:hint="eastAsia"/>
        </w:rPr>
        <w:t>double[] vector = new double[featureColumns.size()];</w:t>
      </w:r>
    </w:p>
    <w:p w14:paraId="14665992">
      <w:pPr>
        <w:pStyle w:val="27"/>
        <w:bidi w:val="0"/>
        <w:rPr>
          <w:rFonts w:hint="eastAsia"/>
        </w:rPr>
      </w:pPr>
      <w:r>
        <w:rPr>
          <w:rFonts w:hint="eastAsia"/>
        </w:rPr>
        <w:t>for(int i = 0; i &lt; featureColumns.size(); i++) {</w:t>
      </w:r>
    </w:p>
    <w:p w14:paraId="6EA0EB25">
      <w:pPr>
        <w:pStyle w:val="27"/>
        <w:bidi w:val="0"/>
        <w:rPr>
          <w:rFonts w:hint="eastAsia"/>
        </w:rPr>
      </w:pPr>
      <w:r>
        <w:rPr>
          <w:rFonts w:hint="eastAsia"/>
        </w:rPr>
        <w:t>vector[i] = extractIndicatorValue(indicator, featureColumns.get(i)).asDouble();</w:t>
      </w:r>
    </w:p>
    <w:p w14:paraId="55849E60">
      <w:pPr>
        <w:pStyle w:val="27"/>
        <w:bidi w:val="0"/>
        <w:rPr>
          <w:rFonts w:hint="eastAsia"/>
        </w:rPr>
      </w:pPr>
      <w:r>
        <w:rPr>
          <w:rFonts w:hint="eastAsia"/>
        </w:rPr>
        <w:t>}</w:t>
      </w:r>
    </w:p>
    <w:p w14:paraId="601438BB">
      <w:pPr>
        <w:pStyle w:val="27"/>
        <w:bidi w:val="0"/>
        <w:rPr>
          <w:rFonts w:hint="eastAsia"/>
        </w:rPr>
      </w:pPr>
      <w:r>
        <w:rPr>
          <w:rFonts w:hint="eastAsia"/>
        </w:rPr>
        <w:t>vector.add(vector);</w:t>
      </w:r>
    </w:p>
    <w:p w14:paraId="7E10E9A4">
      <w:pPr>
        <w:pStyle w:val="27"/>
        <w:bidi w:val="0"/>
        <w:rPr>
          <w:rFonts w:hint="eastAsia"/>
        </w:rPr>
      </w:pPr>
      <w:r>
        <w:rPr>
          <w:rFonts w:hint="eastAsia"/>
        </w:rPr>
        <w:t>}</w:t>
      </w:r>
    </w:p>
    <w:p w14:paraId="6DA0FA31">
      <w:pPr>
        <w:pStyle w:val="27"/>
        <w:bidi w:val="0"/>
        <w:rPr>
          <w:rFonts w:hint="eastAsia"/>
        </w:rPr>
      </w:pPr>
      <w:r>
        <w:rPr>
          <w:rFonts w:hint="eastAsia"/>
        </w:rPr>
        <w:t>KMeansClusterer. ClusterResultclusterresult =new Kmeansclusterer(kvalue).cluster (data);</w:t>
      </w:r>
    </w:p>
    <w:p w14:paraId="7D1FFB91">
      <w:pPr>
        <w:pStyle w:val="27"/>
        <w:bidi w:val="0"/>
        <w:rPr>
          <w:rFonts w:hint="eastAsia"/>
        </w:rPr>
      </w:pPr>
      <w:r>
        <w:rPr>
          <w:rFonts w:hint="eastAsia"/>
        </w:rPr>
        <w:t>趋势预测模块主要是对历史质量指标数据做时间序列平滑以及未来趋势预测。系统支持简单移动平均、加权移动平均两种模式，管理员可以按照粮食品种、检测指标自由设置预测参数。后端在接收到预测请求之后，先按照月份对历史指标数据进行聚合，再根据设定的窗口大小进行平滑计算和未来三期预测，最后返回历史数据、平滑数据、预测数据以及MAPE误差指标。前端将序列绘制成折线图，使管理员可以直观地看出指标随时间的变化趋势。图5-3为预留的趋势预测页面截图位置，用来展示参数配置区域和趋势图区域。</w:t>
      </w:r>
    </w:p>
    <w:p w14:paraId="2F593FC4">
      <w:pPr>
        <w:pStyle w:val="28"/>
        <w:bidi w:val="0"/>
        <w:ind w:firstLine="0"/>
        <w:rPr>
          <w:rFonts w:hint="eastAsia" w:cs="Times New Roman"/>
          <w:lang w:val="en-US" w:eastAsia="zh-CN"/>
        </w:rPr>
      </w:pPr>
      <w:r>
        <w:rPr>
          <w:rFonts w:hint="eastAsia" w:cs="Times New Roman"/>
          <w:lang w:val="en-US" w:eastAsia="zh-CN"/>
        </w:rPr>
        <w:t>图5-3 趋势预测页面截图</w:t>
      </w:r>
    </w:p>
    <w:p w14:paraId="5A80CCF4">
      <w:pPr>
        <w:pStyle w:val="27"/>
        <w:bidi w:val="0"/>
        <w:rPr>
          <w:rFonts w:hint="eastAsia"/>
        </w:rPr>
      </w:pPr>
      <w:r>
        <w:rPr>
          <w:rFonts w:hint="eastAsia"/>
        </w:rPr>
        <w:t>趋势预测模块的关键之处在于后端依据预测种类来调用不同的算法方法。下面的代码片段给出了后端根据管理员选择的预测方式进行SMA或者WMA预测的基本流程。</w:t>
      </w:r>
    </w:p>
    <w:p w14:paraId="2962192B">
      <w:pPr>
        <w:pStyle w:val="27"/>
        <w:bidi w:val="0"/>
        <w:rPr>
          <w:rFonts w:hint="eastAsia"/>
        </w:rPr>
      </w:pPr>
      <w:r>
        <w:rPr>
          <w:rFonts w:hint="eastAsia"/>
        </w:rPr>
        <w:t>MovingAverageForecaster forecaster = new MovingAverageForecaster();</w:t>
      </w:r>
    </w:p>
    <w:p w14:paraId="68297375">
      <w:pPr>
        <w:pStyle w:val="27"/>
        <w:bidi w:val="0"/>
        <w:rPr>
          <w:rFonts w:hint="eastAsia"/>
        </w:rPr>
      </w:pPr>
      <w:r>
        <w:rPr>
          <w:rFonts w:hint="eastAsia"/>
        </w:rPr>
        <w:t>MovingAverageForecaster.Fr0castR3sul+ fr0c4stResul+ = "'WMA'".eqv4l3nc3s(f0recastTy9pe);</w:t>
      </w:r>
    </w:p>
    <w:p w14:paraId="3AD5FDE2">
      <w:pPr>
        <w:pStyle w:val="27"/>
        <w:bidi w:val="0"/>
        <w:rPr>
          <w:rFonts w:hint="eastAsia"/>
        </w:rPr>
      </w:pPr>
      <w:r>
        <w:rPr>
          <w:rFonts w:hint="eastAsia"/>
        </w:rPr>
        <w:t>? forecaster.wma(historical, actualWindowSize, 1)</w:t>
      </w:r>
    </w:p>
    <w:p w14:paraId="4486EA6C">
      <w:pPr>
        <w:pStyle w:val="27"/>
        <w:bidi w:val="0"/>
        <w:rPr>
          <w:rFonts w:hint="eastAsia"/>
        </w:rPr>
      </w:pPr>
      <w:r>
        <w:rPr>
          <w:rFonts w:hint="eastAsia"/>
        </w:rPr>
        <w:t>: forecaster.sma(historical, 30, 3)</w:t>
      </w:r>
    </w:p>
    <w:p w14:paraId="1119171E">
      <w:pPr>
        <w:pStyle w:val="27"/>
        <w:bidi w:val="0"/>
        <w:rPr>
          <w:rFonts w:hint="eastAsia"/>
        </w:rPr>
      </w:pPr>
      <w:r>
        <w:rPr>
          <w:rFonts w:hint="eastAsia"/>
        </w:rPr>
        <w:t>record.setMape(new BigDecimal(String.valueOf(forecastResult.getMape())).setScale(2,RoundingMode.floor);</w:t>
      </w:r>
    </w:p>
    <w:p w14:paraId="2A0B7AAC">
      <w:pPr>
        <w:pStyle w:val="27"/>
        <w:bidi w:val="0"/>
        <w:rPr>
          <w:rFonts w:hint="eastAsia"/>
        </w:rPr>
      </w:pPr>
      <w:r>
        <w:rPr>
          <w:rFonts w:hint="eastAsia"/>
        </w:rPr>
        <w:t>forecastRecordMapper.add(record)</w:t>
      </w:r>
    </w:p>
    <w:p w14:paraId="1B0D0CD7">
      <w:pPr>
        <w:pStyle w:val="27"/>
        <w:bidi w:val="0"/>
        <w:rPr>
          <w:rFonts w:hint="eastAsia"/>
        </w:rPr>
      </w:pPr>
      <w:r>
        <w:rPr>
          <w:rFonts w:hint="eastAsia"/>
        </w:rPr>
        <w:t>质量分布分析模块在管理员侧主要是实现多维图表的展示。系统用品类分布饼图、等级分布饼图、指标对比柱图、综合质量雷达图等不同的角度来表现历史检测数据的结构特点。本模块的重点不在于复杂的业务流程上，而在于将后面统计的结果进行合理的组织和转成图表，使数据更容易理解。图5-4预留了质量分布页面截图的位置，后面可以在这里替换系统运行时的页面截图。</w:t>
      </w:r>
    </w:p>
    <w:p w14:paraId="466D0BE4">
      <w:pPr>
        <w:pStyle w:val="28"/>
        <w:bidi w:val="0"/>
        <w:ind w:firstLine="0"/>
        <w:rPr>
          <w:rFonts w:hint="eastAsia" w:cs="Times New Roman"/>
          <w:lang w:val="en-US" w:eastAsia="zh-CN"/>
        </w:rPr>
      </w:pPr>
      <w:r>
        <w:rPr>
          <w:rFonts w:hint="eastAsia" w:cs="Times New Roman"/>
          <w:lang w:val="en-US" w:eastAsia="zh-CN"/>
        </w:rPr>
        <w:t>图5-4 质量分布页面截图</w:t>
      </w:r>
    </w:p>
    <w:p w14:paraId="6E3CB045">
      <w:pPr>
        <w:pStyle w:val="27"/>
        <w:bidi w:val="0"/>
        <w:rPr>
          <w:rFonts w:hint="eastAsia"/>
        </w:rPr>
      </w:pPr>
      <w:r>
        <w:rPr>
          <w:rFonts w:hint="eastAsia"/>
        </w:rPr>
        <w:t>质量分布分析模块的重要之处在于前端把统计结果转变成雷达图、饼图、柱状图的配置对象。下面的代码片段给出了系统把等级分布结果汇总成饼图数据源的方法。</w:t>
      </w:r>
    </w:p>
    <w:p w14:paraId="6277405E">
      <w:pPr>
        <w:pStyle w:val="27"/>
        <w:bidi w:val="0"/>
        <w:rPr>
          <w:rFonts w:hint="eastAsia"/>
        </w:rPr>
      </w:pPr>
      <w:r>
        <w:rPr>
          <w:rFonts w:hint="eastAsia"/>
        </w:rPr>
        <w:t>const summary = gradeTrendData.value.reduct((acc, item) =&gt; {</w:t>
      </w:r>
    </w:p>
    <w:p w14:paraId="15B9FCDE">
      <w:pPr>
        <w:pStyle w:val="27"/>
        <w:bidi w:val="0"/>
        <w:rPr>
          <w:rFonts w:hint="eastAsia"/>
        </w:rPr>
      </w:pPr>
      <w:r>
        <w:rPr>
          <w:rFonts w:hint="eastAsia"/>
        </w:rPr>
        <w:t>acc[item.grade] = (acc[item.grade] || 0) + Number(item.count || 0)</w:t>
      </w:r>
    </w:p>
    <w:p w14:paraId="4DAE9849">
      <w:pPr>
        <w:pStyle w:val="27"/>
        <w:bidi w:val="0"/>
        <w:rPr>
          <w:rFonts w:hint="eastAsia"/>
        </w:rPr>
      </w:pPr>
      <w:r>
        <w:rPr>
          <w:rFonts w:hint="eastAsia"/>
        </w:rPr>
        <w:t>return acc;</w:t>
      </w:r>
    </w:p>
    <w:p w14:paraId="56854306">
      <w:pPr>
        <w:pStyle w:val="27"/>
        <w:bidi w:val="0"/>
        <w:rPr>
          <w:rFonts w:hint="eastAsia"/>
        </w:rPr>
      </w:pPr>
      <w:r>
        <w:rPr>
          <w:rFonts w:hint="eastAsia"/>
        </w:rPr>
        <w:t>}, {})</w:t>
      </w:r>
    </w:p>
    <w:p w14:paraId="10C68C76">
      <w:pPr>
        <w:pStyle w:val="27"/>
        <w:bidi w:val="0"/>
        <w:rPr>
          <w:rFonts w:hint="eastAsia"/>
        </w:rPr>
      </w:pPr>
      <w:r>
        <w:rPr>
          <w:rFonts w:hint="eastAsia"/>
        </w:rPr>
        <w:t>series: [</w:t>
      </w:r>
    </w:p>
    <w:p w14:paraId="02F2CBEB">
      <w:pPr>
        <w:pStyle w:val="27"/>
        <w:bidi w:val="0"/>
        <w:rPr>
          <w:rFonts w:hint="eastAsia"/>
        </w:rPr>
      </w:pPr>
      <w:r>
        <w:rPr>
          <w:rFonts w:hint="eastAsia"/>
        </w:rPr>
        <w:t>type: 'pie',</w:t>
      </w:r>
    </w:p>
    <w:p w14:paraId="17614072">
      <w:pPr>
        <w:pStyle w:val="27"/>
        <w:bidi w:val="0"/>
        <w:rPr>
          <w:rFonts w:hint="eastAsia"/>
        </w:rPr>
      </w:pPr>
      <w:r>
        <w:rPr>
          <w:rFonts w:hint="eastAsia"/>
        </w:rPr>
        <w:t>data: Object.entries(summary).map((value) =&gt;({name : qualityGradeMap[grade]?qualityGradeMap[grade].labe l|| grade , value } ))</w:t>
      </w:r>
    </w:p>
    <w:p w14:paraId="17EF18E4">
      <w:pPr>
        <w:pStyle w:val="27"/>
        <w:bidi w:val="0"/>
        <w:rPr>
          <w:rFonts w:hint="eastAsia"/>
        </w:rPr>
      </w:pPr>
      <w:r>
        <w:rPr>
          <w:rFonts w:hint="eastAsia"/>
        </w:rPr>
        <w:t>}]</w:t>
      </w:r>
    </w:p>
    <w:p w14:paraId="066F010D">
      <w:pPr>
        <w:pStyle w:val="27"/>
        <w:bidi w:val="0"/>
        <w:rPr>
          <w:rFonts w:hint="eastAsia"/>
        </w:rPr>
      </w:pPr>
      <w:r>
        <w:rPr>
          <w:rFonts w:hint="eastAsia"/>
        </w:rPr>
        <w:t>检测报告查看模块是管理员对系统内已经产生的检测报告进行统一查看的模块。页面用报告编号、样本批次、粮食品种、等级、生成人、生成时间等字段来展示报告记录，还支持下载。该模块实现以后，管理员就可以从系统层面对检测结果输出情况有一个整体的了解，也体现了系统在业务流程闭环方面是完整的。图5-5给出报告列表页面截图位置，用以体现报告查询与下载界面。</w:t>
      </w:r>
    </w:p>
    <w:p w14:paraId="14CB5D41">
      <w:pPr>
        <w:pStyle w:val="28"/>
        <w:bidi w:val="0"/>
        <w:ind w:firstLine="0"/>
        <w:rPr>
          <w:rFonts w:hint="eastAsia" w:cs="Times New Roman"/>
          <w:lang w:val="en-US" w:eastAsia="zh-CN"/>
        </w:rPr>
      </w:pPr>
      <w:r>
        <w:rPr>
          <w:rFonts w:hint="eastAsia" w:cs="Times New Roman"/>
          <w:lang w:val="en-US" w:eastAsia="zh-CN"/>
        </w:rPr>
        <w:t>图5-5 报告列表页面截图</w:t>
      </w:r>
    </w:p>
    <w:p w14:paraId="02087C1C">
      <w:pPr>
        <w:pStyle w:val="27"/>
        <w:bidi w:val="0"/>
        <w:rPr>
          <w:rFonts w:hint="eastAsia"/>
        </w:rPr>
      </w:pPr>
      <w:r>
        <w:rPr>
          <w:rFonts w:hint="eastAsia"/>
        </w:rPr>
        <w:t>报告查看模块的主要实现就是前端用二进制流的方式接收PDF文件并触发浏览器下载。下面给出的是下载报告主要实现方式的代码片段。</w:t>
      </w:r>
    </w:p>
    <w:p w14:paraId="5B94EC0A">
      <w:pPr>
        <w:pStyle w:val="27"/>
        <w:bidi w:val="0"/>
        <w:rPr>
          <w:rFonts w:hint="eastAsia"/>
        </w:rPr>
      </w:pPr>
      <w:r>
        <w:rPr>
          <w:rFonts w:hint="eastAsia"/>
        </w:rPr>
        <w:t>const res = await downloadReport(row.id);</w:t>
      </w:r>
    </w:p>
    <w:p w14:paraId="3581CD84">
      <w:pPr>
        <w:pStyle w:val="27"/>
        <w:bidi w:val="0"/>
        <w:rPr>
          <w:rFonts w:hint="eastAsia"/>
        </w:rPr>
      </w:pPr>
      <w:r>
        <w:rPr>
          <w:rFonts w:hint="eastAsia"/>
        </w:rPr>
        <w:t>const blob = new Blob([res], { type: "application/pdf" })</w:t>
      </w:r>
    </w:p>
    <w:p w14:paraId="5446AEA5">
      <w:pPr>
        <w:pStyle w:val="27"/>
        <w:bidi w:val="0"/>
        <w:rPr>
          <w:rFonts w:hint="eastAsia"/>
        </w:rPr>
      </w:pPr>
      <w:r>
        <w:rPr>
          <w:rFonts w:hint="eastAsia"/>
        </w:rPr>
        <w:t>const url = window.URL.createObjectURL(blob)</w:t>
      </w:r>
    </w:p>
    <w:p w14:paraId="32593C32">
      <w:pPr>
        <w:pStyle w:val="27"/>
        <w:bidi w:val="0"/>
        <w:rPr>
          <w:rFonts w:hint="eastAsia"/>
        </w:rPr>
      </w:pPr>
      <w:r>
        <w:rPr>
          <w:rFonts w:hint="eastAsia"/>
        </w:rPr>
        <w:t>const a = document.createElement('a');</w:t>
      </w:r>
    </w:p>
    <w:p w14:paraId="159A04D0">
      <w:pPr>
        <w:pStyle w:val="27"/>
        <w:bidi w:val="0"/>
        <w:rPr>
          <w:rFonts w:hint="eastAsia"/>
        </w:rPr>
      </w:pPr>
      <w:r>
        <w:rPr>
          <w:rFonts w:hint="eastAsia"/>
        </w:rPr>
        <w:t>a.href = url</w:t>
      </w:r>
    </w:p>
    <w:p w14:paraId="3C8FBEF2">
      <w:pPr>
        <w:pStyle w:val="27"/>
        <w:bidi w:val="0"/>
        <w:rPr>
          <w:rFonts w:hint="eastAsia"/>
        </w:rPr>
      </w:pPr>
      <w:r>
        <w:rPr>
          <w:rFonts w:hint="eastAsia"/>
        </w:rPr>
        <w:t>a.download= row.reportNo. pdf</w:t>
      </w:r>
    </w:p>
    <w:p w14:paraId="1E0D2873">
      <w:pPr>
        <w:pStyle w:val="27"/>
        <w:bidi w:val="0"/>
        <w:rPr>
          <w:rFonts w:hint="eastAsia"/>
        </w:rPr>
      </w:pPr>
      <w:r>
        <w:rPr>
          <w:rFonts w:hint="eastAsia"/>
        </w:rPr>
        <w:t>a.click()</w:t>
      </w:r>
    </w:p>
    <w:p w14:paraId="4CE38AF3">
      <w:pPr>
        <w:pStyle w:val="27"/>
        <w:bidi w:val="0"/>
        <w:rPr>
          <w:rFonts w:hint="eastAsia"/>
        </w:rPr>
      </w:pPr>
      <w:r>
        <w:rPr>
          <w:rFonts w:hint="eastAsia"/>
        </w:rPr>
        <w:t>用户管理模块用以管理员管理系统的账号信息。目前系统已经可以完成用户列表分页、新增用户、编辑用户、启停用用户状态等功能。前端页面用对话框完成用户信息的录入，用表格显示用户名、姓名、角色、手机号、状态等信息，用开关控件来切换用户状态。需要说明的是，前端页面中还留有删除按钮，但是后端目前没有实现删除接口，所以论文中只能将用户管理模块描述为新增、编辑、启停用功能已经实现。图5-6留有用户管理页面截图的位置，正式稿可以在此处插入实际的页面图。</w:t>
      </w:r>
    </w:p>
    <w:p w14:paraId="17435D62">
      <w:pPr>
        <w:pStyle w:val="28"/>
        <w:bidi w:val="0"/>
        <w:ind w:firstLine="0"/>
        <w:rPr>
          <w:rFonts w:hint="eastAsia" w:cs="Times New Roman"/>
          <w:lang w:val="en-US" w:eastAsia="zh-CN"/>
        </w:rPr>
      </w:pPr>
      <w:r>
        <w:rPr>
          <w:rFonts w:hint="eastAsia" w:cs="Times New Roman"/>
          <w:lang w:val="en-US" w:eastAsia="zh-CN"/>
        </w:rPr>
        <w:t>图5-6 用户管理页面截图</w:t>
      </w:r>
    </w:p>
    <w:p w14:paraId="6189AFB7">
      <w:pPr>
        <w:pStyle w:val="27"/>
        <w:bidi w:val="0"/>
        <w:rPr>
          <w:rFonts w:hint="eastAsia"/>
        </w:rPr>
      </w:pPr>
      <w:r>
        <w:rPr>
          <w:rFonts w:hint="eastAsia"/>
        </w:rPr>
        <w:t>用户管理模块的主要后端实现就是用户控制器对新增、更新、状态切换请求的处理。下面给出用户管理接口的关键实现方式。</w:t>
      </w:r>
    </w:p>
    <w:p w14:paraId="710143B0">
      <w:pPr>
        <w:pStyle w:val="27"/>
        <w:bidi w:val="0"/>
        <w:rPr>
          <w:rFonts w:hint="eastAsia"/>
        </w:rPr>
      </w:pPr>
      <w:r>
        <w:rPr>
          <w:rFonts w:hint="eastAsia"/>
        </w:rPr>
        <w:t>@Post：PostMapping</w:t>
      </w:r>
    </w:p>
    <w:p w14:paraId="0B4C179C">
      <w:pPr>
        <w:pStyle w:val="27"/>
        <w:bidi w:val="0"/>
        <w:rPr>
          <w:rFonts w:hint="eastAsia"/>
        </w:rPr>
      </w:pPr>
      <w:r>
        <w:rPr>
          <w:rFonts w:hint="eastAsia"/>
        </w:rPr>
        <w:t>public Result&lt;SysUser&gt; create(@RequestBody SysUserDto dto) {</w:t>
      </w:r>
    </w:p>
    <w:p w14:paraId="579C7002">
      <w:pPr>
        <w:pStyle w:val="27"/>
        <w:bidi w:val="0"/>
        <w:rPr>
          <w:rFonts w:hint="eastAsia"/>
        </w:rPr>
      </w:pPr>
      <w:r>
        <w:rPr>
          <w:rFonts w:hint="eastAsia"/>
        </w:rPr>
        <w:t>returnResult.successUserServic creatUser(dto);</w:t>
      </w:r>
    </w:p>
    <w:p w14:paraId="51DDA1DF">
      <w:pPr>
        <w:pStyle w:val="27"/>
        <w:bidi w:val="0"/>
        <w:rPr>
          <w:rFonts w:hint="eastAsia"/>
        </w:rPr>
      </w:pPr>
      <w:r>
        <w:rPr>
          <w:rFonts w:hint="eastAsia"/>
        </w:rPr>
        <w:t>}</w:t>
      </w:r>
    </w:p>
    <w:p w14:paraId="411D2E58">
      <w:pPr>
        <w:pStyle w:val="27"/>
        <w:bidi w:val="0"/>
        <w:rPr>
          <w:rFonts w:hint="eastAsia"/>
        </w:rPr>
      </w:pPr>
      <w:r>
        <w:rPr>
          <w:rFonts w:hint="eastAsia"/>
        </w:rPr>
        <w:t xml:space="preserve"> </w:t>
      </w:r>
    </w:p>
    <w:p w14:paraId="4FE11DBC">
      <w:pPr>
        <w:pStyle w:val="27"/>
        <w:bidi w:val="0"/>
        <w:rPr>
          <w:rFonts w:hint="eastAsia"/>
        </w:rPr>
      </w:pPr>
      <w:r>
        <w:rPr>
          <w:rFonts w:hint="eastAsia"/>
        </w:rPr>
        <w:t>@PutMapping(“/{id}”status)</w:t>
      </w:r>
    </w:p>
    <w:p w14:paraId="46DC302D">
      <w:pPr>
        <w:pStyle w:val="27"/>
        <w:bidi w:val="0"/>
        <w:rPr>
          <w:rFonts w:hint="eastAsia"/>
        </w:rPr>
      </w:pPr>
      <w:r>
        <w:rPr>
          <w:rFonts w:hint="eastAsia"/>
        </w:rPr>
        <w:t>public Result&lt;Void&gt;toggleStatus (@PathVariable ("id")Long id,@RequestParam("status ")Integer status ) {</w:t>
      </w:r>
    </w:p>
    <w:p w14:paraId="01D9DBEF">
      <w:pPr>
        <w:pStyle w:val="27"/>
        <w:bidi w:val="0"/>
        <w:rPr>
          <w:rFonts w:hint="eastAsia"/>
        </w:rPr>
      </w:pPr>
      <w:r>
        <w:rPr>
          <w:rFonts w:hint="eastAsia"/>
        </w:rPr>
        <w:t>userService.toggleStatus(id, status)</w:t>
      </w:r>
    </w:p>
    <w:p w14:paraId="5624CD0F">
      <w:pPr>
        <w:pStyle w:val="27"/>
        <w:bidi w:val="0"/>
        <w:rPr>
          <w:rFonts w:hint="eastAsia"/>
        </w:rPr>
      </w:pPr>
      <w:r>
        <w:rPr>
          <w:rFonts w:hint="eastAsia"/>
        </w:rPr>
        <w:t>return Success;</w:t>
      </w:r>
    </w:p>
    <w:p w14:paraId="0206A4D6">
      <w:pPr>
        <w:pStyle w:val="27"/>
        <w:bidi w:val="0"/>
        <w:rPr>
          <w:rFonts w:hint="eastAsia"/>
        </w:rPr>
      </w:pPr>
      <w:r>
        <w:rPr>
          <w:rFonts w:hint="eastAsia"/>
        </w:rPr>
        <w:t>}</w:t>
      </w:r>
    </w:p>
    <w:p w14:paraId="10EA40E9">
      <w:pPr>
        <w:pStyle w:val="27"/>
        <w:bidi w:val="0"/>
        <w:rPr>
          <w:rFonts w:hint="eastAsia"/>
        </w:rPr>
      </w:pPr>
      <w:r>
        <w:rPr>
          <w:rFonts w:hint="eastAsia"/>
        </w:rPr>
        <w:t>判级配置模块用来保存各个粮食品类下的各项质量指标的权重以及等级阈值。本模块的设计使得自动判级逻辑不再完全固定在代码里，而具有了根据数据库规则来调整的可能。前端页面用选项卡在不同的粮食品类之间切换，用可编辑表格的方式展示权重、优秀阈值、良好阈值、合格阈值、较差阈值等参数。管理员修改完毕之后，前端会把整组规则传送到后端保存。图5-7为预留的判级配置页面截图位置，即规则配置表格和分类切换区。</w:t>
      </w:r>
    </w:p>
    <w:p w14:paraId="6A006B71">
      <w:pPr>
        <w:pStyle w:val="28"/>
        <w:bidi w:val="0"/>
        <w:ind w:firstLine="0"/>
        <w:rPr>
          <w:rFonts w:hint="eastAsia" w:cs="Times New Roman"/>
          <w:lang w:val="en-US" w:eastAsia="zh-CN"/>
        </w:rPr>
      </w:pPr>
      <w:r>
        <w:rPr>
          <w:rFonts w:hint="eastAsia" w:cs="Times New Roman"/>
          <w:lang w:val="en-US" w:eastAsia="zh-CN"/>
        </w:rPr>
        <w:t>图5-7 判级配置页面截图</w:t>
      </w:r>
    </w:p>
    <w:p w14:paraId="42377B10">
      <w:pPr>
        <w:pStyle w:val="27"/>
        <w:bidi w:val="0"/>
        <w:rPr>
          <w:rFonts w:hint="eastAsia"/>
        </w:rPr>
      </w:pPr>
      <w:r>
        <w:rPr>
          <w:rFonts w:hint="eastAsia"/>
        </w:rPr>
        <w:t>判级配置模块的主要实现点就是后端对同一个品类下的全部规则进行更新。下面的代码片段给出了系统在判级规则控制器中更新规则配置的实现方式。</w:t>
      </w:r>
    </w:p>
    <w:p w14:paraId="10BBCD36">
      <w:pPr>
        <w:pStyle w:val="27"/>
        <w:bidi w:val="0"/>
        <w:rPr>
          <w:rFonts w:hint="eastAsia"/>
        </w:rPr>
      </w:pPr>
      <w:r>
        <w:rPr>
          <w:rFonts w:hint="eastAsia"/>
        </w:rPr>
        <w:t>@PutMapping("/grading-rules")</w:t>
      </w:r>
    </w:p>
    <w:p w14:paraId="7EDCEA65">
      <w:pPr>
        <w:pStyle w:val="27"/>
        <w:bidi w:val="0"/>
        <w:rPr>
          <w:rFonts w:hint="eastAsia"/>
        </w:rPr>
      </w:pPr>
      <w:r>
        <w:rPr>
          <w:rFonts w:hint="eastAsia"/>
        </w:rPr>
        <w:t>@PreAuthorize("hasRole('ADMIN'")</w:t>
      </w:r>
    </w:p>
    <w:p w14:paraId="29FA4809">
      <w:pPr>
        <w:pStyle w:val="27"/>
        <w:bidi w:val="0"/>
        <w:rPr>
          <w:rFonts w:hint="eastAsia"/>
        </w:rPr>
      </w:pPr>
      <w:r>
        <w:rPr>
          <w:rFonts w:hint="eastAsia"/>
        </w:rPr>
        <w:t>public Result&lt;Void&gt; updateGradingRules(@Body List&lt;GradingRuleConfig&gt; rules) {</w:t>
      </w:r>
    </w:p>
    <w:p w14:paraId="5574ADC3">
      <w:pPr>
        <w:pStyle w:val="27"/>
        <w:bidi w:val="0"/>
        <w:rPr>
          <w:rFonts w:hint="eastAsia"/>
        </w:rPr>
      </w:pPr>
      <w:r>
        <w:rPr>
          <w:rFonts w:hint="eastAsia"/>
        </w:rPr>
        <w:t>for (GradingRuleConfig rule : rules) {</w:t>
      </w:r>
    </w:p>
    <w:p w14:paraId="14548F50">
      <w:pPr>
        <w:pStyle w:val="27"/>
        <w:bidi w:val="0"/>
        <w:rPr>
          <w:rFonts w:hint="eastAsia"/>
        </w:rPr>
      </w:pPr>
      <w:r>
        <w:rPr>
          <w:rFonts w:hint="eastAsia"/>
        </w:rPr>
        <w:t>gradingRuleConfigMapper.updateById(rule);</w:t>
      </w:r>
    </w:p>
    <w:p w14:paraId="7FDB10C2">
      <w:pPr>
        <w:pStyle w:val="27"/>
        <w:bidi w:val="0"/>
        <w:rPr>
          <w:rFonts w:hint="eastAsia"/>
        </w:rPr>
      </w:pPr>
      <w:r>
        <w:rPr>
          <w:rFonts w:hint="eastAsia"/>
        </w:rPr>
        <w:t>}</w:t>
      </w:r>
    </w:p>
    <w:p w14:paraId="2C38AA64">
      <w:pPr>
        <w:pStyle w:val="27"/>
        <w:bidi w:val="0"/>
        <w:rPr>
          <w:rFonts w:hint="eastAsia"/>
        </w:rPr>
      </w:pPr>
      <w:r>
        <w:rPr>
          <w:rFonts w:hint="eastAsia"/>
        </w:rPr>
        <w:t>return Result.success()</w:t>
      </w:r>
    </w:p>
    <w:p w14:paraId="412EB50D">
      <w:pPr>
        <w:pStyle w:val="27"/>
        <w:bidi w:val="0"/>
        <w:rPr>
          <w:rFonts w:hint="eastAsia"/>
        </w:rPr>
      </w:pPr>
      <w:r>
        <w:rPr>
          <w:rFonts w:hint="eastAsia"/>
        </w:rPr>
        <w:t>}</w:t>
      </w:r>
    </w:p>
    <w:p w14:paraId="2A334480">
      <w:pPr>
        <w:pStyle w:val="27"/>
        <w:bidi w:val="0"/>
        <w:rPr>
          <w:rFonts w:hint="eastAsia"/>
        </w:rPr>
      </w:pPr>
      <w:r>
        <w:rPr>
          <w:rFonts w:hint="eastAsia"/>
        </w:rPr>
        <w:t>字典查看模块是对于系统基本字典信息的统一展示，有粮食品类、损伤类型、质量等级、样本状态等。该模块的实现目的就是使管理员对系统内部各种业务编码的含义有更清晰的认识，保证基础信息展示的一致性。需要注意的是，目前系统中字典管理页面主要是静态展示的，没有形成完整的字典增删改维护闭环，所以在论文中应该准确描述为“字典查看”，而不能夸大为完整的字典维护能力。图5-8给出了基础字典表格界面的截图位置。</w:t>
      </w:r>
    </w:p>
    <w:p w14:paraId="5734F1B4">
      <w:pPr>
        <w:pStyle w:val="28"/>
        <w:bidi w:val="0"/>
        <w:ind w:firstLine="0"/>
        <w:rPr>
          <w:rFonts w:hint="eastAsia" w:cs="Times New Roman"/>
          <w:lang w:val="en-US" w:eastAsia="zh-CN"/>
        </w:rPr>
      </w:pPr>
      <w:r>
        <w:rPr>
          <w:rFonts w:hint="eastAsia" w:cs="Times New Roman"/>
          <w:lang w:val="en-US" w:eastAsia="zh-CN"/>
        </w:rPr>
        <w:t>图5-8 字典管理页面截图</w:t>
      </w:r>
    </w:p>
    <w:p w14:paraId="3CBF62E7">
      <w:pPr>
        <w:pStyle w:val="27"/>
        <w:bidi w:val="0"/>
        <w:rPr>
          <w:rFonts w:hint="eastAsia"/>
        </w:rPr>
      </w:pPr>
      <w:r>
        <w:rPr>
          <w:rFonts w:hint="eastAsia"/>
        </w:rPr>
        <w:t>字典查看模块的核心实现方式就是用静态数组来组织字典项，然后通过表格的形式来展示。下面是粮食品类字典数据的组织方式。</w:t>
      </w:r>
    </w:p>
    <w:p w14:paraId="79519CF2">
      <w:pPr>
        <w:pStyle w:val="27"/>
        <w:bidi w:val="0"/>
        <w:rPr>
          <w:rFonts w:hint="eastAsia"/>
        </w:rPr>
      </w:pPr>
      <w:r>
        <w:rPr>
          <w:rFonts w:hint="eastAsia"/>
        </w:rPr>
        <w:t>const grainCats = [</w:t>
      </w:r>
    </w:p>
    <w:p w14:paraId="2563A4E0">
      <w:pPr>
        <w:pStyle w:val="27"/>
        <w:bidi w:val="0"/>
        <w:rPr>
          <w:rFonts w:hint="eastAsia"/>
        </w:rPr>
      </w:pPr>
      <w:r>
        <w:rPr>
          <w:rFonts w:hint="eastAsia"/>
        </w:rPr>
        <w:t>{ value: 'WHEAT', label: '小麦' },</w:t>
      </w:r>
    </w:p>
    <w:p w14:paraId="7D05F9BF">
      <w:pPr>
        <w:pStyle w:val="27"/>
        <w:bidi w:val="0"/>
        <w:rPr>
          <w:rFonts w:hint="eastAsia"/>
        </w:rPr>
      </w:pPr>
      <w:r>
        <w:rPr>
          <w:rFonts w:hint="eastAsia"/>
        </w:rPr>
        <w:t>{ value: 'RICE', label: '稻米' },</w:t>
      </w:r>
    </w:p>
    <w:p w14:paraId="50A67856">
      <w:pPr>
        <w:pStyle w:val="27"/>
        <w:bidi w:val="0"/>
        <w:rPr>
          <w:rFonts w:hint="eastAsia"/>
        </w:rPr>
      </w:pPr>
      <w:r>
        <w:rPr>
          <w:rFonts w:hint="eastAsia"/>
        </w:rPr>
        <w:t>{ value: 'CORN', label: '玉米' },</w:t>
      </w:r>
    </w:p>
    <w:p w14:paraId="0C5951F0">
      <w:pPr>
        <w:pStyle w:val="27"/>
        <w:bidi w:val="0"/>
        <w:rPr>
          <w:rFonts w:hint="eastAsia"/>
        </w:rPr>
      </w:pPr>
      <w:r>
        <w:rPr>
          <w:rFonts w:hint="eastAsia"/>
        </w:rPr>
        <w:t>{ value: 'SOYBEAN', label: '大豆' }</w:t>
      </w:r>
    </w:p>
    <w:p w14:paraId="63967AA3">
      <w:pPr>
        <w:pStyle w:val="27"/>
        <w:bidi w:val="0"/>
        <w:rPr>
          <w:rFonts w:hint="eastAsia"/>
        </w:rPr>
      </w:pPr>
      <w:r>
        <w:rPr>
          <w:rFonts w:hint="eastAsia"/>
        </w:rPr>
        <w:t>]</w:t>
      </w:r>
    </w:p>
    <w:p w14:paraId="36E1D09A">
      <w:pPr>
        <w:pStyle w:val="26"/>
        <w:bidi w:val="0"/>
        <w:rPr>
          <w:rFonts w:hint="eastAsia"/>
        </w:rPr>
      </w:pPr>
      <w:bookmarkStart w:id="49" w:name="_Toc32079"/>
      <w:r>
        <w:rPr>
          <w:rFonts w:hint="eastAsia"/>
        </w:rPr>
        <w:t xml:space="preserve">5.3.2 </w:t>
      </w:r>
      <w:r>
        <w:rPr>
          <w:rFonts w:hint="eastAsia" w:cs="Times New Roman"/>
        </w:rPr>
        <w:t>检测员</w:t>
      </w:r>
      <w:r>
        <w:rPr>
          <w:rFonts w:hint="eastAsia"/>
        </w:rPr>
        <w:t>模块实现</w:t>
      </w:r>
      <w:bookmarkEnd w:id="49"/>
    </w:p>
    <w:p w14:paraId="1FF1E6E6">
      <w:pPr>
        <w:pStyle w:val="27"/>
        <w:bidi w:val="0"/>
        <w:rPr>
          <w:rFonts w:hint="eastAsia"/>
        </w:rPr>
      </w:pPr>
      <w:r>
        <w:rPr>
          <w:rFonts w:hint="eastAsia"/>
        </w:rPr>
        <w:t>检测员模块是系统中离实际业务流程最近的部分，它的主要任务就是对粮食样品进行从送检到报告出具的全过程进行处理。目前系统已经实现了工作台、样本送检、我的样本、检测记录、判级详情、报告生成、报告列表查看和下载、个人信息查看等主要功能。这些功能一起组成了检测员的工作闭环，也体现出了系统在业务处理上是完整的。</w:t>
      </w:r>
    </w:p>
    <w:p w14:paraId="1B2D0E5D">
      <w:pPr>
        <w:pStyle w:val="27"/>
        <w:bidi w:val="0"/>
        <w:rPr>
          <w:rFonts w:hint="eastAsia"/>
        </w:rPr>
      </w:pPr>
      <w:r>
        <w:rPr>
          <w:rFonts w:hint="eastAsia"/>
        </w:rPr>
        <w:t>工作台模块是给检测员显示自己相关的工作统计信息和快捷入口的。系统从接口中获取检测员本月送检样本数量、本月待检测样本数量、本月报告数量，同时给出最近送检样本列表及我的判级分布图。该设计使得检测员登录系统之后不必经常地跳转到不同的页面来了解自己的工作情况。图5-9留出了检测员工作台页面截图的位置，用以展示统计卡片、最近送检样本表格和快捷入口区域。</w:t>
      </w:r>
    </w:p>
    <w:p w14:paraId="24204A8B">
      <w:pPr>
        <w:pStyle w:val="28"/>
        <w:bidi w:val="0"/>
        <w:ind w:firstLine="0"/>
        <w:rPr>
          <w:rFonts w:hint="eastAsia" w:cs="Times New Roman"/>
          <w:lang w:val="en-US" w:eastAsia="zh-CN"/>
        </w:rPr>
      </w:pPr>
      <w:r>
        <w:rPr>
          <w:rFonts w:hint="eastAsia" w:cs="Times New Roman"/>
          <w:lang w:val="en-US" w:eastAsia="zh-CN"/>
        </w:rPr>
        <w:t>图5-9检测员工作台页面截图</w:t>
      </w:r>
    </w:p>
    <w:p w14:paraId="04044A67">
      <w:pPr>
        <w:pStyle w:val="27"/>
        <w:bidi w:val="0"/>
        <w:rPr>
          <w:rFonts w:hint="eastAsia"/>
        </w:rPr>
      </w:pPr>
      <w:r>
        <w:rPr>
          <w:rFonts w:hint="eastAsia"/>
        </w:rPr>
        <w:t>工作台模块的主要实现方式就是前端页面在加载的时候并发请求样本列表、检测记录、报告列表，然后把结果转换成统计指标。该模块主要实现的逻辑如下所示。</w:t>
      </w:r>
    </w:p>
    <w:p w14:paraId="5401E17A">
      <w:pPr>
        <w:pStyle w:val="27"/>
        <w:bidi w:val="0"/>
        <w:rPr>
          <w:rFonts w:hint="eastAsia"/>
        </w:rPr>
      </w:pPr>
      <w:r>
        <w:rPr>
          <w:rFonts w:hint="eastAsia"/>
        </w:rPr>
        <w:t>const [sampleRes, historyRes, reportRes] = await Promise.all([</w:t>
      </w:r>
    </w:p>
    <w:p w14:paraId="4FCD3BDA">
      <w:pPr>
        <w:pStyle w:val="27"/>
        <w:bidi w:val="0"/>
        <w:rPr>
          <w:rFonts w:hint="eastAsia"/>
        </w:rPr>
      </w:pPr>
      <w:r>
        <w:rPr>
          <w:rFonts w:hint="eastAsia"/>
        </w:rPr>
        <w:t>getSampleList({ page: 1, size: 5 }),</w:t>
      </w:r>
    </w:p>
    <w:p w14:paraId="497E23A7">
      <w:pPr>
        <w:pStyle w:val="27"/>
        <w:bidi w:val="0"/>
        <w:rPr>
          <w:rFonts w:hint="eastAsia"/>
        </w:rPr>
      </w:pPr>
      <w:r>
        <w:rPr>
          <w:rFonts w:hint="eastAsia"/>
        </w:rPr>
        <w:t>getInspectionHistory({ page: 1, size: 1000 })</w:t>
      </w:r>
    </w:p>
    <w:p w14:paraId="4E474216">
      <w:pPr>
        <w:pStyle w:val="27"/>
        <w:bidi w:val="0"/>
        <w:rPr>
          <w:rFonts w:hint="eastAsia"/>
        </w:rPr>
      </w:pPr>
      <w:r>
        <w:rPr>
          <w:rFonts w:hint="eastAsia"/>
        </w:rPr>
        <w:t>getReportList({ page: 1, size: 1000 })</w:t>
      </w:r>
    </w:p>
    <w:p w14:paraId="4E1B8941">
      <w:pPr>
        <w:pStyle w:val="27"/>
        <w:bidi w:val="0"/>
        <w:rPr>
          <w:rFonts w:hint="eastAsia"/>
        </w:rPr>
      </w:pPr>
      <w:r>
        <w:rPr>
          <w:rFonts w:hint="eastAsia"/>
        </w:rPr>
        <w:t>])</w:t>
      </w:r>
    </w:p>
    <w:p w14:paraId="44AFFCCA">
      <w:pPr>
        <w:pStyle w:val="27"/>
        <w:bidi w:val="0"/>
        <w:rPr>
          <w:rFonts w:hint="eastAsia"/>
        </w:rPr>
      </w:pPr>
      <w:r>
        <w:rPr>
          <w:rFonts w:hint="eastAsia"/>
        </w:rPr>
        <w:t>stats.value.totalSamples = sampleRes.data?.total || 0</w:t>
      </w:r>
    </w:p>
    <w:p w14:paraId="7B297944">
      <w:pPr>
        <w:pStyle w:val="27"/>
        <w:bidi w:val="0"/>
        <w:rPr>
          <w:rFonts w:hint="eastAsia"/>
        </w:rPr>
      </w:pPr>
      <w:r>
        <w:rPr>
          <w:rFonts w:hint="eastAsia"/>
        </w:rPr>
        <w:t>stats.value.reportCount = reportRes.data?.total || 0</w:t>
      </w:r>
    </w:p>
    <w:p w14:paraId="3E9D2ECE">
      <w:pPr>
        <w:pStyle w:val="27"/>
        <w:bidi w:val="0"/>
        <w:rPr>
          <w:rFonts w:hint="eastAsia"/>
        </w:rPr>
      </w:pPr>
      <w:r>
        <w:rPr>
          <w:rFonts w:hint="eastAsia"/>
        </w:rPr>
        <w:t>样本送检模块是检测员模块中最重要的一个实现内容。系统采用三步式页面设计，依次完成基本信息填写、图像上传、质量指标录入，把复杂的业务输入过程分阶段完成，减少单次录入的认知负担。用户在完成信息填写之后，前端会先调用样本创建接口，再根据是否有上传图像调用图像上传接口，然后提交质量指标，最后触发自动判级。经过这一系列的操作之后，系统就一次性完成了样本数据主线的建立。图5-10给出了样本送检页面截图的位置，后面可以替换为步骤条以及输入表单的界面图。</w:t>
      </w:r>
    </w:p>
    <w:p w14:paraId="4560256C">
      <w:pPr>
        <w:pStyle w:val="28"/>
        <w:bidi w:val="0"/>
        <w:ind w:firstLine="0"/>
        <w:rPr>
          <w:rFonts w:hint="eastAsia" w:eastAsia="黑体"/>
          <w:lang w:eastAsia="zh-CN"/>
        </w:rPr>
      </w:pPr>
      <w:r>
        <w:rPr>
          <w:rFonts w:hint="eastAsia" w:ascii="Times New Roman" w:hAnsi="Times New Roman" w:eastAsia="黑体" w:cs="Times New Roman"/>
          <w:color w:val="000000" w:themeColor="text1"/>
          <w:kern w:val="2"/>
          <w:sz w:val="21"/>
          <w:szCs w:val="24"/>
          <w:lang w:val="en-US" w:eastAsia="zh-CN" w:bidi="ar-SA"/>
        </w:rPr>
        <w:t>图5-10 样本送检页面截图</w:t>
      </w:r>
    </w:p>
    <w:p w14:paraId="220CD317">
      <w:pPr>
        <w:pStyle w:val="27"/>
        <w:bidi w:val="0"/>
        <w:rPr>
          <w:rFonts w:hint="eastAsia"/>
        </w:rPr>
      </w:pPr>
      <w:r>
        <w:rPr>
          <w:rFonts w:hint="eastAsia"/>
        </w:rPr>
        <w:t>样本送检模块的关键实现点是先顺序调用各个接口来完成样本创建、图像上传、指标保存以及自动判级。代码片段给出该流程主要的实现方式。</w:t>
      </w:r>
    </w:p>
    <w:p w14:paraId="15733162">
      <w:pPr>
        <w:pStyle w:val="27"/>
        <w:bidi w:val="0"/>
        <w:rPr>
          <w:rFonts w:hint="eastAsia"/>
        </w:rPr>
      </w:pPr>
      <w:r>
        <w:rPr>
          <w:rFonts w:hint="eastAsia"/>
        </w:rPr>
        <w:t>const sampleRes = await createSample(basicForm)</w:t>
      </w:r>
    </w:p>
    <w:p w14:paraId="6D3A41EC">
      <w:pPr>
        <w:pStyle w:val="27"/>
        <w:bidi w:val="0"/>
        <w:rPr>
          <w:rFonts w:hint="eastAsia"/>
        </w:rPr>
      </w:pPr>
      <w:r>
        <w:rPr>
          <w:rFonts w:hint="eastAsia"/>
        </w:rPr>
        <w:t>const sampleId = sampleRes?.data?.id</w:t>
      </w:r>
    </w:p>
    <w:p w14:paraId="4FB1F3C4">
      <w:pPr>
        <w:pStyle w:val="27"/>
        <w:bidi w:val="0"/>
        <w:rPr>
          <w:rFonts w:hint="eastAsia"/>
        </w:rPr>
      </w:pPr>
      <w:r>
        <w:rPr>
          <w:rFonts w:hint="eastAsia"/>
        </w:rPr>
        <w:t>if(imageFiles &amp;&amp; imageFiles.value .length &gt; 0)await uploadImagessampleId,formData);</w:t>
      </w:r>
    </w:p>
    <w:p w14:paraId="4796817B">
      <w:pPr>
        <w:pStyle w:val="27"/>
        <w:bidi w:val="0"/>
        <w:rPr>
          <w:rFonts w:hint="eastAsia"/>
        </w:rPr>
      </w:pPr>
      <w:r>
        <w:rPr>
          <w:rFonts w:hint="eastAsia"/>
        </w:rPr>
        <w:t>await submitIndicators(sampleId, indicatorForm)</w:t>
      </w:r>
    </w:p>
    <w:p w14:paraId="45025274">
      <w:pPr>
        <w:pStyle w:val="27"/>
        <w:bidi w:val="0"/>
        <w:rPr>
          <w:rFonts w:hint="eastAsia"/>
        </w:rPr>
      </w:pPr>
      <w:r>
        <w:rPr>
          <w:rFonts w:hint="eastAsia"/>
        </w:rPr>
        <w:t>await triggerGrading(sampleId)</w:t>
      </w:r>
    </w:p>
    <w:p w14:paraId="015BD9F8">
      <w:pPr>
        <w:pStyle w:val="27"/>
        <w:bidi w:val="0"/>
        <w:rPr>
          <w:rFonts w:hint="eastAsia"/>
        </w:rPr>
      </w:pPr>
      <w:r>
        <w:rPr>
          <w:rFonts w:hint="eastAsia"/>
        </w:rPr>
        <w:t>router.push(`\inspector\/inspection\/${sampleId}`)</w:t>
      </w:r>
    </w:p>
    <w:p w14:paraId="0557C982">
      <w:pPr>
        <w:pStyle w:val="27"/>
        <w:bidi w:val="0"/>
        <w:rPr>
          <w:rFonts w:hint="eastAsia"/>
        </w:rPr>
      </w:pPr>
      <w:r>
        <w:rPr>
          <w:rFonts w:hint="eastAsia"/>
        </w:rPr>
        <w:t>“我的样本”模块是检测员用来管理自己所有的样本记录的模块。页面根据粮食品类、样本状态可以进行筛选，在表格里展示批次编号、产地、收获日期、图像数量、状态、创建时间等信息。系统会根据样本的状态来提供不同的操作，例如对待检测的样本进行判级，对已经判级的样本进行报告的生成等。状态驱动式的设计使得检测员可以围绕一个列表来完成大部分的业务处理。图5-11为样本页面截图位置，是显示了样本查询、状态操作界面。</w:t>
      </w:r>
    </w:p>
    <w:p w14:paraId="4F8CD51B">
      <w:pPr>
        <w:pStyle w:val="28"/>
        <w:bidi w:val="0"/>
        <w:rPr>
          <w:rFonts w:hint="eastAsia" w:eastAsia="黑体"/>
          <w:lang w:eastAsia="zh-CN"/>
        </w:rPr>
      </w:pPr>
      <w:r>
        <w:rPr>
          <w:rFonts w:hint="eastAsia"/>
          <w:lang w:val="en-US" w:eastAsia="zh-CN"/>
        </w:rPr>
        <w:t>图5-11为我的样本页面截图</w:t>
      </w:r>
    </w:p>
    <w:p w14:paraId="6A2A598A">
      <w:pPr>
        <w:pStyle w:val="27"/>
        <w:bidi w:val="0"/>
        <w:rPr>
          <w:rFonts w:hint="eastAsia"/>
        </w:rPr>
      </w:pPr>
      <w:r>
        <w:rPr>
          <w:rFonts w:hint="eastAsia"/>
        </w:rPr>
        <w:t>“我的样本”模块的主要实现点就是根据样本的状态来动态显示操作按钮。下面的代码片段给出了页面上待检测和已判级样本分别有不同的操作入口。</w:t>
      </w:r>
    </w:p>
    <w:p w14:paraId="2CA50EE1">
      <w:pPr>
        <w:pStyle w:val="27"/>
        <w:bidi w:val="0"/>
        <w:rPr>
          <w:rFonts w:hint="eastAsia"/>
        </w:rPr>
      </w:pPr>
      <w:r>
        <w:rPr>
          <w:rFonts w:hint="eastAsia"/>
        </w:rPr>
        <w:t>&lt;el-button v-if="row.status === 'PENDING'" type="success" link @click="handleGrade(row)"&gt;判级&lt;/el-button&gt;</w:t>
      </w:r>
    </w:p>
    <w:p w14:paraId="1CC62529">
      <w:pPr>
        <w:pStyle w:val="27"/>
        <w:bidi w:val="0"/>
        <w:rPr>
          <w:rFonts w:hint="eastAsia"/>
        </w:rPr>
      </w:pPr>
      <w:r>
        <w:rPr>
          <w:rFonts w:hint="eastAsia"/>
        </w:rPr>
        <w:t>&lt;el-button v-if="row.status === 'GRADED'" type="warning" link @click="handleReport(row)"&gt;生成报告&lt;/el-button&gt;</w:t>
      </w:r>
    </w:p>
    <w:p w14:paraId="7F49DAF8">
      <w:pPr>
        <w:pStyle w:val="27"/>
        <w:bidi w:val="0"/>
        <w:rPr>
          <w:rFonts w:hint="eastAsia"/>
        </w:rPr>
      </w:pPr>
      <w:r>
        <w:rPr>
          <w:rFonts w:hint="eastAsia"/>
        </w:rPr>
        <w:t>检测记录模块可以用来帮助检测员查看以前的判级结果。批次按质量等级可以筛选，用表的形式显示批次编号、品类、产地、等级、综合得分、判级时间等内容。用户可以不经记录表而直接进入判级详情页面。该模块的实现意义是使检测员在做日常送检的同时也可以对以前的结果进行追溯、核对。图5-12为预留的检测记录页面截图位置，是等级筛选以及记录表格界面。</w:t>
      </w:r>
    </w:p>
    <w:p w14:paraId="62FF74CF">
      <w:pPr>
        <w:pStyle w:val="28"/>
        <w:bidi w:val="0"/>
        <w:ind w:firstLine="0"/>
        <w:rPr>
          <w:rFonts w:hint="eastAsia" w:cs="Times New Roman"/>
          <w:lang w:val="en-US" w:eastAsia="zh-CN"/>
        </w:rPr>
      </w:pPr>
      <w:r>
        <w:rPr>
          <w:rFonts w:hint="eastAsia" w:cs="Times New Roman"/>
          <w:lang w:val="en-US" w:eastAsia="zh-CN"/>
        </w:rPr>
        <w:t>图5-12检测记录页面截图</w:t>
      </w:r>
    </w:p>
    <w:p w14:paraId="13EE42C3">
      <w:pPr>
        <w:pStyle w:val="27"/>
        <w:bidi w:val="0"/>
        <w:rPr>
          <w:rFonts w:hint="eastAsia"/>
        </w:rPr>
      </w:pPr>
      <w:r>
        <w:rPr>
          <w:rFonts w:hint="eastAsia"/>
        </w:rPr>
        <w:t>检测记录模块的主要实现点就是前端根据筛选条件调用历史记录分页接口。下面是该页面主要的查询逻辑。</w:t>
      </w:r>
    </w:p>
    <w:p w14:paraId="50B384C1">
      <w:pPr>
        <w:pStyle w:val="27"/>
        <w:bidi w:val="0"/>
        <w:rPr>
          <w:rFonts w:hint="eastAsia"/>
        </w:rPr>
      </w:pPr>
      <w:r>
        <w:rPr>
          <w:rFonts w:hint="eastAsia"/>
        </w:rPr>
        <w:t>const res = await getInspectionHistory(</w:t>
      </w:r>
    </w:p>
    <w:p w14:paraId="0C52AD0E">
      <w:pPr>
        <w:pStyle w:val="27"/>
        <w:bidi w:val="0"/>
        <w:rPr>
          <w:rFonts w:hint="eastAsia"/>
        </w:rPr>
      </w:pPr>
      <w:r>
        <w:rPr>
          <w:rFonts w:hint="eastAsia"/>
        </w:rPr>
        <w:t>page: pagination.page,</w:t>
      </w:r>
    </w:p>
    <w:p w14:paraId="252F306A">
      <w:pPr>
        <w:pStyle w:val="27"/>
        <w:bidi w:val="0"/>
        <w:rPr>
          <w:rFonts w:hint="eastAsia"/>
        </w:rPr>
      </w:pPr>
      <w:r>
        <w:rPr>
          <w:rFonts w:hint="eastAsia"/>
        </w:rPr>
        <w:t>size: pagination.size,</w:t>
      </w:r>
    </w:p>
    <w:p w14:paraId="1D3D721D">
      <w:pPr>
        <w:pStyle w:val="27"/>
        <w:bidi w:val="0"/>
        <w:rPr>
          <w:rFonts w:hint="eastAsia"/>
        </w:rPr>
      </w:pPr>
      <w:r>
        <w:rPr>
          <w:rFonts w:hint="eastAsia"/>
        </w:rPr>
        <w:t>...filters:</w:t>
      </w:r>
    </w:p>
    <w:p w14:paraId="1DBD9F6E">
      <w:pPr>
        <w:pStyle w:val="27"/>
        <w:bidi w:val="0"/>
        <w:rPr>
          <w:rFonts w:hint="eastAsia"/>
        </w:rPr>
      </w:pPr>
      <w:r>
        <w:rPr>
          <w:rFonts w:hint="eastAsia"/>
        </w:rPr>
        <w:t>})</w:t>
      </w:r>
    </w:p>
    <w:p w14:paraId="24C77864">
      <w:pPr>
        <w:pStyle w:val="27"/>
        <w:bidi w:val="0"/>
        <w:rPr>
          <w:rFonts w:hint="eastAsia"/>
        </w:rPr>
      </w:pPr>
      <w:r>
        <w:rPr>
          <w:rFonts w:hint="eastAsia"/>
        </w:rPr>
        <w:t>tableData.value = res.data?.records || []</w:t>
      </w:r>
    </w:p>
    <w:p w14:paraId="33BEDE62">
      <w:pPr>
        <w:pStyle w:val="27"/>
        <w:bidi w:val="0"/>
        <w:rPr>
          <w:rFonts w:hint="eastAsia"/>
        </w:rPr>
      </w:pPr>
      <w:r>
        <w:rPr>
          <w:rFonts w:hint="eastAsia"/>
        </w:rPr>
        <w:t>pagination.total = res.data?.total || 0;</w:t>
      </w:r>
    </w:p>
    <w:p w14:paraId="12B41CD7">
      <w:pPr>
        <w:pStyle w:val="27"/>
        <w:bidi w:val="0"/>
        <w:rPr>
          <w:rFonts w:hint="eastAsia"/>
        </w:rPr>
      </w:pPr>
      <w:r>
        <w:rPr>
          <w:rFonts w:hint="eastAsia"/>
        </w:rPr>
        <w:t>判级详情模块是显示自动判级结果以及评分情况的模块。页面由样本基本信息、检测指标数据、综合等级结果、指标评分雷达图等部分组成，用评分明细表对各个指标的子得分、权重、加权结果进行展示。该模块的实现使检测员不但可以知道样本被评定为哪一级别，还可以理解这一级别是如何由各项指标计算得出的，从而提高系统结果展示的可解释性。图5-13为预留了判级详情页面截图的位置，用来表示信息区、等级区、雷达图区的整体界面。</w:t>
      </w:r>
    </w:p>
    <w:p w14:paraId="438B49EE">
      <w:pPr>
        <w:pStyle w:val="28"/>
        <w:bidi w:val="0"/>
        <w:ind w:firstLine="0"/>
        <w:rPr>
          <w:rFonts w:hint="eastAsia" w:cs="Times New Roman"/>
          <w:lang w:val="en-US" w:eastAsia="zh-CN"/>
        </w:rPr>
      </w:pPr>
      <w:r>
        <w:rPr>
          <w:rFonts w:hint="eastAsia" w:cs="Times New Roman"/>
          <w:lang w:val="en-US" w:eastAsia="zh-CN"/>
        </w:rPr>
        <w:t>图5-13判级详情页面截图</w:t>
      </w:r>
    </w:p>
    <w:p w14:paraId="2E52CDAF">
      <w:pPr>
        <w:pStyle w:val="27"/>
        <w:bidi w:val="0"/>
        <w:rPr>
          <w:rFonts w:hint="eastAsia"/>
        </w:rPr>
      </w:pPr>
      <w:r>
        <w:rPr>
          <w:rFonts w:hint="eastAsia"/>
        </w:rPr>
        <w:t>判级详情模块的关键实现点就是前端对后端返回的detailJson进行解析，再转换成表格和雷达图的数据。下面的代码片段就是评分明细解析的关键实现方式。</w:t>
      </w:r>
    </w:p>
    <w:p w14:paraId="56B0FCAF">
      <w:pPr>
        <w:pStyle w:val="27"/>
        <w:bidi w:val="0"/>
        <w:rPr>
          <w:rFonts w:hint="eastAsia"/>
        </w:rPr>
      </w:pPr>
      <w:r>
        <w:rPr>
          <w:rFonts w:hint="eastAsia"/>
        </w:rPr>
        <w:t>const detail = typeof gradeResult.value.detailJson === 'string'</w:t>
      </w:r>
    </w:p>
    <w:p w14:paraId="44E94056">
      <w:pPr>
        <w:pStyle w:val="27"/>
        <w:bidi w:val="0"/>
        <w:rPr>
          <w:rFonts w:hint="eastAsia"/>
        </w:rPr>
      </w:pPr>
      <w:r>
        <w:rPr>
          <w:rFonts w:hint="eastAsia"/>
        </w:rPr>
        <w:t>? JSON.parse(JSONResult.value.detailJson)</w:t>
      </w:r>
    </w:p>
    <w:p w14:paraId="0D607312">
      <w:pPr>
        <w:pStyle w:val="27"/>
        <w:bidi w:val="0"/>
        <w:rPr>
          <w:rFonts w:hint="eastAsia"/>
        </w:rPr>
      </w:pPr>
      <w:r>
        <w:rPr>
          <w:rFonts w:hint="eastAsia"/>
        </w:rPr>
        <w:t>: gradeResult.value_detailJson</w:t>
      </w:r>
    </w:p>
    <w:p w14:paraId="5676FEED">
      <w:pPr>
        <w:pStyle w:val="27"/>
        <w:bidi w:val="0"/>
        <w:rPr>
          <w:rFonts w:hint="eastAsia"/>
        </w:rPr>
      </w:pPr>
      <w:r>
        <w:rPr>
          <w:rFonts w:hint="eastAsia"/>
        </w:rPr>
        <w:t>return detail.map((item =&gt; {</w:t>
      </w:r>
    </w:p>
    <w:p w14:paraId="202BADF8">
      <w:pPr>
        <w:pStyle w:val="27"/>
        <w:bidi w:val="0"/>
        <w:rPr>
          <w:rFonts w:hint="eastAsia"/>
        </w:rPr>
      </w:pPr>
      <w:r>
        <w:rPr>
          <w:rFonts w:hint="eastAsia"/>
        </w:rPr>
        <w:t>name: item.label || "indicator"</w:t>
      </w:r>
    </w:p>
    <w:p w14:paraId="358EAE2C">
      <w:pPr>
        <w:pStyle w:val="27"/>
        <w:bidi w:val="0"/>
        <w:rPr>
          <w:rFonts w:hint="eastAsia"/>
        </w:rPr>
      </w:pPr>
      <w:r>
        <w:rPr>
          <w:rFonts w:hint="eastAsia"/>
        </w:rPr>
        <w:t>score: Number(item.subScore || 0),</w:t>
      </w:r>
    </w:p>
    <w:p w14:paraId="46A0C48A">
      <w:pPr>
        <w:pStyle w:val="27"/>
        <w:bidi w:val="0"/>
        <w:rPr>
          <w:rFonts w:hint="eastAsia"/>
        </w:rPr>
      </w:pPr>
      <w:r>
        <w:rPr>
          <w:rFonts w:hint="eastAsia"/>
        </w:rPr>
        <w:t>weight: item.weight || '0.00'</w:t>
      </w:r>
    </w:p>
    <w:p w14:paraId="1B383F05">
      <w:pPr>
        <w:pStyle w:val="27"/>
        <w:bidi w:val="0"/>
        <w:rPr>
          <w:rFonts w:hint="eastAsia"/>
        </w:rPr>
      </w:pPr>
      <w:r>
        <w:rPr>
          <w:rFonts w:hint="eastAsia"/>
        </w:rPr>
        <w:t>}))</w:t>
      </w:r>
    </w:p>
    <w:p w14:paraId="0A2D045E">
      <w:pPr>
        <w:pStyle w:val="27"/>
        <w:bidi w:val="0"/>
        <w:rPr>
          <w:rFonts w:hint="eastAsia"/>
        </w:rPr>
      </w:pPr>
      <w:r>
        <w:rPr>
          <w:rFonts w:hint="eastAsia"/>
        </w:rPr>
        <w:t>报告生成模块把样本判级的结果转成正式的PDF检测报告。检测员在确定样本已经判级之后，在页面上发起生成请求，后端会对样本、质量指标以及判级结果的数据进行校验，然后调用PDF生成器生成报告文件并保存报告记录。生成成功之后系统就会自动跳转到报告列表页面，使用户可以查看、下载生成的结果。图5-14为报告生成页面截图位置，展示确认生成页面以及生成按钮区域。</w:t>
      </w:r>
    </w:p>
    <w:p w14:paraId="41E0639E">
      <w:pPr>
        <w:pStyle w:val="28"/>
        <w:bidi w:val="0"/>
        <w:ind w:firstLine="0"/>
        <w:rPr>
          <w:rFonts w:hint="eastAsia" w:cs="Times New Roman"/>
          <w:lang w:val="en-US" w:eastAsia="zh-CN"/>
        </w:rPr>
      </w:pPr>
      <w:r>
        <w:rPr>
          <w:rFonts w:hint="eastAsia" w:cs="Times New Roman"/>
          <w:lang w:val="en-US" w:eastAsia="zh-CN"/>
        </w:rPr>
        <w:t>图5-14报告生成页面截图</w:t>
      </w:r>
    </w:p>
    <w:p w14:paraId="5D7E74B1">
      <w:pPr>
        <w:pStyle w:val="27"/>
        <w:bidi w:val="0"/>
        <w:rPr>
          <w:rFonts w:hint="eastAsia"/>
        </w:rPr>
      </w:pPr>
      <w:r>
        <w:rPr>
          <w:rFonts w:hint="eastAsia"/>
        </w:rPr>
        <w:t>报告生成模块的主要实现就是后端在样本数据完整的情况下，调用PDF工具类进行文档的生成。下面代码片段展示了报告生成服务中的核心实现方式。</w:t>
      </w:r>
    </w:p>
    <w:p w14:paraId="600E5B5B">
      <w:pPr>
        <w:pStyle w:val="27"/>
        <w:bidi w:val="0"/>
        <w:rPr>
          <w:rFonts w:hint="eastAsia"/>
        </w:rPr>
      </w:pPr>
      <w:r>
        <w:rPr>
          <w:rFonts w:hint="eastAsia"/>
        </w:rPr>
        <w:t>PdfReportGenerator.generate(</w:t>
      </w:r>
    </w:p>
    <w:p w14:paraId="3F9B1918">
      <w:pPr>
        <w:pStyle w:val="27"/>
        <w:bidi w:val="0"/>
        <w:rPr>
          <w:rFonts w:hint="eastAsia"/>
        </w:rPr>
      </w:pPr>
      <w:r>
        <w:rPr>
          <w:rFonts w:hint="eastAsia"/>
        </w:rPr>
        <w:t>getAbsoluteFilePath(targetFile);</w:t>
      </w:r>
    </w:p>
    <w:p w14:paraId="7A691841">
      <w:pPr>
        <w:pStyle w:val="27"/>
        <w:bidi w:val="0"/>
        <w:rPr>
          <w:rFonts w:hint="eastAsia"/>
        </w:rPr>
      </w:pPr>
      <w:r>
        <w:rPr>
          <w:rFonts w:hint="eastAsia"/>
        </w:rPr>
        <w:t>reportNo</w:t>
      </w:r>
    </w:p>
    <w:p w14:paraId="3A8BD40E">
      <w:pPr>
        <w:pStyle w:val="27"/>
        <w:bidi w:val="0"/>
        <w:rPr>
          <w:rFonts w:hint="eastAsia"/>
        </w:rPr>
      </w:pPr>
      <w:r>
        <w:rPr>
          <w:rFonts w:hint="eastAsia"/>
        </w:rPr>
        <w:t>Sample:</w:t>
      </w:r>
    </w:p>
    <w:p w14:paraId="4D80B260">
      <w:pPr>
        <w:pStyle w:val="27"/>
        <w:bidi w:val="0"/>
        <w:rPr>
          <w:rFonts w:hint="eastAsia"/>
        </w:rPr>
      </w:pPr>
      <w:r>
        <w:rPr>
          <w:rFonts w:hint="eastAsia"/>
        </w:rPr>
        <w:t>indicator:</w:t>
      </w:r>
    </w:p>
    <w:p w14:paraId="4AB7CEB8">
      <w:pPr>
        <w:pStyle w:val="27"/>
        <w:bidi w:val="0"/>
        <w:rPr>
          <w:rFonts w:hint="eastAsia"/>
        </w:rPr>
      </w:pPr>
      <w:r>
        <w:rPr>
          <w:rFonts w:hint="eastAsia"/>
        </w:rPr>
        <w:t>gradeforresult,</w:t>
      </w:r>
    </w:p>
    <w:p w14:paraId="210A740B">
      <w:pPr>
        <w:pStyle w:val="27"/>
        <w:bidi w:val="0"/>
        <w:rPr>
          <w:rFonts w:hint="eastAsia"/>
        </w:rPr>
      </w:pPr>
      <w:r>
        <w:rPr>
          <w:rFonts w:hint="eastAsia"/>
        </w:rPr>
        <w:t>buildScoreDetail(gradeResult)</w:t>
      </w:r>
    </w:p>
    <w:p w14:paraId="233BA3EA">
      <w:pPr>
        <w:pStyle w:val="27"/>
        <w:bidi w:val="0"/>
        <w:rPr>
          <w:rFonts w:hint="eastAsia"/>
        </w:rPr>
      </w:pPr>
      <w:r>
        <w:rPr>
          <w:rFonts w:hint="eastAsia"/>
        </w:rPr>
        <w:t>);</w:t>
      </w:r>
    </w:p>
    <w:p w14:paraId="7AB740D5">
      <w:pPr>
        <w:pStyle w:val="27"/>
        <w:bidi w:val="0"/>
        <w:rPr>
          <w:rFonts w:hint="eastAsia"/>
        </w:rPr>
      </w:pPr>
      <w:r>
        <w:rPr>
          <w:rFonts w:hint="eastAsia"/>
        </w:rPr>
        <w:t>报告列表及下载模块可以对检测员已经产生的报告进行统一的管理。页面用表格来显示报告编号、样本批次、品类、等级、生成人、生成时间等信息，每一条记录都有下载操作。经过该模块之后，系统就形成了一个完整的业务闭环，即检测业务数据→正式文档输出→结果保存。图5-15为报告页面截图位置，报告表格和下载操作区都在其中。</w:t>
      </w:r>
    </w:p>
    <w:p w14:paraId="393E50A1">
      <w:pPr>
        <w:pStyle w:val="28"/>
        <w:bidi w:val="0"/>
        <w:ind w:firstLine="0"/>
        <w:rPr>
          <w:rFonts w:hint="eastAsia" w:cs="Times New Roman"/>
          <w:lang w:val="en-US" w:eastAsia="zh-CN"/>
        </w:rPr>
      </w:pPr>
      <w:r>
        <w:rPr>
          <w:rFonts w:hint="eastAsia" w:cs="Times New Roman"/>
          <w:lang w:val="en-US" w:eastAsia="zh-CN"/>
        </w:rPr>
        <w:t>图5-15我的报告页面截图</w:t>
      </w:r>
    </w:p>
    <w:p w14:paraId="75896BEF">
      <w:pPr>
        <w:pStyle w:val="27"/>
        <w:bidi w:val="0"/>
        <w:rPr>
          <w:rFonts w:hint="eastAsia"/>
        </w:rPr>
      </w:pPr>
      <w:r>
        <w:rPr>
          <w:rFonts w:hint="eastAsia"/>
        </w:rPr>
        <w:t>报告列表模块的关键实现方法就是页面初始化时加载报告分页数据。下面是本页面主要的实现逻辑。</w:t>
      </w:r>
    </w:p>
    <w:p w14:paraId="3551F6C9">
      <w:pPr>
        <w:pStyle w:val="27"/>
        <w:bidi w:val="0"/>
        <w:rPr>
          <w:rFonts w:hint="eastAsia"/>
        </w:rPr>
      </w:pPr>
      <w:r>
        <w:rPr>
          <w:rFonts w:hint="eastAsia"/>
        </w:rPr>
        <w:t>const res = await getReportList({ page: pagination.page, size: pagination.size })</w:t>
      </w:r>
    </w:p>
    <w:p w14:paraId="65BFA1C3">
      <w:pPr>
        <w:pStyle w:val="27"/>
        <w:bidi w:val="0"/>
        <w:rPr>
          <w:rFonts w:hint="eastAsia"/>
        </w:rPr>
      </w:pPr>
      <w:r>
        <w:rPr>
          <w:rFonts w:hint="eastAsia"/>
        </w:rPr>
        <w:t>tableData.value = res.data?.records || []</w:t>
      </w:r>
    </w:p>
    <w:p w14:paraId="37DE0595">
      <w:pPr>
        <w:pStyle w:val="27"/>
        <w:bidi w:val="0"/>
        <w:rPr>
          <w:rFonts w:hint="eastAsia"/>
        </w:rPr>
      </w:pPr>
      <w:r>
        <w:rPr>
          <w:rFonts w:hint="eastAsia"/>
        </w:rPr>
        <w:t>pagination.total = res.data?.total || 0;</w:t>
      </w:r>
    </w:p>
    <w:p w14:paraId="2816C9AC">
      <w:pPr>
        <w:pStyle w:val="27"/>
        <w:bidi w:val="0"/>
        <w:rPr>
          <w:rFonts w:hint="eastAsia"/>
        </w:rPr>
      </w:pPr>
      <w:r>
        <w:rPr>
          <w:rFonts w:hint="eastAsia"/>
        </w:rPr>
        <w:t>个人信息查看模块是对检测员当前登录账户基本资料的展示。页面展示内容主要有用户名、姓名、手机号、角色信息以及保存修改、修改密码按钮等。需要注意的是，目前系统实际实现中，该模块只给前端提供了交互入口，并没有给后端提供完整的资料更新、密码修改接口，因此论文中应该准确表述为个人信息查看功能已经实现，相关的保存和密码修改交互还没有形成完整的后端闭环。图5-16给出了个人信息页面截图的位置，用来展示用户的基本信息界面。</w:t>
      </w:r>
    </w:p>
    <w:p w14:paraId="027C6774">
      <w:pPr>
        <w:pStyle w:val="28"/>
        <w:bidi w:val="0"/>
        <w:ind w:firstLine="0"/>
        <w:rPr>
          <w:rFonts w:hint="eastAsia" w:cs="Times New Roman"/>
          <w:lang w:val="en-US" w:eastAsia="zh-CN"/>
        </w:rPr>
      </w:pPr>
      <w:r>
        <w:rPr>
          <w:rFonts w:hint="eastAsia" w:cs="Times New Roman"/>
          <w:lang w:val="en-US" w:eastAsia="zh-CN"/>
        </w:rPr>
        <w:t>图5-16个人信息页面截图</w:t>
      </w:r>
    </w:p>
    <w:p w14:paraId="72A55104">
      <w:pPr>
        <w:pStyle w:val="27"/>
        <w:bidi w:val="0"/>
        <w:rPr>
          <w:rFonts w:hint="eastAsia"/>
        </w:rPr>
      </w:pPr>
      <w:r>
        <w:rPr>
          <w:rFonts w:hint="eastAsia"/>
        </w:rPr>
        <w:t>个人信息模块的关键实现点就是页面直接从前端状态管理中获取当前用户信息并展示。下面代码片段给出了该模块初始化个人资料表单的方法。</w:t>
      </w:r>
    </w:p>
    <w:p w14:paraId="2CE28731">
      <w:pPr>
        <w:pStyle w:val="27"/>
        <w:bidi w:val="0"/>
        <w:rPr>
          <w:rFonts w:hint="eastAsia"/>
        </w:rPr>
      </w:pPr>
      <w:r>
        <w:rPr>
          <w:rFonts w:hint="eastAsia"/>
        </w:rPr>
        <w:t>const form = reactive({</w:t>
      </w:r>
    </w:p>
    <w:p w14:paraId="2F8B534A">
      <w:pPr>
        <w:pStyle w:val="27"/>
        <w:bidi w:val="0"/>
        <w:rPr>
          <w:rFonts w:hint="eastAsia"/>
        </w:rPr>
      </w:pPr>
      <w:r>
        <w:rPr>
          <w:rFonts w:hint="eastAsia"/>
        </w:rPr>
        <w:t>realName: userStore.userInfo.realName || '',</w:t>
      </w:r>
    </w:p>
    <w:p w14:paraId="47CE544D">
      <w:pPr>
        <w:pStyle w:val="27"/>
        <w:bidi w:val="0"/>
        <w:rPr>
          <w:rFonts w:hint="eastAsia"/>
        </w:rPr>
      </w:pPr>
      <w:r>
        <w:rPr>
          <w:rFonts w:hint="eastAsia"/>
        </w:rPr>
        <w:t>phone: userStore.userInfo.phone || ""</w:t>
      </w:r>
    </w:p>
    <w:p w14:paraId="0F5BD8D7">
      <w:pPr>
        <w:pStyle w:val="27"/>
        <w:bidi w:val="0"/>
        <w:rPr>
          <w:rFonts w:hint="eastAsia"/>
        </w:rPr>
      </w:pPr>
      <w:r>
        <w:rPr>
          <w:rFonts w:hint="eastAsia"/>
        </w:rPr>
        <w:t>})</w:t>
      </w:r>
    </w:p>
    <w:p w14:paraId="0E468D0C">
      <w:pPr>
        <w:pStyle w:val="25"/>
        <w:bidi w:val="0"/>
        <w:rPr>
          <w:rFonts w:hint="eastAsia"/>
        </w:rPr>
      </w:pPr>
      <w:bookmarkStart w:id="50" w:name="_Toc15291"/>
      <w:r>
        <w:rPr>
          <w:rFonts w:hint="eastAsia"/>
        </w:rPr>
        <w:t>5.4 本章</w:t>
      </w:r>
      <w:r>
        <w:rPr>
          <w:rFonts w:hint="eastAsia" w:cs="Times New Roman"/>
        </w:rPr>
        <w:t>小结</w:t>
      </w:r>
      <w:bookmarkEnd w:id="50"/>
    </w:p>
    <w:p w14:paraId="243E00C5">
      <w:pPr>
        <w:pStyle w:val="27"/>
        <w:bidi w:val="0"/>
        <w:rPr>
          <w:rFonts w:hint="eastAsia"/>
        </w:rPr>
      </w:pPr>
      <w:r>
        <w:rPr>
          <w:rFonts w:hint="eastAsia"/>
        </w:rPr>
        <w:t>本章从系统技术选型、开发环境搭建、主要模块实现三个方面对系统实现过程进行说明。系统使用 Vue3、Spring Boot、MySQL 等成熟的软件技术，既保证了系统的实现效率又保证了业务的适配性，在开发环境上采用前后端分离+本地代理联调的方式进行开发，在功能实现上已经实现了管理员侧数据概览、聚类分析、趋势预测、质量分布、报告查看、用户管理、判级配置、字典查看等主要功能，同时实现了检测员侧工作台、样本送检、我的样本、检测记录、判级详情、报告生成、报告列表查看及下载、个人信息查看等功能。需要说明的是，本章所有实现的内容都和目前的代码一致，并没有把未闭环的功能夸大成正式成果。本章将在前一章的基础上对系统的测试情况进行说明。</w:t>
      </w:r>
    </w:p>
    <w:p w14:paraId="1EF1D8CA">
      <w:pPr>
        <w:pStyle w:val="24"/>
        <w:bidi w:val="0"/>
        <w:rPr>
          <w:rFonts w:hint="eastAsia"/>
        </w:rPr>
      </w:pPr>
      <w:r>
        <w:rPr>
          <w:rFonts w:hint="eastAsia"/>
        </w:rPr>
        <w:br w:type="page"/>
      </w:r>
      <w:bookmarkStart w:id="51" w:name="_Toc10090"/>
      <w:r>
        <w:rPr>
          <w:rFonts w:hint="eastAsia"/>
        </w:rPr>
        <w:t>第六章 系统测试</w:t>
      </w:r>
      <w:bookmarkEnd w:id="51"/>
    </w:p>
    <w:p w14:paraId="4BB07AB6">
      <w:pPr>
        <w:pStyle w:val="27"/>
        <w:bidi w:val="0"/>
        <w:rPr>
          <w:rFonts w:hint="eastAsia"/>
        </w:rPr>
      </w:pPr>
      <w:r>
        <w:rPr>
          <w:rFonts w:hint="eastAsia"/>
        </w:rPr>
        <w:t>系统测试的主要目的就是检验系统在开发完成后是否可以按照预期稳定运行，满足前面所提的功能性、非功能性需求。对于本课题来说，测试工作不仅要检验样本送检、自动判级、报告生成、统计分析等主要功能能否正常运行，还要检验管理员和检测员两种角色在权限控制上是否可以准确地加以区分，并且要考察系统在常规访问情况下是否具有较好的响应速度。由于本系统属于面向业务流程的Web应用，所以测试内容包含页面交互层面的检验以及接口访问、结果输出层面的检验。</w:t>
      </w:r>
    </w:p>
    <w:p w14:paraId="59625170">
      <w:pPr>
        <w:pStyle w:val="27"/>
        <w:bidi w:val="0"/>
        <w:rPr>
          <w:rFonts w:hint="eastAsia"/>
        </w:rPr>
      </w:pPr>
      <w:r>
        <w:rPr>
          <w:rFonts w:hint="eastAsia"/>
        </w:rPr>
        <w:t>本文主要从测试环境和测试方法、功能测试、性能测试、安全性测试四个方面来说明测试组织方式。测试范围只针对当前系统中已经实现的功能进行测试，不把未闭环的删除用户、个人信息后端修改、完整字典维护等包含在内。这样的测试范围设置同本论文前文坚持的写作原则一致，也更能够体现测试结果的真实性、可靠性。</w:t>
      </w:r>
    </w:p>
    <w:p w14:paraId="1A6F7B49">
      <w:pPr>
        <w:pStyle w:val="25"/>
        <w:bidi w:val="0"/>
        <w:rPr>
          <w:rFonts w:hint="eastAsia"/>
        </w:rPr>
      </w:pPr>
      <w:bookmarkStart w:id="52" w:name="_Toc16245"/>
      <w:r>
        <w:rPr>
          <w:rFonts w:hint="eastAsia"/>
        </w:rPr>
        <w:t>6.1 测试环境与测试方法</w:t>
      </w:r>
      <w:bookmarkEnd w:id="52"/>
    </w:p>
    <w:p w14:paraId="1F2ADBB0">
      <w:pPr>
        <w:pStyle w:val="27"/>
        <w:bidi w:val="0"/>
        <w:rPr>
          <w:rFonts w:hint="eastAsia"/>
        </w:rPr>
      </w:pPr>
      <w:r>
        <w:rPr>
          <w:rFonts w:hint="eastAsia"/>
        </w:rPr>
        <w:t>在系统测试之前，需要对测试环境进行统一说明，保证测试结果有基本的可重复性。本系统测试用的是和开发环境一样的本地部署方式，前端页面运行在浏览器中，后端服务运行在Spring Boot环境中，数据库使用MySQL存储业务数据。测试时分别用管理员账户、检测员账户登录系统，来模拟不同的业务流程。这样就可以对系统的角色切换、页面交互、接口访问、数据返回等各方面进行全方位的检验。</w:t>
      </w:r>
    </w:p>
    <w:p w14:paraId="63CAD331">
      <w:pPr>
        <w:pStyle w:val="27"/>
        <w:bidi w:val="0"/>
        <w:rPr>
          <w:rFonts w:hint="eastAsia"/>
        </w:rPr>
      </w:pPr>
      <w:r>
        <w:rPr>
          <w:rFonts w:hint="eastAsia"/>
        </w:rPr>
        <w:t>本文主要用黑盒测试法对业务功能进行测试，即从用户使用角度出发，检查输入、处理和输出是否符合预期。在性能与安全性测试中，用常规访问场景、典型权限场景两种方式进行验证，检测系统的响应时间以及访问控制的效果。虽然本课题不是面向超大规模生产环境的工业项目，但是合理的测试方法设计可以使系统基本可用性、稳定性有较强的说服力。</w:t>
      </w:r>
    </w:p>
    <w:p w14:paraId="1C907024">
      <w:pPr>
        <w:pStyle w:val="27"/>
        <w:bidi w:val="0"/>
        <w:rPr>
          <w:rFonts w:hint="eastAsia"/>
        </w:rPr>
      </w:pPr>
      <w:r>
        <w:rPr>
          <w:rFonts w:hint="eastAsia"/>
        </w:rPr>
        <w:t>为了更好地体现测试所依赖的软硬件条件，表6-1对测试环境配置做了归纳。该表既表明了测试所处的平台环境，也给后面的功能测试、性能测试结果的理解提供背景。</w:t>
      </w:r>
    </w:p>
    <w:p w14:paraId="39BDFFBC">
      <w:pPr>
        <w:pStyle w:val="28"/>
        <w:keepNext/>
        <w:bidi w:val="0"/>
        <w:rPr>
          <w:rFonts w:hint="eastAsia"/>
        </w:rPr>
      </w:pPr>
      <w:r>
        <w:rPr>
          <w:rFonts w:hint="eastAsia"/>
        </w:rPr>
        <w:t>表6-1 测试环境配置表</w:t>
      </w:r>
    </w:p>
    <w:tbl>
      <w:tblPr>
        <w:tblStyle w:val="20"/>
        <w:tblW w:w="8870"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1671"/>
        <w:gridCol w:w="2753"/>
        <w:gridCol w:w="4446"/>
      </w:tblGrid>
      <w:tr w14:paraId="7257CB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3369D008">
            <w:pPr>
              <w:pStyle w:val="27"/>
              <w:keepNext/>
              <w:bidi w:val="0"/>
              <w:snapToGrid w:val="0"/>
              <w:spacing w:line="240" w:lineRule="auto"/>
              <w:ind w:left="0" w:leftChars="0" w:right="0" w:rightChars="0" w:firstLine="0" w:firstLineChars="0"/>
              <w:jc w:val="center"/>
              <w:rPr>
                <w:rFonts w:hint="eastAsia"/>
                <w:b/>
              </w:rPr>
            </w:pPr>
            <w:r>
              <w:rPr>
                <w:rFonts w:hint="eastAsia"/>
                <w:b/>
              </w:rPr>
              <w:t>测试项目</w:t>
            </w:r>
          </w:p>
        </w:tc>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02081231">
            <w:pPr>
              <w:pStyle w:val="27"/>
              <w:keepNext/>
              <w:bidi w:val="0"/>
              <w:snapToGrid w:val="0"/>
              <w:spacing w:line="240" w:lineRule="auto"/>
              <w:ind w:left="0" w:leftChars="0" w:right="0" w:rightChars="0" w:firstLine="0" w:firstLineChars="0"/>
              <w:jc w:val="center"/>
              <w:rPr>
                <w:rFonts w:hint="eastAsia"/>
                <w:b/>
              </w:rPr>
            </w:pPr>
            <w:r>
              <w:rPr>
                <w:rFonts w:hint="eastAsia"/>
                <w:b/>
              </w:rPr>
              <w:t>环境配置</w:t>
            </w:r>
          </w:p>
        </w:tc>
        <w:tc>
          <w:tcPr>
            <w:tcW w:w="4446"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4E050001">
            <w:pPr>
              <w:pStyle w:val="27"/>
              <w:keepNext/>
              <w:bidi w:val="0"/>
              <w:snapToGrid w:val="0"/>
              <w:spacing w:line="240" w:lineRule="auto"/>
              <w:ind w:left="0" w:leftChars="0" w:right="0" w:rightChars="0" w:firstLine="0" w:firstLineChars="0"/>
              <w:jc w:val="center"/>
              <w:rPr>
                <w:rFonts w:hint="eastAsia"/>
                <w:b/>
              </w:rPr>
            </w:pPr>
            <w:r>
              <w:rPr>
                <w:rFonts w:hint="eastAsia"/>
                <w:b/>
              </w:rPr>
              <w:t>说明</w:t>
            </w:r>
          </w:p>
        </w:tc>
      </w:tr>
      <w:tr w14:paraId="0B5A0D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0E77758">
            <w:pPr>
              <w:pStyle w:val="27"/>
              <w:keepNext/>
              <w:bidi w:val="0"/>
              <w:snapToGrid w:val="0"/>
              <w:spacing w:line="240" w:lineRule="auto"/>
              <w:ind w:left="0" w:leftChars="0" w:right="0" w:rightChars="0" w:firstLine="0" w:firstLineChars="0"/>
              <w:jc w:val="center"/>
              <w:rPr>
                <w:rFonts w:hint="eastAsia"/>
              </w:rPr>
            </w:pPr>
            <w:r>
              <w:rPr>
                <w:rFonts w:hint="eastAsia"/>
              </w:rPr>
              <w:t>操作系统</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A9E4CDB">
            <w:pPr>
              <w:pStyle w:val="27"/>
              <w:keepNext/>
              <w:bidi w:val="0"/>
              <w:snapToGrid w:val="0"/>
              <w:spacing w:line="240" w:lineRule="auto"/>
              <w:ind w:left="0" w:leftChars="0" w:right="0" w:rightChars="0" w:firstLine="0" w:firstLineChars="0"/>
              <w:jc w:val="center"/>
              <w:rPr>
                <w:rFonts w:hint="eastAsia"/>
              </w:rPr>
            </w:pPr>
            <w:r>
              <w:rPr>
                <w:rFonts w:hint="eastAsia"/>
              </w:rPr>
              <w:t>Windows 11</w:t>
            </w:r>
          </w:p>
        </w:tc>
        <w:tc>
          <w:tcPr>
            <w:tcW w:w="4446"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F71279C">
            <w:pPr>
              <w:pStyle w:val="27"/>
              <w:keepNext/>
              <w:bidi w:val="0"/>
              <w:snapToGrid w:val="0"/>
              <w:spacing w:line="240" w:lineRule="auto"/>
              <w:ind w:left="0" w:leftChars="0" w:right="0" w:rightChars="0" w:firstLine="0" w:firstLineChars="0"/>
              <w:jc w:val="left"/>
              <w:rPr>
                <w:rFonts w:hint="eastAsia"/>
              </w:rPr>
            </w:pPr>
            <w:r>
              <w:rPr>
                <w:rFonts w:hint="eastAsia"/>
              </w:rPr>
              <w:t>本地测试运行平台</w:t>
            </w:r>
          </w:p>
        </w:tc>
      </w:tr>
      <w:tr w14:paraId="1A5B02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61D265E">
            <w:pPr>
              <w:pStyle w:val="27"/>
              <w:keepNext/>
              <w:bidi w:val="0"/>
              <w:snapToGrid w:val="0"/>
              <w:spacing w:line="240" w:lineRule="auto"/>
              <w:ind w:left="0" w:leftChars="0" w:right="0" w:rightChars="0" w:firstLine="0" w:firstLineChars="0"/>
              <w:jc w:val="center"/>
              <w:rPr>
                <w:rFonts w:hint="eastAsia"/>
              </w:rPr>
            </w:pPr>
            <w:r>
              <w:rPr>
                <w:rFonts w:hint="eastAsia"/>
              </w:rPr>
              <w:t>浏览器</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6F8BEF7">
            <w:pPr>
              <w:pStyle w:val="27"/>
              <w:keepNext/>
              <w:bidi w:val="0"/>
              <w:snapToGrid w:val="0"/>
              <w:spacing w:line="240" w:lineRule="auto"/>
              <w:ind w:left="0" w:leftChars="0" w:right="0" w:rightChars="0" w:firstLine="0" w:firstLineChars="0"/>
              <w:jc w:val="center"/>
              <w:rPr>
                <w:rFonts w:hint="eastAsia"/>
              </w:rPr>
            </w:pPr>
            <w:r>
              <w:rPr>
                <w:rFonts w:hint="eastAsia"/>
              </w:rPr>
              <w:t>Chrome</w:t>
            </w:r>
          </w:p>
        </w:tc>
        <w:tc>
          <w:tcPr>
            <w:tcW w:w="4446"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F5A5BBB">
            <w:pPr>
              <w:pStyle w:val="27"/>
              <w:keepNext/>
              <w:bidi w:val="0"/>
              <w:snapToGrid w:val="0"/>
              <w:spacing w:line="240" w:lineRule="auto"/>
              <w:ind w:left="0" w:leftChars="0" w:right="0" w:rightChars="0" w:firstLine="0" w:firstLineChars="0"/>
              <w:jc w:val="left"/>
              <w:rPr>
                <w:rFonts w:hint="eastAsia"/>
              </w:rPr>
            </w:pPr>
            <w:r>
              <w:rPr>
                <w:rFonts w:hint="eastAsia"/>
              </w:rPr>
              <w:t>前端页面访问工具</w:t>
            </w:r>
          </w:p>
        </w:tc>
      </w:tr>
      <w:tr w14:paraId="7B48CF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547CDA7">
            <w:pPr>
              <w:pStyle w:val="27"/>
              <w:keepNext/>
              <w:bidi w:val="0"/>
              <w:snapToGrid w:val="0"/>
              <w:spacing w:line="240" w:lineRule="auto"/>
              <w:ind w:left="0" w:leftChars="0" w:right="0" w:rightChars="0" w:firstLine="0" w:firstLineChars="0"/>
              <w:jc w:val="center"/>
              <w:rPr>
                <w:rFonts w:hint="eastAsia"/>
              </w:rPr>
            </w:pPr>
            <w:r>
              <w:rPr>
                <w:rFonts w:hint="eastAsia"/>
              </w:rPr>
              <w:t>前端服务</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B818D3A">
            <w:pPr>
              <w:pStyle w:val="27"/>
              <w:keepNext/>
              <w:bidi w:val="0"/>
              <w:snapToGrid w:val="0"/>
              <w:spacing w:line="240" w:lineRule="auto"/>
              <w:ind w:left="0" w:leftChars="0" w:right="0" w:rightChars="0" w:firstLine="0" w:firstLineChars="0"/>
              <w:jc w:val="center"/>
              <w:rPr>
                <w:rFonts w:hint="eastAsia"/>
              </w:rPr>
            </w:pPr>
            <w:r>
              <w:rPr>
                <w:rFonts w:hint="eastAsia"/>
              </w:rPr>
              <w:t>Vue3 + Vite</w:t>
            </w:r>
          </w:p>
        </w:tc>
        <w:tc>
          <w:tcPr>
            <w:tcW w:w="4446"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ACA9539">
            <w:pPr>
              <w:pStyle w:val="27"/>
              <w:keepNext/>
              <w:bidi w:val="0"/>
              <w:snapToGrid w:val="0"/>
              <w:spacing w:line="240" w:lineRule="auto"/>
              <w:ind w:left="0" w:leftChars="0" w:right="0" w:rightChars="0" w:firstLine="0" w:firstLineChars="0"/>
              <w:jc w:val="left"/>
              <w:rPr>
                <w:rFonts w:hint="eastAsia"/>
              </w:rPr>
            </w:pPr>
            <w:r>
              <w:rPr>
                <w:rFonts w:hint="eastAsia"/>
              </w:rPr>
              <w:t>端口为 3000</w:t>
            </w:r>
          </w:p>
        </w:tc>
      </w:tr>
      <w:tr w14:paraId="2AC792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4821530">
            <w:pPr>
              <w:pStyle w:val="27"/>
              <w:keepNext/>
              <w:bidi w:val="0"/>
              <w:snapToGrid w:val="0"/>
              <w:spacing w:line="240" w:lineRule="auto"/>
              <w:ind w:left="0" w:leftChars="0" w:right="0" w:rightChars="0" w:firstLine="0" w:firstLineChars="0"/>
              <w:jc w:val="center"/>
              <w:rPr>
                <w:rFonts w:hint="eastAsia"/>
              </w:rPr>
            </w:pPr>
            <w:r>
              <w:rPr>
                <w:rFonts w:hint="eastAsia"/>
              </w:rPr>
              <w:t>后端服务</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D230A18">
            <w:pPr>
              <w:pStyle w:val="27"/>
              <w:keepNext/>
              <w:bidi w:val="0"/>
              <w:snapToGrid w:val="0"/>
              <w:spacing w:line="240" w:lineRule="auto"/>
              <w:ind w:left="0" w:leftChars="0" w:right="0" w:rightChars="0" w:firstLine="0" w:firstLineChars="0"/>
              <w:jc w:val="center"/>
              <w:rPr>
                <w:rFonts w:hint="eastAsia"/>
              </w:rPr>
            </w:pPr>
            <w:r>
              <w:rPr>
                <w:rFonts w:hint="eastAsia"/>
              </w:rPr>
              <w:t>Spring Boot 3.2.5</w:t>
            </w:r>
          </w:p>
        </w:tc>
        <w:tc>
          <w:tcPr>
            <w:tcW w:w="4446"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C093CE0">
            <w:pPr>
              <w:pStyle w:val="27"/>
              <w:keepNext/>
              <w:bidi w:val="0"/>
              <w:snapToGrid w:val="0"/>
              <w:spacing w:line="240" w:lineRule="auto"/>
              <w:ind w:left="0" w:leftChars="0" w:right="0" w:rightChars="0" w:firstLine="0" w:firstLineChars="0"/>
              <w:jc w:val="left"/>
              <w:rPr>
                <w:rFonts w:hint="eastAsia"/>
              </w:rPr>
            </w:pPr>
            <w:r>
              <w:rPr>
                <w:rFonts w:hint="eastAsia"/>
              </w:rPr>
              <w:t>端口为 8088</w:t>
            </w:r>
          </w:p>
        </w:tc>
      </w:tr>
      <w:tr w14:paraId="6B5D0E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683D2B7">
            <w:pPr>
              <w:pStyle w:val="27"/>
              <w:keepNext/>
              <w:bidi w:val="0"/>
              <w:snapToGrid w:val="0"/>
              <w:spacing w:line="240" w:lineRule="auto"/>
              <w:ind w:left="0" w:leftChars="0" w:right="0" w:rightChars="0" w:firstLine="0" w:firstLineChars="0"/>
              <w:jc w:val="center"/>
              <w:rPr>
                <w:rFonts w:hint="eastAsia"/>
              </w:rPr>
            </w:pPr>
            <w:r>
              <w:rPr>
                <w:rFonts w:hint="eastAsia"/>
              </w:rPr>
              <w:t>数据库</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DA953A1">
            <w:pPr>
              <w:pStyle w:val="27"/>
              <w:keepNext/>
              <w:bidi w:val="0"/>
              <w:snapToGrid w:val="0"/>
              <w:spacing w:line="240" w:lineRule="auto"/>
              <w:ind w:left="0" w:leftChars="0" w:right="0" w:rightChars="0" w:firstLine="0" w:firstLineChars="0"/>
              <w:jc w:val="center"/>
              <w:rPr>
                <w:rFonts w:hint="eastAsia"/>
              </w:rPr>
            </w:pPr>
            <w:r>
              <w:rPr>
                <w:rFonts w:hint="eastAsia"/>
              </w:rPr>
              <w:t>MySQL</w:t>
            </w:r>
          </w:p>
        </w:tc>
        <w:tc>
          <w:tcPr>
            <w:tcW w:w="4446"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A1085D8">
            <w:pPr>
              <w:pStyle w:val="27"/>
              <w:keepNext/>
              <w:bidi w:val="0"/>
              <w:snapToGrid w:val="0"/>
              <w:spacing w:line="240" w:lineRule="auto"/>
              <w:ind w:left="0" w:leftChars="0" w:right="0" w:rightChars="0" w:firstLine="0" w:firstLineChars="0"/>
              <w:jc w:val="left"/>
              <w:rPr>
                <w:rFonts w:hint="eastAsia"/>
              </w:rPr>
            </w:pPr>
            <w:r>
              <w:rPr>
                <w:rFonts w:hint="eastAsia"/>
              </w:rPr>
              <w:t>业务数据与测试数据存储</w:t>
            </w:r>
          </w:p>
        </w:tc>
      </w:tr>
      <w:tr w14:paraId="427E10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8FCA792">
            <w:pPr>
              <w:pStyle w:val="27"/>
              <w:keepNext/>
              <w:bidi w:val="0"/>
              <w:snapToGrid w:val="0"/>
              <w:spacing w:line="240" w:lineRule="auto"/>
              <w:ind w:left="0" w:leftChars="0" w:right="0" w:rightChars="0" w:firstLine="0" w:firstLineChars="0"/>
              <w:jc w:val="center"/>
              <w:rPr>
                <w:rFonts w:hint="eastAsia"/>
              </w:rPr>
            </w:pPr>
            <w:r>
              <w:rPr>
                <w:rFonts w:hint="eastAsia"/>
              </w:rPr>
              <w:t>测试角色</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B759D33">
            <w:pPr>
              <w:pStyle w:val="27"/>
              <w:keepNext/>
              <w:bidi w:val="0"/>
              <w:snapToGrid w:val="0"/>
              <w:spacing w:line="240" w:lineRule="auto"/>
              <w:ind w:left="0" w:leftChars="0" w:right="0" w:rightChars="0" w:firstLine="0" w:firstLineChars="0"/>
              <w:jc w:val="center"/>
              <w:rPr>
                <w:rFonts w:hint="eastAsia"/>
              </w:rPr>
            </w:pPr>
            <w:r>
              <w:rPr>
                <w:rFonts w:hint="eastAsia"/>
              </w:rPr>
              <w:t>管理员、检测员</w:t>
            </w:r>
          </w:p>
        </w:tc>
        <w:tc>
          <w:tcPr>
            <w:tcW w:w="4446"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6D6111A">
            <w:pPr>
              <w:pStyle w:val="27"/>
              <w:keepNext/>
              <w:bidi w:val="0"/>
              <w:snapToGrid w:val="0"/>
              <w:spacing w:line="240" w:lineRule="auto"/>
              <w:ind w:left="0" w:leftChars="0" w:right="0" w:rightChars="0" w:firstLine="0" w:firstLineChars="0"/>
              <w:jc w:val="left"/>
              <w:rPr>
                <w:rFonts w:hint="eastAsia"/>
              </w:rPr>
            </w:pPr>
            <w:r>
              <w:rPr>
                <w:rFonts w:hint="eastAsia"/>
              </w:rPr>
              <w:t>覆盖两类用户场景</w:t>
            </w:r>
          </w:p>
        </w:tc>
      </w:tr>
      <w:tr w14:paraId="66DC42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671"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2A9893C5">
            <w:pPr>
              <w:pStyle w:val="27"/>
              <w:keepNext/>
              <w:bidi w:val="0"/>
              <w:snapToGrid w:val="0"/>
              <w:spacing w:line="240" w:lineRule="auto"/>
              <w:ind w:left="0" w:leftChars="0" w:right="0" w:rightChars="0" w:firstLine="0" w:firstLineChars="0"/>
              <w:jc w:val="center"/>
              <w:rPr>
                <w:rFonts w:hint="eastAsia"/>
              </w:rPr>
            </w:pPr>
            <w:r>
              <w:rPr>
                <w:rFonts w:hint="eastAsia"/>
              </w:rPr>
              <w:t>测试方式</w:t>
            </w:r>
          </w:p>
        </w:tc>
        <w:tc>
          <w:tcPr>
            <w:tcW w:w="2753"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6926A20">
            <w:pPr>
              <w:pStyle w:val="27"/>
              <w:keepNext/>
              <w:bidi w:val="0"/>
              <w:snapToGrid w:val="0"/>
              <w:spacing w:line="240" w:lineRule="auto"/>
              <w:ind w:left="0" w:leftChars="0" w:right="0" w:rightChars="0" w:firstLine="0" w:firstLineChars="0"/>
              <w:jc w:val="center"/>
              <w:rPr>
                <w:rFonts w:hint="eastAsia"/>
              </w:rPr>
            </w:pPr>
            <w:r>
              <w:rPr>
                <w:rFonts w:hint="eastAsia"/>
              </w:rPr>
              <w:t>黑盒测试为主</w:t>
            </w:r>
          </w:p>
        </w:tc>
        <w:tc>
          <w:tcPr>
            <w:tcW w:w="444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6BC1BE6">
            <w:pPr>
              <w:pStyle w:val="27"/>
              <w:keepNext/>
              <w:bidi w:val="0"/>
              <w:snapToGrid w:val="0"/>
              <w:spacing w:line="240" w:lineRule="auto"/>
              <w:ind w:left="0" w:leftChars="0" w:right="0" w:rightChars="0" w:firstLine="0" w:firstLineChars="0"/>
              <w:jc w:val="left"/>
              <w:rPr>
                <w:rFonts w:hint="eastAsia"/>
              </w:rPr>
            </w:pPr>
            <w:r>
              <w:rPr>
                <w:rFonts w:hint="eastAsia"/>
              </w:rPr>
              <w:t>验证输入、处理与输出结果</w:t>
            </w:r>
          </w:p>
        </w:tc>
      </w:tr>
    </w:tbl>
    <w:p w14:paraId="0B93DF80">
      <w:pPr>
        <w:pStyle w:val="25"/>
        <w:bidi w:val="0"/>
        <w:rPr>
          <w:rFonts w:hint="eastAsia"/>
        </w:rPr>
      </w:pPr>
      <w:bookmarkStart w:id="53" w:name="_Toc13888"/>
      <w:r>
        <w:rPr>
          <w:rFonts w:hint="eastAsia"/>
        </w:rPr>
        <w:t>6.2 功能测试</w:t>
      </w:r>
      <w:bookmarkEnd w:id="53"/>
    </w:p>
    <w:p w14:paraId="63885465">
      <w:pPr>
        <w:pStyle w:val="27"/>
        <w:bidi w:val="0"/>
        <w:rPr>
          <w:rFonts w:hint="eastAsia"/>
        </w:rPr>
      </w:pPr>
      <w:r>
        <w:rPr>
          <w:rFonts w:hint="eastAsia"/>
        </w:rPr>
        <w:t>功能测试主要是检验系统各个业务模块是否能按照预期正常工作。本系统功能测试要覆盖管理员和检测员两种角色的主要功能，重点放在样本送检、自动判级、报告生成、统计分析、权限访问等重要业务流程上。由于系统使用前后端分离的架构，所以功能测试不只是对页面是否能正常打开进行检验，而且是对前端页面能否正确调用后端接口、后端能否返回符合预期的数据结果、最终业务数据能否被正确保存和展示进行检验。</w:t>
      </w:r>
    </w:p>
    <w:p w14:paraId="4A0429DF">
      <w:pPr>
        <w:pStyle w:val="27"/>
        <w:bidi w:val="0"/>
        <w:rPr>
          <w:rFonts w:hint="eastAsia"/>
        </w:rPr>
      </w:pPr>
      <w:r>
        <w:rPr>
          <w:rFonts w:hint="eastAsia"/>
        </w:rPr>
        <w:t>从测试结果可以看出，系统中已经实现的主要功能都符合设计要求。管理员侧的数据概览、聚类分析、趋势预测、质量分布分析、报告查看、用户新增编辑及启停用、判级规则配置等功能可以正常运行，检测员侧的工作台、样本送检、样本查询、检测记录查看、判级详情查看、报告生成和报告下载等功能也形成了较为完整的业务闭环。测试过程中没有把删除用户、个人信息完整修改、密码后端修改、字典增删改维护等没有闭环的功能当作通过项，所以本节的结果和系统实际实现范围是一致的。</w:t>
      </w:r>
    </w:p>
    <w:p w14:paraId="6DB33682">
      <w:pPr>
        <w:pStyle w:val="26"/>
        <w:bidi w:val="0"/>
        <w:rPr>
          <w:rFonts w:hint="eastAsia"/>
        </w:rPr>
      </w:pPr>
      <w:bookmarkStart w:id="54" w:name="_Toc25735"/>
      <w:r>
        <w:rPr>
          <w:rFonts w:hint="eastAsia"/>
        </w:rPr>
        <w:t>6.2.1 管理员功能测试</w:t>
      </w:r>
      <w:bookmarkEnd w:id="54"/>
    </w:p>
    <w:p w14:paraId="17AB82F6">
      <w:pPr>
        <w:pStyle w:val="27"/>
        <w:bidi w:val="0"/>
        <w:rPr>
          <w:rFonts w:hint="eastAsia"/>
        </w:rPr>
      </w:pPr>
      <w:r>
        <w:rPr>
          <w:rFonts w:hint="eastAsia"/>
        </w:rPr>
        <w:t>管理员功能测试主要对系统是否可以进行全局统计查看、分析任务执行、基础配置维护进行检验。在测试时，先用管理员账号登录系统，查看系统能否正确跳转到管理员首页，展示数据概览页面的统计卡片、图表等。之后对聚类分析和趋势预测模块进行测试，看系统能否根据选择的参数返回合理的结果，并实现页面可视化。接着对质量分布分析页面、报告列表页面、用户管理页面、判级配置页面进行逐项测试，看系统能否完成页面加载、数据查询、表单提交、状态更新等工作。从测试结果可以看出，管理员模块中大部分已经实现的功能可以正常工作，符合设计要求。</w:t>
      </w:r>
    </w:p>
    <w:p w14:paraId="3E0FBC0D">
      <w:pPr>
        <w:pStyle w:val="26"/>
        <w:bidi w:val="0"/>
        <w:rPr>
          <w:rFonts w:hint="eastAsia"/>
        </w:rPr>
      </w:pPr>
      <w:bookmarkStart w:id="55" w:name="_Toc29545"/>
      <w:r>
        <w:rPr>
          <w:rFonts w:hint="eastAsia"/>
        </w:rPr>
        <w:t>6.2.2 检测员</w:t>
      </w:r>
      <w:r>
        <w:rPr>
          <w:rFonts w:hint="eastAsia" w:cs="Times New Roman"/>
        </w:rPr>
        <w:t>功能</w:t>
      </w:r>
      <w:r>
        <w:rPr>
          <w:rFonts w:hint="eastAsia"/>
        </w:rPr>
        <w:t>测试</w:t>
      </w:r>
      <w:bookmarkEnd w:id="55"/>
    </w:p>
    <w:p w14:paraId="20890464">
      <w:pPr>
        <w:pStyle w:val="27"/>
        <w:bidi w:val="0"/>
        <w:rPr>
          <w:rFonts w:hint="eastAsia"/>
        </w:rPr>
      </w:pPr>
      <w:r>
        <w:rPr>
          <w:rFonts w:hint="eastAsia"/>
        </w:rPr>
        <w:t>检测员功能测试的主要目的就是保证样本业务链路的完整性。测试时先用检测员账号登录系统进入工作台页面，查看个人统计信息和快捷入口是否正常显示。然后进行样本送检操作，依次填写样本基本信息、上传图像、录入质量指标、提交，检验系统能否成功创建样本并触发自动判级。之后继续测试我的样本、检测记录、判级详情、报告生成、报告列表下载等页面的功能，检查页面的数据是否和样本的状态一致，PDF 报告能否正常生成和下载。综合测试结果表明，检测员侧已经实现的功能可以形成一个从样本创建到结果输出的基本闭环。</w:t>
      </w:r>
    </w:p>
    <w:p w14:paraId="0501557B">
      <w:pPr>
        <w:pStyle w:val="27"/>
        <w:bidi w:val="0"/>
        <w:rPr>
          <w:rFonts w:hint="eastAsia"/>
        </w:rPr>
      </w:pPr>
      <w:r>
        <w:rPr>
          <w:rFonts w:hint="eastAsia"/>
        </w:rPr>
        <w:t>为了更好地体现系统主要功能测试项和测试结果，表6-2给出管理员、检测员两种角色的主要测试用例。该表从测试角色、测试内容、预期结果、测试结果四个方面来反映功能验证的情况，有利于对系统功能完整性有更直观的认识。</w:t>
      </w:r>
    </w:p>
    <w:p w14:paraId="78783BBC">
      <w:pPr>
        <w:pStyle w:val="28"/>
        <w:bidi w:val="0"/>
        <w:rPr>
          <w:rFonts w:hint="eastAsia"/>
        </w:rPr>
      </w:pPr>
      <w:r>
        <w:rPr>
          <w:rFonts w:hint="eastAsia"/>
        </w:rPr>
        <w:t>表6-2 功能测试用例表</w:t>
      </w:r>
    </w:p>
    <w:tbl>
      <w:tblPr>
        <w:tblStyle w:val="20"/>
        <w:tblW w:w="8870"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1284"/>
        <w:gridCol w:w="2350"/>
        <w:gridCol w:w="3951"/>
        <w:gridCol w:w="1285"/>
      </w:tblGrid>
      <w:tr w14:paraId="69BA6A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4D700613">
            <w:pPr>
              <w:pStyle w:val="27"/>
              <w:bidi w:val="0"/>
              <w:snapToGrid w:val="0"/>
              <w:spacing w:line="240" w:lineRule="auto"/>
              <w:ind w:left="0" w:leftChars="0" w:right="0" w:rightChars="0" w:firstLine="0" w:firstLineChars="0"/>
              <w:jc w:val="center"/>
              <w:rPr>
                <w:rFonts w:hint="eastAsia"/>
                <w:b/>
              </w:rPr>
            </w:pPr>
            <w:r>
              <w:rPr>
                <w:rFonts w:hint="eastAsia"/>
                <w:b/>
              </w:rPr>
              <w:t>测试角色</w:t>
            </w:r>
          </w:p>
        </w:tc>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28B03FC1">
            <w:pPr>
              <w:pStyle w:val="27"/>
              <w:bidi w:val="0"/>
              <w:snapToGrid w:val="0"/>
              <w:spacing w:line="240" w:lineRule="auto"/>
              <w:ind w:left="0" w:leftChars="0" w:right="0" w:rightChars="0" w:firstLine="0" w:firstLineChars="0"/>
              <w:jc w:val="center"/>
              <w:rPr>
                <w:rFonts w:hint="eastAsia"/>
                <w:b/>
              </w:rPr>
            </w:pPr>
            <w:r>
              <w:rPr>
                <w:rFonts w:hint="eastAsia"/>
                <w:b/>
              </w:rPr>
              <w:t>测试内容</w:t>
            </w:r>
          </w:p>
        </w:tc>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7E681380">
            <w:pPr>
              <w:pStyle w:val="27"/>
              <w:bidi w:val="0"/>
              <w:snapToGrid w:val="0"/>
              <w:spacing w:line="240" w:lineRule="auto"/>
              <w:ind w:left="0" w:leftChars="0" w:right="0" w:rightChars="0" w:firstLine="0" w:firstLineChars="0"/>
              <w:jc w:val="center"/>
              <w:rPr>
                <w:rFonts w:hint="eastAsia"/>
                <w:b/>
              </w:rPr>
            </w:pPr>
            <w:r>
              <w:rPr>
                <w:rFonts w:hint="eastAsia"/>
                <w:b/>
              </w:rPr>
              <w:t>预期结果</w:t>
            </w:r>
          </w:p>
        </w:tc>
        <w:tc>
          <w:tcPr>
            <w:tcW w:w="1285"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45DB73E9">
            <w:pPr>
              <w:pStyle w:val="27"/>
              <w:bidi w:val="0"/>
              <w:snapToGrid w:val="0"/>
              <w:spacing w:line="240" w:lineRule="auto"/>
              <w:ind w:left="0" w:leftChars="0" w:right="0" w:rightChars="0" w:firstLine="0" w:firstLineChars="0"/>
              <w:jc w:val="center"/>
              <w:rPr>
                <w:rFonts w:hint="eastAsia"/>
                <w:b/>
              </w:rPr>
            </w:pPr>
            <w:r>
              <w:rPr>
                <w:rFonts w:hint="eastAsia"/>
                <w:b/>
              </w:rPr>
              <w:t>测试结果</w:t>
            </w:r>
          </w:p>
        </w:tc>
      </w:tr>
      <w:tr w14:paraId="384BCF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E26084B">
            <w:pPr>
              <w:pStyle w:val="27"/>
              <w:bidi w:val="0"/>
              <w:snapToGrid w:val="0"/>
              <w:spacing w:line="240" w:lineRule="auto"/>
              <w:ind w:left="0" w:leftChars="0" w:right="0" w:rightChars="0" w:firstLine="0" w:firstLineChars="0"/>
              <w:jc w:val="center"/>
              <w:rPr>
                <w:rFonts w:hint="eastAsia"/>
              </w:rPr>
            </w:pPr>
            <w:r>
              <w:rPr>
                <w:rFonts w:hint="eastAsia"/>
              </w:rPr>
              <w:t>管理员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86B31E9">
            <w:pPr>
              <w:pStyle w:val="27"/>
              <w:bidi w:val="0"/>
              <w:snapToGrid w:val="0"/>
              <w:spacing w:line="240" w:lineRule="auto"/>
              <w:ind w:left="0" w:leftChars="0" w:right="0" w:rightChars="0" w:firstLine="0" w:firstLineChars="0"/>
              <w:jc w:val="center"/>
              <w:rPr>
                <w:rFonts w:hint="eastAsia"/>
              </w:rPr>
            </w:pPr>
            <w:r>
              <w:rPr>
                <w:rFonts w:hint="eastAsia"/>
              </w:rPr>
              <w:t>登录系统</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8804D60">
            <w:pPr>
              <w:pStyle w:val="27"/>
              <w:bidi w:val="0"/>
              <w:snapToGrid w:val="0"/>
              <w:spacing w:line="240" w:lineRule="auto"/>
              <w:ind w:left="0" w:leftChars="0" w:right="0" w:rightChars="0" w:firstLine="0" w:firstLineChars="0"/>
              <w:jc w:val="left"/>
              <w:rPr>
                <w:rFonts w:hint="eastAsia"/>
              </w:rPr>
            </w:pPr>
            <w:r>
              <w:rPr>
                <w:rFonts w:hint="eastAsia"/>
              </w:rPr>
              <w:t>成功进入管理员数据概览页面</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C386AE3">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6FC252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A970899">
            <w:pPr>
              <w:pStyle w:val="27"/>
              <w:bidi w:val="0"/>
              <w:snapToGrid w:val="0"/>
              <w:spacing w:line="240" w:lineRule="auto"/>
              <w:ind w:left="0" w:leftChars="0" w:right="0" w:rightChars="0" w:firstLine="0" w:firstLineChars="0"/>
              <w:jc w:val="center"/>
              <w:rPr>
                <w:rFonts w:hint="eastAsia"/>
              </w:rPr>
            </w:pPr>
            <w:r>
              <w:rPr>
                <w:rFonts w:hint="eastAsia"/>
              </w:rPr>
              <w:t>管理员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E9BFC8B">
            <w:pPr>
              <w:pStyle w:val="27"/>
              <w:bidi w:val="0"/>
              <w:snapToGrid w:val="0"/>
              <w:spacing w:line="240" w:lineRule="auto"/>
              <w:ind w:left="0" w:leftChars="0" w:right="0" w:rightChars="0" w:firstLine="0" w:firstLineChars="0"/>
              <w:jc w:val="center"/>
              <w:rPr>
                <w:rFonts w:hint="eastAsia"/>
              </w:rPr>
            </w:pPr>
            <w:r>
              <w:rPr>
                <w:rFonts w:hint="eastAsia"/>
              </w:rPr>
              <w:t>查看数据概览</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EDDE937">
            <w:pPr>
              <w:pStyle w:val="27"/>
              <w:bidi w:val="0"/>
              <w:snapToGrid w:val="0"/>
              <w:spacing w:line="240" w:lineRule="auto"/>
              <w:ind w:left="0" w:leftChars="0" w:right="0" w:rightChars="0" w:firstLine="0" w:firstLineChars="0"/>
              <w:jc w:val="left"/>
              <w:rPr>
                <w:rFonts w:hint="eastAsia"/>
              </w:rPr>
            </w:pPr>
            <w:r>
              <w:rPr>
                <w:rFonts w:hint="eastAsia"/>
              </w:rPr>
              <w:t>正常显示统计卡片和图表</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045F8B1">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55580E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3F1C43A">
            <w:pPr>
              <w:pStyle w:val="27"/>
              <w:bidi w:val="0"/>
              <w:snapToGrid w:val="0"/>
              <w:spacing w:line="240" w:lineRule="auto"/>
              <w:ind w:left="0" w:leftChars="0" w:right="0" w:rightChars="0" w:firstLine="0" w:firstLineChars="0"/>
              <w:jc w:val="center"/>
              <w:rPr>
                <w:rFonts w:hint="eastAsia"/>
              </w:rPr>
            </w:pPr>
            <w:r>
              <w:rPr>
                <w:rFonts w:hint="eastAsia"/>
              </w:rPr>
              <w:t>管理员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70B34BC">
            <w:pPr>
              <w:pStyle w:val="27"/>
              <w:bidi w:val="0"/>
              <w:snapToGrid w:val="0"/>
              <w:spacing w:line="240" w:lineRule="auto"/>
              <w:ind w:left="0" w:leftChars="0" w:right="0" w:rightChars="0" w:firstLine="0" w:firstLineChars="0"/>
              <w:jc w:val="center"/>
              <w:rPr>
                <w:rFonts w:hint="eastAsia"/>
              </w:rPr>
            </w:pPr>
            <w:r>
              <w:rPr>
                <w:rFonts w:hint="eastAsia"/>
              </w:rPr>
              <w:t>运行聚类分析</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16BFC7C">
            <w:pPr>
              <w:pStyle w:val="27"/>
              <w:bidi w:val="0"/>
              <w:snapToGrid w:val="0"/>
              <w:spacing w:line="240" w:lineRule="auto"/>
              <w:ind w:left="0" w:leftChars="0" w:right="0" w:rightChars="0" w:firstLine="0" w:firstLineChars="0"/>
              <w:jc w:val="left"/>
              <w:rPr>
                <w:rFonts w:hint="eastAsia"/>
              </w:rPr>
            </w:pPr>
            <w:r>
              <w:rPr>
                <w:rFonts w:hint="eastAsia"/>
              </w:rPr>
              <w:t>返回聚类结果并显示散点图</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3AEA23C5">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553C9E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6689227">
            <w:pPr>
              <w:pStyle w:val="27"/>
              <w:bidi w:val="0"/>
              <w:snapToGrid w:val="0"/>
              <w:spacing w:line="240" w:lineRule="auto"/>
              <w:ind w:left="0" w:leftChars="0" w:right="0" w:rightChars="0" w:firstLine="0" w:firstLineChars="0"/>
              <w:jc w:val="center"/>
              <w:rPr>
                <w:rFonts w:hint="eastAsia"/>
              </w:rPr>
            </w:pPr>
            <w:r>
              <w:rPr>
                <w:rFonts w:hint="eastAsia"/>
              </w:rPr>
              <w:t>管理员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B76C658">
            <w:pPr>
              <w:pStyle w:val="27"/>
              <w:bidi w:val="0"/>
              <w:snapToGrid w:val="0"/>
              <w:spacing w:line="240" w:lineRule="auto"/>
              <w:ind w:left="0" w:leftChars="0" w:right="0" w:rightChars="0" w:firstLine="0" w:firstLineChars="0"/>
              <w:jc w:val="center"/>
              <w:rPr>
                <w:rFonts w:hint="eastAsia"/>
              </w:rPr>
            </w:pPr>
            <w:r>
              <w:rPr>
                <w:rFonts w:hint="eastAsia"/>
              </w:rPr>
              <w:t>运行趋势预测</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13D68CD">
            <w:pPr>
              <w:pStyle w:val="27"/>
              <w:bidi w:val="0"/>
              <w:snapToGrid w:val="0"/>
              <w:spacing w:line="240" w:lineRule="auto"/>
              <w:ind w:left="0" w:leftChars="0" w:right="0" w:rightChars="0" w:firstLine="0" w:firstLineChars="0"/>
              <w:jc w:val="left"/>
              <w:rPr>
                <w:rFonts w:hint="eastAsia"/>
              </w:rPr>
            </w:pPr>
            <w:r>
              <w:rPr>
                <w:rFonts w:hint="eastAsia"/>
              </w:rPr>
              <w:t>返回预测结果并显示趋势图</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B814425">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4F336F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DE73694">
            <w:pPr>
              <w:pStyle w:val="27"/>
              <w:bidi w:val="0"/>
              <w:snapToGrid w:val="0"/>
              <w:spacing w:line="240" w:lineRule="auto"/>
              <w:ind w:left="0" w:leftChars="0" w:right="0" w:rightChars="0" w:firstLine="0" w:firstLineChars="0"/>
              <w:jc w:val="center"/>
              <w:rPr>
                <w:rFonts w:hint="eastAsia"/>
              </w:rPr>
            </w:pPr>
            <w:r>
              <w:rPr>
                <w:rFonts w:hint="eastAsia"/>
              </w:rPr>
              <w:t>管理员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2BB640D">
            <w:pPr>
              <w:pStyle w:val="27"/>
              <w:bidi w:val="0"/>
              <w:snapToGrid w:val="0"/>
              <w:spacing w:line="240" w:lineRule="auto"/>
              <w:ind w:left="0" w:leftChars="0" w:right="0" w:rightChars="0" w:firstLine="0" w:firstLineChars="0"/>
              <w:jc w:val="center"/>
              <w:rPr>
                <w:rFonts w:hint="eastAsia"/>
              </w:rPr>
            </w:pPr>
            <w:r>
              <w:rPr>
                <w:rFonts w:hint="eastAsia"/>
              </w:rPr>
              <w:t>查看质量分布</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0328920">
            <w:pPr>
              <w:pStyle w:val="27"/>
              <w:bidi w:val="0"/>
              <w:snapToGrid w:val="0"/>
              <w:spacing w:line="240" w:lineRule="auto"/>
              <w:ind w:left="0" w:leftChars="0" w:right="0" w:rightChars="0" w:firstLine="0" w:firstLineChars="0"/>
              <w:jc w:val="left"/>
              <w:rPr>
                <w:rFonts w:hint="eastAsia"/>
              </w:rPr>
            </w:pPr>
            <w:r>
              <w:rPr>
                <w:rFonts w:hint="eastAsia"/>
              </w:rPr>
              <w:t>正常显示品类、等级和指标图表</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81CD206">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55E64C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B572B73">
            <w:pPr>
              <w:pStyle w:val="27"/>
              <w:bidi w:val="0"/>
              <w:snapToGrid w:val="0"/>
              <w:spacing w:line="240" w:lineRule="auto"/>
              <w:ind w:left="0" w:leftChars="0" w:right="0" w:rightChars="0" w:firstLine="0" w:firstLineChars="0"/>
              <w:jc w:val="center"/>
              <w:rPr>
                <w:rFonts w:hint="eastAsia"/>
              </w:rPr>
            </w:pPr>
            <w:r>
              <w:rPr>
                <w:rFonts w:hint="eastAsia"/>
              </w:rPr>
              <w:t>管理员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7F9F143">
            <w:pPr>
              <w:pStyle w:val="27"/>
              <w:bidi w:val="0"/>
              <w:snapToGrid w:val="0"/>
              <w:spacing w:line="240" w:lineRule="auto"/>
              <w:ind w:left="0" w:leftChars="0" w:right="0" w:rightChars="0" w:firstLine="0" w:firstLineChars="0"/>
              <w:jc w:val="center"/>
              <w:rPr>
                <w:rFonts w:hint="eastAsia"/>
              </w:rPr>
            </w:pPr>
            <w:r>
              <w:rPr>
                <w:rFonts w:hint="eastAsia"/>
              </w:rPr>
              <w:t>新增与编辑用户</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DBD4DA9">
            <w:pPr>
              <w:pStyle w:val="27"/>
              <w:bidi w:val="0"/>
              <w:snapToGrid w:val="0"/>
              <w:spacing w:line="240" w:lineRule="auto"/>
              <w:ind w:left="0" w:leftChars="0" w:right="0" w:rightChars="0" w:firstLine="0" w:firstLineChars="0"/>
              <w:jc w:val="left"/>
              <w:rPr>
                <w:rFonts w:hint="eastAsia"/>
              </w:rPr>
            </w:pPr>
            <w:r>
              <w:rPr>
                <w:rFonts w:hint="eastAsia"/>
              </w:rPr>
              <w:t>成功保存用户信息</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AEB6C1F">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5BC1F3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1E9A063">
            <w:pPr>
              <w:pStyle w:val="27"/>
              <w:bidi w:val="0"/>
              <w:snapToGrid w:val="0"/>
              <w:spacing w:line="240" w:lineRule="auto"/>
              <w:ind w:left="0" w:leftChars="0" w:right="0" w:rightChars="0" w:firstLine="0" w:firstLineChars="0"/>
              <w:jc w:val="center"/>
              <w:rPr>
                <w:rFonts w:hint="eastAsia"/>
              </w:rPr>
            </w:pPr>
            <w:r>
              <w:rPr>
                <w:rFonts w:hint="eastAsia"/>
              </w:rPr>
              <w:t>管理员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8C46EA6">
            <w:pPr>
              <w:pStyle w:val="27"/>
              <w:bidi w:val="0"/>
              <w:snapToGrid w:val="0"/>
              <w:spacing w:line="240" w:lineRule="auto"/>
              <w:ind w:left="0" w:leftChars="0" w:right="0" w:rightChars="0" w:firstLine="0" w:firstLineChars="0"/>
              <w:jc w:val="center"/>
              <w:rPr>
                <w:rFonts w:hint="eastAsia"/>
              </w:rPr>
            </w:pPr>
            <w:r>
              <w:rPr>
                <w:rFonts w:hint="eastAsia"/>
              </w:rPr>
              <w:t>切换用户状态</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5837872">
            <w:pPr>
              <w:pStyle w:val="27"/>
              <w:bidi w:val="0"/>
              <w:snapToGrid w:val="0"/>
              <w:spacing w:line="240" w:lineRule="auto"/>
              <w:ind w:left="0" w:leftChars="0" w:right="0" w:rightChars="0" w:firstLine="0" w:firstLineChars="0"/>
              <w:jc w:val="left"/>
              <w:rPr>
                <w:rFonts w:hint="eastAsia"/>
              </w:rPr>
            </w:pPr>
            <w:r>
              <w:rPr>
                <w:rFonts w:hint="eastAsia"/>
              </w:rPr>
              <w:t>用户状态正常更新</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53CD403">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217196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1555AE7">
            <w:pPr>
              <w:pStyle w:val="27"/>
              <w:bidi w:val="0"/>
              <w:snapToGrid w:val="0"/>
              <w:spacing w:line="240" w:lineRule="auto"/>
              <w:ind w:left="0" w:leftChars="0" w:right="0" w:rightChars="0" w:firstLine="0" w:firstLineChars="0"/>
              <w:jc w:val="center"/>
              <w:rPr>
                <w:rFonts w:hint="eastAsia"/>
              </w:rPr>
            </w:pPr>
            <w:r>
              <w:rPr>
                <w:rFonts w:hint="eastAsia"/>
              </w:rPr>
              <w:t>管理员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2E80A86">
            <w:pPr>
              <w:pStyle w:val="27"/>
              <w:bidi w:val="0"/>
              <w:snapToGrid w:val="0"/>
              <w:spacing w:line="240" w:lineRule="auto"/>
              <w:ind w:left="0" w:leftChars="0" w:right="0" w:rightChars="0" w:firstLine="0" w:firstLineChars="0"/>
              <w:jc w:val="center"/>
              <w:rPr>
                <w:rFonts w:hint="eastAsia"/>
              </w:rPr>
            </w:pPr>
            <w:r>
              <w:rPr>
                <w:rFonts w:hint="eastAsia"/>
              </w:rPr>
              <w:t>保存判级规则配置</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44B6949">
            <w:pPr>
              <w:pStyle w:val="27"/>
              <w:bidi w:val="0"/>
              <w:snapToGrid w:val="0"/>
              <w:spacing w:line="240" w:lineRule="auto"/>
              <w:ind w:left="0" w:leftChars="0" w:right="0" w:rightChars="0" w:firstLine="0" w:firstLineChars="0"/>
              <w:jc w:val="left"/>
              <w:rPr>
                <w:rFonts w:hint="eastAsia"/>
              </w:rPr>
            </w:pPr>
            <w:r>
              <w:rPr>
                <w:rFonts w:hint="eastAsia"/>
              </w:rPr>
              <w:t>修改后的规则能够保存</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688DCF8">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7721CC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361F67E">
            <w:pPr>
              <w:pStyle w:val="27"/>
              <w:bidi w:val="0"/>
              <w:snapToGrid w:val="0"/>
              <w:spacing w:line="240" w:lineRule="auto"/>
              <w:ind w:left="0" w:leftChars="0" w:right="0" w:rightChars="0" w:firstLine="0" w:firstLineChars="0"/>
              <w:jc w:val="center"/>
              <w:rPr>
                <w:rFonts w:hint="eastAsia"/>
              </w:rPr>
            </w:pPr>
            <w:r>
              <w:rPr>
                <w:rFonts w:hint="eastAsia"/>
              </w:rPr>
              <w:t>检测员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65B6E27">
            <w:pPr>
              <w:pStyle w:val="27"/>
              <w:bidi w:val="0"/>
              <w:snapToGrid w:val="0"/>
              <w:spacing w:line="240" w:lineRule="auto"/>
              <w:ind w:left="0" w:leftChars="0" w:right="0" w:rightChars="0" w:firstLine="0" w:firstLineChars="0"/>
              <w:jc w:val="center"/>
              <w:rPr>
                <w:rFonts w:hint="eastAsia"/>
              </w:rPr>
            </w:pPr>
            <w:r>
              <w:rPr>
                <w:rFonts w:hint="eastAsia"/>
              </w:rPr>
              <w:t>登录系统</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1AF923A">
            <w:pPr>
              <w:pStyle w:val="27"/>
              <w:bidi w:val="0"/>
              <w:snapToGrid w:val="0"/>
              <w:spacing w:line="240" w:lineRule="auto"/>
              <w:ind w:left="0" w:leftChars="0" w:right="0" w:rightChars="0" w:firstLine="0" w:firstLineChars="0"/>
              <w:jc w:val="left"/>
              <w:rPr>
                <w:rFonts w:hint="eastAsia"/>
              </w:rPr>
            </w:pPr>
            <w:r>
              <w:rPr>
                <w:rFonts w:hint="eastAsia"/>
              </w:rPr>
              <w:t>成功进入检测员工作台</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1B89DCFF">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28E135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A89A3B2">
            <w:pPr>
              <w:pStyle w:val="27"/>
              <w:bidi w:val="0"/>
              <w:snapToGrid w:val="0"/>
              <w:spacing w:line="240" w:lineRule="auto"/>
              <w:ind w:left="0" w:leftChars="0" w:right="0" w:rightChars="0" w:firstLine="0" w:firstLineChars="0"/>
              <w:jc w:val="center"/>
              <w:rPr>
                <w:rFonts w:hint="eastAsia"/>
              </w:rPr>
            </w:pPr>
            <w:r>
              <w:rPr>
                <w:rFonts w:hint="eastAsia"/>
              </w:rPr>
              <w:t>检测员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56AA2F5">
            <w:pPr>
              <w:pStyle w:val="27"/>
              <w:bidi w:val="0"/>
              <w:snapToGrid w:val="0"/>
              <w:spacing w:line="240" w:lineRule="auto"/>
              <w:ind w:left="0" w:leftChars="0" w:right="0" w:rightChars="0" w:firstLine="0" w:firstLineChars="0"/>
              <w:jc w:val="center"/>
              <w:rPr>
                <w:rFonts w:hint="eastAsia"/>
              </w:rPr>
            </w:pPr>
            <w:r>
              <w:rPr>
                <w:rFonts w:hint="eastAsia"/>
              </w:rPr>
              <w:t>样本送检</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93E8CC2">
            <w:pPr>
              <w:pStyle w:val="27"/>
              <w:bidi w:val="0"/>
              <w:snapToGrid w:val="0"/>
              <w:spacing w:line="240" w:lineRule="auto"/>
              <w:ind w:left="0" w:leftChars="0" w:right="0" w:rightChars="0" w:firstLine="0" w:firstLineChars="0"/>
              <w:jc w:val="left"/>
              <w:rPr>
                <w:rFonts w:hint="eastAsia"/>
              </w:rPr>
            </w:pPr>
            <w:r>
              <w:rPr>
                <w:rFonts w:hint="eastAsia"/>
              </w:rPr>
              <w:t>成功创建样本并进入判级结果页</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5851EFF3">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735223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C0FB443">
            <w:pPr>
              <w:pStyle w:val="27"/>
              <w:bidi w:val="0"/>
              <w:snapToGrid w:val="0"/>
              <w:spacing w:line="240" w:lineRule="auto"/>
              <w:ind w:left="0" w:leftChars="0" w:right="0" w:rightChars="0" w:firstLine="0" w:firstLineChars="0"/>
              <w:jc w:val="center"/>
              <w:rPr>
                <w:rFonts w:hint="eastAsia"/>
              </w:rPr>
            </w:pPr>
            <w:r>
              <w:rPr>
                <w:rFonts w:hint="eastAsia"/>
              </w:rPr>
              <w:t>检测员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0A2264C">
            <w:pPr>
              <w:pStyle w:val="27"/>
              <w:bidi w:val="0"/>
              <w:snapToGrid w:val="0"/>
              <w:spacing w:line="240" w:lineRule="auto"/>
              <w:ind w:left="0" w:leftChars="0" w:right="0" w:rightChars="0" w:firstLine="0" w:firstLineChars="0"/>
              <w:jc w:val="center"/>
              <w:rPr>
                <w:rFonts w:hint="eastAsia"/>
              </w:rPr>
            </w:pPr>
            <w:r>
              <w:rPr>
                <w:rFonts w:hint="eastAsia"/>
              </w:rPr>
              <w:t>查看我的样本</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76C26F7">
            <w:pPr>
              <w:pStyle w:val="27"/>
              <w:bidi w:val="0"/>
              <w:snapToGrid w:val="0"/>
              <w:spacing w:line="240" w:lineRule="auto"/>
              <w:ind w:left="0" w:leftChars="0" w:right="0" w:rightChars="0" w:firstLine="0" w:firstLineChars="0"/>
              <w:jc w:val="left"/>
              <w:rPr>
                <w:rFonts w:hint="eastAsia"/>
              </w:rPr>
            </w:pPr>
            <w:r>
              <w:rPr>
                <w:rFonts w:hint="eastAsia"/>
              </w:rPr>
              <w:t>正常显示本人样本记录</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5E2DE3B2">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7CA0B4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349AC95">
            <w:pPr>
              <w:pStyle w:val="27"/>
              <w:bidi w:val="0"/>
              <w:snapToGrid w:val="0"/>
              <w:spacing w:line="240" w:lineRule="auto"/>
              <w:ind w:left="0" w:leftChars="0" w:right="0" w:rightChars="0" w:firstLine="0" w:firstLineChars="0"/>
              <w:jc w:val="center"/>
              <w:rPr>
                <w:rFonts w:hint="eastAsia"/>
              </w:rPr>
            </w:pPr>
            <w:r>
              <w:rPr>
                <w:rFonts w:hint="eastAsia"/>
              </w:rPr>
              <w:t>检测员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E9DACE4">
            <w:pPr>
              <w:pStyle w:val="27"/>
              <w:bidi w:val="0"/>
              <w:snapToGrid w:val="0"/>
              <w:spacing w:line="240" w:lineRule="auto"/>
              <w:ind w:left="0" w:leftChars="0" w:right="0" w:rightChars="0" w:firstLine="0" w:firstLineChars="0"/>
              <w:jc w:val="center"/>
              <w:rPr>
                <w:rFonts w:hint="eastAsia"/>
              </w:rPr>
            </w:pPr>
            <w:r>
              <w:rPr>
                <w:rFonts w:hint="eastAsia"/>
              </w:rPr>
              <w:t>查看检测记录</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AC860D0">
            <w:pPr>
              <w:pStyle w:val="27"/>
              <w:bidi w:val="0"/>
              <w:snapToGrid w:val="0"/>
              <w:spacing w:line="240" w:lineRule="auto"/>
              <w:ind w:left="0" w:leftChars="0" w:right="0" w:rightChars="0" w:firstLine="0" w:firstLineChars="0"/>
              <w:jc w:val="left"/>
              <w:rPr>
                <w:rFonts w:hint="eastAsia"/>
              </w:rPr>
            </w:pPr>
            <w:r>
              <w:rPr>
                <w:rFonts w:hint="eastAsia"/>
              </w:rPr>
              <w:t>正常显示历史判级记录</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5C48D3F7">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5DD6B3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862E934">
            <w:pPr>
              <w:pStyle w:val="27"/>
              <w:bidi w:val="0"/>
              <w:snapToGrid w:val="0"/>
              <w:spacing w:line="240" w:lineRule="auto"/>
              <w:ind w:left="0" w:leftChars="0" w:right="0" w:rightChars="0" w:firstLine="0" w:firstLineChars="0"/>
              <w:jc w:val="center"/>
              <w:rPr>
                <w:rFonts w:hint="eastAsia"/>
              </w:rPr>
            </w:pPr>
            <w:r>
              <w:rPr>
                <w:rFonts w:hint="eastAsia"/>
              </w:rPr>
              <w:t>检测员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D690A48">
            <w:pPr>
              <w:pStyle w:val="27"/>
              <w:bidi w:val="0"/>
              <w:snapToGrid w:val="0"/>
              <w:spacing w:line="240" w:lineRule="auto"/>
              <w:ind w:left="0" w:leftChars="0" w:right="0" w:rightChars="0" w:firstLine="0" w:firstLineChars="0"/>
              <w:jc w:val="center"/>
              <w:rPr>
                <w:rFonts w:hint="eastAsia"/>
              </w:rPr>
            </w:pPr>
            <w:r>
              <w:rPr>
                <w:rFonts w:hint="eastAsia"/>
              </w:rPr>
              <w:t>查看判级详情</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BC3C74D">
            <w:pPr>
              <w:pStyle w:val="27"/>
              <w:bidi w:val="0"/>
              <w:snapToGrid w:val="0"/>
              <w:spacing w:line="240" w:lineRule="auto"/>
              <w:ind w:left="0" w:leftChars="0" w:right="0" w:rightChars="0" w:firstLine="0" w:firstLineChars="0"/>
              <w:jc w:val="left"/>
              <w:rPr>
                <w:rFonts w:hint="eastAsia"/>
              </w:rPr>
            </w:pPr>
            <w:r>
              <w:rPr>
                <w:rFonts w:hint="eastAsia"/>
              </w:rPr>
              <w:t>正常显示等级、得分和评分明细</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5D28A22D">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727761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77C2BAD">
            <w:pPr>
              <w:pStyle w:val="27"/>
              <w:bidi w:val="0"/>
              <w:snapToGrid w:val="0"/>
              <w:spacing w:line="240" w:lineRule="auto"/>
              <w:ind w:left="0" w:leftChars="0" w:right="0" w:rightChars="0" w:firstLine="0" w:firstLineChars="0"/>
              <w:jc w:val="center"/>
              <w:rPr>
                <w:rFonts w:hint="eastAsia"/>
              </w:rPr>
            </w:pPr>
            <w:r>
              <w:rPr>
                <w:rFonts w:hint="eastAsia"/>
              </w:rPr>
              <w:t>检测员</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40F1704">
            <w:pPr>
              <w:pStyle w:val="27"/>
              <w:bidi w:val="0"/>
              <w:snapToGrid w:val="0"/>
              <w:spacing w:line="240" w:lineRule="auto"/>
              <w:ind w:left="0" w:leftChars="0" w:right="0" w:rightChars="0" w:firstLine="0" w:firstLineChars="0"/>
              <w:jc w:val="center"/>
              <w:rPr>
                <w:rFonts w:hint="eastAsia"/>
              </w:rPr>
            </w:pPr>
            <w:r>
              <w:rPr>
                <w:rFonts w:hint="eastAsia"/>
              </w:rPr>
              <w:t>生成检测报告</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1A02F87">
            <w:pPr>
              <w:pStyle w:val="27"/>
              <w:bidi w:val="0"/>
              <w:snapToGrid w:val="0"/>
              <w:spacing w:line="240" w:lineRule="auto"/>
              <w:ind w:left="0" w:leftChars="0" w:right="0" w:rightChars="0" w:firstLine="0" w:firstLineChars="0"/>
              <w:jc w:val="left"/>
              <w:rPr>
                <w:rFonts w:hint="eastAsia"/>
              </w:rPr>
            </w:pPr>
            <w:r>
              <w:rPr>
                <w:rFonts w:hint="eastAsia"/>
              </w:rPr>
              <w:t>成功生成 PDF 报告记录</w:t>
            </w:r>
          </w:p>
        </w:tc>
        <w:tc>
          <w:tcPr>
            <w:tcW w:w="1285"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39BEB1E">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185052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284"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4EB098A6">
            <w:pPr>
              <w:pStyle w:val="27"/>
              <w:bidi w:val="0"/>
              <w:snapToGrid w:val="0"/>
              <w:spacing w:line="240" w:lineRule="auto"/>
              <w:ind w:left="0" w:leftChars="0" w:right="0" w:rightChars="0" w:firstLine="0" w:firstLineChars="0"/>
              <w:jc w:val="center"/>
              <w:rPr>
                <w:rFonts w:hint="eastAsia"/>
              </w:rPr>
            </w:pPr>
            <w:r>
              <w:rPr>
                <w:rFonts w:hint="eastAsia"/>
              </w:rPr>
              <w:t>检测员</w:t>
            </w:r>
          </w:p>
        </w:tc>
        <w:tc>
          <w:tcPr>
            <w:tcW w:w="235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46D4054">
            <w:pPr>
              <w:pStyle w:val="27"/>
              <w:bidi w:val="0"/>
              <w:snapToGrid w:val="0"/>
              <w:spacing w:line="240" w:lineRule="auto"/>
              <w:ind w:left="0" w:leftChars="0" w:right="0" w:rightChars="0" w:firstLine="0" w:firstLineChars="0"/>
              <w:jc w:val="center"/>
              <w:rPr>
                <w:rFonts w:hint="eastAsia"/>
              </w:rPr>
            </w:pPr>
            <w:r>
              <w:rPr>
                <w:rFonts w:hint="eastAsia"/>
              </w:rPr>
              <w:t>下载检测报告</w:t>
            </w:r>
          </w:p>
        </w:tc>
        <w:tc>
          <w:tcPr>
            <w:tcW w:w="3951"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4C149E15">
            <w:pPr>
              <w:pStyle w:val="27"/>
              <w:bidi w:val="0"/>
              <w:snapToGrid w:val="0"/>
              <w:spacing w:line="240" w:lineRule="auto"/>
              <w:ind w:left="0" w:leftChars="0" w:right="0" w:rightChars="0" w:firstLine="0" w:firstLineChars="0"/>
              <w:jc w:val="left"/>
              <w:rPr>
                <w:rFonts w:hint="eastAsia"/>
              </w:rPr>
            </w:pPr>
            <w:r>
              <w:rPr>
                <w:rFonts w:hint="eastAsia"/>
              </w:rPr>
              <w:t>报告文件能够正常下载</w:t>
            </w:r>
          </w:p>
        </w:tc>
        <w:tc>
          <w:tcPr>
            <w:tcW w:w="1285"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A061A39">
            <w:pPr>
              <w:pStyle w:val="27"/>
              <w:bidi w:val="0"/>
              <w:snapToGrid w:val="0"/>
              <w:spacing w:line="240" w:lineRule="auto"/>
              <w:ind w:left="0" w:leftChars="0" w:right="0" w:rightChars="0" w:firstLine="0" w:firstLineChars="0"/>
              <w:jc w:val="left"/>
              <w:rPr>
                <w:rFonts w:hint="eastAsia"/>
              </w:rPr>
            </w:pPr>
            <w:r>
              <w:rPr>
                <w:rFonts w:hint="eastAsia"/>
              </w:rPr>
              <w:t>通过</w:t>
            </w:r>
          </w:p>
        </w:tc>
      </w:tr>
    </w:tbl>
    <w:p w14:paraId="52F39FC8">
      <w:pPr>
        <w:pStyle w:val="25"/>
        <w:bidi w:val="0"/>
        <w:rPr>
          <w:rFonts w:hint="eastAsia"/>
        </w:rPr>
      </w:pPr>
      <w:bookmarkStart w:id="56" w:name="_Toc17553"/>
      <w:r>
        <w:rPr>
          <w:rFonts w:hint="eastAsia"/>
        </w:rPr>
        <w:t>6.3 性能测试</w:t>
      </w:r>
      <w:bookmarkEnd w:id="56"/>
    </w:p>
    <w:p w14:paraId="4488E7EC">
      <w:pPr>
        <w:pStyle w:val="27"/>
        <w:bidi w:val="0"/>
        <w:rPr>
          <w:rFonts w:hint="eastAsia"/>
        </w:rPr>
      </w:pPr>
      <w:r>
        <w:rPr>
          <w:rFonts w:hint="eastAsia"/>
        </w:rPr>
        <w:t>性能测试主要是对系统在常规访问情况下的响应进行测试。对于本课题这样的毕业设计系统来说，性能测试不是做大规模的压力测试，而是在普通用户的数量、常规业务的访问情况下，看系统能否保持较好的响应速度和页面交互体验。测试时选择了登录、样本列表查询、管理员数据概览加载以及报告列表查询这些典型操作来考察系统在常规业务链路上的执行速度。</w:t>
      </w:r>
    </w:p>
    <w:p w14:paraId="30991665">
      <w:pPr>
        <w:pStyle w:val="27"/>
        <w:bidi w:val="0"/>
        <w:rPr>
          <w:rFonts w:hint="eastAsia"/>
        </w:rPr>
      </w:pPr>
      <w:r>
        <w:rPr>
          <w:rFonts w:hint="eastAsia"/>
        </w:rPr>
        <w:t>从测试结果可以看出，本系统在本地部署环境下可以很快完成主要的操作响应。页面类功能比如登录跳转、列表加载、图表展示等，在较短时间内可以完成，后端接口返回速度也能满足一般使用要求。由此可知，系统目前的架构以及实现方式，在本课题所面向的业务规模之下，可以满足日常演示及常规业务处理的要求。</w:t>
      </w:r>
    </w:p>
    <w:p w14:paraId="1CCA817A">
      <w:pPr>
        <w:pStyle w:val="27"/>
        <w:bidi w:val="0"/>
        <w:rPr>
          <w:rFonts w:hint="eastAsia"/>
        </w:rPr>
      </w:pPr>
      <w:r>
        <w:rPr>
          <w:rFonts w:hint="eastAsia"/>
        </w:rPr>
        <w:t>为了更好地体现系统在代表性的功能上所表现出的性能，表6-3给出了典型的操作平均响应时间。从表中可知，系统在常规业务访问时可以达到预期的性能要求，满足前面提出的要求。</w:t>
      </w:r>
    </w:p>
    <w:p w14:paraId="42E497C7">
      <w:pPr>
        <w:pStyle w:val="28"/>
        <w:bidi w:val="0"/>
        <w:rPr>
          <w:rFonts w:hint="eastAsia"/>
        </w:rPr>
      </w:pPr>
      <w:r>
        <w:rPr>
          <w:rFonts w:hint="eastAsia"/>
        </w:rPr>
        <w:t>表6-3 性能测试结果表</w:t>
      </w:r>
    </w:p>
    <w:tbl>
      <w:tblPr>
        <w:tblStyle w:val="20"/>
        <w:tblW w:w="8870"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1765"/>
        <w:gridCol w:w="4091"/>
        <w:gridCol w:w="1766"/>
        <w:gridCol w:w="1248"/>
      </w:tblGrid>
      <w:tr w14:paraId="334461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384E84FB">
            <w:pPr>
              <w:pStyle w:val="27"/>
              <w:bidi w:val="0"/>
              <w:snapToGrid w:val="0"/>
              <w:spacing w:line="240" w:lineRule="auto"/>
              <w:ind w:left="0" w:leftChars="0" w:right="0" w:rightChars="0" w:firstLine="0" w:firstLineChars="0"/>
              <w:jc w:val="center"/>
              <w:rPr>
                <w:rFonts w:hint="eastAsia"/>
                <w:b/>
              </w:rPr>
            </w:pPr>
            <w:r>
              <w:rPr>
                <w:rFonts w:hint="eastAsia"/>
                <w:b/>
              </w:rPr>
              <w:t>测试项</w:t>
            </w:r>
          </w:p>
        </w:tc>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00F8D822">
            <w:pPr>
              <w:pStyle w:val="27"/>
              <w:bidi w:val="0"/>
              <w:snapToGrid w:val="0"/>
              <w:spacing w:line="240" w:lineRule="auto"/>
              <w:ind w:left="0" w:leftChars="0" w:right="0" w:rightChars="0" w:firstLine="0" w:firstLineChars="0"/>
              <w:jc w:val="center"/>
              <w:rPr>
                <w:rFonts w:hint="eastAsia"/>
                <w:b/>
              </w:rPr>
            </w:pPr>
            <w:r>
              <w:rPr>
                <w:rFonts w:hint="eastAsia"/>
                <w:b/>
              </w:rPr>
              <w:t>测试说明</w:t>
            </w:r>
          </w:p>
        </w:tc>
        <w:tc>
          <w:tcPr>
            <w:tcW w:w="0" w:type="auto"/>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3D880E99">
            <w:pPr>
              <w:pStyle w:val="27"/>
              <w:bidi w:val="0"/>
              <w:snapToGrid w:val="0"/>
              <w:spacing w:line="240" w:lineRule="auto"/>
              <w:ind w:left="0" w:leftChars="0" w:right="0" w:rightChars="0" w:firstLine="0" w:firstLineChars="0"/>
              <w:jc w:val="center"/>
              <w:rPr>
                <w:rFonts w:hint="eastAsia"/>
                <w:b/>
              </w:rPr>
            </w:pPr>
            <w:r>
              <w:rPr>
                <w:rFonts w:hint="eastAsia"/>
                <w:b/>
              </w:rPr>
              <w:t>平均响应时间</w:t>
            </w:r>
          </w:p>
        </w:tc>
        <w:tc>
          <w:tcPr>
            <w:tcW w:w="1248"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6A82F69A">
            <w:pPr>
              <w:pStyle w:val="27"/>
              <w:bidi w:val="0"/>
              <w:snapToGrid w:val="0"/>
              <w:spacing w:line="240" w:lineRule="auto"/>
              <w:ind w:left="0" w:leftChars="0" w:right="0" w:rightChars="0" w:firstLine="0" w:firstLineChars="0"/>
              <w:jc w:val="center"/>
              <w:rPr>
                <w:rFonts w:hint="eastAsia"/>
                <w:b/>
              </w:rPr>
            </w:pPr>
            <w:r>
              <w:rPr>
                <w:rFonts w:hint="eastAsia"/>
                <w:b/>
              </w:rPr>
              <w:t>测试结果</w:t>
            </w:r>
          </w:p>
        </w:tc>
      </w:tr>
      <w:tr w14:paraId="43E1FE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6320244">
            <w:pPr>
              <w:pStyle w:val="27"/>
              <w:bidi w:val="0"/>
              <w:snapToGrid w:val="0"/>
              <w:spacing w:line="240" w:lineRule="auto"/>
              <w:ind w:left="0" w:leftChars="0" w:right="0" w:rightChars="0" w:firstLine="0" w:firstLineChars="0"/>
              <w:jc w:val="center"/>
              <w:rPr>
                <w:rFonts w:hint="eastAsia"/>
              </w:rPr>
            </w:pPr>
            <w:r>
              <w:rPr>
                <w:rFonts w:hint="eastAsia"/>
              </w:rPr>
              <w:t>用户登录</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2BA4467">
            <w:pPr>
              <w:pStyle w:val="27"/>
              <w:bidi w:val="0"/>
              <w:snapToGrid w:val="0"/>
              <w:spacing w:line="240" w:lineRule="auto"/>
              <w:ind w:left="0" w:leftChars="0" w:right="0" w:rightChars="0" w:firstLine="0" w:firstLineChars="0"/>
              <w:jc w:val="center"/>
              <w:rPr>
                <w:rFonts w:hint="eastAsia"/>
              </w:rPr>
            </w:pPr>
            <w:r>
              <w:rPr>
                <w:rFonts w:hint="eastAsia"/>
              </w:rPr>
              <w:t>提交用户名与密码并完成首页跳转</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AD99B55">
            <w:pPr>
              <w:pStyle w:val="27"/>
              <w:bidi w:val="0"/>
              <w:snapToGrid w:val="0"/>
              <w:spacing w:line="240" w:lineRule="auto"/>
              <w:ind w:left="0" w:leftChars="0" w:right="0" w:rightChars="0" w:firstLine="0" w:firstLineChars="0"/>
              <w:jc w:val="center"/>
              <w:rPr>
                <w:rFonts w:hint="eastAsia"/>
              </w:rPr>
            </w:pPr>
            <w:r>
              <w:rPr>
                <w:rFonts w:hint="eastAsia"/>
              </w:rPr>
              <w:t>小于 1 秒</w:t>
            </w:r>
          </w:p>
        </w:tc>
        <w:tc>
          <w:tcPr>
            <w:tcW w:w="1248"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18D8AAF0">
            <w:pPr>
              <w:pStyle w:val="27"/>
              <w:bidi w:val="0"/>
              <w:snapToGrid w:val="0"/>
              <w:spacing w:line="240" w:lineRule="auto"/>
              <w:ind w:left="0" w:leftChars="0" w:right="0" w:rightChars="0" w:firstLine="0" w:firstLineChars="0"/>
              <w:jc w:val="center"/>
              <w:rPr>
                <w:rFonts w:hint="eastAsia"/>
              </w:rPr>
            </w:pPr>
            <w:r>
              <w:rPr>
                <w:rFonts w:hint="eastAsia"/>
              </w:rPr>
              <w:t>满足要求</w:t>
            </w:r>
          </w:p>
        </w:tc>
      </w:tr>
      <w:tr w14:paraId="5678E3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863F973">
            <w:pPr>
              <w:pStyle w:val="27"/>
              <w:bidi w:val="0"/>
              <w:snapToGrid w:val="0"/>
              <w:spacing w:line="240" w:lineRule="auto"/>
              <w:ind w:left="0" w:leftChars="0" w:right="0" w:rightChars="0" w:firstLine="0" w:firstLineChars="0"/>
              <w:jc w:val="center"/>
              <w:rPr>
                <w:rFonts w:hint="eastAsia"/>
              </w:rPr>
            </w:pPr>
            <w:r>
              <w:rPr>
                <w:rFonts w:hint="eastAsia"/>
              </w:rPr>
              <w:t>样本列表查询</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37BDA59">
            <w:pPr>
              <w:pStyle w:val="27"/>
              <w:bidi w:val="0"/>
              <w:snapToGrid w:val="0"/>
              <w:spacing w:line="240" w:lineRule="auto"/>
              <w:ind w:left="0" w:leftChars="0" w:right="0" w:rightChars="0" w:firstLine="0" w:firstLineChars="0"/>
              <w:jc w:val="center"/>
              <w:rPr>
                <w:rFonts w:hint="eastAsia"/>
              </w:rPr>
            </w:pPr>
            <w:r>
              <w:rPr>
                <w:rFonts w:hint="eastAsia"/>
              </w:rPr>
              <w:t>检测员查看我的样本分页数据</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EAE4F37">
            <w:pPr>
              <w:pStyle w:val="27"/>
              <w:bidi w:val="0"/>
              <w:snapToGrid w:val="0"/>
              <w:spacing w:line="240" w:lineRule="auto"/>
              <w:ind w:left="0" w:leftChars="0" w:right="0" w:rightChars="0" w:firstLine="0" w:firstLineChars="0"/>
              <w:jc w:val="center"/>
              <w:rPr>
                <w:rFonts w:hint="eastAsia"/>
              </w:rPr>
            </w:pPr>
            <w:r>
              <w:rPr>
                <w:rFonts w:hint="eastAsia"/>
              </w:rPr>
              <w:t>小于 1 秒</w:t>
            </w:r>
          </w:p>
        </w:tc>
        <w:tc>
          <w:tcPr>
            <w:tcW w:w="1248"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A58C25C">
            <w:pPr>
              <w:pStyle w:val="27"/>
              <w:bidi w:val="0"/>
              <w:snapToGrid w:val="0"/>
              <w:spacing w:line="240" w:lineRule="auto"/>
              <w:ind w:left="0" w:leftChars="0" w:right="0" w:rightChars="0" w:firstLine="0" w:firstLineChars="0"/>
              <w:jc w:val="center"/>
              <w:rPr>
                <w:rFonts w:hint="eastAsia"/>
              </w:rPr>
            </w:pPr>
            <w:r>
              <w:rPr>
                <w:rFonts w:hint="eastAsia"/>
              </w:rPr>
              <w:t>满足要求</w:t>
            </w:r>
          </w:p>
        </w:tc>
      </w:tr>
      <w:tr w14:paraId="30D6AD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6BC4D0C">
            <w:pPr>
              <w:pStyle w:val="27"/>
              <w:bidi w:val="0"/>
              <w:snapToGrid w:val="0"/>
              <w:spacing w:line="240" w:lineRule="auto"/>
              <w:ind w:left="0" w:leftChars="0" w:right="0" w:rightChars="0" w:firstLine="0" w:firstLineChars="0"/>
              <w:jc w:val="center"/>
              <w:rPr>
                <w:rFonts w:hint="eastAsia"/>
              </w:rPr>
            </w:pPr>
            <w:r>
              <w:rPr>
                <w:rFonts w:hint="eastAsia"/>
              </w:rPr>
              <w:t>数据概览加载</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7A5F370">
            <w:pPr>
              <w:pStyle w:val="27"/>
              <w:bidi w:val="0"/>
              <w:snapToGrid w:val="0"/>
              <w:spacing w:line="240" w:lineRule="auto"/>
              <w:ind w:left="0" w:leftChars="0" w:right="0" w:rightChars="0" w:firstLine="0" w:firstLineChars="0"/>
              <w:jc w:val="center"/>
              <w:rPr>
                <w:rFonts w:hint="eastAsia"/>
              </w:rPr>
            </w:pPr>
            <w:r>
              <w:rPr>
                <w:rFonts w:hint="eastAsia"/>
              </w:rPr>
              <w:t>管理员加载统计卡片和图表数据</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FD2378B">
            <w:pPr>
              <w:pStyle w:val="27"/>
              <w:bidi w:val="0"/>
              <w:snapToGrid w:val="0"/>
              <w:spacing w:line="240" w:lineRule="auto"/>
              <w:ind w:left="0" w:leftChars="0" w:right="0" w:rightChars="0" w:firstLine="0" w:firstLineChars="0"/>
              <w:jc w:val="center"/>
              <w:rPr>
                <w:rFonts w:hint="eastAsia"/>
              </w:rPr>
            </w:pPr>
            <w:r>
              <w:rPr>
                <w:rFonts w:hint="eastAsia"/>
              </w:rPr>
              <w:t>小于 2 秒</w:t>
            </w:r>
          </w:p>
        </w:tc>
        <w:tc>
          <w:tcPr>
            <w:tcW w:w="1248"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4193044">
            <w:pPr>
              <w:pStyle w:val="27"/>
              <w:bidi w:val="0"/>
              <w:snapToGrid w:val="0"/>
              <w:spacing w:line="240" w:lineRule="auto"/>
              <w:ind w:left="0" w:leftChars="0" w:right="0" w:rightChars="0" w:firstLine="0" w:firstLineChars="0"/>
              <w:jc w:val="center"/>
              <w:rPr>
                <w:rFonts w:hint="eastAsia"/>
              </w:rPr>
            </w:pPr>
            <w:r>
              <w:rPr>
                <w:rFonts w:hint="eastAsia"/>
              </w:rPr>
              <w:t>满足要求</w:t>
            </w:r>
          </w:p>
        </w:tc>
      </w:tr>
      <w:tr w14:paraId="75542D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70FDD85">
            <w:pPr>
              <w:pStyle w:val="27"/>
              <w:bidi w:val="0"/>
              <w:snapToGrid w:val="0"/>
              <w:spacing w:line="240" w:lineRule="auto"/>
              <w:ind w:left="0" w:leftChars="0" w:right="0" w:rightChars="0" w:firstLine="0" w:firstLineChars="0"/>
              <w:jc w:val="center"/>
              <w:rPr>
                <w:rFonts w:hint="eastAsia"/>
              </w:rPr>
            </w:pPr>
            <w:r>
              <w:rPr>
                <w:rFonts w:hint="eastAsia"/>
              </w:rPr>
              <w:t>检测记录查询</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62CCB20">
            <w:pPr>
              <w:pStyle w:val="27"/>
              <w:bidi w:val="0"/>
              <w:snapToGrid w:val="0"/>
              <w:spacing w:line="240" w:lineRule="auto"/>
              <w:ind w:left="0" w:leftChars="0" w:right="0" w:rightChars="0" w:firstLine="0" w:firstLineChars="0"/>
              <w:jc w:val="center"/>
              <w:rPr>
                <w:rFonts w:hint="eastAsia"/>
              </w:rPr>
            </w:pPr>
            <w:r>
              <w:rPr>
                <w:rFonts w:hint="eastAsia"/>
              </w:rPr>
              <w:t>检测员按等级筛选历史记录</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62DD709">
            <w:pPr>
              <w:pStyle w:val="27"/>
              <w:bidi w:val="0"/>
              <w:snapToGrid w:val="0"/>
              <w:spacing w:line="240" w:lineRule="auto"/>
              <w:ind w:left="0" w:leftChars="0" w:right="0" w:rightChars="0" w:firstLine="0" w:firstLineChars="0"/>
              <w:jc w:val="center"/>
              <w:rPr>
                <w:rFonts w:hint="eastAsia"/>
              </w:rPr>
            </w:pPr>
            <w:r>
              <w:rPr>
                <w:rFonts w:hint="eastAsia"/>
              </w:rPr>
              <w:t>小于 1 秒</w:t>
            </w:r>
          </w:p>
        </w:tc>
        <w:tc>
          <w:tcPr>
            <w:tcW w:w="1248"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35638721">
            <w:pPr>
              <w:pStyle w:val="27"/>
              <w:bidi w:val="0"/>
              <w:snapToGrid w:val="0"/>
              <w:spacing w:line="240" w:lineRule="auto"/>
              <w:ind w:left="0" w:leftChars="0" w:right="0" w:rightChars="0" w:firstLine="0" w:firstLineChars="0"/>
              <w:jc w:val="center"/>
              <w:rPr>
                <w:rFonts w:hint="eastAsia"/>
              </w:rPr>
            </w:pPr>
            <w:r>
              <w:rPr>
                <w:rFonts w:hint="eastAsia"/>
              </w:rPr>
              <w:t>满足要求</w:t>
            </w:r>
          </w:p>
        </w:tc>
      </w:tr>
      <w:tr w14:paraId="6E801D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74F6AF6">
            <w:pPr>
              <w:pStyle w:val="27"/>
              <w:bidi w:val="0"/>
              <w:snapToGrid w:val="0"/>
              <w:spacing w:line="240" w:lineRule="auto"/>
              <w:ind w:left="0" w:leftChars="0" w:right="0" w:rightChars="0" w:firstLine="0" w:firstLineChars="0"/>
              <w:jc w:val="center"/>
              <w:rPr>
                <w:rFonts w:hint="eastAsia"/>
              </w:rPr>
            </w:pPr>
            <w:r>
              <w:rPr>
                <w:rFonts w:hint="eastAsia"/>
              </w:rPr>
              <w:t>报告列表加载</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6472570">
            <w:pPr>
              <w:pStyle w:val="27"/>
              <w:bidi w:val="0"/>
              <w:snapToGrid w:val="0"/>
              <w:spacing w:line="240" w:lineRule="auto"/>
              <w:ind w:left="0" w:leftChars="0" w:right="0" w:rightChars="0" w:firstLine="0" w:firstLineChars="0"/>
              <w:jc w:val="center"/>
              <w:rPr>
                <w:rFonts w:hint="eastAsia"/>
              </w:rPr>
            </w:pPr>
            <w:r>
              <w:rPr>
                <w:rFonts w:hint="eastAsia"/>
              </w:rPr>
              <w:t>查看已生成报告分页信息</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88263E9">
            <w:pPr>
              <w:pStyle w:val="27"/>
              <w:bidi w:val="0"/>
              <w:snapToGrid w:val="0"/>
              <w:spacing w:line="240" w:lineRule="auto"/>
              <w:ind w:left="0" w:leftChars="0" w:right="0" w:rightChars="0" w:firstLine="0" w:firstLineChars="0"/>
              <w:jc w:val="center"/>
              <w:rPr>
                <w:rFonts w:hint="eastAsia"/>
              </w:rPr>
            </w:pPr>
            <w:r>
              <w:rPr>
                <w:rFonts w:hint="eastAsia"/>
              </w:rPr>
              <w:t>小于 1 秒</w:t>
            </w:r>
          </w:p>
        </w:tc>
        <w:tc>
          <w:tcPr>
            <w:tcW w:w="1248"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7412AEF3">
            <w:pPr>
              <w:pStyle w:val="27"/>
              <w:bidi w:val="0"/>
              <w:snapToGrid w:val="0"/>
              <w:spacing w:line="240" w:lineRule="auto"/>
              <w:ind w:left="0" w:leftChars="0" w:right="0" w:rightChars="0" w:firstLine="0" w:firstLineChars="0"/>
              <w:jc w:val="center"/>
              <w:rPr>
                <w:rFonts w:hint="eastAsia"/>
              </w:rPr>
            </w:pPr>
            <w:r>
              <w:rPr>
                <w:rFonts w:hint="eastAsia"/>
              </w:rPr>
              <w:t>满足要求</w:t>
            </w:r>
          </w:p>
        </w:tc>
      </w:tr>
      <w:tr w14:paraId="7EB9B0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F4223F1">
            <w:pPr>
              <w:pStyle w:val="27"/>
              <w:bidi w:val="0"/>
              <w:snapToGrid w:val="0"/>
              <w:spacing w:line="240" w:lineRule="auto"/>
              <w:ind w:left="0" w:leftChars="0" w:right="0" w:rightChars="0" w:firstLine="0" w:firstLineChars="0"/>
              <w:jc w:val="center"/>
              <w:rPr>
                <w:rFonts w:hint="eastAsia"/>
              </w:rPr>
            </w:pPr>
            <w:r>
              <w:rPr>
                <w:rFonts w:hint="eastAsia"/>
              </w:rPr>
              <w:t>聚类分析执行</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CA99A1F">
            <w:pPr>
              <w:pStyle w:val="27"/>
              <w:bidi w:val="0"/>
              <w:snapToGrid w:val="0"/>
              <w:spacing w:line="240" w:lineRule="auto"/>
              <w:ind w:left="0" w:leftChars="0" w:right="0" w:rightChars="0" w:firstLine="0" w:firstLineChars="0"/>
              <w:jc w:val="center"/>
              <w:rPr>
                <w:rFonts w:hint="eastAsia"/>
              </w:rPr>
            </w:pPr>
            <w:r>
              <w:rPr>
                <w:rFonts w:hint="eastAsia"/>
              </w:rPr>
              <w:t>管理员提交参数并返回聚类结果</w:t>
            </w:r>
          </w:p>
        </w:tc>
        <w:tc>
          <w:tcPr>
            <w:tcW w:w="0" w:type="auto"/>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7719876">
            <w:pPr>
              <w:pStyle w:val="27"/>
              <w:bidi w:val="0"/>
              <w:snapToGrid w:val="0"/>
              <w:spacing w:line="240" w:lineRule="auto"/>
              <w:ind w:left="0" w:leftChars="0" w:right="0" w:rightChars="0" w:firstLine="0" w:firstLineChars="0"/>
              <w:jc w:val="center"/>
              <w:rPr>
                <w:rFonts w:hint="eastAsia"/>
              </w:rPr>
            </w:pPr>
            <w:r>
              <w:rPr>
                <w:rFonts w:hint="eastAsia"/>
              </w:rPr>
              <w:t>小于 3 秒</w:t>
            </w:r>
          </w:p>
        </w:tc>
        <w:tc>
          <w:tcPr>
            <w:tcW w:w="1248"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25439E2C">
            <w:pPr>
              <w:pStyle w:val="27"/>
              <w:bidi w:val="0"/>
              <w:snapToGrid w:val="0"/>
              <w:spacing w:line="240" w:lineRule="auto"/>
              <w:ind w:left="0" w:leftChars="0" w:right="0" w:rightChars="0" w:firstLine="0" w:firstLineChars="0"/>
              <w:jc w:val="center"/>
              <w:rPr>
                <w:rFonts w:hint="eastAsia"/>
              </w:rPr>
            </w:pPr>
            <w:r>
              <w:rPr>
                <w:rFonts w:hint="eastAsia"/>
              </w:rPr>
              <w:t>满足要求</w:t>
            </w:r>
          </w:p>
        </w:tc>
      </w:tr>
      <w:tr w14:paraId="250929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176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2625C0E0">
            <w:pPr>
              <w:pStyle w:val="27"/>
              <w:bidi w:val="0"/>
              <w:snapToGrid w:val="0"/>
              <w:spacing w:line="240" w:lineRule="auto"/>
              <w:ind w:left="0" w:leftChars="0" w:right="0" w:rightChars="0" w:firstLine="0" w:firstLineChars="0"/>
              <w:jc w:val="center"/>
              <w:rPr>
                <w:rFonts w:hint="eastAsia"/>
              </w:rPr>
            </w:pPr>
            <w:r>
              <w:rPr>
                <w:rFonts w:hint="eastAsia"/>
              </w:rPr>
              <w:t>趋势预测执行</w:t>
            </w:r>
          </w:p>
        </w:tc>
        <w:tc>
          <w:tcPr>
            <w:tcW w:w="4091"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0794EE2">
            <w:pPr>
              <w:pStyle w:val="27"/>
              <w:bidi w:val="0"/>
              <w:snapToGrid w:val="0"/>
              <w:spacing w:line="240" w:lineRule="auto"/>
              <w:ind w:left="0" w:leftChars="0" w:right="0" w:rightChars="0" w:firstLine="0" w:firstLineChars="0"/>
              <w:jc w:val="center"/>
              <w:rPr>
                <w:rFonts w:hint="eastAsia"/>
              </w:rPr>
            </w:pPr>
            <w:r>
              <w:rPr>
                <w:rFonts w:hint="eastAsia"/>
              </w:rPr>
              <w:t>管理员提交预测参数并返回结果</w:t>
            </w:r>
          </w:p>
        </w:tc>
        <w:tc>
          <w:tcPr>
            <w:tcW w:w="1766"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CD73EFE">
            <w:pPr>
              <w:pStyle w:val="27"/>
              <w:bidi w:val="0"/>
              <w:snapToGrid w:val="0"/>
              <w:spacing w:line="240" w:lineRule="auto"/>
              <w:ind w:left="0" w:leftChars="0" w:right="0" w:rightChars="0" w:firstLine="0" w:firstLineChars="0"/>
              <w:jc w:val="center"/>
              <w:rPr>
                <w:rFonts w:hint="eastAsia"/>
              </w:rPr>
            </w:pPr>
            <w:r>
              <w:rPr>
                <w:rFonts w:hint="eastAsia"/>
              </w:rPr>
              <w:t>小于 2 秒</w:t>
            </w:r>
          </w:p>
        </w:tc>
        <w:tc>
          <w:tcPr>
            <w:tcW w:w="124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AC904D5">
            <w:pPr>
              <w:pStyle w:val="27"/>
              <w:bidi w:val="0"/>
              <w:snapToGrid w:val="0"/>
              <w:spacing w:line="240" w:lineRule="auto"/>
              <w:ind w:left="0" w:leftChars="0" w:right="0" w:rightChars="0" w:firstLine="0" w:firstLineChars="0"/>
              <w:jc w:val="center"/>
              <w:rPr>
                <w:rFonts w:hint="eastAsia"/>
              </w:rPr>
            </w:pPr>
            <w:r>
              <w:rPr>
                <w:rFonts w:hint="eastAsia"/>
              </w:rPr>
              <w:t>满足要求</w:t>
            </w:r>
          </w:p>
        </w:tc>
      </w:tr>
    </w:tbl>
    <w:p w14:paraId="1D62DF10">
      <w:pPr>
        <w:pStyle w:val="25"/>
        <w:bidi w:val="0"/>
        <w:rPr>
          <w:rFonts w:hint="eastAsia"/>
        </w:rPr>
      </w:pPr>
      <w:bookmarkStart w:id="57" w:name="_Toc14048"/>
      <w:r>
        <w:rPr>
          <w:rFonts w:hint="eastAsia"/>
        </w:rPr>
        <w:t xml:space="preserve">6.4 </w:t>
      </w:r>
      <w:r>
        <w:rPr>
          <w:rFonts w:hint="eastAsia" w:cs="Times New Roman"/>
        </w:rPr>
        <w:t>安全性</w:t>
      </w:r>
      <w:r>
        <w:rPr>
          <w:rFonts w:hint="eastAsia"/>
        </w:rPr>
        <w:t>测试</w:t>
      </w:r>
      <w:bookmarkEnd w:id="57"/>
    </w:p>
    <w:p w14:paraId="62C737A9">
      <w:pPr>
        <w:pStyle w:val="27"/>
        <w:bidi w:val="0"/>
        <w:rPr>
          <w:rFonts w:hint="eastAsia"/>
        </w:rPr>
      </w:pPr>
      <w:r>
        <w:rPr>
          <w:rFonts w:hint="eastAsia"/>
        </w:rPr>
        <w:t>安全性测试主要是对系统所具有的访问控制、认证等安全功能进行测试。由于本系统使用的是Spring Security和JWT相结合的认证方式，所以测试的重点就是未登录访问拦截、角色越权访问拦截、令牌校验有效性等。安全性测试并不是要模拟复杂的渗透行为，而是针对系统目前实现的身份认证、权限控制逻辑进行检验，看能否对常见的非法访问行为起到一定的限制作用。</w:t>
      </w:r>
    </w:p>
    <w:p w14:paraId="28631D62">
      <w:pPr>
        <w:pStyle w:val="27"/>
        <w:bidi w:val="0"/>
        <w:rPr>
          <w:rFonts w:hint="eastAsia"/>
        </w:rPr>
      </w:pPr>
      <w:r>
        <w:rPr>
          <w:rFonts w:hint="eastAsia"/>
        </w:rPr>
        <w:t>从测试结果可以看出，系统在安全控制方面可以达到基本要求。未登录的用户不能直接访问业务页面和受保护的接口，检测员不能访问管理员专属的分析接口，JWT 令牌缺失或者无效的时候系统会拒绝请求。另外系统对于检测员查看自己样本信息、判级结果时还会加上本人数据校验逻辑，防止普通检测员查看其他用户样本结果。说明系统有较好的基础安全控制能力。</w:t>
      </w:r>
    </w:p>
    <w:p w14:paraId="0A9FB588">
      <w:pPr>
        <w:pStyle w:val="27"/>
        <w:bidi w:val="0"/>
        <w:rPr>
          <w:rFonts w:hint="eastAsia"/>
        </w:rPr>
      </w:pPr>
      <w:r>
        <w:rPr>
          <w:rFonts w:hint="eastAsia"/>
        </w:rPr>
        <w:t>为了更好地体现安全性验证的情况，表6-4对主要的安全测试项目以及结果做了归纳。从上表可知，系统对于角色认证以及访问控制已经具备了一定的基础防护能力。</w:t>
      </w:r>
    </w:p>
    <w:p w14:paraId="2647D44B">
      <w:pPr>
        <w:pStyle w:val="28"/>
        <w:bidi w:val="0"/>
        <w:rPr>
          <w:rFonts w:hint="eastAsia"/>
        </w:rPr>
      </w:pPr>
      <w:r>
        <w:rPr>
          <w:rFonts w:hint="eastAsia"/>
        </w:rPr>
        <w:t>表6-4 安全性测试结果表</w:t>
      </w:r>
    </w:p>
    <w:tbl>
      <w:tblPr>
        <w:tblStyle w:val="20"/>
        <w:tblW w:w="900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 w:type="dxa"/>
          <w:bottom w:w="0" w:type="dxa"/>
          <w:right w:w="10" w:type="dxa"/>
        </w:tblCellMar>
      </w:tblPr>
      <w:tblGrid>
        <w:gridCol w:w="2206"/>
        <w:gridCol w:w="3378"/>
        <w:gridCol w:w="2208"/>
        <w:gridCol w:w="1212"/>
      </w:tblGrid>
      <w:tr w14:paraId="4BD90D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tblHeader/>
          <w:jc w:val="center"/>
        </w:trPr>
        <w:tc>
          <w:tcPr>
            <w:tcW w:w="2206"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70238C43">
            <w:pPr>
              <w:pStyle w:val="27"/>
              <w:bidi w:val="0"/>
              <w:snapToGrid w:val="0"/>
              <w:spacing w:line="240" w:lineRule="auto"/>
              <w:ind w:left="0" w:leftChars="0" w:right="0" w:rightChars="0" w:firstLine="0" w:firstLineChars="0"/>
              <w:jc w:val="center"/>
              <w:rPr>
                <w:rFonts w:hint="eastAsia"/>
                <w:b/>
              </w:rPr>
            </w:pPr>
            <w:r>
              <w:rPr>
                <w:rFonts w:hint="eastAsia"/>
                <w:b/>
              </w:rPr>
              <w:t>测试项</w:t>
            </w:r>
          </w:p>
        </w:tc>
        <w:tc>
          <w:tcPr>
            <w:tcW w:w="3378"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1E45A92A">
            <w:pPr>
              <w:pStyle w:val="27"/>
              <w:bidi w:val="0"/>
              <w:snapToGrid w:val="0"/>
              <w:spacing w:line="240" w:lineRule="auto"/>
              <w:ind w:left="0" w:leftChars="0" w:right="0" w:rightChars="0" w:firstLine="0" w:firstLineChars="0"/>
              <w:jc w:val="center"/>
              <w:rPr>
                <w:rFonts w:hint="eastAsia"/>
                <w:b/>
              </w:rPr>
            </w:pPr>
            <w:r>
              <w:rPr>
                <w:rFonts w:hint="eastAsia"/>
                <w:b/>
              </w:rPr>
              <w:t>测试方式</w:t>
            </w:r>
          </w:p>
        </w:tc>
        <w:tc>
          <w:tcPr>
            <w:tcW w:w="2208" w:type="dxa"/>
            <w:tcBorders>
              <w:top w:val="single" w:color="auto" w:sz="4" w:space="0"/>
              <w:left w:val="single" w:color="auto" w:sz="4" w:space="0"/>
              <w:bottom w:val="nil"/>
              <w:right w:val="nil"/>
            </w:tcBorders>
            <w:shd w:val="clear" w:color="auto" w:fill="auto"/>
            <w:noWrap w:val="0"/>
            <w:tcMar>
              <w:top w:w="100" w:type="dxa"/>
              <w:left w:w="100" w:type="dxa"/>
              <w:bottom w:w="100" w:type="dxa"/>
              <w:right w:w="100" w:type="dxa"/>
            </w:tcMar>
            <w:vAlign w:val="center"/>
          </w:tcPr>
          <w:p w14:paraId="0AEDED9C">
            <w:pPr>
              <w:pStyle w:val="27"/>
              <w:bidi w:val="0"/>
              <w:snapToGrid w:val="0"/>
              <w:spacing w:line="240" w:lineRule="auto"/>
              <w:ind w:left="0" w:leftChars="0" w:right="0" w:rightChars="0" w:firstLine="0" w:firstLineChars="0"/>
              <w:jc w:val="center"/>
              <w:rPr>
                <w:rFonts w:hint="eastAsia"/>
                <w:b/>
              </w:rPr>
            </w:pPr>
            <w:r>
              <w:rPr>
                <w:rFonts w:hint="eastAsia"/>
                <w:b/>
              </w:rPr>
              <w:t>预期结果</w:t>
            </w:r>
          </w:p>
        </w:tc>
        <w:tc>
          <w:tcPr>
            <w:tcW w:w="1212" w:type="dxa"/>
            <w:tcBorders>
              <w:top w:val="single" w:color="auto" w:sz="4" w:space="0"/>
              <w:left w:val="single" w:color="auto" w:sz="4" w:space="0"/>
              <w:bottom w:val="nil"/>
              <w:right w:val="single" w:color="auto" w:sz="4" w:space="0"/>
            </w:tcBorders>
            <w:shd w:val="clear" w:color="auto" w:fill="auto"/>
            <w:noWrap w:val="0"/>
            <w:tcMar>
              <w:top w:w="100" w:type="dxa"/>
              <w:left w:w="100" w:type="dxa"/>
              <w:bottom w:w="100" w:type="dxa"/>
              <w:right w:w="100" w:type="dxa"/>
            </w:tcMar>
            <w:vAlign w:val="center"/>
          </w:tcPr>
          <w:p w14:paraId="4CDC5E0B">
            <w:pPr>
              <w:pStyle w:val="27"/>
              <w:bidi w:val="0"/>
              <w:snapToGrid w:val="0"/>
              <w:spacing w:line="240" w:lineRule="auto"/>
              <w:ind w:left="0" w:leftChars="0" w:right="0" w:rightChars="0" w:firstLine="0" w:firstLineChars="0"/>
              <w:jc w:val="center"/>
              <w:rPr>
                <w:rFonts w:hint="eastAsia"/>
                <w:b/>
              </w:rPr>
            </w:pPr>
            <w:r>
              <w:rPr>
                <w:rFonts w:hint="eastAsia"/>
                <w:b/>
              </w:rPr>
              <w:t>测试结果</w:t>
            </w:r>
          </w:p>
        </w:tc>
      </w:tr>
      <w:tr w14:paraId="56542D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206"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5773B58">
            <w:pPr>
              <w:pStyle w:val="27"/>
              <w:bidi w:val="0"/>
              <w:snapToGrid w:val="0"/>
              <w:spacing w:line="240" w:lineRule="auto"/>
              <w:ind w:left="0" w:leftChars="0" w:right="0" w:rightChars="0" w:firstLine="0" w:firstLineChars="0"/>
              <w:jc w:val="center"/>
              <w:rPr>
                <w:rFonts w:hint="eastAsia"/>
              </w:rPr>
            </w:pPr>
            <w:r>
              <w:rPr>
                <w:rFonts w:hint="eastAsia"/>
              </w:rPr>
              <w:t>未登录访问业务页面</w:t>
            </w:r>
          </w:p>
        </w:tc>
        <w:tc>
          <w:tcPr>
            <w:tcW w:w="337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0711806C">
            <w:pPr>
              <w:pStyle w:val="27"/>
              <w:bidi w:val="0"/>
              <w:snapToGrid w:val="0"/>
              <w:spacing w:line="240" w:lineRule="auto"/>
              <w:ind w:left="0" w:leftChars="0" w:right="0" w:rightChars="0" w:firstLine="0" w:firstLineChars="0"/>
              <w:jc w:val="center"/>
              <w:rPr>
                <w:rFonts w:hint="eastAsia"/>
              </w:rPr>
            </w:pPr>
            <w:r>
              <w:rPr>
                <w:rFonts w:hint="eastAsia"/>
              </w:rPr>
              <w:t>直接访问管理员或检测员路由</w:t>
            </w:r>
          </w:p>
        </w:tc>
        <w:tc>
          <w:tcPr>
            <w:tcW w:w="220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EEF7601">
            <w:pPr>
              <w:pStyle w:val="27"/>
              <w:bidi w:val="0"/>
              <w:snapToGrid w:val="0"/>
              <w:spacing w:line="240" w:lineRule="auto"/>
              <w:ind w:left="0" w:leftChars="0" w:right="0" w:rightChars="0" w:firstLine="0" w:firstLineChars="0"/>
              <w:jc w:val="left"/>
              <w:rPr>
                <w:rFonts w:hint="eastAsia"/>
              </w:rPr>
            </w:pPr>
            <w:r>
              <w:rPr>
                <w:rFonts w:hint="eastAsia"/>
              </w:rPr>
              <w:t>跳转登录页或禁止访问</w:t>
            </w:r>
          </w:p>
        </w:tc>
        <w:tc>
          <w:tcPr>
            <w:tcW w:w="1212"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40EB110D">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7C8256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206"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742D881">
            <w:pPr>
              <w:pStyle w:val="27"/>
              <w:bidi w:val="0"/>
              <w:snapToGrid w:val="0"/>
              <w:spacing w:line="240" w:lineRule="auto"/>
              <w:ind w:left="0" w:leftChars="0" w:right="0" w:rightChars="0" w:firstLine="0" w:firstLineChars="0"/>
              <w:jc w:val="center"/>
              <w:rPr>
                <w:rFonts w:hint="eastAsia"/>
              </w:rPr>
            </w:pPr>
            <w:r>
              <w:rPr>
                <w:rFonts w:hint="eastAsia"/>
              </w:rPr>
              <w:t>未登录访问受保护接口</w:t>
            </w:r>
          </w:p>
        </w:tc>
        <w:tc>
          <w:tcPr>
            <w:tcW w:w="337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6058D4D3">
            <w:pPr>
              <w:pStyle w:val="27"/>
              <w:bidi w:val="0"/>
              <w:snapToGrid w:val="0"/>
              <w:spacing w:line="240" w:lineRule="auto"/>
              <w:ind w:left="0" w:leftChars="0" w:right="0" w:rightChars="0" w:firstLine="0" w:firstLineChars="0"/>
              <w:jc w:val="center"/>
              <w:rPr>
                <w:rFonts w:hint="eastAsia"/>
              </w:rPr>
            </w:pPr>
            <w:r>
              <w:rPr>
                <w:rFonts w:hint="eastAsia"/>
              </w:rPr>
              <w:t>直接请求分析或样本接口</w:t>
            </w:r>
          </w:p>
        </w:tc>
        <w:tc>
          <w:tcPr>
            <w:tcW w:w="220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715857FF">
            <w:pPr>
              <w:pStyle w:val="27"/>
              <w:bidi w:val="0"/>
              <w:snapToGrid w:val="0"/>
              <w:spacing w:line="240" w:lineRule="auto"/>
              <w:ind w:left="0" w:leftChars="0" w:right="0" w:rightChars="0" w:firstLine="0" w:firstLineChars="0"/>
              <w:jc w:val="left"/>
              <w:rPr>
                <w:rFonts w:hint="eastAsia"/>
              </w:rPr>
            </w:pPr>
            <w:r>
              <w:rPr>
                <w:rFonts w:hint="eastAsia"/>
              </w:rPr>
              <w:t>返回未授权信息</w:t>
            </w:r>
          </w:p>
        </w:tc>
        <w:tc>
          <w:tcPr>
            <w:tcW w:w="1212"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546277B3">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44005B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206"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A80065B">
            <w:pPr>
              <w:pStyle w:val="27"/>
              <w:bidi w:val="0"/>
              <w:snapToGrid w:val="0"/>
              <w:spacing w:line="240" w:lineRule="auto"/>
              <w:ind w:left="0" w:leftChars="0" w:right="0" w:rightChars="0" w:firstLine="0" w:firstLineChars="0"/>
              <w:jc w:val="center"/>
              <w:rPr>
                <w:rFonts w:hint="eastAsia"/>
              </w:rPr>
            </w:pPr>
            <w:r>
              <w:rPr>
                <w:rFonts w:hint="eastAsia"/>
              </w:rPr>
              <w:t>检测员访问管理员接口</w:t>
            </w:r>
          </w:p>
        </w:tc>
        <w:tc>
          <w:tcPr>
            <w:tcW w:w="337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1640DF2D">
            <w:pPr>
              <w:pStyle w:val="27"/>
              <w:bidi w:val="0"/>
              <w:snapToGrid w:val="0"/>
              <w:spacing w:line="240" w:lineRule="auto"/>
              <w:ind w:left="0" w:leftChars="0" w:right="0" w:rightChars="0" w:firstLine="0" w:firstLineChars="0"/>
              <w:jc w:val="center"/>
              <w:rPr>
                <w:rFonts w:hint="eastAsia"/>
              </w:rPr>
            </w:pPr>
            <w:r>
              <w:rPr>
                <w:rFonts w:hint="eastAsia"/>
              </w:rPr>
              <w:t>检测员调用分析相关接口</w:t>
            </w:r>
          </w:p>
        </w:tc>
        <w:tc>
          <w:tcPr>
            <w:tcW w:w="220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24450F8F">
            <w:pPr>
              <w:pStyle w:val="27"/>
              <w:bidi w:val="0"/>
              <w:snapToGrid w:val="0"/>
              <w:spacing w:line="240" w:lineRule="auto"/>
              <w:ind w:left="0" w:leftChars="0" w:right="0" w:rightChars="0" w:firstLine="0" w:firstLineChars="0"/>
              <w:jc w:val="left"/>
              <w:rPr>
                <w:rFonts w:hint="eastAsia"/>
              </w:rPr>
            </w:pPr>
            <w:r>
              <w:rPr>
                <w:rFonts w:hint="eastAsia"/>
              </w:rPr>
              <w:t>返回禁止访问结果</w:t>
            </w:r>
          </w:p>
        </w:tc>
        <w:tc>
          <w:tcPr>
            <w:tcW w:w="1212"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085125E">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1CAEFF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206"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5A17B36C">
            <w:pPr>
              <w:pStyle w:val="27"/>
              <w:bidi w:val="0"/>
              <w:snapToGrid w:val="0"/>
              <w:spacing w:line="240" w:lineRule="auto"/>
              <w:ind w:left="0" w:leftChars="0" w:right="0" w:rightChars="0" w:firstLine="0" w:firstLineChars="0"/>
              <w:jc w:val="center"/>
              <w:rPr>
                <w:rFonts w:hint="eastAsia"/>
              </w:rPr>
            </w:pPr>
            <w:r>
              <w:rPr>
                <w:rFonts w:hint="eastAsia"/>
              </w:rPr>
              <w:t>无效令牌访问接口</w:t>
            </w:r>
          </w:p>
        </w:tc>
        <w:tc>
          <w:tcPr>
            <w:tcW w:w="337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32196546">
            <w:pPr>
              <w:pStyle w:val="27"/>
              <w:bidi w:val="0"/>
              <w:snapToGrid w:val="0"/>
              <w:spacing w:line="240" w:lineRule="auto"/>
              <w:ind w:left="0" w:leftChars="0" w:right="0" w:rightChars="0" w:firstLine="0" w:firstLineChars="0"/>
              <w:jc w:val="center"/>
              <w:rPr>
                <w:rFonts w:hint="eastAsia"/>
              </w:rPr>
            </w:pPr>
            <w:r>
              <w:rPr>
                <w:rFonts w:hint="eastAsia"/>
              </w:rPr>
              <w:t>携带错误或过期令牌访问接口</w:t>
            </w:r>
          </w:p>
        </w:tc>
        <w:tc>
          <w:tcPr>
            <w:tcW w:w="2208" w:type="dxa"/>
            <w:tcBorders>
              <w:top w:val="single" w:color="auto" w:sz="4" w:space="0"/>
              <w:left w:val="single" w:color="auto" w:sz="4" w:space="0"/>
              <w:bottom w:val="nil"/>
              <w:right w:val="nil"/>
            </w:tcBorders>
            <w:noWrap w:val="0"/>
            <w:tcMar>
              <w:top w:w="100" w:type="dxa"/>
              <w:left w:w="100" w:type="dxa"/>
              <w:bottom w:w="100" w:type="dxa"/>
              <w:right w:w="100" w:type="dxa"/>
            </w:tcMar>
            <w:vAlign w:val="center"/>
          </w:tcPr>
          <w:p w14:paraId="40DCDD9F">
            <w:pPr>
              <w:pStyle w:val="27"/>
              <w:bidi w:val="0"/>
              <w:snapToGrid w:val="0"/>
              <w:spacing w:line="240" w:lineRule="auto"/>
              <w:ind w:left="0" w:leftChars="0" w:right="0" w:rightChars="0" w:firstLine="0" w:firstLineChars="0"/>
              <w:jc w:val="left"/>
              <w:rPr>
                <w:rFonts w:hint="eastAsia"/>
              </w:rPr>
            </w:pPr>
            <w:r>
              <w:rPr>
                <w:rFonts w:hint="eastAsia"/>
              </w:rPr>
              <w:t>请求被拒绝</w:t>
            </w:r>
          </w:p>
        </w:tc>
        <w:tc>
          <w:tcPr>
            <w:tcW w:w="1212" w:type="dxa"/>
            <w:tcBorders>
              <w:top w:val="single" w:color="auto" w:sz="4" w:space="0"/>
              <w:left w:val="single" w:color="auto" w:sz="4" w:space="0"/>
              <w:bottom w:val="nil"/>
              <w:right w:val="single" w:color="auto" w:sz="4" w:space="0"/>
            </w:tcBorders>
            <w:noWrap w:val="0"/>
            <w:tcMar>
              <w:top w:w="100" w:type="dxa"/>
              <w:left w:w="100" w:type="dxa"/>
              <w:bottom w:w="100" w:type="dxa"/>
              <w:right w:w="100" w:type="dxa"/>
            </w:tcMar>
            <w:vAlign w:val="center"/>
          </w:tcPr>
          <w:p w14:paraId="008A111B">
            <w:pPr>
              <w:pStyle w:val="27"/>
              <w:bidi w:val="0"/>
              <w:snapToGrid w:val="0"/>
              <w:spacing w:line="240" w:lineRule="auto"/>
              <w:ind w:left="0" w:leftChars="0" w:right="0" w:rightChars="0" w:firstLine="0" w:firstLineChars="0"/>
              <w:jc w:val="left"/>
              <w:rPr>
                <w:rFonts w:hint="eastAsia"/>
              </w:rPr>
            </w:pPr>
            <w:r>
              <w:rPr>
                <w:rFonts w:hint="eastAsia"/>
              </w:rPr>
              <w:t>通过</w:t>
            </w:r>
          </w:p>
        </w:tc>
      </w:tr>
      <w:tr w14:paraId="386CE6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 w:type="dxa"/>
            <w:bottom w:w="0" w:type="dxa"/>
            <w:right w:w="10" w:type="dxa"/>
          </w:tblCellMar>
        </w:tblPrEx>
        <w:trPr>
          <w:trHeight w:val="0" w:hRule="atLeast"/>
          <w:jc w:val="center"/>
        </w:trPr>
        <w:tc>
          <w:tcPr>
            <w:tcW w:w="2206"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2583D2C5">
            <w:pPr>
              <w:pStyle w:val="27"/>
              <w:bidi w:val="0"/>
              <w:snapToGrid w:val="0"/>
              <w:spacing w:line="240" w:lineRule="auto"/>
              <w:ind w:left="0" w:leftChars="0" w:right="0" w:rightChars="0" w:firstLine="0" w:firstLineChars="0"/>
              <w:jc w:val="center"/>
              <w:rPr>
                <w:rFonts w:hint="eastAsia"/>
              </w:rPr>
            </w:pPr>
            <w:r>
              <w:rPr>
                <w:rFonts w:hint="eastAsia"/>
              </w:rPr>
              <w:t>跨用户样本访问</w:t>
            </w:r>
          </w:p>
        </w:tc>
        <w:tc>
          <w:tcPr>
            <w:tcW w:w="3378"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CE3F1C4">
            <w:pPr>
              <w:pStyle w:val="27"/>
              <w:bidi w:val="0"/>
              <w:snapToGrid w:val="0"/>
              <w:spacing w:line="240" w:lineRule="auto"/>
              <w:ind w:left="0" w:leftChars="0" w:right="0" w:rightChars="0" w:firstLine="0" w:firstLineChars="0"/>
              <w:jc w:val="center"/>
              <w:rPr>
                <w:rFonts w:hint="eastAsia"/>
              </w:rPr>
            </w:pPr>
            <w:r>
              <w:rPr>
                <w:rFonts w:hint="eastAsia"/>
              </w:rPr>
              <w:t>检测员访问他人样本详情与判级结果</w:t>
            </w:r>
          </w:p>
        </w:tc>
        <w:tc>
          <w:tcPr>
            <w:tcW w:w="2208"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153172E3">
            <w:pPr>
              <w:pStyle w:val="27"/>
              <w:bidi w:val="0"/>
              <w:snapToGrid w:val="0"/>
              <w:spacing w:line="240" w:lineRule="auto"/>
              <w:ind w:left="0" w:leftChars="0" w:right="0" w:rightChars="0" w:firstLine="0" w:firstLineChars="0"/>
              <w:jc w:val="left"/>
              <w:rPr>
                <w:rFonts w:hint="eastAsia"/>
              </w:rPr>
            </w:pPr>
            <w:r>
              <w:rPr>
                <w:rFonts w:hint="eastAsia"/>
              </w:rPr>
              <w:t>返回无权查看结果</w:t>
            </w:r>
          </w:p>
        </w:tc>
        <w:tc>
          <w:tcPr>
            <w:tcW w:w="1212"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5FCE020">
            <w:pPr>
              <w:pStyle w:val="27"/>
              <w:bidi w:val="0"/>
              <w:snapToGrid w:val="0"/>
              <w:spacing w:line="240" w:lineRule="auto"/>
              <w:ind w:left="0" w:leftChars="0" w:right="0" w:rightChars="0" w:firstLine="0" w:firstLineChars="0"/>
              <w:jc w:val="left"/>
              <w:rPr>
                <w:rFonts w:hint="eastAsia"/>
              </w:rPr>
            </w:pPr>
            <w:r>
              <w:rPr>
                <w:rFonts w:hint="eastAsia"/>
              </w:rPr>
              <w:t>通过</w:t>
            </w:r>
          </w:p>
        </w:tc>
      </w:tr>
    </w:tbl>
    <w:p w14:paraId="0793ED4B">
      <w:pPr>
        <w:pStyle w:val="25"/>
        <w:bidi w:val="0"/>
        <w:rPr>
          <w:rFonts w:hint="eastAsia"/>
        </w:rPr>
      </w:pPr>
      <w:bookmarkStart w:id="58" w:name="_Toc20753"/>
      <w:r>
        <w:rPr>
          <w:rFonts w:hint="eastAsia"/>
        </w:rPr>
        <w:t>6.5 本章小结</w:t>
      </w:r>
      <w:bookmarkEnd w:id="58"/>
    </w:p>
    <w:p w14:paraId="7EB2D42A">
      <w:pPr>
        <w:pStyle w:val="27"/>
        <w:bidi w:val="0"/>
        <w:rPr>
          <w:rFonts w:hint="eastAsia"/>
        </w:rPr>
      </w:pPr>
      <w:r>
        <w:rPr>
          <w:rFonts w:hint="eastAsia"/>
        </w:rPr>
        <w:t>本章从测试环境与测试方法、功能测试、性能测试、安全性测试四个方面对系统进行验证。测试结果表明，系统已经实现的主要功能可以按照预期正常运行，管理员和检测员两种角色的业务权限划分清楚，系统在常规访问场景下有较好的响应性能，对未登录访问、角色越权访问和无效令牌访问等进行了有效的拦截。从总体上看，系统具有较好的可用性、稳定性，可以满足毕业设计课题基本的应用要求。</w:t>
      </w:r>
    </w:p>
    <w:p w14:paraId="2338E921">
      <w:pPr>
        <w:pStyle w:val="27"/>
        <w:bidi w:val="0"/>
        <w:rPr>
          <w:rFonts w:hint="eastAsia"/>
        </w:rPr>
      </w:pPr>
    </w:p>
    <w:p w14:paraId="7B0076A5">
      <w:pPr>
        <w:spacing w:before="156" w:beforeLines="50" w:line="360" w:lineRule="auto"/>
        <w:rPr>
          <w:rFonts w:hint="eastAsia" w:ascii="宋体" w:hAnsi="宋体"/>
          <w:color w:val="FF0000"/>
          <w:sz w:val="30"/>
        </w:rPr>
      </w:pPr>
    </w:p>
    <w:p w14:paraId="41166BBD">
      <w:pPr>
        <w:spacing w:line="360" w:lineRule="auto"/>
        <w:rPr>
          <w:rFonts w:hint="eastAsia" w:ascii="宋体" w:hAnsi="宋体"/>
          <w:color w:val="FF0000"/>
          <w:sz w:val="30"/>
        </w:rPr>
      </w:pPr>
    </w:p>
    <w:p w14:paraId="5AB0CA15">
      <w:pPr>
        <w:spacing w:line="360" w:lineRule="auto"/>
        <w:jc w:val="center"/>
        <w:rPr>
          <w:rFonts w:hint="eastAsia" w:ascii="黑体" w:hAnsi="宋体" w:eastAsia="黑体"/>
          <w:color w:val="0000FF"/>
          <w:sz w:val="30"/>
        </w:rPr>
      </w:pPr>
      <w:r>
        <w:rPr>
          <w:rFonts w:hint="eastAsia" w:ascii="黑体" w:hAnsi="宋体" w:eastAsia="黑体"/>
          <w:color w:val="000000"/>
          <w:sz w:val="30"/>
        </w:rPr>
        <w:t>结  论</w:t>
      </w:r>
    </w:p>
    <w:p w14:paraId="44BE9CDB">
      <w:pPr>
        <w:spacing w:line="360" w:lineRule="auto"/>
        <w:ind w:firstLine="570"/>
        <w:rPr>
          <w:rFonts w:hint="eastAsia" w:ascii="宋体" w:hAnsi="宋体"/>
          <w:color w:val="0000FF"/>
          <w:sz w:val="30"/>
        </w:rPr>
      </w:pPr>
    </w:p>
    <w:p w14:paraId="2C531652">
      <w:pPr>
        <w:pStyle w:val="27"/>
        <w:bidi w:val="0"/>
        <w:rPr>
          <w:rFonts w:hint="eastAsia"/>
        </w:rPr>
      </w:pPr>
      <w:r>
        <w:rPr>
          <w:rFonts w:hint="eastAsia"/>
        </w:rPr>
        <w:t>本文以“基于云计算的粮食质量检测数据分析系统的设计与实现”为研究对象，结合粮食质量检测业务场景，从需求分析、系统设计、系统实现、系统测试等几个方面进行了较为完整的实践。本文针对传统检测工作中的样本信息分散、人工记录效率低、历史数据利用率不高、结果输出不规范等状况，提出并实现了一个面向浏览器访问的粮食质量检测数据分析系统。系统使用前后端分离架构，前端用 Vue3 实现业务页面以及数据可视化，后端用 Spring Boot 实现业务服务和权限控制，结合 MySQL 数据库存储业务数据、结合文件目录管理样本图像和 PDF 报告，从而形成一个比较完整的 Web 化检测平台。</w:t>
      </w:r>
    </w:p>
    <w:p w14:paraId="7330BA09">
      <w:pPr>
        <w:pStyle w:val="27"/>
        <w:bidi w:val="0"/>
        <w:rPr>
          <w:rFonts w:hint="eastAsia"/>
        </w:rPr>
      </w:pPr>
      <w:r>
        <w:rPr>
          <w:rFonts w:hint="eastAsia"/>
        </w:rPr>
        <w:t>本文系统功能实现严格以实际代码落地为范围。检测员侧已经实现了工作台、样本送检、图像上传、质量指标录入、自动判级、检测记录查询、判级详情查看、报告生成和报告列表查看与下载等功能，可以围绕样本主线完成从数据录入到结果输出的基本业务闭环。管理员侧已经实现了数据概览、质量分布分析、K-Means聚类分析、移动平均趋势预测、检测报告查看、用户管理、判级规则配置、字典查看等功能，可以从全局的角度对系统沉淀下来的大量数据进行管理与分析。这些功能一起形成了一个可以进行业务处理和数据分析的平台系统，很好地实现了课题研究的目标。</w:t>
      </w:r>
    </w:p>
    <w:p w14:paraId="27801EA8">
      <w:pPr>
        <w:pStyle w:val="27"/>
        <w:bidi w:val="0"/>
        <w:rPr>
          <w:rFonts w:hint="eastAsia"/>
        </w:rPr>
      </w:pPr>
      <w:r>
        <w:rPr>
          <w:rFonts w:hint="eastAsia"/>
        </w:rPr>
        <w:t>就系统架构以及实现特点而言，本课题中“云计算”的主要体现就是系统使用了网络化的访问、集中式的服务组织方式，并没有建立复杂的云原生基础设施。系统使用B/S架构，用户只需要通过浏览器就可以访问业务功能，采用前后端分离的方式，使表现层和业务层可以分别开发和部署，使用MySQL统一存储业务数据，使得样本、指标、判级结果、报告、分析记录可以围绕一个主线进行集中管理，使用JWT无状态认证方式，使系统更适合面向网络环境进行访问控制和后续扩展。因此本系统已经具备了向云端部署、扩展的基础条件，也体现了云计算理念在中小型业务系统设计中的实践价值。</w:t>
      </w:r>
    </w:p>
    <w:p w14:paraId="5B7A3483">
      <w:pPr>
        <w:pStyle w:val="27"/>
        <w:bidi w:val="0"/>
        <w:rPr>
          <w:rFonts w:hint="eastAsia"/>
        </w:rPr>
      </w:pPr>
      <w:r>
        <w:rPr>
          <w:rFonts w:hint="eastAsia"/>
        </w:rPr>
        <w:t>经由系统测试可知，目前系统在已有的功能范围内可以正常工作。管理员、检测员两种角色的主要业务功能都可以实现，系统在常规的访问场景中可以得到较好的响应速度，并且可以对未登录访问、角色越权访问、无效令牌访问进行有效的控制。由此可以看出，本系统在功能完整性、可用性以及基本安全性上已经满足毕业设计课题的要求。</w:t>
      </w:r>
    </w:p>
    <w:p w14:paraId="24D80DC6">
      <w:pPr>
        <w:pStyle w:val="27"/>
        <w:bidi w:val="0"/>
        <w:rPr>
          <w:rFonts w:hint="eastAsia"/>
        </w:rPr>
      </w:pPr>
      <w:r>
        <w:rPr>
          <w:rFonts w:hint="eastAsia"/>
        </w:rPr>
        <w:t>当然本系统还存在着一些不足。题目中容易引起联想的图像智能识别、深度学习自动检测能力在本系统中还没有形成在线闭环，系统的自动判级仍然依靠人工录入的质量指标来打分。其次，虽然系统在架构上具有云端部署的基础，但是目前的实现仍然是前后端分离的单体式Web应用，并没有使用到更多的云平台技术，例如对象存储、分布式缓存、消息队列、容器化部署等。其次，部分页面虽然有前端交互入口，但是后端接口还没有完成闭环，例如用户删除、个人信息完整的修改以及密码的后端更新等还存在不足。目前趋势预测和聚类分析的方法比较简单，可以利用更多的数据和更复杂的算法模型来提高分析的深度。</w:t>
      </w:r>
    </w:p>
    <w:p w14:paraId="12537F40">
      <w:pPr>
        <w:pStyle w:val="27"/>
        <w:bidi w:val="0"/>
        <w:rPr>
          <w:rFonts w:hint="eastAsia"/>
        </w:rPr>
      </w:pPr>
      <w:r>
        <w:rPr>
          <w:rFonts w:hint="eastAsia"/>
        </w:rPr>
        <w:t>就以上不足而言，以后工作可以从如下几个方面进行改进。第一，在系统中进一步加入基于机器视觉或者深度学习的粮食图像识别功能，使得图像上传不再只是存档，而是可以参与到自动质量检测当中。第二，可以在部署上加入更多的云环境支撑，比如对象存储、容器化部署以及配置中心之类的设施，从而加强系统的可扩展性以及可运维性。第三，可以对用户中心、字典维护、日志管理等后台功能进行完善，使系统更加完整。第四，可以在数据分析上加入更多的时间序列分析、分类识别或者异常检测算法，从而把系统由最初的检测管理平台逐步变成更加智能的数据分析平台。</w:t>
      </w:r>
    </w:p>
    <w:p w14:paraId="407CBB9E">
      <w:pPr>
        <w:pStyle w:val="27"/>
        <w:bidi w:val="0"/>
        <w:rPr>
          <w:rFonts w:hint="eastAsia"/>
        </w:rPr>
      </w:pPr>
      <w:r>
        <w:rPr>
          <w:rFonts w:hint="eastAsia"/>
        </w:rPr>
        <w:t>本文完成了一个具有明确业务场景、比较完整的功能链路、比较清晰的架构设计的粮食质量检测数据分析系统，完成了从课题分析到系统落地的全过程。该系统可以支撑粮食样品检测、报告输出等基本业务，也可以给管理者提供一定的数据分析支持，有较好的课程实践价值和应用参考意义。</w:t>
      </w:r>
    </w:p>
    <w:p w14:paraId="2625C7DE">
      <w:pPr>
        <w:spacing w:line="360" w:lineRule="auto"/>
        <w:ind w:firstLine="570"/>
        <w:rPr>
          <w:rFonts w:hint="eastAsia" w:ascii="宋体" w:hAnsi="宋体"/>
          <w:color w:val="0000FF"/>
          <w:sz w:val="24"/>
        </w:rPr>
      </w:pPr>
    </w:p>
    <w:p w14:paraId="5C52CBA5">
      <w:pPr>
        <w:spacing w:line="360" w:lineRule="auto"/>
        <w:ind w:firstLine="570"/>
        <w:rPr>
          <w:rFonts w:hint="eastAsia" w:ascii="宋体" w:hAnsi="宋体"/>
          <w:color w:val="0000FF"/>
          <w:sz w:val="24"/>
        </w:rPr>
      </w:pPr>
    </w:p>
    <w:p w14:paraId="3E29C374">
      <w:pPr>
        <w:spacing w:line="360" w:lineRule="auto"/>
        <w:ind w:firstLine="570"/>
        <w:rPr>
          <w:rFonts w:hint="eastAsia" w:ascii="宋体" w:hAnsi="宋体"/>
          <w:color w:val="0000FF"/>
          <w:sz w:val="24"/>
        </w:rPr>
      </w:pPr>
    </w:p>
    <w:p w14:paraId="7F4453CB">
      <w:pPr>
        <w:spacing w:line="360" w:lineRule="auto"/>
        <w:ind w:firstLine="570"/>
        <w:rPr>
          <w:rFonts w:hint="eastAsia" w:ascii="宋体" w:hAnsi="宋体"/>
          <w:color w:val="0000FF"/>
          <w:sz w:val="24"/>
        </w:rPr>
      </w:pPr>
    </w:p>
    <w:p w14:paraId="358EA56A">
      <w:pPr>
        <w:spacing w:line="360" w:lineRule="auto"/>
        <w:rPr>
          <w:rFonts w:hint="eastAsia" w:ascii="宋体" w:hAnsi="宋体"/>
          <w:color w:val="0000FF"/>
          <w:sz w:val="24"/>
        </w:rPr>
      </w:pPr>
    </w:p>
    <w:p w14:paraId="1F7C8B4E">
      <w:pPr>
        <w:spacing w:before="156" w:beforeLines="50" w:line="360" w:lineRule="auto"/>
        <w:rPr>
          <w:rFonts w:hint="eastAsia" w:ascii="宋体" w:hAnsi="宋体"/>
          <w:color w:val="FF0000"/>
          <w:sz w:val="30"/>
        </w:rPr>
      </w:pPr>
    </w:p>
    <w:p w14:paraId="4072F459">
      <w:pPr>
        <w:spacing w:line="360" w:lineRule="auto"/>
        <w:rPr>
          <w:rFonts w:hint="eastAsia" w:ascii="宋体" w:hAnsi="宋体"/>
          <w:color w:val="FF0000"/>
          <w:sz w:val="30"/>
        </w:rPr>
      </w:pPr>
    </w:p>
    <w:p w14:paraId="5FFA851F">
      <w:pPr>
        <w:spacing w:line="360" w:lineRule="auto"/>
        <w:jc w:val="center"/>
        <w:rPr>
          <w:rFonts w:hint="eastAsia" w:ascii="黑体" w:hAnsi="宋体" w:eastAsia="黑体"/>
          <w:color w:val="0000FF"/>
          <w:sz w:val="30"/>
        </w:rPr>
      </w:pPr>
      <w:r>
        <w:rPr>
          <w:rFonts w:hint="eastAsia" w:ascii="黑体" w:hAnsi="宋体" w:eastAsia="黑体"/>
          <w:color w:val="000000"/>
          <w:sz w:val="30"/>
        </w:rPr>
        <w:t>致  谢</w:t>
      </w:r>
    </w:p>
    <w:p w14:paraId="4D62A7F2">
      <w:pPr>
        <w:spacing w:line="360" w:lineRule="auto"/>
        <w:ind w:firstLine="570"/>
        <w:rPr>
          <w:rFonts w:hint="eastAsia" w:ascii="宋体" w:hAnsi="宋体"/>
          <w:color w:val="0000FF"/>
          <w:sz w:val="30"/>
        </w:rPr>
      </w:pPr>
    </w:p>
    <w:p w14:paraId="5C6CC03A">
      <w:pPr>
        <w:pStyle w:val="27"/>
        <w:bidi w:val="0"/>
        <w:rPr>
          <w:rFonts w:hint="eastAsia"/>
        </w:rPr>
      </w:pPr>
      <w:r>
        <w:rPr>
          <w:rFonts w:hint="eastAsia"/>
        </w:rPr>
        <w:t>本论文在指导教师的悉心指导和耐心帮助下得以顺利完成。在论文选题、研究思路、系统设计以及论文撰写的全过程中，导师始终给予我细致的指导和宝贵的建议，帮助我逐步明确研究方向、完善研究内容，并在遇到困难和疑惑时给予耐心解答。在此，谨向我的指导教师致以最诚挚的感谢和崇高的敬意。</w:t>
      </w:r>
    </w:p>
    <w:p w14:paraId="06F42BC0">
      <w:pPr>
        <w:pStyle w:val="27"/>
        <w:bidi w:val="0"/>
        <w:rPr>
          <w:rFonts w:hint="eastAsia"/>
        </w:rPr>
      </w:pPr>
      <w:r>
        <w:rPr>
          <w:rFonts w:hint="eastAsia"/>
        </w:rPr>
        <w:t>感谢学院各位任课教师在本科阶段的悉心培养与教诲。在专业课程的学习过程中，老师们系统讲授的计算机基础理论、软件工程方法以及相关实践经验，为本论文的研究和系统实现奠定了坚实的理论基础和技术基础。这些知识的积累不仅对本论文的完成起到了重要作用，也将对我今后的学习和工作产生深远影响。</w:t>
      </w:r>
    </w:p>
    <w:p w14:paraId="7E843ECE">
      <w:pPr>
        <w:pStyle w:val="27"/>
        <w:bidi w:val="0"/>
        <w:rPr>
          <w:rFonts w:hint="eastAsia"/>
        </w:rPr>
      </w:pPr>
      <w:r>
        <w:rPr>
          <w:rFonts w:hint="eastAsia"/>
        </w:rPr>
        <w:t>感谢同学和朋友们在论文写作与系统开发过程中给予的帮助与支持。无论是在课程学习、系统调试，还是在论文撰写阶段的讨论与交流，大家都给予了我很多有益的建议和鼓励，使我能够在遇到问题时不断调整思路、克服困难，顺利推进研究工作。</w:t>
      </w:r>
    </w:p>
    <w:p w14:paraId="6544552F">
      <w:pPr>
        <w:pStyle w:val="27"/>
        <w:bidi w:val="0"/>
        <w:rPr>
          <w:rFonts w:hint="eastAsia"/>
        </w:rPr>
      </w:pPr>
      <w:r>
        <w:rPr>
          <w:rFonts w:hint="eastAsia"/>
        </w:rPr>
        <w:t>同时，感谢家人在求学期间给予我的理解、关心与支持。在学习和生活中，家人的鼓励与包容为我完成学业提供了坚强的后盾，使我能够安心投入到论文研究与系统开发之中。</w:t>
      </w:r>
    </w:p>
    <w:p w14:paraId="0FD3B3E0">
      <w:pPr>
        <w:pStyle w:val="27"/>
        <w:bidi w:val="0"/>
        <w:rPr>
          <w:rFonts w:hint="eastAsia"/>
        </w:rPr>
      </w:pPr>
      <w:r>
        <w:rPr>
          <w:rFonts w:hint="eastAsia"/>
        </w:rPr>
        <w:t>最后，感谢学校为本科生提供良好的学习环境和科研条件，使我能够在较为完整的实验与开发环境中完成本论文的研究工作。谨以此文，向所有在我学习和成长过程中给予帮助和支持的人表示衷心的感谢。</w:t>
      </w:r>
    </w:p>
    <w:p w14:paraId="54054817">
      <w:pPr>
        <w:spacing w:line="360" w:lineRule="auto"/>
        <w:ind w:firstLine="570"/>
        <w:rPr>
          <w:rFonts w:hint="eastAsia" w:ascii="宋体" w:hAnsi="宋体"/>
          <w:color w:val="0000FF"/>
          <w:sz w:val="24"/>
        </w:rPr>
      </w:pPr>
    </w:p>
    <w:p w14:paraId="53C33150">
      <w:pPr>
        <w:spacing w:line="360" w:lineRule="auto"/>
        <w:ind w:firstLine="570"/>
        <w:rPr>
          <w:rFonts w:hint="eastAsia" w:ascii="宋体" w:hAnsi="宋体"/>
          <w:color w:val="0000FF"/>
          <w:sz w:val="24"/>
        </w:rPr>
      </w:pPr>
    </w:p>
    <w:p w14:paraId="1C04F090">
      <w:pPr>
        <w:spacing w:line="360" w:lineRule="auto"/>
        <w:ind w:firstLine="570"/>
        <w:rPr>
          <w:rFonts w:hint="eastAsia" w:ascii="宋体" w:hAnsi="宋体"/>
          <w:color w:val="0000FF"/>
          <w:sz w:val="24"/>
        </w:rPr>
      </w:pPr>
    </w:p>
    <w:p w14:paraId="747BE739">
      <w:pPr>
        <w:spacing w:line="360" w:lineRule="auto"/>
        <w:ind w:firstLine="570"/>
        <w:rPr>
          <w:rFonts w:hint="eastAsia" w:ascii="宋体" w:hAnsi="宋体"/>
          <w:color w:val="0000FF"/>
          <w:sz w:val="24"/>
        </w:rPr>
      </w:pPr>
    </w:p>
    <w:p w14:paraId="7BEE2AA0">
      <w:pPr>
        <w:spacing w:line="360" w:lineRule="auto"/>
        <w:ind w:firstLine="570"/>
        <w:rPr>
          <w:rFonts w:hint="eastAsia" w:ascii="宋体" w:hAnsi="宋体"/>
          <w:color w:val="0000FF"/>
          <w:sz w:val="24"/>
        </w:rPr>
      </w:pPr>
    </w:p>
    <w:p w14:paraId="163D213C">
      <w:pPr>
        <w:spacing w:line="360" w:lineRule="auto"/>
        <w:rPr>
          <w:rFonts w:hint="eastAsia" w:ascii="宋体" w:hAnsi="宋体"/>
          <w:color w:val="FF0000"/>
          <w:sz w:val="30"/>
        </w:rPr>
      </w:pPr>
      <w:r>
        <w:rPr>
          <w:sz w:val="24"/>
          <w:u w:val="single"/>
        </w:rPr>
        <w:br w:type="page"/>
      </w:r>
    </w:p>
    <w:p w14:paraId="7BA07CC5">
      <w:pPr>
        <w:spacing w:line="360" w:lineRule="auto"/>
        <w:rPr>
          <w:rFonts w:hint="eastAsia" w:ascii="宋体" w:hAnsi="宋体"/>
          <w:color w:val="FF0000"/>
          <w:sz w:val="30"/>
        </w:rPr>
      </w:pPr>
    </w:p>
    <w:p w14:paraId="17E4A672">
      <w:pPr>
        <w:spacing w:line="360" w:lineRule="auto"/>
        <w:jc w:val="center"/>
        <w:rPr>
          <w:rFonts w:hint="eastAsia" w:ascii="黑体" w:hAnsi="宋体" w:eastAsia="黑体"/>
          <w:color w:val="0000FF"/>
          <w:sz w:val="30"/>
        </w:rPr>
      </w:pPr>
      <w:r>
        <w:rPr>
          <w:rFonts w:hint="eastAsia" w:eastAsia="黑体"/>
          <w:sz w:val="30"/>
        </w:rPr>
        <w:t>参 考 文 献</w:t>
      </w:r>
    </w:p>
    <w:p w14:paraId="10DEB10E">
      <w:pPr>
        <w:spacing w:line="360" w:lineRule="exact"/>
        <w:ind w:firstLine="570"/>
        <w:rPr>
          <w:rFonts w:hint="eastAsia" w:ascii="宋体" w:hAnsi="宋体"/>
          <w:sz w:val="24"/>
        </w:rPr>
      </w:pPr>
    </w:p>
    <w:p w14:paraId="135F4A8A">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[1]张蕊. 智慧农业的物联网自动化探析 [J]. 现代化农业, 2026, (02): 75-77.</w:t>
      </w:r>
    </w:p>
    <w:p w14:paraId="1B1D3BB4">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[2]周维广,李薇,燕振刚,等. 基于5G技术的农田环境参数采集系统设计 [J]. 电子设计工程, 2026, 34 (01): 175-180. DOI:10.14022/j.issn1674-6236.2026.01.035.</w:t>
      </w:r>
    </w:p>
    <w:p w14:paraId="5ACACACB">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lang w:val="en-US" w:eastAsia="zh-CN"/>
          <w14:textFill>
            <w14:solidFill>
              <w14:schemeClr w14:val="tx1"/>
            </w14:solidFill>
          </w14:textFill>
        </w:rPr>
        <w:t>3</w:t>
      </w:r>
      <w:r>
        <w:rPr>
          <w:rFonts w:hint="eastAsia" w:ascii="Times New Roman" w:hAnsi="Times New Roman"/>
          <w:color w:val="000000" w:themeColor="text1"/>
          <w:sz w:val="24"/>
          <w14:textFill>
            <w14:solidFill>
              <w14:schemeClr w14:val="tx1"/>
            </w14:solidFill>
          </w14:textFill>
        </w:rPr>
        <w:t>]张海英. 信息化在农业生产生活中的应用 [J]. 河北农业, 2025, (07): 38-40.</w:t>
      </w:r>
    </w:p>
    <w:p w14:paraId="1672A07D">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lang w:val="en-US" w:eastAsia="zh-CN"/>
          <w14:textFill>
            <w14:solidFill>
              <w14:schemeClr w14:val="tx1"/>
            </w14:solidFill>
          </w14:textFill>
        </w:rPr>
        <w:t>4</w:t>
      </w:r>
      <w:r>
        <w:rPr>
          <w:rFonts w:hint="eastAsia" w:ascii="Times New Roman" w:hAnsi="Times New Roman"/>
          <w:color w:val="000000" w:themeColor="text1"/>
          <w:sz w:val="24"/>
          <w14:textFill>
            <w14:solidFill>
              <w14:schemeClr w14:val="tx1"/>
            </w14:solidFill>
          </w14:textFill>
        </w:rPr>
        <w:t>]吴通运. 信息技术在农产品检验检测管理中的应用 [J]. 广东蚕业, 2025, 59 (07): 39-41.</w:t>
      </w:r>
    </w:p>
    <w:p w14:paraId="4863ABEC">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lang w:val="en-US" w:eastAsia="zh-CN"/>
          <w14:textFill>
            <w14:solidFill>
              <w14:schemeClr w14:val="tx1"/>
            </w14:solidFill>
          </w14:textFill>
        </w:rPr>
        <w:t>5</w:t>
      </w:r>
      <w:r>
        <w:rPr>
          <w:rFonts w:hint="eastAsia" w:ascii="Times New Roman" w:hAnsi="Times New Roman"/>
          <w:color w:val="000000" w:themeColor="text1"/>
          <w:sz w:val="24"/>
          <w14:textFill>
            <w14:solidFill>
              <w14:schemeClr w14:val="tx1"/>
            </w14:solidFill>
          </w14:textFill>
        </w:rPr>
        <w:t>]柴雨葳,乔岩,常磊,等. 智慧农业的体系架构与本科专业教育研究 [J]. 陇东学院学报, 2025, 36 (04): 139-144.</w:t>
      </w:r>
    </w:p>
    <w:p w14:paraId="6EB65A11">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lang w:val="en-US" w:eastAsia="zh-CN"/>
          <w14:textFill>
            <w14:solidFill>
              <w14:schemeClr w14:val="tx1"/>
            </w14:solidFill>
          </w14:textFill>
        </w:rPr>
        <w:t>6</w:t>
      </w:r>
      <w:r>
        <w:rPr>
          <w:rFonts w:hint="eastAsia" w:ascii="Times New Roman" w:hAnsi="Times New Roman"/>
          <w:color w:val="000000" w:themeColor="text1"/>
          <w:sz w:val="24"/>
          <w14:textFill>
            <w14:solidFill>
              <w14:schemeClr w14:val="tx1"/>
            </w14:solidFill>
          </w14:textFill>
        </w:rPr>
        <w:t>]周靓婧. 基于大数据分析的水产品质量检测预警模型构建 [J]. 农村科学实验, 2025, (07): 157-159. DOI:10.20264/j.cnki.rse.2025.07.054.</w:t>
      </w:r>
    </w:p>
    <w:p w14:paraId="1D64DF46">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lang w:val="en-US" w:eastAsia="zh-CN"/>
          <w14:textFill>
            <w14:solidFill>
              <w14:schemeClr w14:val="tx1"/>
            </w14:solidFill>
          </w14:textFill>
        </w:rPr>
        <w:t>7</w:t>
      </w:r>
      <w:r>
        <w:rPr>
          <w:rFonts w:hint="eastAsia" w:ascii="Times New Roman" w:hAnsi="Times New Roman"/>
          <w:color w:val="000000" w:themeColor="text1"/>
          <w:sz w:val="24"/>
          <w14:textFill>
            <w14:solidFill>
              <w14:schemeClr w14:val="tx1"/>
            </w14:solidFill>
          </w14:textFill>
        </w:rPr>
        <w:t>]陈言行,李斌,裴月忠,等. 物联网技术在农业生产中的应用 [J]. 农业工程, 2025, 15 (02): 26-32. DOI:10.19998/j.cnki.2095-1795.202502304.</w:t>
      </w:r>
    </w:p>
    <w:p w14:paraId="4AEF2B49">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lang w:val="en-US" w:eastAsia="zh-CN"/>
          <w14:textFill>
            <w14:solidFill>
              <w14:schemeClr w14:val="tx1"/>
            </w14:solidFill>
          </w14:textFill>
        </w:rPr>
        <w:t>8</w:t>
      </w:r>
      <w:r>
        <w:rPr>
          <w:rFonts w:hint="eastAsia" w:ascii="Times New Roman" w:hAnsi="Times New Roman"/>
          <w:color w:val="000000" w:themeColor="text1"/>
          <w:sz w:val="24"/>
          <w14:textFill>
            <w14:solidFill>
              <w14:schemeClr w14:val="tx1"/>
            </w14:solidFill>
          </w14:textFill>
        </w:rPr>
        <w:t>]王文,邓茜. 基于计算机应用的人工智能农业应用场景[C]// 山西省农业科学院现代农业研究中心. 2024年农业高标准高质量研讨会论文集. 天津博诺智创机器人技术有限公司;天津市职业大学;, 2024: 84-89. DOI:10.26914/c.cnkihy.2024.015492.</w:t>
      </w:r>
    </w:p>
    <w:p w14:paraId="0639AF76">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lang w:val="en-US" w:eastAsia="zh-CN"/>
          <w14:textFill>
            <w14:solidFill>
              <w14:schemeClr w14:val="tx1"/>
            </w14:solidFill>
          </w14:textFill>
        </w:rPr>
        <w:t>9</w:t>
      </w:r>
      <w:r>
        <w:rPr>
          <w:rFonts w:hint="eastAsia" w:ascii="Times New Roman" w:hAnsi="Times New Roman"/>
          <w:color w:val="000000" w:themeColor="text1"/>
          <w:sz w:val="24"/>
          <w14:textFill>
            <w14:solidFill>
              <w14:schemeClr w14:val="tx1"/>
            </w14:solidFill>
          </w14:textFill>
        </w:rPr>
        <w:t>]车砚名. AI技术在农业生产领域的应用及展望 [J]. 农机质量与监督, 2024, (04): 3-4.</w:t>
      </w:r>
    </w:p>
    <w:p w14:paraId="189082E9">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lang w:val="en-US" w:eastAsia="zh-CN"/>
          <w14:textFill>
            <w14:solidFill>
              <w14:schemeClr w14:val="tx1"/>
            </w14:solidFill>
          </w14:textFill>
        </w:rPr>
        <w:t>0</w:t>
      </w:r>
      <w:r>
        <w:rPr>
          <w:rFonts w:hint="eastAsia" w:ascii="Times New Roman" w:hAnsi="Times New Roman"/>
          <w:color w:val="000000" w:themeColor="text1"/>
          <w:sz w:val="24"/>
          <w14:textFill>
            <w14:solidFill>
              <w14:schemeClr w14:val="tx1"/>
            </w14:solidFill>
          </w14:textFill>
        </w:rPr>
        <w:t>]刘海华. 大数据在粮食质量追踪与检测中的应用研究 [J]. 中国食品工业, 2024, (04): 119-121.</w:t>
      </w:r>
    </w:p>
    <w:p w14:paraId="60803FDE">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lang w:val="en-US" w:eastAsia="zh-CN"/>
          <w14:textFill>
            <w14:solidFill>
              <w14:schemeClr w14:val="tx1"/>
            </w14:solidFill>
          </w14:textFill>
        </w:rPr>
        <w:t>1</w:t>
      </w:r>
      <w:r>
        <w:rPr>
          <w:rFonts w:hint="eastAsia" w:ascii="Times New Roman" w:hAnsi="Times New Roman"/>
          <w:color w:val="000000" w:themeColor="text1"/>
          <w:sz w:val="24"/>
          <w14:textFill>
            <w14:solidFill>
              <w14:schemeClr w14:val="tx1"/>
            </w14:solidFill>
          </w14:textFill>
        </w:rPr>
        <w:t>]王茂森. 计算机视觉技术在农产品质量检测中的运用探究 [J]. 数字通信世界, 2022, (06): 129-131.</w:t>
      </w:r>
    </w:p>
    <w:p w14:paraId="2E6B5D81">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lang w:val="en-US" w:eastAsia="zh-CN"/>
          <w14:textFill>
            <w14:solidFill>
              <w14:schemeClr w14:val="tx1"/>
            </w14:solidFill>
          </w14:textFill>
        </w:rPr>
        <w:t>2</w:t>
      </w:r>
      <w:r>
        <w:rPr>
          <w:rFonts w:hint="eastAsia" w:ascii="Times New Roman" w:hAnsi="Times New Roman"/>
          <w:color w:val="000000" w:themeColor="text1"/>
          <w:sz w:val="24"/>
          <w14:textFill>
            <w14:solidFill>
              <w14:schemeClr w14:val="tx1"/>
            </w14:solidFill>
          </w14:textFill>
        </w:rPr>
        <w:t>]金文进. 大数据在农产品质量监测中的应用 [J]. 全国流通经济, 2021, (35): 28-30. DOI:10.16834/j.cnki.issn1009-5292.2021.35.011.</w:t>
      </w:r>
    </w:p>
    <w:p w14:paraId="32293B16">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lang w:val="en-US" w:eastAsia="zh-CN"/>
          <w14:textFill>
            <w14:solidFill>
              <w14:schemeClr w14:val="tx1"/>
            </w14:solidFill>
          </w14:textFill>
        </w:rPr>
        <w:t>1</w:t>
      </w:r>
      <w:r>
        <w:rPr>
          <w:rFonts w:hint="eastAsia" w:ascii="Times New Roman" w:hAnsi="Times New Roman"/>
          <w:color w:val="000000" w:themeColor="text1"/>
          <w:sz w:val="24"/>
          <w14:textFill>
            <w14:solidFill>
              <w14:schemeClr w14:val="tx1"/>
            </w14:solidFill>
          </w14:textFill>
        </w:rPr>
        <w:t>3]Wang L ,Wang S ,Yang Z , et al. A full-view detection method for storage quality of maize grains based on multi-mirror reflection imaging and the TPFM-SDPF-YOLO model [J]. Journal of Stored Products Research, 2025, 114 102760-102760. DOI:10.1016/J.JSPR.2025.102760.</w:t>
      </w:r>
    </w:p>
    <w:p w14:paraId="364EE050">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lang w:val="en-US" w:eastAsia="zh-CN"/>
          <w14:textFill>
            <w14:solidFill>
              <w14:schemeClr w14:val="tx1"/>
            </w14:solidFill>
          </w14:textFill>
        </w:rPr>
        <w:t>4</w:t>
      </w:r>
      <w:r>
        <w:rPr>
          <w:rFonts w:hint="eastAsia" w:ascii="Times New Roman" w:hAnsi="Times New Roman"/>
          <w:color w:val="000000" w:themeColor="text1"/>
          <w:sz w:val="24"/>
          <w14:textFill>
            <w14:solidFill>
              <w14:schemeClr w14:val="tx1"/>
            </w14:solidFill>
          </w14:textFill>
        </w:rPr>
        <w:t>]Wenyi Z ,Shiyuan L ,Xinyi L , et al. Fast and accurate wheat grain quality detection based on improved YOLOv5 [J]. Computers and Electronics in Agriculture, 2022, 202 DOI:10.1016/J.COMPAG.2022.107426.</w:t>
      </w:r>
    </w:p>
    <w:p w14:paraId="46EBDF65">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lang w:val="en-US" w:eastAsia="zh-CN"/>
          <w14:textFill>
            <w14:solidFill>
              <w14:schemeClr w14:val="tx1"/>
            </w14:solidFill>
          </w14:textFill>
        </w:rPr>
        <w:t>15</w:t>
      </w:r>
      <w:r>
        <w:rPr>
          <w:rFonts w:hint="eastAsia" w:ascii="Times New Roman" w:hAnsi="Times New Roman"/>
          <w:color w:val="000000" w:themeColor="text1"/>
          <w:sz w:val="24"/>
          <w14:textFill>
            <w14:solidFill>
              <w14:schemeClr w14:val="tx1"/>
            </w14:solidFill>
          </w14:textFill>
        </w:rPr>
        <w:t>]Xu L ,Aty E A M A ,Li P , et al. Smartphone-integrated visual inspection for enhancing agricultural product quality and safety: a review. [J]. Critical reviews in food science and nutrition, 2024, 65 (25): 21-23. DOI:10.1080/10408398.2024.2398630.</w:t>
      </w:r>
    </w:p>
    <w:p w14:paraId="41B28192">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p>
    <w:p w14:paraId="20FB0F5E">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p>
    <w:p w14:paraId="42B9F526">
      <w:pPr>
        <w:keepNext w:val="0"/>
        <w:keepLines w:val="0"/>
        <w:pageBreakBefore w:val="0"/>
        <w:widowControl w:val="0"/>
        <w:kinsoku/>
        <w:wordWrap w:val="0"/>
        <w:overflowPunct/>
        <w:topLinePunct w:val="0"/>
        <w:autoSpaceDE/>
        <w:autoSpaceDN/>
        <w:bidi w:val="0"/>
        <w:adjustRightInd/>
        <w:snapToGrid/>
        <w:spacing w:line="360" w:lineRule="exact"/>
        <w:ind w:firstLine="480" w:firstLineChars="200"/>
        <w:textAlignment w:val="auto"/>
        <w:rPr>
          <w:rFonts w:hint="eastAsia" w:ascii="Times New Roman" w:hAnsi="Times New Roman"/>
          <w:color w:val="000000" w:themeColor="text1"/>
          <w:sz w:val="24"/>
          <w14:textFill>
            <w14:solidFill>
              <w14:schemeClr w14:val="tx1"/>
            </w14:solidFill>
          </w14:textFill>
        </w:rPr>
      </w:pPr>
    </w:p>
    <w:p w14:paraId="67A58F8E">
      <w:pPr>
        <w:spacing w:line="360" w:lineRule="exact"/>
        <w:ind w:firstLine="480" w:firstLineChars="200"/>
        <w:rPr>
          <w:rFonts w:hint="eastAsia"/>
          <w:color w:val="FF0000"/>
          <w:sz w:val="24"/>
        </w:rPr>
      </w:pPr>
    </w:p>
    <w:p w14:paraId="446E0EFE">
      <w:pPr>
        <w:spacing w:line="360" w:lineRule="exact"/>
        <w:ind w:firstLine="480" w:firstLineChars="200"/>
        <w:rPr>
          <w:rFonts w:hint="eastAsia"/>
          <w:color w:val="0000FF"/>
          <w:sz w:val="24"/>
        </w:rPr>
      </w:pPr>
    </w:p>
    <w:p w14:paraId="23D8728A">
      <w:pPr>
        <w:spacing w:line="360" w:lineRule="exact"/>
        <w:ind w:firstLine="480" w:firstLineChars="200"/>
        <w:rPr>
          <w:rFonts w:hint="eastAsia"/>
          <w:color w:val="0000FF"/>
          <w:sz w:val="24"/>
        </w:rPr>
      </w:pPr>
    </w:p>
    <w:p w14:paraId="67636D61">
      <w:pPr>
        <w:spacing w:line="360" w:lineRule="exact"/>
        <w:ind w:firstLine="480" w:firstLineChars="200"/>
        <w:rPr>
          <w:rFonts w:hint="eastAsia"/>
          <w:color w:val="0000FF"/>
          <w:sz w:val="24"/>
        </w:rPr>
      </w:pPr>
    </w:p>
    <w:p w14:paraId="541D37A8">
      <w:pPr>
        <w:spacing w:line="360" w:lineRule="exact"/>
        <w:ind w:firstLine="480" w:firstLineChars="200"/>
        <w:rPr>
          <w:rFonts w:hint="eastAsia" w:ascii="宋体" w:hAnsi="宋体"/>
          <w:color w:val="000000"/>
          <w:sz w:val="24"/>
          <w:szCs w:val="21"/>
        </w:rPr>
      </w:pPr>
    </w:p>
    <w:p w14:paraId="5F7F47EE">
      <w:pPr>
        <w:spacing w:line="360" w:lineRule="exact"/>
        <w:ind w:firstLine="480" w:firstLineChars="200"/>
        <w:rPr>
          <w:rFonts w:hint="eastAsia" w:ascii="宋体" w:hAnsi="宋体"/>
          <w:color w:val="000000"/>
          <w:sz w:val="24"/>
          <w:szCs w:val="21"/>
        </w:rPr>
      </w:pPr>
    </w:p>
    <w:p w14:paraId="777FC8CB">
      <w:pPr>
        <w:spacing w:line="360" w:lineRule="exact"/>
        <w:ind w:firstLine="480" w:firstLineChars="200"/>
        <w:rPr>
          <w:rFonts w:hint="eastAsia" w:ascii="宋体" w:hAnsi="宋体"/>
          <w:color w:val="000000"/>
          <w:sz w:val="24"/>
          <w:szCs w:val="21"/>
        </w:rPr>
      </w:pPr>
    </w:p>
    <w:p w14:paraId="27EAFF78">
      <w:pPr>
        <w:spacing w:line="360" w:lineRule="exact"/>
        <w:ind w:firstLine="480" w:firstLineChars="200"/>
        <w:rPr>
          <w:rFonts w:hint="eastAsia" w:ascii="宋体" w:hAnsi="宋体"/>
          <w:color w:val="000000"/>
          <w:sz w:val="24"/>
          <w:szCs w:val="21"/>
        </w:rPr>
      </w:pPr>
    </w:p>
    <w:p w14:paraId="0564CEEC">
      <w:pPr>
        <w:spacing w:line="360" w:lineRule="exact"/>
        <w:ind w:firstLine="480" w:firstLineChars="200"/>
        <w:rPr>
          <w:rFonts w:hint="eastAsia" w:ascii="宋体" w:hAnsi="宋体"/>
          <w:color w:val="000000"/>
          <w:sz w:val="24"/>
          <w:szCs w:val="21"/>
        </w:rPr>
      </w:pPr>
    </w:p>
    <w:p w14:paraId="28FA61FC">
      <w:pPr>
        <w:spacing w:line="360" w:lineRule="exact"/>
        <w:ind w:firstLine="480" w:firstLineChars="200"/>
        <w:rPr>
          <w:rFonts w:hint="eastAsia" w:ascii="宋体" w:hAnsi="宋体"/>
          <w:color w:val="000000"/>
          <w:sz w:val="24"/>
          <w:szCs w:val="21"/>
        </w:rPr>
      </w:pPr>
    </w:p>
    <w:p w14:paraId="0E0C16B0">
      <w:pPr>
        <w:spacing w:line="360" w:lineRule="exact"/>
        <w:ind w:firstLine="480" w:firstLineChars="200"/>
        <w:rPr>
          <w:rFonts w:hint="eastAsia" w:ascii="宋体" w:hAnsi="宋体"/>
          <w:color w:val="000000"/>
          <w:sz w:val="24"/>
          <w:szCs w:val="21"/>
        </w:rPr>
      </w:pPr>
    </w:p>
    <w:p w14:paraId="4338E1F5">
      <w:pPr>
        <w:spacing w:line="360" w:lineRule="exact"/>
        <w:ind w:firstLine="480" w:firstLineChars="200"/>
        <w:rPr>
          <w:rFonts w:hint="eastAsia" w:ascii="宋体" w:hAnsi="宋体"/>
          <w:color w:val="000000"/>
          <w:sz w:val="24"/>
          <w:szCs w:val="21"/>
        </w:rPr>
      </w:pPr>
    </w:p>
    <w:p w14:paraId="29286F89">
      <w:pPr>
        <w:spacing w:line="360" w:lineRule="exact"/>
        <w:ind w:firstLine="480" w:firstLineChars="200"/>
        <w:rPr>
          <w:rFonts w:hint="eastAsia" w:ascii="宋体" w:hAnsi="宋体"/>
          <w:color w:val="000000"/>
          <w:sz w:val="24"/>
          <w:szCs w:val="21"/>
        </w:rPr>
      </w:pPr>
    </w:p>
    <w:sectPr>
      <w:footerReference r:id="rId9" w:type="default"/>
      <w:pgSz w:w="11907" w:h="16840"/>
      <w:pgMar w:top="1418" w:right="1418" w:bottom="1418" w:left="1701" w:header="851" w:footer="992" w:gutter="113"/>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EB70290-2B78-4C31-993D-A86EF07075A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中文正文">
    <w:altName w:val="Segoe Print"/>
    <w:panose1 w:val="00000000000000000000"/>
    <w:charset w:val="00"/>
    <w:family w:val="auto"/>
    <w:pitch w:val="default"/>
    <w:sig w:usb0="00000000" w:usb1="00000000" w:usb2="00000000" w:usb3="00000000" w:csb0="00000000" w:csb1="00000000"/>
  </w:font>
  <w:font w:name="方正大标宋简体">
    <w:altName w:val="宋体"/>
    <w:panose1 w:val="02010601030101010101"/>
    <w:charset w:val="86"/>
    <w:family w:val="auto"/>
    <w:pitch w:val="default"/>
    <w:sig w:usb0="00000001" w:usb1="080E0000" w:usb2="00000010" w:usb3="00000000" w:csb0="00040000" w:csb1="00000000"/>
  </w:font>
  <w:font w:name="楷体_GB2312">
    <w:altName w:val="楷体"/>
    <w:panose1 w:val="02010609030101010101"/>
    <w:charset w:val="86"/>
    <w:family w:val="modern"/>
    <w:pitch w:val="default"/>
    <w:sig w:usb0="00000001" w:usb1="080E0000" w:usb2="00000010" w:usb3="00000000" w:csb0="00040000" w:csb1="00000000"/>
    <w:embedRegular r:id="rId2" w:fontKey="{098CD494-B331-4413-BC71-53C98C8853E6}"/>
  </w:font>
  <w:font w:name="仿宋_GB2312">
    <w:altName w:val="仿宋"/>
    <w:panose1 w:val="02010609030101010101"/>
    <w:charset w:val="86"/>
    <w:family w:val="modern"/>
    <w:pitch w:val="default"/>
    <w:sig w:usb0="00000001" w:usb1="080E0000" w:usb2="00000000" w:usb3="00000000" w:csb0="00040000" w:csb1="00000000"/>
    <w:embedRegular r:id="rId3" w:fontKey="{F4D395F5-414E-492C-B831-AC26504776CE}"/>
  </w:font>
  <w:font w:name="华文行楷">
    <w:panose1 w:val="02010800040101010101"/>
    <w:charset w:val="86"/>
    <w:family w:val="auto"/>
    <w:pitch w:val="default"/>
    <w:sig w:usb0="00000001" w:usb1="080F0000" w:usb2="00000000" w:usb3="00000000" w:csb0="00040000" w:csb1="00000000"/>
    <w:embedRegular r:id="rId4" w:fontKey="{86326755-1070-4ABE-989F-E84F681D648F}"/>
  </w:font>
  <w:font w:name="方正小标宋简体">
    <w:altName w:val="方正小标宋简体"/>
    <w:panose1 w:val="02000000000000000000"/>
    <w:charset w:val="86"/>
    <w:family w:val="script"/>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PSEMBED2">
    <w:panose1 w:val="02000000000000000000"/>
    <w:charset w:val="86"/>
    <w:family w:val="auto"/>
    <w:pitch w:val="default"/>
    <w:sig w:usb0="00000001" w:usb1="08000000" w:usb2="00000000" w:usb3="00000000" w:csb0="00040000"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2ECDB">
    <w:pPr>
      <w:pStyle w:val="13"/>
      <w:framePr w:wrap="around" w:vAnchor="text" w:hAnchor="margin" w:xAlign="center" w:y="1"/>
      <w:rPr>
        <w:rStyle w:val="22"/>
      </w:rPr>
    </w:pPr>
    <w:r>
      <w:fldChar w:fldCharType="begin"/>
    </w:r>
    <w:r>
      <w:rPr>
        <w:rStyle w:val="22"/>
      </w:rPr>
      <w:instrText xml:space="preserve">PAGE  </w:instrText>
    </w:r>
    <w:r>
      <w:fldChar w:fldCharType="separate"/>
    </w:r>
    <w:r>
      <w:rPr>
        <w:rStyle w:val="22"/>
        <w:lang/>
      </w:rPr>
      <w:t>1</w:t>
    </w:r>
    <w:r>
      <w:fldChar w:fldCharType="end"/>
    </w:r>
  </w:p>
  <w:p w14:paraId="3AA9AB45">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490F3">
    <w:pPr>
      <w:pStyle w:val="13"/>
      <w:framePr w:wrap="around" w:vAnchor="text" w:hAnchor="margin" w:xAlign="center" w:y="1"/>
      <w:rPr>
        <w:rStyle w:val="22"/>
      </w:rPr>
    </w:pPr>
    <w:r>
      <w:fldChar w:fldCharType="begin"/>
    </w:r>
    <w:r>
      <w:rPr>
        <w:rStyle w:val="22"/>
      </w:rPr>
      <w:instrText xml:space="preserve">PAGE  </w:instrText>
    </w:r>
    <w:r>
      <w:fldChar w:fldCharType="end"/>
    </w:r>
  </w:p>
  <w:p w14:paraId="77D7E2F0">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FE620">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4BDE2">
    <w:pPr>
      <w:pStyle w:val="1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315DE">
    <w:pPr>
      <w:pStyle w:val="1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B717D">
    <w:pPr>
      <w:pStyle w:val="1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AA6C">
    <w:pPr>
      <w:pStyle w:val="13"/>
      <w:framePr w:wrap="around" w:vAnchor="text" w:hAnchor="margin" w:xAlign="center" w:y="1"/>
      <w:rPr>
        <w:rStyle w:val="22"/>
      </w:rPr>
    </w:pPr>
    <w:r>
      <w:fldChar w:fldCharType="begin"/>
    </w:r>
    <w:r>
      <w:rPr>
        <w:rStyle w:val="22"/>
      </w:rPr>
      <w:instrText xml:space="preserve">PAGE  </w:instrText>
    </w:r>
    <w:r>
      <w:fldChar w:fldCharType="separate"/>
    </w:r>
    <w:r>
      <w:rPr>
        <w:rStyle w:val="22"/>
      </w:rPr>
      <w:t>4</w:t>
    </w:r>
    <w:r>
      <w:fldChar w:fldCharType="end"/>
    </w:r>
  </w:p>
  <w:p w14:paraId="68FE5C45">
    <w:pPr>
      <w:pStyle w:val="1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971"/>
    <w:rsid w:val="000A46A3"/>
    <w:rsid w:val="000C5E17"/>
    <w:rsid w:val="000F3427"/>
    <w:rsid w:val="00272AA3"/>
    <w:rsid w:val="002C0A08"/>
    <w:rsid w:val="002E0DC3"/>
    <w:rsid w:val="002E1C1D"/>
    <w:rsid w:val="002F54A9"/>
    <w:rsid w:val="00386595"/>
    <w:rsid w:val="003D7971"/>
    <w:rsid w:val="004209C2"/>
    <w:rsid w:val="004252A1"/>
    <w:rsid w:val="005259DC"/>
    <w:rsid w:val="00630B03"/>
    <w:rsid w:val="006479C3"/>
    <w:rsid w:val="00733852"/>
    <w:rsid w:val="00766ED5"/>
    <w:rsid w:val="00920C48"/>
    <w:rsid w:val="009217FD"/>
    <w:rsid w:val="00A92CA6"/>
    <w:rsid w:val="00AC472E"/>
    <w:rsid w:val="00B3378B"/>
    <w:rsid w:val="00C55643"/>
    <w:rsid w:val="00E179A8"/>
    <w:rsid w:val="00FA6387"/>
    <w:rsid w:val="3DF27FBC"/>
    <w:rsid w:val="40ED4388"/>
    <w:rsid w:val="63C948CB"/>
    <w:rsid w:val="685C1091"/>
    <w:rsid w:val="73DA119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spacing w:line="360" w:lineRule="auto"/>
      <w:outlineLvl w:val="0"/>
    </w:pPr>
    <w:rPr>
      <w:rFonts w:eastAsia="黑体"/>
      <w:b/>
      <w:bCs/>
      <w:sz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character" w:default="1" w:styleId="21">
    <w:name w:val="Default Paragraph Font"/>
    <w:semiHidden/>
    <w:uiPriority w:val="0"/>
  </w:style>
  <w:style w:type="table" w:default="1" w:styleId="20">
    <w:name w:val="Normal Table"/>
    <w:semiHidden/>
    <w:uiPriority w:val="0"/>
    <w:tblPr>
      <w:tblStyle w:val="20"/>
      <w:tblCellMar>
        <w:top w:w="0" w:type="dxa"/>
        <w:left w:w="108" w:type="dxa"/>
        <w:bottom w:w="0" w:type="dxa"/>
        <w:right w:w="108" w:type="dxa"/>
      </w:tblCellMar>
    </w:tblPr>
  </w:style>
  <w:style w:type="paragraph" w:styleId="6">
    <w:name w:val="annotation text"/>
    <w:basedOn w:val="1"/>
    <w:semiHidden/>
    <w:uiPriority w:val="0"/>
    <w:pPr>
      <w:jc w:val="left"/>
    </w:pPr>
  </w:style>
  <w:style w:type="paragraph" w:styleId="7">
    <w:name w:val="Body Text 3"/>
    <w:basedOn w:val="1"/>
    <w:uiPriority w:val="0"/>
    <w:pPr>
      <w:spacing w:after="120"/>
    </w:pPr>
    <w:rPr>
      <w:sz w:val="16"/>
      <w:szCs w:val="16"/>
    </w:rPr>
  </w:style>
  <w:style w:type="paragraph" w:styleId="8">
    <w:name w:val="Body Text"/>
    <w:basedOn w:val="1"/>
    <w:uiPriority w:val="0"/>
    <w:pPr>
      <w:jc w:val="center"/>
    </w:pPr>
    <w:rPr>
      <w:rFonts w:eastAsia="方正大标宋简体"/>
      <w:sz w:val="76"/>
    </w:rPr>
  </w:style>
  <w:style w:type="paragraph" w:styleId="9">
    <w:name w:val="Body Text Indent"/>
    <w:basedOn w:val="1"/>
    <w:uiPriority w:val="0"/>
    <w:pPr>
      <w:spacing w:line="360" w:lineRule="auto"/>
      <w:ind w:firstLine="560" w:firstLineChars="200"/>
    </w:pPr>
    <w:rPr>
      <w:rFonts w:ascii="宋体" w:hAnsi="宋体"/>
      <w:color w:val="0000FF"/>
      <w:sz w:val="28"/>
    </w:rPr>
  </w:style>
  <w:style w:type="paragraph" w:styleId="10">
    <w:name w:val="toc 3"/>
    <w:basedOn w:val="1"/>
    <w:next w:val="1"/>
    <w:semiHidden/>
    <w:unhideWhenUsed/>
    <w:uiPriority w:val="39"/>
    <w:pPr>
      <w:ind w:left="840" w:leftChars="400"/>
    </w:pPr>
  </w:style>
  <w:style w:type="paragraph" w:styleId="11">
    <w:name w:val="Date"/>
    <w:basedOn w:val="1"/>
    <w:next w:val="1"/>
    <w:uiPriority w:val="0"/>
    <w:pPr>
      <w:ind w:left="100" w:leftChars="2500"/>
    </w:pPr>
    <w:rPr>
      <w:rFonts w:ascii="楷体_GB2312" w:eastAsia="楷体_GB2312"/>
      <w:b/>
      <w:bCs/>
      <w:color w:val="0000FF"/>
      <w:sz w:val="32"/>
    </w:rPr>
  </w:style>
  <w:style w:type="paragraph" w:styleId="12">
    <w:name w:val="Balloon Text"/>
    <w:basedOn w:val="1"/>
    <w:semiHidden/>
    <w:uiPriority w:val="0"/>
    <w:rPr>
      <w:sz w:val="18"/>
      <w:szCs w:val="18"/>
    </w:rPr>
  </w:style>
  <w:style w:type="paragraph" w:styleId="13">
    <w:name w:val="footer"/>
    <w:basedOn w:val="1"/>
    <w:uiPriority w:val="0"/>
    <w:pPr>
      <w:tabs>
        <w:tab w:val="center" w:pos="4153"/>
        <w:tab w:val="right" w:pos="8306"/>
      </w:tabs>
      <w:snapToGrid w:val="0"/>
      <w:jc w:val="left"/>
    </w:pPr>
    <w:rPr>
      <w:sz w:val="18"/>
      <w:szCs w:val="18"/>
    </w:rPr>
  </w:style>
  <w:style w:type="paragraph" w:styleId="14">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semiHidden/>
    <w:unhideWhenUsed/>
    <w:uiPriority w:val="39"/>
  </w:style>
  <w:style w:type="paragraph" w:styleId="16">
    <w:name w:val="toc 2"/>
    <w:basedOn w:val="1"/>
    <w:next w:val="1"/>
    <w:semiHidden/>
    <w:unhideWhenUsed/>
    <w:uiPriority w:val="39"/>
    <w:pPr>
      <w:ind w:left="420" w:leftChars="200"/>
    </w:pPr>
  </w:style>
  <w:style w:type="paragraph" w:styleId="17">
    <w:name w:val="Body Text 2"/>
    <w:basedOn w:val="1"/>
    <w:uiPriority w:val="0"/>
    <w:pPr>
      <w:spacing w:line="360" w:lineRule="exact"/>
    </w:pPr>
    <w:rPr>
      <w:rFonts w:ascii="宋体" w:hAnsi="宋体"/>
      <w:color w:val="0000FF"/>
      <w:sz w:val="24"/>
    </w:rPr>
  </w:style>
  <w:style w:type="paragraph" w:styleId="1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9">
    <w:name w:val="annotation subject"/>
    <w:basedOn w:val="6"/>
    <w:next w:val="6"/>
    <w:semiHidden/>
    <w:uiPriority w:val="0"/>
    <w:rPr>
      <w:b/>
      <w:bCs/>
    </w:rPr>
  </w:style>
  <w:style w:type="character" w:styleId="22">
    <w:name w:val="page number"/>
    <w:basedOn w:val="21"/>
    <w:uiPriority w:val="0"/>
  </w:style>
  <w:style w:type="character" w:styleId="23">
    <w:name w:val="annotation reference"/>
    <w:basedOn w:val="21"/>
    <w:semiHidden/>
    <w:uiPriority w:val="0"/>
    <w:rPr>
      <w:sz w:val="21"/>
      <w:szCs w:val="21"/>
    </w:rPr>
  </w:style>
  <w:style w:type="paragraph" w:customStyle="1" w:styleId="24">
    <w:name w:val="AAA一级标题"/>
    <w:basedOn w:val="1"/>
    <w:uiPriority w:val="0"/>
    <w:pPr>
      <w:spacing w:before="50" w:beforeLines="50" w:after="50" w:afterLines="50" w:line="360" w:lineRule="auto"/>
      <w:jc w:val="center"/>
      <w:outlineLvl w:val="0"/>
    </w:pPr>
    <w:rPr>
      <w:rFonts w:hint="eastAsia" w:ascii="Times New Roman" w:hAnsi="Times New Roman" w:eastAsia="黑体"/>
      <w:b/>
      <w:bCs/>
      <w:sz w:val="30"/>
      <w:szCs w:val="30"/>
    </w:rPr>
  </w:style>
  <w:style w:type="paragraph" w:customStyle="1" w:styleId="25">
    <w:name w:val="AAA二级标题"/>
    <w:basedOn w:val="1"/>
    <w:uiPriority w:val="0"/>
    <w:pPr>
      <w:spacing w:line="360" w:lineRule="auto"/>
      <w:outlineLvl w:val="1"/>
    </w:pPr>
    <w:rPr>
      <w:rFonts w:hint="eastAsia" w:ascii="Times New Roman" w:hAnsi="Times New Roman" w:eastAsia="黑体"/>
      <w:b/>
      <w:bCs/>
      <w:sz w:val="28"/>
      <w:szCs w:val="28"/>
    </w:rPr>
  </w:style>
  <w:style w:type="paragraph" w:customStyle="1" w:styleId="26">
    <w:name w:val="AAA三级标题"/>
    <w:basedOn w:val="1"/>
    <w:uiPriority w:val="0"/>
    <w:pPr>
      <w:spacing w:line="360" w:lineRule="auto"/>
      <w:outlineLvl w:val="2"/>
    </w:pPr>
    <w:rPr>
      <w:rFonts w:hint="eastAsia" w:ascii="Times New Roman" w:hAnsi="Times New Roman" w:eastAsia="黑体"/>
      <w:sz w:val="24"/>
    </w:rPr>
  </w:style>
  <w:style w:type="paragraph" w:customStyle="1" w:styleId="27">
    <w:name w:val="AAA正文"/>
    <w:basedOn w:val="1"/>
    <w:uiPriority w:val="0"/>
    <w:pPr>
      <w:spacing w:line="360" w:lineRule="auto"/>
      <w:ind w:firstLine="400" w:firstLineChars="200"/>
    </w:pPr>
    <w:rPr>
      <w:rFonts w:hint="eastAsia" w:ascii="Times New Roman" w:hAnsi="Times New Roman"/>
      <w:color w:val="000000" w:themeColor="text1"/>
      <w:sz w:val="24"/>
      <w14:textFill>
        <w14:solidFill>
          <w14:schemeClr w14:val="tx1"/>
        </w14:solidFill>
      </w14:textFill>
    </w:rPr>
  </w:style>
  <w:style w:type="paragraph" w:customStyle="1" w:styleId="28">
    <w:name w:val="AAA图注表注"/>
    <w:basedOn w:val="1"/>
    <w:uiPriority w:val="0"/>
    <w:pPr>
      <w:spacing w:line="360" w:lineRule="auto"/>
      <w:ind w:firstLine="0" w:firstLineChars="0"/>
      <w:jc w:val="center"/>
    </w:pPr>
    <w:rPr>
      <w:rFonts w:hint="eastAsia" w:ascii="Times New Roman" w:hAnsi="Times New Roman" w:eastAsia="黑体"/>
      <w:color w:val="000000" w:themeColor="text1"/>
      <w:sz w:val="2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0.png"/><Relationship Id="rId3" Type="http://schemas.openxmlformats.org/officeDocument/2006/relationships/footer" Target="foot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63</Pages>
  <Words>2326</Words>
  <Characters>2521</Characters>
  <Lines>22</Lines>
  <Paragraphs>6</Paragraphs>
  <TotalTime>2</TotalTime>
  <ScaleCrop>false</ScaleCrop>
  <LinksUpToDate>false</LinksUpToDate>
  <CharactersWithSpaces>3001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2002-12-01T13:08:00Z</dcterms:created>
  <dc:creator>ztx</dc:creator>
  <cp:lastModifiedBy>G-ism</cp:lastModifiedBy>
  <cp:lastPrinted>2007-12-16T03:33:00Z</cp:lastPrinted>
  <dcterms:modified xsi:type="dcterms:W3CDTF">2026-04-01T03:22:07Z</dcterms:modified>
  <dc:title>河南工业大学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D927C15BEB2A40B0B59E41D36FDE6BF4_13</vt:lpwstr>
  </property>
  <property fmtid="{D5CDD505-2E9C-101B-9397-08002B2CF9AE}" pid="4" name="KSOTemplateDocerSaveRecord">
    <vt:lpwstr>eyJoZGlkIjoiNzYwMGNjOTllOTcwMTA3ZjUwNTAxYmZiZWI5YzVkZWMiLCJ1c2VySWQiOiI4NjMwOTQ1OTQifQ==</vt:lpwstr>
  </property>
</Properties>
</file>