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0EBE" w:rsidRPr="00A67612" w:rsidRDefault="002D3550" w:rsidP="009F4520">
      <w:pPr>
        <w:spacing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t>МИНИСТЕРСТВО СЕЛЬСКОГО ХОЗЯЙСТВА РОССИЙСКОЙ ФЕДЕРАЦИИ</w:t>
      </w:r>
    </w:p>
    <w:p w:rsidR="00780EBE" w:rsidRPr="00A67612" w:rsidRDefault="00A67612" w:rsidP="009F4520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ФГБОУ ВО </w:t>
      </w:r>
      <w:r w:rsidRPr="00A67612">
        <w:rPr>
          <w:sz w:val="28"/>
          <w:szCs w:val="28"/>
        </w:rPr>
        <w:t>«СТАВРОПОЛЬСКИЙ ГОСУДАРСТВЕННЫЙ АГРАРНЫЙ УНИВЕРСИТЕТ»</w:t>
      </w:r>
    </w:p>
    <w:p w:rsidR="00A67612" w:rsidRDefault="00A67612" w:rsidP="009F4520">
      <w:pPr>
        <w:spacing w:line="360" w:lineRule="auto"/>
        <w:contextualSpacing/>
        <w:jc w:val="right"/>
        <w:rPr>
          <w:sz w:val="28"/>
          <w:szCs w:val="28"/>
        </w:rPr>
      </w:pPr>
    </w:p>
    <w:p w:rsidR="00A67612" w:rsidRDefault="00A67612" w:rsidP="009F4520">
      <w:pPr>
        <w:spacing w:line="360" w:lineRule="auto"/>
        <w:contextualSpacing/>
        <w:jc w:val="right"/>
        <w:rPr>
          <w:sz w:val="28"/>
          <w:szCs w:val="28"/>
        </w:rPr>
      </w:pPr>
    </w:p>
    <w:p w:rsidR="00780EBE" w:rsidRPr="00A67612" w:rsidRDefault="002D3550" w:rsidP="009F4520">
      <w:pPr>
        <w:spacing w:line="360" w:lineRule="auto"/>
        <w:contextualSpacing/>
        <w:jc w:val="right"/>
        <w:rPr>
          <w:sz w:val="28"/>
          <w:szCs w:val="28"/>
        </w:rPr>
      </w:pPr>
      <w:r w:rsidRPr="00A67612">
        <w:rPr>
          <w:sz w:val="28"/>
          <w:szCs w:val="28"/>
        </w:rPr>
        <w:t>Кафедра информационных систем</w:t>
      </w:r>
    </w:p>
    <w:p w:rsidR="00780EBE" w:rsidRPr="00A67612" w:rsidRDefault="00780EBE" w:rsidP="009F4520">
      <w:pPr>
        <w:spacing w:line="360" w:lineRule="auto"/>
        <w:contextualSpacing/>
        <w:rPr>
          <w:sz w:val="28"/>
          <w:szCs w:val="28"/>
        </w:rPr>
      </w:pPr>
    </w:p>
    <w:p w:rsidR="00780EBE" w:rsidRPr="00A67612" w:rsidRDefault="00780EBE" w:rsidP="009F4520">
      <w:pPr>
        <w:spacing w:line="360" w:lineRule="auto"/>
        <w:contextualSpacing/>
        <w:rPr>
          <w:sz w:val="28"/>
          <w:szCs w:val="28"/>
        </w:rPr>
      </w:pPr>
    </w:p>
    <w:p w:rsidR="00780EBE" w:rsidRPr="00A67612" w:rsidRDefault="002D3550" w:rsidP="009F4520">
      <w:pPr>
        <w:spacing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t>ЛАБОРАТОРНАЯ РАБОТА № 3</w:t>
      </w:r>
    </w:p>
    <w:p w:rsidR="00780EBE" w:rsidRPr="00A67612" w:rsidRDefault="002D3550" w:rsidP="009F4520">
      <w:pPr>
        <w:spacing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t>по дисциплине «Архитектура информационных систем»</w:t>
      </w:r>
    </w:p>
    <w:p w:rsidR="00780EBE" w:rsidRPr="00A67612" w:rsidRDefault="002D3550" w:rsidP="009F4520">
      <w:pPr>
        <w:spacing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t>Тема: «Логическая модель данных»</w:t>
      </w:r>
    </w:p>
    <w:p w:rsidR="00780EBE" w:rsidRPr="00A67612" w:rsidRDefault="00780EBE" w:rsidP="009F4520">
      <w:pPr>
        <w:spacing w:line="360" w:lineRule="auto"/>
        <w:contextualSpacing/>
        <w:rPr>
          <w:sz w:val="28"/>
          <w:szCs w:val="28"/>
        </w:rPr>
      </w:pPr>
    </w:p>
    <w:p w:rsidR="00780EBE" w:rsidRPr="00A67612" w:rsidRDefault="00780EBE" w:rsidP="009F4520">
      <w:pPr>
        <w:spacing w:line="360" w:lineRule="auto"/>
        <w:contextualSpacing/>
        <w:rPr>
          <w:sz w:val="28"/>
          <w:szCs w:val="28"/>
        </w:rPr>
      </w:pPr>
    </w:p>
    <w:p w:rsidR="00780EBE" w:rsidRPr="00A67612" w:rsidRDefault="00780EBE" w:rsidP="009F4520">
      <w:pPr>
        <w:spacing w:line="360" w:lineRule="auto"/>
        <w:contextualSpacing/>
        <w:rPr>
          <w:sz w:val="28"/>
          <w:szCs w:val="28"/>
        </w:rPr>
      </w:pPr>
    </w:p>
    <w:p w:rsidR="00A67612" w:rsidRDefault="002D3550" w:rsidP="009F4520">
      <w:pPr>
        <w:spacing w:after="60" w:line="360" w:lineRule="auto"/>
        <w:contextualSpacing/>
        <w:jc w:val="right"/>
        <w:rPr>
          <w:sz w:val="28"/>
          <w:szCs w:val="28"/>
        </w:rPr>
      </w:pPr>
      <w:r w:rsidRPr="00A67612">
        <w:rPr>
          <w:sz w:val="28"/>
          <w:szCs w:val="28"/>
        </w:rPr>
        <w:t xml:space="preserve">Выполнил: </w:t>
      </w:r>
    </w:p>
    <w:p w:rsidR="00A67612" w:rsidRDefault="002D3550" w:rsidP="009F4520">
      <w:pPr>
        <w:spacing w:after="60" w:line="360" w:lineRule="auto"/>
        <w:contextualSpacing/>
        <w:jc w:val="right"/>
        <w:rPr>
          <w:sz w:val="28"/>
          <w:szCs w:val="28"/>
        </w:rPr>
      </w:pPr>
      <w:r w:rsidRPr="00A67612">
        <w:rPr>
          <w:sz w:val="28"/>
          <w:szCs w:val="28"/>
        </w:rPr>
        <w:t xml:space="preserve">студент 3 курса </w:t>
      </w:r>
    </w:p>
    <w:p w:rsidR="00A67612" w:rsidRDefault="00A67612" w:rsidP="009F4520">
      <w:pPr>
        <w:spacing w:after="60" w:line="360" w:lineRule="auto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группы</w:t>
      </w:r>
      <w:r w:rsidRPr="00A67612">
        <w:rPr>
          <w:sz w:val="28"/>
          <w:szCs w:val="28"/>
        </w:rPr>
        <w:t xml:space="preserve"> ИС</w:t>
      </w:r>
      <w:r>
        <w:rPr>
          <w:sz w:val="28"/>
          <w:szCs w:val="28"/>
        </w:rPr>
        <w:t>и</w:t>
      </w:r>
      <w:r w:rsidRPr="00A67612">
        <w:rPr>
          <w:sz w:val="28"/>
          <w:szCs w:val="28"/>
        </w:rPr>
        <w:t>Т-О-24/4</w:t>
      </w:r>
    </w:p>
    <w:p w:rsidR="00A67612" w:rsidRDefault="002D3550" w:rsidP="009F4520">
      <w:pPr>
        <w:spacing w:after="60" w:line="360" w:lineRule="auto"/>
        <w:contextualSpacing/>
        <w:jc w:val="right"/>
        <w:rPr>
          <w:sz w:val="28"/>
          <w:szCs w:val="28"/>
        </w:rPr>
      </w:pPr>
      <w:r w:rsidRPr="00A67612">
        <w:rPr>
          <w:sz w:val="28"/>
          <w:szCs w:val="28"/>
        </w:rPr>
        <w:t xml:space="preserve">очной формы обучения, </w:t>
      </w:r>
    </w:p>
    <w:p w:rsidR="00A67612" w:rsidRDefault="00A67612" w:rsidP="009F4520">
      <w:pPr>
        <w:spacing w:after="60" w:line="360" w:lineRule="auto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(</w:t>
      </w:r>
      <w:r w:rsidR="002D3550" w:rsidRPr="00A67612">
        <w:rPr>
          <w:sz w:val="28"/>
          <w:szCs w:val="28"/>
        </w:rPr>
        <w:t>направление</w:t>
      </w:r>
      <w:r>
        <w:rPr>
          <w:sz w:val="28"/>
          <w:szCs w:val="28"/>
        </w:rPr>
        <w:t>:</w:t>
      </w:r>
      <w:r w:rsidR="002D3550" w:rsidRPr="00A67612">
        <w:rPr>
          <w:sz w:val="28"/>
          <w:szCs w:val="28"/>
        </w:rPr>
        <w:t xml:space="preserve"> </w:t>
      </w:r>
      <w:r w:rsidR="002D3550" w:rsidRPr="00A67612">
        <w:rPr>
          <w:sz w:val="28"/>
          <w:szCs w:val="28"/>
        </w:rPr>
        <w:t xml:space="preserve">09.03.02 </w:t>
      </w:r>
      <w:r>
        <w:rPr>
          <w:sz w:val="28"/>
          <w:szCs w:val="28"/>
        </w:rPr>
        <w:t>-</w:t>
      </w:r>
    </w:p>
    <w:p w:rsidR="00A67612" w:rsidRDefault="002D3550" w:rsidP="009F4520">
      <w:pPr>
        <w:spacing w:after="60" w:line="360" w:lineRule="auto"/>
        <w:contextualSpacing/>
        <w:jc w:val="right"/>
        <w:rPr>
          <w:sz w:val="28"/>
          <w:szCs w:val="28"/>
        </w:rPr>
      </w:pPr>
      <w:r w:rsidRPr="00A67612">
        <w:rPr>
          <w:sz w:val="28"/>
          <w:szCs w:val="28"/>
        </w:rPr>
        <w:t>«Информ</w:t>
      </w:r>
      <w:r w:rsidR="00A67612">
        <w:rPr>
          <w:sz w:val="28"/>
          <w:szCs w:val="28"/>
        </w:rPr>
        <w:t xml:space="preserve">ационные системы и </w:t>
      </w:r>
    </w:p>
    <w:p w:rsidR="00780EBE" w:rsidRPr="00A67612" w:rsidRDefault="00A67612" w:rsidP="009F4520">
      <w:pPr>
        <w:spacing w:after="60" w:line="360" w:lineRule="auto"/>
        <w:contextualSpacing/>
        <w:jc w:val="right"/>
        <w:rPr>
          <w:sz w:val="28"/>
          <w:szCs w:val="28"/>
        </w:rPr>
      </w:pPr>
      <w:r>
        <w:rPr>
          <w:sz w:val="28"/>
          <w:szCs w:val="28"/>
        </w:rPr>
        <w:t>технологии»)</w:t>
      </w:r>
    </w:p>
    <w:p w:rsidR="00780EBE" w:rsidRPr="00A67612" w:rsidRDefault="002D3550" w:rsidP="009F4520">
      <w:pPr>
        <w:spacing w:after="60" w:line="360" w:lineRule="auto"/>
        <w:contextualSpacing/>
        <w:jc w:val="right"/>
        <w:rPr>
          <w:sz w:val="28"/>
          <w:szCs w:val="28"/>
        </w:rPr>
      </w:pPr>
      <w:r w:rsidRPr="00A67612">
        <w:rPr>
          <w:sz w:val="28"/>
          <w:szCs w:val="28"/>
        </w:rPr>
        <w:t>Польшин Артем Денисович</w:t>
      </w:r>
    </w:p>
    <w:p w:rsidR="00780EBE" w:rsidRPr="00A67612" w:rsidRDefault="00780EBE" w:rsidP="009F4520">
      <w:pPr>
        <w:spacing w:after="120" w:line="360" w:lineRule="auto"/>
        <w:contextualSpacing/>
        <w:rPr>
          <w:sz w:val="28"/>
          <w:szCs w:val="28"/>
        </w:rPr>
      </w:pPr>
    </w:p>
    <w:p w:rsidR="00A67612" w:rsidRDefault="002D3550" w:rsidP="009F4520">
      <w:pPr>
        <w:spacing w:after="60" w:line="360" w:lineRule="auto"/>
        <w:contextualSpacing/>
        <w:jc w:val="right"/>
        <w:rPr>
          <w:sz w:val="28"/>
          <w:szCs w:val="28"/>
        </w:rPr>
      </w:pPr>
      <w:r w:rsidRPr="00A67612">
        <w:rPr>
          <w:sz w:val="28"/>
          <w:szCs w:val="28"/>
        </w:rPr>
        <w:t>Прове</w:t>
      </w:r>
      <w:r w:rsidRPr="00A67612">
        <w:rPr>
          <w:sz w:val="28"/>
          <w:szCs w:val="28"/>
        </w:rPr>
        <w:t xml:space="preserve">рила: </w:t>
      </w:r>
      <w:proofErr w:type="spellStart"/>
      <w:r w:rsidRPr="00A67612">
        <w:rPr>
          <w:sz w:val="28"/>
          <w:szCs w:val="28"/>
        </w:rPr>
        <w:t>к.п.н</w:t>
      </w:r>
      <w:proofErr w:type="spellEnd"/>
      <w:r w:rsidRPr="00A67612">
        <w:rPr>
          <w:sz w:val="28"/>
          <w:szCs w:val="28"/>
        </w:rPr>
        <w:t xml:space="preserve">., доцент </w:t>
      </w:r>
    </w:p>
    <w:p w:rsidR="00780EBE" w:rsidRPr="00A67612" w:rsidRDefault="002D3550" w:rsidP="009F4520">
      <w:pPr>
        <w:spacing w:after="60" w:line="360" w:lineRule="auto"/>
        <w:contextualSpacing/>
        <w:jc w:val="right"/>
        <w:rPr>
          <w:sz w:val="28"/>
          <w:szCs w:val="28"/>
        </w:rPr>
      </w:pPr>
      <w:r w:rsidRPr="00A67612">
        <w:rPr>
          <w:sz w:val="28"/>
          <w:szCs w:val="28"/>
        </w:rPr>
        <w:t>Богданова Светлана Викторовна</w:t>
      </w:r>
    </w:p>
    <w:p w:rsidR="00780EBE" w:rsidRPr="00A67612" w:rsidRDefault="00780EBE" w:rsidP="009F4520">
      <w:pPr>
        <w:spacing w:line="360" w:lineRule="auto"/>
        <w:contextualSpacing/>
        <w:rPr>
          <w:sz w:val="28"/>
          <w:szCs w:val="28"/>
        </w:rPr>
      </w:pPr>
    </w:p>
    <w:p w:rsidR="00780EBE" w:rsidRPr="00A67612" w:rsidRDefault="00780EBE" w:rsidP="009F4520">
      <w:pPr>
        <w:spacing w:line="360" w:lineRule="auto"/>
        <w:contextualSpacing/>
        <w:rPr>
          <w:sz w:val="28"/>
          <w:szCs w:val="28"/>
        </w:rPr>
      </w:pPr>
    </w:p>
    <w:p w:rsidR="00780EBE" w:rsidRPr="00A67612" w:rsidRDefault="002D3550" w:rsidP="009F4520">
      <w:pPr>
        <w:spacing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t>Ставрополь, 2026</w:t>
      </w:r>
    </w:p>
    <w:p w:rsidR="00780EBE" w:rsidRPr="00A67612" w:rsidRDefault="00780EBE" w:rsidP="009F4520">
      <w:pPr>
        <w:spacing w:line="360" w:lineRule="auto"/>
        <w:contextualSpacing/>
        <w:rPr>
          <w:sz w:val="28"/>
          <w:szCs w:val="28"/>
        </w:rPr>
        <w:sectPr w:rsidR="00780EBE" w:rsidRPr="00A67612" w:rsidSect="003E6617">
          <w:type w:val="continuous"/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:rsidR="00780EBE" w:rsidRPr="00A67612" w:rsidRDefault="002D3550" w:rsidP="009F4520">
      <w:pPr>
        <w:keepNext/>
        <w:spacing w:after="120"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lastRenderedPageBreak/>
        <w:t>Задание 1</w:t>
      </w:r>
    </w:p>
    <w:p w:rsidR="00780EBE" w:rsidRPr="00A67612" w:rsidRDefault="002D3550" w:rsidP="009F4520">
      <w:pPr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1. а, б, в, д</w:t>
      </w:r>
    </w:p>
    <w:p w:rsidR="00780EBE" w:rsidRPr="00A67612" w:rsidRDefault="002D3550" w:rsidP="009F4520">
      <w:pPr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2. б, г</w:t>
      </w:r>
    </w:p>
    <w:p w:rsidR="00780EBE" w:rsidRPr="00A67612" w:rsidRDefault="002D3550" w:rsidP="009F4520">
      <w:pPr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3. в</w:t>
      </w:r>
    </w:p>
    <w:p w:rsidR="00780EBE" w:rsidRPr="00A67612" w:rsidRDefault="002D3550" w:rsidP="009F4520">
      <w:pPr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4. в</w:t>
      </w:r>
    </w:p>
    <w:p w:rsidR="00933E1E" w:rsidRDefault="002D3550" w:rsidP="00933E1E">
      <w:pPr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5. б, в</w:t>
      </w: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933E1E" w:rsidRDefault="00933E1E" w:rsidP="00933E1E">
      <w:pPr>
        <w:spacing w:line="360" w:lineRule="auto"/>
        <w:contextualSpacing/>
        <w:rPr>
          <w:sz w:val="28"/>
          <w:szCs w:val="28"/>
        </w:rPr>
      </w:pPr>
    </w:p>
    <w:p w:rsidR="00780EBE" w:rsidRPr="00A67612" w:rsidRDefault="002D3550" w:rsidP="00933E1E">
      <w:pPr>
        <w:spacing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lastRenderedPageBreak/>
        <w:t>Задание 2</w:t>
      </w:r>
    </w:p>
    <w:p w:rsidR="00780EBE" w:rsidRPr="00A67612" w:rsidRDefault="002D3550" w:rsidP="009F4520">
      <w:pPr>
        <w:keepNext/>
        <w:spacing w:after="60"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Логическая модель построена на основе концептуальной модели бизнес-процесса «Размещение объявления о продаже квартиры» (рисунок 1). Обозначения связей: две палочки у сущности значат, что связана ровно одна запись, «вилка» значит, что связано несколько запи</w:t>
      </w:r>
      <w:r w:rsidRPr="00A67612">
        <w:rPr>
          <w:sz w:val="28"/>
          <w:szCs w:val="28"/>
        </w:rPr>
        <w:t xml:space="preserve">сей, кружок значит, что связанных записей может не быть. Знак X показывает, что «Квартира пользователя» </w:t>
      </w:r>
      <w:r w:rsidR="00B325FB">
        <w:rPr>
          <w:sz w:val="28"/>
          <w:szCs w:val="28"/>
        </w:rPr>
        <w:t>–</w:t>
      </w:r>
      <w:r w:rsidRPr="00A67612">
        <w:rPr>
          <w:sz w:val="28"/>
          <w:szCs w:val="28"/>
        </w:rPr>
        <w:t xml:space="preserve"> частный случай квартиры.</w:t>
      </w:r>
    </w:p>
    <w:p w:rsidR="00780EBE" w:rsidRPr="00A67612" w:rsidRDefault="002D3550" w:rsidP="009F4520">
      <w:pPr>
        <w:keepNext/>
        <w:spacing w:before="120" w:after="60" w:line="360" w:lineRule="auto"/>
        <w:contextualSpacing/>
        <w:jc w:val="center"/>
        <w:rPr>
          <w:sz w:val="28"/>
          <w:szCs w:val="28"/>
        </w:rPr>
      </w:pPr>
      <w:r w:rsidRPr="00A67612">
        <w:rPr>
          <w:noProof/>
          <w:sz w:val="28"/>
          <w:szCs w:val="28"/>
        </w:rPr>
        <w:drawing>
          <wp:inline distT="0" distB="0" distL="0" distR="0">
            <wp:extent cx="6361375" cy="2124970"/>
            <wp:effectExtent l="0" t="0" r="1905" b="8890"/>
            <wp:docPr id="1" name="Логическая модель, сущности и связи" descr="Логическая модель, сущности и связи" title="Логическая модель, сущности и связ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716" cy="213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E78" w:rsidRDefault="002D3550" w:rsidP="00FE5E78">
      <w:pPr>
        <w:spacing w:after="120"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t>Рисунок 1 – Логическая модель: сущности и связи</w:t>
      </w: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FE5E78" w:rsidRDefault="002D3550" w:rsidP="00FE5E78">
      <w:pPr>
        <w:spacing w:after="120" w:line="360" w:lineRule="auto"/>
        <w:contextualSpacing/>
        <w:jc w:val="center"/>
        <w:rPr>
          <w:sz w:val="28"/>
          <w:szCs w:val="28"/>
        </w:rPr>
      </w:pPr>
      <w:bookmarkStart w:id="0" w:name="_GoBack"/>
      <w:bookmarkEnd w:id="0"/>
      <w:r w:rsidRPr="00A67612">
        <w:rPr>
          <w:sz w:val="28"/>
          <w:szCs w:val="28"/>
        </w:rPr>
        <w:lastRenderedPageBreak/>
        <w:t>Задание 3</w:t>
      </w:r>
    </w:p>
    <w:p w:rsidR="00780EBE" w:rsidRPr="00A67612" w:rsidRDefault="002D3550" w:rsidP="00FE5E78">
      <w:pPr>
        <w:spacing w:after="120"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 xml:space="preserve">Атрибуты распределены по сущностям. Из-за размера модель показана в двух частях: на рисунке 2 заявка и объявление, на рисунке 3 описание квартиры (здание, комнаты и справочники). Первичные ключи подчёркнуты и отмечены PK, внешние ключи отмечены FK, справа </w:t>
      </w:r>
      <w:r w:rsidRPr="00A67612">
        <w:rPr>
          <w:sz w:val="28"/>
          <w:szCs w:val="28"/>
        </w:rPr>
        <w:t>от атрибута указан его домен (тип).</w:t>
      </w:r>
    </w:p>
    <w:p w:rsidR="00780EBE" w:rsidRPr="00A67612" w:rsidRDefault="002D3550" w:rsidP="009F4520">
      <w:pPr>
        <w:keepNext/>
        <w:spacing w:before="120" w:after="60" w:line="360" w:lineRule="auto"/>
        <w:contextualSpacing/>
        <w:jc w:val="center"/>
        <w:rPr>
          <w:sz w:val="28"/>
          <w:szCs w:val="28"/>
        </w:rPr>
      </w:pPr>
      <w:r w:rsidRPr="00A67612">
        <w:rPr>
          <w:noProof/>
          <w:sz w:val="28"/>
          <w:szCs w:val="28"/>
        </w:rPr>
        <w:drawing>
          <wp:inline distT="0" distB="0" distL="0" distR="0">
            <wp:extent cx="6289813" cy="2977624"/>
            <wp:effectExtent l="0" t="0" r="0" b="0"/>
            <wp:docPr id="2" name="Часть 1 модели с атрибутами" descr="Часть 1 модели с атрибутами" title="Часть 1 модели с атрибу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3823" cy="298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EBE" w:rsidRPr="00A67612" w:rsidRDefault="002D3550" w:rsidP="009F4520">
      <w:pPr>
        <w:spacing w:after="120"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t>Рисунок 2 – Логическая модель с атрибутами, часть 1</w:t>
      </w:r>
    </w:p>
    <w:p w:rsidR="00780EBE" w:rsidRPr="00A67612" w:rsidRDefault="002D3550" w:rsidP="009F4520">
      <w:pPr>
        <w:keepNext/>
        <w:pageBreakBefore/>
        <w:spacing w:before="120" w:after="60" w:line="360" w:lineRule="auto"/>
        <w:contextualSpacing/>
        <w:jc w:val="center"/>
        <w:rPr>
          <w:sz w:val="28"/>
          <w:szCs w:val="28"/>
        </w:rPr>
      </w:pPr>
      <w:r w:rsidRPr="00A67612">
        <w:rPr>
          <w:noProof/>
          <w:sz w:val="28"/>
          <w:szCs w:val="28"/>
        </w:rPr>
        <w:lastRenderedPageBreak/>
        <w:drawing>
          <wp:inline distT="0" distB="0" distL="0" distR="0">
            <wp:extent cx="6172200" cy="3291840"/>
            <wp:effectExtent l="0" t="0" r="0" b="3810"/>
            <wp:docPr id="3" name="Часть 2 модели с атрибутами" descr="Часть 2 модели с атрибутами" title="Часть 2 модели с атрибу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2153" cy="3297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E78" w:rsidRDefault="002D3550" w:rsidP="00FE5E78">
      <w:pPr>
        <w:spacing w:after="120"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t>Рисунок 3 – Логическая модель с атрибутами, часть 2</w:t>
      </w:r>
    </w:p>
    <w:p w:rsidR="00FE5E78" w:rsidRDefault="002D3550" w:rsidP="00FE5E78">
      <w:pPr>
        <w:spacing w:after="120"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t>Задание 4</w:t>
      </w:r>
    </w:p>
    <w:p w:rsidR="00780EBE" w:rsidRPr="00A67612" w:rsidRDefault="002D3550" w:rsidP="00FE5E78">
      <w:pPr>
        <w:spacing w:after="120"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1. Первичные ключи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00"/>
        <w:gridCol w:w="5654"/>
      </w:tblGrid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Сущность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Первичный ключ (PK)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Профиль пользователя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Логин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Квартира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Идентификатор квартиры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Квартира пользователя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Идентификатор квартиры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Заявка на продажу квартиры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Идентификатор заявки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Результат оценки квартиры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Заявка на продажу квартиры + Дата и время оценки (составной)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Объявление о продаже квартиры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Идентификатор объявления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proofErr w:type="spellStart"/>
            <w:r w:rsidRPr="00A67612">
              <w:rPr>
                <w:sz w:val="28"/>
                <w:szCs w:val="28"/>
              </w:rPr>
              <w:t>Медиаконтент</w:t>
            </w:r>
            <w:proofErr w:type="spellEnd"/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 xml:space="preserve">Идентификатор </w:t>
            </w:r>
            <w:proofErr w:type="spellStart"/>
            <w:r w:rsidRPr="00A67612">
              <w:rPr>
                <w:sz w:val="28"/>
                <w:szCs w:val="28"/>
              </w:rPr>
              <w:t>медиаконтента</w:t>
            </w:r>
            <w:proofErr w:type="spellEnd"/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 xml:space="preserve">Тип </w:t>
            </w:r>
            <w:proofErr w:type="spellStart"/>
            <w:r w:rsidRPr="00A67612">
              <w:rPr>
                <w:sz w:val="28"/>
                <w:szCs w:val="28"/>
              </w:rPr>
              <w:t>медиаконтента</w:t>
            </w:r>
            <w:proofErr w:type="spellEnd"/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 xml:space="preserve">Код типа </w:t>
            </w:r>
            <w:proofErr w:type="spellStart"/>
            <w:r w:rsidRPr="00A67612">
              <w:rPr>
                <w:sz w:val="28"/>
                <w:szCs w:val="28"/>
              </w:rPr>
              <w:t>медиаконтента</w:t>
            </w:r>
            <w:proofErr w:type="spellEnd"/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Точка публикации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Идентификатор точки публикации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Точка публикации объявления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Объявление о продаже + Точка публикации (составной)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lastRenderedPageBreak/>
              <w:t>Здание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Идентификатор здания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Тип здания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Код типа здания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Строительная серия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Код строительной серии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Комната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Идентификатор комнаты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Тип комнаты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Идентификатор типа комнаты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Вид из окна</w:t>
            </w:r>
          </w:p>
        </w:tc>
        <w:tc>
          <w:tcPr>
            <w:tcW w:w="56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Идентификатор вида из окна</w:t>
            </w:r>
          </w:p>
        </w:tc>
      </w:tr>
    </w:tbl>
    <w:p w:rsidR="00780EBE" w:rsidRPr="00A67612" w:rsidRDefault="002D3550" w:rsidP="009F4520">
      <w:pPr>
        <w:keepNext/>
        <w:spacing w:before="120" w:after="60"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2. Внешние ключи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000"/>
        <w:gridCol w:w="3054"/>
      </w:tblGrid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Сущность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Внешний ключ (FK)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Ссылается на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Квартира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Здание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Здание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Квартира пользователя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Идентификатор квартиры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Квартира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Квартира пользователя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Профиль пользователя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Профиль пользователя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Заявка на продажу квартиры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Идентификатор квартиры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Квартира пользователя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Заявка на продажу квартиры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Профиль пользователя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Профиль пользователя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Результат оценки квартиры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Заявка на продажу квартиры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Заявка на продажу квартиры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Объявление о продаже квартиры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Заявка на продажу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Заявка на продажу квартиры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Объявление о продаже квартиры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Профиль пользователя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Профиль пользователя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proofErr w:type="spellStart"/>
            <w:r w:rsidRPr="00A67612">
              <w:rPr>
                <w:sz w:val="28"/>
                <w:szCs w:val="28"/>
              </w:rPr>
              <w:t>Медиаконтент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Объявление о продаже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Объявление о продаже квартиры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proofErr w:type="spellStart"/>
            <w:r w:rsidRPr="00A67612">
              <w:rPr>
                <w:sz w:val="28"/>
                <w:szCs w:val="28"/>
              </w:rPr>
              <w:t>Медиаконтент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 xml:space="preserve">Тип </w:t>
            </w:r>
            <w:proofErr w:type="spellStart"/>
            <w:r w:rsidRPr="00A67612">
              <w:rPr>
                <w:sz w:val="28"/>
                <w:szCs w:val="28"/>
              </w:rPr>
              <w:t>медиаконтента</w:t>
            </w:r>
            <w:proofErr w:type="spellEnd"/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 xml:space="preserve">Тип </w:t>
            </w:r>
            <w:proofErr w:type="spellStart"/>
            <w:r w:rsidRPr="00A67612">
              <w:rPr>
                <w:sz w:val="28"/>
                <w:szCs w:val="28"/>
              </w:rPr>
              <w:t>медиаконтента</w:t>
            </w:r>
            <w:proofErr w:type="spellEnd"/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lastRenderedPageBreak/>
              <w:t>Точка публикации объявления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Объявление о продаже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Объявление о продаже квартиры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Точка публикации объявления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Точка публикации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Точка публикации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Здание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Строительная серия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Строительная серия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Здание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Тип здания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Тип здания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Комната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Идентификатор квартиры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Квартира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Комната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Тип комнаты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Тип комнаты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Комната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Вид из окна</w:t>
            </w:r>
          </w:p>
        </w:tc>
        <w:tc>
          <w:tcPr>
            <w:tcW w:w="3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Вид из окна</w:t>
            </w:r>
          </w:p>
        </w:tc>
      </w:tr>
    </w:tbl>
    <w:p w:rsidR="00FE5E78" w:rsidRDefault="002D3550" w:rsidP="00FE5E78">
      <w:pPr>
        <w:spacing w:before="120"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 xml:space="preserve">В сущностях «Профиль пользователя», «Тип </w:t>
      </w:r>
      <w:proofErr w:type="spellStart"/>
      <w:r w:rsidRPr="00A67612">
        <w:rPr>
          <w:sz w:val="28"/>
          <w:szCs w:val="28"/>
        </w:rPr>
        <w:t>медиаконтента</w:t>
      </w:r>
      <w:proofErr w:type="spellEnd"/>
      <w:r w:rsidRPr="00A67612">
        <w:rPr>
          <w:sz w:val="28"/>
          <w:szCs w:val="28"/>
        </w:rPr>
        <w:t>», «Точка публикации», «Тип здания», «Строительная серия», «Тип комнаты» и «Вид из окна» внешних ключей нет, они сами являются главными для других сущностей.</w:t>
      </w:r>
    </w:p>
    <w:p w:rsidR="00780EBE" w:rsidRPr="00A67612" w:rsidRDefault="002D3550" w:rsidP="00FE5E78">
      <w:pPr>
        <w:spacing w:before="120" w:line="360" w:lineRule="auto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3. Первая нормальная форма (1НФ)</w:t>
      </w:r>
    </w:p>
    <w:p w:rsidR="00FE5E78" w:rsidRDefault="002D3550" w:rsidP="00FE5E7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Да, атрибут</w:t>
      </w:r>
      <w:r w:rsidRPr="00A67612">
        <w:rPr>
          <w:sz w:val="28"/>
          <w:szCs w:val="28"/>
        </w:rPr>
        <w:t xml:space="preserve">ы находятся в первой нормальной форме. В каждой сущности есть первичный ключ, каждый атрибут хранит одно неделимое значение, повторяющихся групп и списков нет. Например, ФИО разбито на три атрибута (имя, отчество, фамилия). Несколько файлов </w:t>
      </w:r>
      <w:proofErr w:type="spellStart"/>
      <w:r w:rsidRPr="00A67612">
        <w:rPr>
          <w:sz w:val="28"/>
          <w:szCs w:val="28"/>
        </w:rPr>
        <w:t>медиаконтента</w:t>
      </w:r>
      <w:proofErr w:type="spellEnd"/>
      <w:r w:rsidRPr="00A67612">
        <w:rPr>
          <w:sz w:val="28"/>
          <w:szCs w:val="28"/>
        </w:rPr>
        <w:t xml:space="preserve"> х</w:t>
      </w:r>
      <w:r w:rsidRPr="00A67612">
        <w:rPr>
          <w:sz w:val="28"/>
          <w:szCs w:val="28"/>
        </w:rPr>
        <w:t>ранятся не списком в объявлении, а отдельными строками в сущности «</w:t>
      </w:r>
      <w:proofErr w:type="spellStart"/>
      <w:r w:rsidRPr="00A67612">
        <w:rPr>
          <w:sz w:val="28"/>
          <w:szCs w:val="28"/>
        </w:rPr>
        <w:t>Медиаконтент</w:t>
      </w:r>
      <w:proofErr w:type="spellEnd"/>
      <w:r w:rsidRPr="00A67612">
        <w:rPr>
          <w:sz w:val="28"/>
          <w:szCs w:val="28"/>
        </w:rPr>
        <w:t>». Точки публикации тоже вынесены в отдельную сущность «Точка публикации объявления». Адрес постройки хранится одной строкой, но по смыслу это один атрибут, и для этой задачи та</w:t>
      </w:r>
      <w:r w:rsidRPr="00A67612">
        <w:rPr>
          <w:sz w:val="28"/>
          <w:szCs w:val="28"/>
        </w:rPr>
        <w:t>кого хватает (при желании его можно разбить на город, улицу и дом).</w:t>
      </w:r>
    </w:p>
    <w:p w:rsidR="00FE5E78" w:rsidRDefault="00FE5E78" w:rsidP="00FE5E78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FE5E78" w:rsidRDefault="00FE5E78" w:rsidP="00FE5E78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780EBE" w:rsidRPr="00A67612" w:rsidRDefault="002D3550" w:rsidP="00FE5E78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lastRenderedPageBreak/>
        <w:t>Задание 5</w:t>
      </w:r>
    </w:p>
    <w:p w:rsidR="00780EBE" w:rsidRPr="00A67612" w:rsidRDefault="002D3550" w:rsidP="009F4520">
      <w:pPr>
        <w:keepNext/>
        <w:spacing w:after="60"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Словарь данных для сущности «Квартира».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750"/>
        <w:gridCol w:w="1250"/>
        <w:gridCol w:w="3954"/>
      </w:tblGrid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Атрибут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Тип данных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Пример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Примечание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Идентификатор квартиры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Целое число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1048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Обязательное, уникальное, первичный ключ, присваивается автоматически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Количество комнат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Целое число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3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Обязательное, от 1 и больше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Общая жилая площадь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Дробное число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42,5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Обязательное, в м², больше 0, не больше общей площади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Высота потолков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Дробное число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2,7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Необязательное, в метрах, обычно от 2,4 до 4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Здание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Целое число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215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Обязательное, внешний ключ (идентификатор здания из сущности «Здание»)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Этаж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Целое число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5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Обязательное, от 1 до этажности здания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Общая площадь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Дробное число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68,3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Обязательное, в м², больше 0</w:t>
            </w:r>
          </w:p>
        </w:tc>
      </w:tr>
      <w:tr w:rsidR="00780EBE" w:rsidRPr="00A6761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Наличие балкона/лоджии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Логическое значение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Да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:rsidR="00780EBE" w:rsidRPr="00A67612" w:rsidRDefault="002D3550" w:rsidP="009F4520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67612">
              <w:rPr>
                <w:sz w:val="28"/>
                <w:szCs w:val="28"/>
              </w:rPr>
              <w:t>Обязательное, допустимые значения: да или нет</w:t>
            </w:r>
          </w:p>
        </w:tc>
      </w:tr>
    </w:tbl>
    <w:p w:rsidR="00780EBE" w:rsidRPr="00A67612" w:rsidRDefault="002D3550" w:rsidP="009F4520">
      <w:pPr>
        <w:keepNext/>
        <w:spacing w:before="240" w:after="120"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lastRenderedPageBreak/>
        <w:t>Задание 6</w:t>
      </w:r>
    </w:p>
    <w:p w:rsidR="00780EBE" w:rsidRPr="00A67612" w:rsidRDefault="002D3550" w:rsidP="009F4520">
      <w:pPr>
        <w:keepNext/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 xml:space="preserve">1. </w:t>
      </w:r>
      <w:r w:rsidRPr="00A67612">
        <w:rPr>
          <w:sz w:val="28"/>
          <w:szCs w:val="28"/>
        </w:rPr>
        <w:t>а, б</w:t>
      </w:r>
    </w:p>
    <w:p w:rsidR="00780EBE" w:rsidRPr="00A67612" w:rsidRDefault="002D3550" w:rsidP="009F4520">
      <w:pPr>
        <w:keepNext/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2</w:t>
      </w:r>
      <w:r w:rsidRPr="00A67612">
        <w:rPr>
          <w:sz w:val="28"/>
          <w:szCs w:val="28"/>
        </w:rPr>
        <w:t xml:space="preserve">. </w:t>
      </w:r>
      <w:r w:rsidRPr="00A67612">
        <w:rPr>
          <w:sz w:val="28"/>
          <w:szCs w:val="28"/>
        </w:rPr>
        <w:t>а, б, в, г, д</w:t>
      </w:r>
    </w:p>
    <w:p w:rsidR="00780EBE" w:rsidRPr="00A67612" w:rsidRDefault="002D3550" w:rsidP="009F4520">
      <w:pPr>
        <w:keepNext/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3</w:t>
      </w:r>
      <w:r w:rsidRPr="00A67612">
        <w:rPr>
          <w:sz w:val="28"/>
          <w:szCs w:val="28"/>
        </w:rPr>
        <w:t xml:space="preserve">. </w:t>
      </w:r>
      <w:r w:rsidRPr="00A67612">
        <w:rPr>
          <w:sz w:val="28"/>
          <w:szCs w:val="28"/>
        </w:rPr>
        <w:t>б, в</w:t>
      </w:r>
    </w:p>
    <w:p w:rsidR="00780EBE" w:rsidRPr="00A67612" w:rsidRDefault="002D3550" w:rsidP="009F4520">
      <w:pPr>
        <w:keepNext/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4</w:t>
      </w:r>
      <w:r w:rsidRPr="00A67612">
        <w:rPr>
          <w:sz w:val="28"/>
          <w:szCs w:val="28"/>
        </w:rPr>
        <w:t xml:space="preserve">. </w:t>
      </w:r>
      <w:r w:rsidRPr="00A67612">
        <w:rPr>
          <w:sz w:val="28"/>
          <w:szCs w:val="28"/>
        </w:rPr>
        <w:t>а, г, д</w:t>
      </w:r>
    </w:p>
    <w:p w:rsidR="00780EBE" w:rsidRPr="00A67612" w:rsidRDefault="002D3550" w:rsidP="009F4520">
      <w:pPr>
        <w:keepNext/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5</w:t>
      </w:r>
      <w:r w:rsidRPr="00A67612">
        <w:rPr>
          <w:sz w:val="28"/>
          <w:szCs w:val="28"/>
        </w:rPr>
        <w:t xml:space="preserve">. </w:t>
      </w:r>
      <w:r w:rsidRPr="00A67612">
        <w:rPr>
          <w:sz w:val="28"/>
          <w:szCs w:val="28"/>
        </w:rPr>
        <w:t>а, б, д, е, ж, з, и</w:t>
      </w:r>
    </w:p>
    <w:p w:rsidR="00780EBE" w:rsidRPr="00A67612" w:rsidRDefault="002D3550" w:rsidP="009F4520">
      <w:pPr>
        <w:keepNext/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6</w:t>
      </w:r>
      <w:r w:rsidRPr="00A67612">
        <w:rPr>
          <w:sz w:val="28"/>
          <w:szCs w:val="28"/>
        </w:rPr>
        <w:t xml:space="preserve">. </w:t>
      </w:r>
      <w:r w:rsidRPr="00A67612">
        <w:rPr>
          <w:sz w:val="28"/>
          <w:szCs w:val="28"/>
        </w:rPr>
        <w:t>а, в, г</w:t>
      </w:r>
    </w:p>
    <w:p w:rsidR="00780EBE" w:rsidRPr="00A67612" w:rsidRDefault="002D3550" w:rsidP="009F4520">
      <w:pPr>
        <w:keepNext/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7</w:t>
      </w:r>
      <w:r w:rsidRPr="00A67612">
        <w:rPr>
          <w:sz w:val="28"/>
          <w:szCs w:val="28"/>
        </w:rPr>
        <w:t xml:space="preserve">. </w:t>
      </w:r>
      <w:r w:rsidRPr="00A67612">
        <w:rPr>
          <w:sz w:val="28"/>
          <w:szCs w:val="28"/>
        </w:rPr>
        <w:t>а, г</w:t>
      </w:r>
    </w:p>
    <w:p w:rsidR="00780EBE" w:rsidRPr="00A67612" w:rsidRDefault="002D3550" w:rsidP="009F4520">
      <w:pPr>
        <w:keepNext/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8</w:t>
      </w:r>
      <w:r w:rsidRPr="00A67612">
        <w:rPr>
          <w:sz w:val="28"/>
          <w:szCs w:val="28"/>
        </w:rPr>
        <w:t xml:space="preserve">. </w:t>
      </w:r>
      <w:r w:rsidRPr="00A67612">
        <w:rPr>
          <w:sz w:val="28"/>
          <w:szCs w:val="28"/>
        </w:rPr>
        <w:t>г, д</w:t>
      </w:r>
    </w:p>
    <w:p w:rsidR="00780EBE" w:rsidRPr="00A67612" w:rsidRDefault="002D3550" w:rsidP="009F4520">
      <w:pPr>
        <w:keepNext/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9</w:t>
      </w:r>
      <w:r w:rsidRPr="00A67612">
        <w:rPr>
          <w:sz w:val="28"/>
          <w:szCs w:val="28"/>
        </w:rPr>
        <w:t xml:space="preserve">. </w:t>
      </w:r>
      <w:r w:rsidRPr="00A67612">
        <w:rPr>
          <w:sz w:val="28"/>
          <w:szCs w:val="28"/>
        </w:rPr>
        <w:t>а</w:t>
      </w:r>
    </w:p>
    <w:p w:rsidR="00780EBE" w:rsidRPr="00A67612" w:rsidRDefault="002D3550" w:rsidP="009F4520">
      <w:pPr>
        <w:keepNext/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1</w:t>
      </w:r>
      <w:r w:rsidRPr="00A67612">
        <w:rPr>
          <w:sz w:val="28"/>
          <w:szCs w:val="28"/>
        </w:rPr>
        <w:t xml:space="preserve">0. </w:t>
      </w:r>
      <w:r w:rsidRPr="00A67612">
        <w:rPr>
          <w:sz w:val="28"/>
          <w:szCs w:val="28"/>
        </w:rPr>
        <w:t>б, в, г</w:t>
      </w:r>
    </w:p>
    <w:p w:rsidR="00780EBE" w:rsidRPr="00A67612" w:rsidRDefault="002D3550" w:rsidP="009F4520">
      <w:pPr>
        <w:keepNext/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1</w:t>
      </w:r>
      <w:r w:rsidRPr="00A67612">
        <w:rPr>
          <w:sz w:val="28"/>
          <w:szCs w:val="28"/>
        </w:rPr>
        <w:t xml:space="preserve">1. </w:t>
      </w:r>
      <w:r w:rsidRPr="00A67612">
        <w:rPr>
          <w:sz w:val="28"/>
          <w:szCs w:val="28"/>
        </w:rPr>
        <w:t>а, в, д</w:t>
      </w:r>
    </w:p>
    <w:p w:rsidR="00780EBE" w:rsidRPr="00A67612" w:rsidRDefault="002D3550" w:rsidP="009F4520">
      <w:pPr>
        <w:keepNext/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1</w:t>
      </w:r>
      <w:r w:rsidRPr="00A67612">
        <w:rPr>
          <w:sz w:val="28"/>
          <w:szCs w:val="28"/>
        </w:rPr>
        <w:t xml:space="preserve">2. </w:t>
      </w:r>
      <w:r w:rsidRPr="00A67612">
        <w:rPr>
          <w:sz w:val="28"/>
          <w:szCs w:val="28"/>
        </w:rPr>
        <w:t>а, в</w:t>
      </w:r>
    </w:p>
    <w:p w:rsidR="00FE5E78" w:rsidRDefault="002D3550" w:rsidP="009F4520">
      <w:pPr>
        <w:keepNext/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1</w:t>
      </w:r>
      <w:r w:rsidRPr="00A67612">
        <w:rPr>
          <w:sz w:val="28"/>
          <w:szCs w:val="28"/>
        </w:rPr>
        <w:t xml:space="preserve">3. </w:t>
      </w:r>
      <w:r w:rsidRPr="00A67612">
        <w:rPr>
          <w:sz w:val="28"/>
          <w:szCs w:val="28"/>
        </w:rPr>
        <w:t>в, г</w:t>
      </w:r>
    </w:p>
    <w:p w:rsidR="00780EBE" w:rsidRPr="00A67612" w:rsidRDefault="002D3550" w:rsidP="009F4520">
      <w:pPr>
        <w:keepNext/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1</w:t>
      </w:r>
      <w:r w:rsidRPr="00A67612">
        <w:rPr>
          <w:sz w:val="28"/>
          <w:szCs w:val="28"/>
        </w:rPr>
        <w:t xml:space="preserve">4. </w:t>
      </w:r>
      <w:r w:rsidRPr="00A67612">
        <w:rPr>
          <w:sz w:val="28"/>
          <w:szCs w:val="28"/>
        </w:rPr>
        <w:t>а</w:t>
      </w:r>
    </w:p>
    <w:p w:rsidR="00780EBE" w:rsidRPr="00A67612" w:rsidRDefault="002D3550" w:rsidP="009F4520">
      <w:pPr>
        <w:spacing w:line="360" w:lineRule="auto"/>
        <w:contextualSpacing/>
        <w:rPr>
          <w:sz w:val="28"/>
          <w:szCs w:val="28"/>
        </w:rPr>
      </w:pPr>
      <w:r w:rsidRPr="00A67612">
        <w:rPr>
          <w:sz w:val="28"/>
          <w:szCs w:val="28"/>
        </w:rPr>
        <w:t>1</w:t>
      </w:r>
      <w:r w:rsidRPr="00A67612">
        <w:rPr>
          <w:sz w:val="28"/>
          <w:szCs w:val="28"/>
        </w:rPr>
        <w:t xml:space="preserve">5. </w:t>
      </w:r>
      <w:r w:rsidRPr="00A67612">
        <w:rPr>
          <w:sz w:val="28"/>
          <w:szCs w:val="28"/>
        </w:rPr>
        <w:t>а, б</w:t>
      </w:r>
    </w:p>
    <w:p w:rsidR="00FE5E78" w:rsidRDefault="002D3550" w:rsidP="00FE5E78">
      <w:pPr>
        <w:spacing w:before="120"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Г</w:t>
      </w:r>
      <w:r w:rsidRPr="00A67612">
        <w:rPr>
          <w:sz w:val="28"/>
          <w:szCs w:val="28"/>
        </w:rPr>
        <w:t xml:space="preserve">отовая логическая модель сервиса заказа футболок с </w:t>
      </w:r>
      <w:proofErr w:type="spellStart"/>
      <w:r w:rsidRPr="00A67612">
        <w:rPr>
          <w:sz w:val="28"/>
          <w:szCs w:val="28"/>
        </w:rPr>
        <w:t>принтом</w:t>
      </w:r>
      <w:proofErr w:type="spellEnd"/>
      <w:r w:rsidRPr="00A67612">
        <w:rPr>
          <w:sz w:val="28"/>
          <w:szCs w:val="28"/>
        </w:rPr>
        <w:t xml:space="preserve"> показана на рисунке 4. Первичные ключи подчёркнуты и отмечены PK, внешние ключи отмечены FK. Все связи в модели имеют кардинальность «один ко многим»: у главной сущности одна запись, у зависимой и</w:t>
      </w:r>
      <w:r w:rsidRPr="00A67612">
        <w:rPr>
          <w:sz w:val="28"/>
          <w:szCs w:val="28"/>
        </w:rPr>
        <w:t>х может быть несколько. Заказ связан с позициями заказа так, что в каждом заказе есть хотя бы одна позиция.</w:t>
      </w:r>
    </w:p>
    <w:p w:rsidR="00FE5E78" w:rsidRPr="00A67612" w:rsidRDefault="00FE5E78" w:rsidP="00FE5E78">
      <w:pPr>
        <w:spacing w:before="120" w:line="360" w:lineRule="auto"/>
        <w:ind w:firstLine="709"/>
        <w:contextualSpacing/>
        <w:jc w:val="both"/>
        <w:rPr>
          <w:sz w:val="28"/>
          <w:szCs w:val="28"/>
        </w:rPr>
        <w:sectPr w:rsidR="00FE5E78" w:rsidRPr="00A67612" w:rsidSect="003E6617">
          <w:footerReference w:type="default" r:id="rId10"/>
          <w:type w:val="continuous"/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:rsidR="00780EBE" w:rsidRPr="00A67612" w:rsidRDefault="002D3550" w:rsidP="00FE5E78">
      <w:pPr>
        <w:keepNext/>
        <w:spacing w:before="120" w:after="60" w:line="360" w:lineRule="auto"/>
        <w:contextualSpacing/>
        <w:rPr>
          <w:sz w:val="28"/>
          <w:szCs w:val="28"/>
        </w:rPr>
      </w:pPr>
      <w:r w:rsidRPr="00A67612">
        <w:rPr>
          <w:noProof/>
          <w:sz w:val="28"/>
          <w:szCs w:val="28"/>
        </w:rPr>
        <w:lastRenderedPageBreak/>
        <w:drawing>
          <wp:inline distT="0" distB="0" distL="0" distR="0">
            <wp:extent cx="6194398" cy="3064250"/>
            <wp:effectExtent l="0" t="0" r="0" b="3175"/>
            <wp:docPr id="4" name="Логическая модель сервиса заказа футболок с принтом" descr="Логическая модель сервиса заказа футболок с принтом" title="Логическая модель сервиса заказа футболок с прин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6952" cy="3080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21C" w:rsidRDefault="002D3550" w:rsidP="0099621C">
      <w:pPr>
        <w:spacing w:after="120"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t>Рисунок 4 – Логическая модель данных с</w:t>
      </w:r>
      <w:r w:rsidR="00A51806">
        <w:rPr>
          <w:sz w:val="28"/>
          <w:szCs w:val="28"/>
        </w:rPr>
        <w:t xml:space="preserve">ервиса заказа футболок с </w:t>
      </w:r>
      <w:proofErr w:type="spellStart"/>
      <w:r w:rsidR="00A51806">
        <w:rPr>
          <w:sz w:val="28"/>
          <w:szCs w:val="28"/>
        </w:rPr>
        <w:t>принтом</w:t>
      </w:r>
      <w:proofErr w:type="spellEnd"/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99621C" w:rsidRDefault="0099621C" w:rsidP="0099621C">
      <w:pPr>
        <w:spacing w:after="120" w:line="360" w:lineRule="auto"/>
        <w:contextualSpacing/>
        <w:jc w:val="center"/>
        <w:rPr>
          <w:sz w:val="28"/>
          <w:szCs w:val="28"/>
        </w:rPr>
      </w:pPr>
    </w:p>
    <w:p w:rsidR="00780EBE" w:rsidRPr="00A67612" w:rsidRDefault="002D3550" w:rsidP="0099621C">
      <w:pPr>
        <w:spacing w:after="120"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lastRenderedPageBreak/>
        <w:t>Задание 7</w:t>
      </w:r>
    </w:p>
    <w:p w:rsidR="00780EBE" w:rsidRPr="00A67612" w:rsidRDefault="002D3550" w:rsidP="009F452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Для отзывов и рейти</w:t>
      </w:r>
      <w:r w:rsidRPr="00A67612">
        <w:rPr>
          <w:sz w:val="28"/>
          <w:szCs w:val="28"/>
        </w:rPr>
        <w:t xml:space="preserve">нгов нужна одна новая сущность </w:t>
      </w:r>
      <w:r w:rsidR="00B325FB">
        <w:rPr>
          <w:sz w:val="28"/>
          <w:szCs w:val="28"/>
        </w:rPr>
        <w:t>–</w:t>
      </w:r>
      <w:r w:rsidRPr="00A67612">
        <w:rPr>
          <w:sz w:val="28"/>
          <w:szCs w:val="28"/>
        </w:rPr>
        <w:t xml:space="preserve"> «Отзыв». В ней хранятся оценка футболки (от 1 до 5), оценка качества нанесения </w:t>
      </w:r>
      <w:proofErr w:type="spellStart"/>
      <w:r w:rsidRPr="00A67612">
        <w:rPr>
          <w:sz w:val="28"/>
          <w:szCs w:val="28"/>
        </w:rPr>
        <w:t>принта</w:t>
      </w:r>
      <w:proofErr w:type="spellEnd"/>
      <w:r w:rsidRPr="00A67612">
        <w:rPr>
          <w:sz w:val="28"/>
          <w:szCs w:val="28"/>
        </w:rPr>
        <w:t xml:space="preserve"> (от 1 до 5), текст отзыва и дата отзыва.</w:t>
      </w:r>
    </w:p>
    <w:p w:rsidR="00780EBE" w:rsidRPr="00A67612" w:rsidRDefault="002D3550" w:rsidP="009F452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 xml:space="preserve">Отзыв оставляют на конкретную позицию заказа, поэтому «Отзыв» связан с «Позицией заказа» связью </w:t>
      </w:r>
      <w:r w:rsidRPr="00A67612">
        <w:rPr>
          <w:sz w:val="28"/>
          <w:szCs w:val="28"/>
        </w:rPr>
        <w:t xml:space="preserve">«один к одному или ни одного»: у позиции заказа может быть не больше одного отзыва, а может не быть вовсе (рисунок 5). Первичный ключ отзыва совпадает с ключом позиции заказа (номер заказа, идентификатор товарной позиции, идентификатор </w:t>
      </w:r>
      <w:proofErr w:type="spellStart"/>
      <w:r w:rsidRPr="00A67612">
        <w:rPr>
          <w:sz w:val="28"/>
          <w:szCs w:val="28"/>
        </w:rPr>
        <w:t>принта</w:t>
      </w:r>
      <w:proofErr w:type="spellEnd"/>
      <w:r w:rsidRPr="00A67612">
        <w:rPr>
          <w:sz w:val="28"/>
          <w:szCs w:val="28"/>
        </w:rPr>
        <w:t>) и одновремен</w:t>
      </w:r>
      <w:r w:rsidRPr="00A67612">
        <w:rPr>
          <w:sz w:val="28"/>
          <w:szCs w:val="28"/>
        </w:rPr>
        <w:t>но является внешним ключом на неё.</w:t>
      </w:r>
    </w:p>
    <w:p w:rsidR="00780EBE" w:rsidRPr="00A67612" w:rsidRDefault="002D3550" w:rsidP="009F4520">
      <w:pPr>
        <w:keepNext/>
        <w:spacing w:before="120" w:after="60" w:line="360" w:lineRule="auto"/>
        <w:contextualSpacing/>
        <w:jc w:val="center"/>
        <w:rPr>
          <w:sz w:val="28"/>
          <w:szCs w:val="28"/>
        </w:rPr>
      </w:pPr>
      <w:r w:rsidRPr="00A67612">
        <w:rPr>
          <w:noProof/>
          <w:sz w:val="28"/>
          <w:szCs w:val="28"/>
        </w:rPr>
        <w:lastRenderedPageBreak/>
        <w:drawing>
          <wp:inline distT="0" distB="0" distL="0" distR="0">
            <wp:extent cx="5143500" cy="5972175"/>
            <wp:effectExtent l="0" t="0" r="6985" b="4445"/>
            <wp:docPr id="5" name="Фрагмент модели с сущностью Отзыв" descr="Фрагмент модели с сущностью Отзыв" title="Фрагмент модели с сущностью Отзы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EBE" w:rsidRPr="00A67612" w:rsidRDefault="002D3550" w:rsidP="009F4520">
      <w:pPr>
        <w:spacing w:after="120" w:line="360" w:lineRule="auto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t>Рисунок 5 – Фрагмент модели с новой сущностью «Отзыв» (выделена зелёным)</w:t>
      </w:r>
    </w:p>
    <w:p w:rsidR="008B1FB1" w:rsidRDefault="002D3550" w:rsidP="008B1FB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Через позицию заказа отзыв связан и с остальными сущностями. С заказом он связан через позицию заказа: в заказе может быть несколько позиций, значит, может быть и несколько отзывов, а по заказу видно, какой пользователь оставил отзыв. С товарной позицией с</w:t>
      </w:r>
      <w:r w:rsidRPr="00A67612">
        <w:rPr>
          <w:sz w:val="28"/>
          <w:szCs w:val="28"/>
        </w:rPr>
        <w:t xml:space="preserve">вязь тоже идёт через позицию заказа: товарная позиция определяет модель и цвет футболки, поэтому оценку футболки можно собрать по модели и цвету. Оценку качества нанесения можно собрать по </w:t>
      </w:r>
      <w:proofErr w:type="spellStart"/>
      <w:r w:rsidRPr="00A67612">
        <w:rPr>
          <w:sz w:val="28"/>
          <w:szCs w:val="28"/>
        </w:rPr>
        <w:t>принту</w:t>
      </w:r>
      <w:proofErr w:type="spellEnd"/>
      <w:r w:rsidRPr="00A67612">
        <w:rPr>
          <w:sz w:val="28"/>
          <w:szCs w:val="28"/>
        </w:rPr>
        <w:t xml:space="preserve">. Отдельные сущности для оценок не нужны, потому что оценка </w:t>
      </w:r>
      <w:r w:rsidR="00B325FB">
        <w:rPr>
          <w:sz w:val="28"/>
          <w:szCs w:val="28"/>
        </w:rPr>
        <w:t>–</w:t>
      </w:r>
      <w:r w:rsidRPr="00A67612">
        <w:rPr>
          <w:sz w:val="28"/>
          <w:szCs w:val="28"/>
        </w:rPr>
        <w:t xml:space="preserve"> это число от 1 до 5, и ограничение задаётся в </w:t>
      </w:r>
      <w:r w:rsidRPr="00A67612">
        <w:rPr>
          <w:sz w:val="28"/>
          <w:szCs w:val="28"/>
        </w:rPr>
        <w:lastRenderedPageBreak/>
        <w:t>самом атрибуте. Оставлять отзыв можно только после получения заказа, для этого используется атрибут «Статус заказа».</w:t>
      </w: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780EBE" w:rsidRPr="00A67612" w:rsidRDefault="002D3550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lastRenderedPageBreak/>
        <w:t>Задание 8</w:t>
      </w:r>
    </w:p>
    <w:p w:rsidR="00F72D06" w:rsidRDefault="002D3550" w:rsidP="00F72D0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Более правильной является первая модель, с отдельной сущностью «Сочетание футболки</w:t>
      </w:r>
      <w:r w:rsidRPr="00A67612">
        <w:rPr>
          <w:sz w:val="28"/>
          <w:szCs w:val="28"/>
        </w:rPr>
        <w:t xml:space="preserve"> и </w:t>
      </w:r>
      <w:proofErr w:type="spellStart"/>
      <w:r w:rsidRPr="00A67612">
        <w:rPr>
          <w:sz w:val="28"/>
          <w:szCs w:val="28"/>
        </w:rPr>
        <w:t>принта</w:t>
      </w:r>
      <w:proofErr w:type="spellEnd"/>
      <w:r w:rsidRPr="00A67612">
        <w:rPr>
          <w:sz w:val="28"/>
          <w:szCs w:val="28"/>
        </w:rPr>
        <w:t xml:space="preserve">». Она соответствует нормализации: одна строка </w:t>
      </w:r>
      <w:r w:rsidR="00B325FB">
        <w:rPr>
          <w:sz w:val="28"/>
          <w:szCs w:val="28"/>
        </w:rPr>
        <w:t>–</w:t>
      </w:r>
      <w:r w:rsidRPr="00A67612">
        <w:rPr>
          <w:sz w:val="28"/>
          <w:szCs w:val="28"/>
        </w:rPr>
        <w:t xml:space="preserve"> одна пара «товарная позиция и </w:t>
      </w:r>
      <w:proofErr w:type="spellStart"/>
      <w:r w:rsidRPr="00A67612">
        <w:rPr>
          <w:sz w:val="28"/>
          <w:szCs w:val="28"/>
        </w:rPr>
        <w:t>принт</w:t>
      </w:r>
      <w:proofErr w:type="spellEnd"/>
      <w:r w:rsidRPr="00A67612">
        <w:rPr>
          <w:sz w:val="28"/>
          <w:szCs w:val="28"/>
        </w:rPr>
        <w:t>», каждое значение хранится отдельно и нигде не дублируется.</w:t>
      </w:r>
    </w:p>
    <w:p w:rsidR="00780EBE" w:rsidRPr="00A67612" w:rsidRDefault="002D3550" w:rsidP="00F72D0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 xml:space="preserve">Во втором случае, когда в «Товарной позиции» есть атрибут «Список доступных </w:t>
      </w:r>
      <w:proofErr w:type="spellStart"/>
      <w:r w:rsidRPr="00A67612">
        <w:rPr>
          <w:sz w:val="28"/>
          <w:szCs w:val="28"/>
        </w:rPr>
        <w:t>принтов</w:t>
      </w:r>
      <w:proofErr w:type="spellEnd"/>
      <w:r w:rsidRPr="00A67612">
        <w:rPr>
          <w:sz w:val="28"/>
          <w:szCs w:val="28"/>
        </w:rPr>
        <w:t>», возникают пробле</w:t>
      </w:r>
      <w:r w:rsidRPr="00A67612">
        <w:rPr>
          <w:sz w:val="28"/>
          <w:szCs w:val="28"/>
        </w:rPr>
        <w:t>мы:</w:t>
      </w:r>
    </w:p>
    <w:p w:rsidR="00780EBE" w:rsidRPr="00A67612" w:rsidRDefault="002D3550" w:rsidP="009F452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1) Нарушается первая нормальная форма, так как в одной ячейке хранится сразу несколько значений, а значение атрибута должно быть неделимым.</w:t>
      </w:r>
    </w:p>
    <w:p w:rsidR="00780EBE" w:rsidRPr="00A67612" w:rsidRDefault="002D3550" w:rsidP="009F452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2) Список нельзя связать с сущностью «</w:t>
      </w:r>
      <w:proofErr w:type="spellStart"/>
      <w:r w:rsidRPr="00A67612">
        <w:rPr>
          <w:sz w:val="28"/>
          <w:szCs w:val="28"/>
        </w:rPr>
        <w:t>Принт</w:t>
      </w:r>
      <w:proofErr w:type="spellEnd"/>
      <w:r w:rsidRPr="00A67612">
        <w:rPr>
          <w:sz w:val="28"/>
          <w:szCs w:val="28"/>
        </w:rPr>
        <w:t>» внешним ключом, поэтому система не проверит, что в списке нет несущ</w:t>
      </w:r>
      <w:r w:rsidRPr="00A67612">
        <w:rPr>
          <w:sz w:val="28"/>
          <w:szCs w:val="28"/>
        </w:rPr>
        <w:t xml:space="preserve">ествующего или удалённого </w:t>
      </w:r>
      <w:proofErr w:type="spellStart"/>
      <w:r w:rsidRPr="00A67612">
        <w:rPr>
          <w:sz w:val="28"/>
          <w:szCs w:val="28"/>
        </w:rPr>
        <w:t>принта</w:t>
      </w:r>
      <w:proofErr w:type="spellEnd"/>
      <w:r w:rsidRPr="00A67612">
        <w:rPr>
          <w:sz w:val="28"/>
          <w:szCs w:val="28"/>
        </w:rPr>
        <w:t>.</w:t>
      </w:r>
    </w:p>
    <w:p w:rsidR="00780EBE" w:rsidRPr="00A67612" w:rsidRDefault="002D3550" w:rsidP="009F452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 xml:space="preserve">3) Данные дублируются. Один и тот же </w:t>
      </w:r>
      <w:proofErr w:type="spellStart"/>
      <w:r w:rsidRPr="00A67612">
        <w:rPr>
          <w:sz w:val="28"/>
          <w:szCs w:val="28"/>
        </w:rPr>
        <w:t>принт</w:t>
      </w:r>
      <w:proofErr w:type="spellEnd"/>
      <w:r w:rsidRPr="00A67612">
        <w:rPr>
          <w:sz w:val="28"/>
          <w:szCs w:val="28"/>
        </w:rPr>
        <w:t xml:space="preserve"> записан во многих товарных позициях, </w:t>
      </w:r>
      <w:proofErr w:type="gramStart"/>
      <w:r w:rsidRPr="00A67612">
        <w:rPr>
          <w:sz w:val="28"/>
          <w:szCs w:val="28"/>
        </w:rPr>
        <w:t>и</w:t>
      </w:r>
      <w:proofErr w:type="gramEnd"/>
      <w:r w:rsidRPr="00A67612">
        <w:rPr>
          <w:sz w:val="28"/>
          <w:szCs w:val="28"/>
        </w:rPr>
        <w:t xml:space="preserve"> если его переименовали или убрали из каталога, придётся править все списки, а что-то можно пропустить.</w:t>
      </w:r>
    </w:p>
    <w:p w:rsidR="00780EBE" w:rsidRPr="00A67612" w:rsidRDefault="002D3550" w:rsidP="009F452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 xml:space="preserve">4) Запросы становятся сложнее. Чтобы </w:t>
      </w:r>
      <w:r w:rsidRPr="00A67612">
        <w:rPr>
          <w:sz w:val="28"/>
          <w:szCs w:val="28"/>
        </w:rPr>
        <w:t xml:space="preserve">узнать, на каких футболках можно напечатать нужный </w:t>
      </w:r>
      <w:proofErr w:type="spellStart"/>
      <w:r w:rsidRPr="00A67612">
        <w:rPr>
          <w:sz w:val="28"/>
          <w:szCs w:val="28"/>
        </w:rPr>
        <w:t>принт</w:t>
      </w:r>
      <w:proofErr w:type="spellEnd"/>
      <w:r w:rsidRPr="00A67612">
        <w:rPr>
          <w:sz w:val="28"/>
          <w:szCs w:val="28"/>
        </w:rPr>
        <w:t>, надо разбирать текст списка, а не просто выбрать строки из таблицы.</w:t>
      </w:r>
    </w:p>
    <w:p w:rsidR="008B1FB1" w:rsidRDefault="002D3550" w:rsidP="008B1FB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5) Нельзя хранить дополнительные сведения о самом сочетании, а длинный список может не поместиться в ячейку.</w:t>
      </w: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780EBE" w:rsidRPr="00A67612" w:rsidRDefault="002D3550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lastRenderedPageBreak/>
        <w:t>Задание 9</w:t>
      </w:r>
    </w:p>
    <w:p w:rsidR="00780EBE" w:rsidRPr="00A67612" w:rsidRDefault="002D3550" w:rsidP="009F452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Это бизнес-</w:t>
      </w:r>
      <w:r w:rsidRPr="00A67612">
        <w:rPr>
          <w:sz w:val="28"/>
          <w:szCs w:val="28"/>
        </w:rPr>
        <w:t xml:space="preserve">правило обеспечивается сущностью «Сочетание футболки и </w:t>
      </w:r>
      <w:proofErr w:type="spellStart"/>
      <w:r w:rsidRPr="00A67612">
        <w:rPr>
          <w:sz w:val="28"/>
          <w:szCs w:val="28"/>
        </w:rPr>
        <w:t>принта</w:t>
      </w:r>
      <w:proofErr w:type="spellEnd"/>
      <w:r w:rsidRPr="00A67612">
        <w:rPr>
          <w:sz w:val="28"/>
          <w:szCs w:val="28"/>
        </w:rPr>
        <w:t xml:space="preserve">». В ней хранятся только разрешённые пары: товарная позиция (модель, цвет и размер вместе) и </w:t>
      </w:r>
      <w:proofErr w:type="spellStart"/>
      <w:r w:rsidRPr="00A67612">
        <w:rPr>
          <w:sz w:val="28"/>
          <w:szCs w:val="28"/>
        </w:rPr>
        <w:t>принт</w:t>
      </w:r>
      <w:proofErr w:type="spellEnd"/>
      <w:r w:rsidRPr="00A67612">
        <w:rPr>
          <w:sz w:val="28"/>
          <w:szCs w:val="28"/>
        </w:rPr>
        <w:t xml:space="preserve">. Если для товарной позиции и </w:t>
      </w:r>
      <w:proofErr w:type="spellStart"/>
      <w:r w:rsidRPr="00A67612">
        <w:rPr>
          <w:sz w:val="28"/>
          <w:szCs w:val="28"/>
        </w:rPr>
        <w:t>принта</w:t>
      </w:r>
      <w:proofErr w:type="spellEnd"/>
      <w:r w:rsidRPr="00A67612">
        <w:rPr>
          <w:sz w:val="28"/>
          <w:szCs w:val="28"/>
        </w:rPr>
        <w:t xml:space="preserve"> в этой сущности нет строки, значит, их нельзя соединить.</w:t>
      </w:r>
    </w:p>
    <w:p w:rsidR="00780EBE" w:rsidRPr="00A67612" w:rsidRDefault="002D3550" w:rsidP="009F452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Нап</w:t>
      </w:r>
      <w:r w:rsidRPr="00A67612">
        <w:rPr>
          <w:sz w:val="28"/>
          <w:szCs w:val="28"/>
        </w:rPr>
        <w:t xml:space="preserve">ример, </w:t>
      </w:r>
      <w:proofErr w:type="spellStart"/>
      <w:r w:rsidRPr="00A67612">
        <w:rPr>
          <w:sz w:val="28"/>
          <w:szCs w:val="28"/>
        </w:rPr>
        <w:t>принт</w:t>
      </w:r>
      <w:proofErr w:type="spellEnd"/>
      <w:r w:rsidRPr="00A67612">
        <w:rPr>
          <w:sz w:val="28"/>
          <w:szCs w:val="28"/>
        </w:rPr>
        <w:t xml:space="preserve"> «Тигр» нельзя нанести на детский размер XS. Тогда в «Сочетании футболки и </w:t>
      </w:r>
      <w:proofErr w:type="spellStart"/>
      <w:r w:rsidRPr="00A67612">
        <w:rPr>
          <w:sz w:val="28"/>
          <w:szCs w:val="28"/>
        </w:rPr>
        <w:t>принта</w:t>
      </w:r>
      <w:proofErr w:type="spellEnd"/>
      <w:r w:rsidRPr="00A67612">
        <w:rPr>
          <w:sz w:val="28"/>
          <w:szCs w:val="28"/>
        </w:rPr>
        <w:t xml:space="preserve">» нет записи для пары «товарная позиция с размером XS» и </w:t>
      </w:r>
      <w:proofErr w:type="spellStart"/>
      <w:r w:rsidRPr="00A67612">
        <w:rPr>
          <w:sz w:val="28"/>
          <w:szCs w:val="28"/>
        </w:rPr>
        <w:t>принт</w:t>
      </w:r>
      <w:proofErr w:type="spellEnd"/>
      <w:r w:rsidRPr="00A67612">
        <w:rPr>
          <w:sz w:val="28"/>
          <w:szCs w:val="28"/>
        </w:rPr>
        <w:t xml:space="preserve"> «Тигр». Когда клиент выбирает такую футболку, система берёт из этой сущности </w:t>
      </w:r>
      <w:proofErr w:type="spellStart"/>
      <w:r w:rsidRPr="00A67612">
        <w:rPr>
          <w:sz w:val="28"/>
          <w:szCs w:val="28"/>
        </w:rPr>
        <w:t>принты</w:t>
      </w:r>
      <w:proofErr w:type="spellEnd"/>
      <w:r w:rsidRPr="00A67612">
        <w:rPr>
          <w:sz w:val="28"/>
          <w:szCs w:val="28"/>
        </w:rPr>
        <w:t xml:space="preserve"> только для выбра</w:t>
      </w:r>
      <w:r w:rsidRPr="00A67612">
        <w:rPr>
          <w:sz w:val="28"/>
          <w:szCs w:val="28"/>
        </w:rPr>
        <w:t>нной товарной позиции, и «Тигр» в этом списке не появляется. Так как размер и цвет входят в товарную позицию, правило работает и для цвета, и для размера.</w:t>
      </w:r>
    </w:p>
    <w:p w:rsidR="008B1FB1" w:rsidRDefault="002D3550" w:rsidP="008B1FB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 xml:space="preserve">Чтобы правило нельзя было обойти, в «Позиции заказа» пара «товарная позиция и </w:t>
      </w:r>
      <w:proofErr w:type="spellStart"/>
      <w:r w:rsidRPr="00A67612">
        <w:rPr>
          <w:sz w:val="28"/>
          <w:szCs w:val="28"/>
        </w:rPr>
        <w:t>принт</w:t>
      </w:r>
      <w:proofErr w:type="spellEnd"/>
      <w:r w:rsidRPr="00A67612">
        <w:rPr>
          <w:sz w:val="28"/>
          <w:szCs w:val="28"/>
        </w:rPr>
        <w:t>» проверяется по с</w:t>
      </w:r>
      <w:r w:rsidRPr="00A67612">
        <w:rPr>
          <w:sz w:val="28"/>
          <w:szCs w:val="28"/>
        </w:rPr>
        <w:t xml:space="preserve">ущности «Сочетание футболки и </w:t>
      </w:r>
      <w:proofErr w:type="spellStart"/>
      <w:r w:rsidRPr="00A67612">
        <w:rPr>
          <w:sz w:val="28"/>
          <w:szCs w:val="28"/>
        </w:rPr>
        <w:t>принта</w:t>
      </w:r>
      <w:proofErr w:type="spellEnd"/>
      <w:r w:rsidRPr="00A67612">
        <w:rPr>
          <w:sz w:val="28"/>
          <w:szCs w:val="28"/>
        </w:rPr>
        <w:t>»: если такой пары там нет, позицию в заказ добавить нельзя.</w:t>
      </w: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8B1FB1" w:rsidRDefault="008B1FB1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780EBE" w:rsidRPr="00A67612" w:rsidRDefault="002D3550" w:rsidP="008B1FB1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A67612">
        <w:rPr>
          <w:sz w:val="28"/>
          <w:szCs w:val="28"/>
        </w:rPr>
        <w:lastRenderedPageBreak/>
        <w:t>Задание 10</w:t>
      </w:r>
    </w:p>
    <w:p w:rsidR="00780EBE" w:rsidRPr="00A67612" w:rsidRDefault="002D3550" w:rsidP="009F452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Возьму сущность «Пользователь».</w:t>
      </w:r>
    </w:p>
    <w:p w:rsidR="00780EBE" w:rsidRPr="00A67612" w:rsidRDefault="002D3550" w:rsidP="009F452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Естественный ключ: логин пользователя. Он имеет смысл для человека, понятен и уникален в сервисе.</w:t>
      </w:r>
    </w:p>
    <w:p w:rsidR="00780EBE" w:rsidRPr="00A67612" w:rsidRDefault="002D3550" w:rsidP="009F452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 xml:space="preserve">Суррогатный ключ: </w:t>
      </w:r>
      <w:r w:rsidRPr="00A67612">
        <w:rPr>
          <w:sz w:val="28"/>
          <w:szCs w:val="28"/>
        </w:rPr>
        <w:t>идентификатор пользователя. Это число, которое автоматически присваивается при регистрации (1, 2, 3 и так далее) и ничего не значит само по себе.</w:t>
      </w:r>
    </w:p>
    <w:p w:rsidR="00780EBE" w:rsidRPr="00A67612" w:rsidRDefault="002D3550" w:rsidP="009F452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Для реализации в базе данных я бы выбрал суррогатный ключ. Логин может измениться (например, пользователь захо</w:t>
      </w:r>
      <w:r w:rsidRPr="00A67612">
        <w:rPr>
          <w:sz w:val="28"/>
          <w:szCs w:val="28"/>
        </w:rPr>
        <w:t>чет сменить его), а на пользователя ссылаются заказы и отзывы, поэтому пришлось бы менять значение во всех связанных записях. Это тот же принцип, что в задании 1 про паспорт: данные, которые могут измениться, плохо подходят в качестве первичного ключа. Сур</w:t>
      </w:r>
      <w:r w:rsidRPr="00A67612">
        <w:rPr>
          <w:sz w:val="28"/>
          <w:szCs w:val="28"/>
        </w:rPr>
        <w:t>рогатный ключ не меняется и короткий, поэтому поиск и соединение таблиц работают быстрее. Логин при этом остаётся обычным атрибутом с ограничением уникальности, чтобы два пользователя не могли зарегистрироваться с одним логином.</w:t>
      </w:r>
    </w:p>
    <w:p w:rsidR="00B325FB" w:rsidRPr="00A67612" w:rsidRDefault="002D3550" w:rsidP="00B325F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67612">
        <w:rPr>
          <w:sz w:val="28"/>
          <w:szCs w:val="28"/>
        </w:rPr>
        <w:t>В логической модели для наг</w:t>
      </w:r>
      <w:r w:rsidRPr="00A67612">
        <w:rPr>
          <w:sz w:val="28"/>
          <w:szCs w:val="28"/>
        </w:rPr>
        <w:t>лядности я использовал логин как первичный ключ, а при создании базы данных его лучше заменить на суррогатный.</w:t>
      </w:r>
    </w:p>
    <w:sectPr w:rsidR="00B325FB" w:rsidRPr="00A67612" w:rsidSect="003E6617">
      <w:footerReference w:type="default" r:id="rId13"/>
      <w:type w:val="continuous"/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D3550" w:rsidRDefault="002D3550">
      <w:r>
        <w:separator/>
      </w:r>
    </w:p>
  </w:endnote>
  <w:endnote w:type="continuationSeparator" w:id="0">
    <w:p w:rsidR="002D3550" w:rsidRDefault="002D35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0EBE" w:rsidRDefault="002D3550">
    <w:pPr>
      <w:jc w:val="center"/>
    </w:pPr>
    <w:r>
      <w:fldChar w:fldCharType="begin"/>
    </w:r>
    <w:r>
      <w:instrText>PAGE</w:instrText>
    </w:r>
    <w:r w:rsidR="00A67612">
      <w:fldChar w:fldCharType="separate"/>
    </w:r>
    <w:r w:rsidR="00FE5E78">
      <w:rPr>
        <w:noProof/>
      </w:rPr>
      <w:t>6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80EBE" w:rsidRDefault="002D3550">
    <w:pPr>
      <w:jc w:val="center"/>
    </w:pPr>
    <w:r>
      <w:fldChar w:fldCharType="begin"/>
    </w:r>
    <w:r>
      <w:instrText>PAGE</w:instrText>
    </w:r>
    <w:r w:rsidR="00A67612">
      <w:fldChar w:fldCharType="separate"/>
    </w:r>
    <w:r w:rsidR="00FE5E78">
      <w:rPr>
        <w:noProof/>
      </w:rPr>
      <w:t>16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D3550" w:rsidRDefault="002D3550">
      <w:r>
        <w:separator/>
      </w:r>
    </w:p>
  </w:footnote>
  <w:footnote w:type="continuationSeparator" w:id="0">
    <w:p w:rsidR="002D3550" w:rsidRDefault="002D35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2A07C9"/>
    <w:multiLevelType w:val="hybridMultilevel"/>
    <w:tmpl w:val="C916CF92"/>
    <w:lvl w:ilvl="0" w:tplc="8E468E50">
      <w:start w:val="1"/>
      <w:numFmt w:val="bullet"/>
      <w:lvlText w:val="●"/>
      <w:lvlJc w:val="left"/>
      <w:pPr>
        <w:ind w:left="720" w:hanging="360"/>
      </w:pPr>
    </w:lvl>
    <w:lvl w:ilvl="1" w:tplc="FBD24B84">
      <w:start w:val="1"/>
      <w:numFmt w:val="bullet"/>
      <w:lvlText w:val="○"/>
      <w:lvlJc w:val="left"/>
      <w:pPr>
        <w:ind w:left="1440" w:hanging="360"/>
      </w:pPr>
    </w:lvl>
    <w:lvl w:ilvl="2" w:tplc="65DC00C6">
      <w:start w:val="1"/>
      <w:numFmt w:val="bullet"/>
      <w:lvlText w:val="■"/>
      <w:lvlJc w:val="left"/>
      <w:pPr>
        <w:ind w:left="2160" w:hanging="360"/>
      </w:pPr>
    </w:lvl>
    <w:lvl w:ilvl="3" w:tplc="06DC8AC8">
      <w:start w:val="1"/>
      <w:numFmt w:val="bullet"/>
      <w:lvlText w:val="●"/>
      <w:lvlJc w:val="left"/>
      <w:pPr>
        <w:ind w:left="2880" w:hanging="360"/>
      </w:pPr>
    </w:lvl>
    <w:lvl w:ilvl="4" w:tplc="C174FC58">
      <w:start w:val="1"/>
      <w:numFmt w:val="bullet"/>
      <w:lvlText w:val="○"/>
      <w:lvlJc w:val="left"/>
      <w:pPr>
        <w:ind w:left="3600" w:hanging="360"/>
      </w:pPr>
    </w:lvl>
    <w:lvl w:ilvl="5" w:tplc="3E2C7046">
      <w:start w:val="1"/>
      <w:numFmt w:val="bullet"/>
      <w:lvlText w:val="■"/>
      <w:lvlJc w:val="left"/>
      <w:pPr>
        <w:ind w:left="4320" w:hanging="360"/>
      </w:pPr>
    </w:lvl>
    <w:lvl w:ilvl="6" w:tplc="D17C17E8">
      <w:start w:val="1"/>
      <w:numFmt w:val="bullet"/>
      <w:lvlText w:val="●"/>
      <w:lvlJc w:val="left"/>
      <w:pPr>
        <w:ind w:left="5040" w:hanging="360"/>
      </w:pPr>
    </w:lvl>
    <w:lvl w:ilvl="7" w:tplc="9C641744">
      <w:start w:val="1"/>
      <w:numFmt w:val="bullet"/>
      <w:lvlText w:val="●"/>
      <w:lvlJc w:val="left"/>
      <w:pPr>
        <w:ind w:left="5760" w:hanging="360"/>
      </w:pPr>
    </w:lvl>
    <w:lvl w:ilvl="8" w:tplc="F2BA912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0EBE"/>
    <w:rsid w:val="00283E88"/>
    <w:rsid w:val="002D3550"/>
    <w:rsid w:val="0031042E"/>
    <w:rsid w:val="003E6617"/>
    <w:rsid w:val="00780EBE"/>
    <w:rsid w:val="007E36C1"/>
    <w:rsid w:val="008B1FB1"/>
    <w:rsid w:val="00933E1E"/>
    <w:rsid w:val="0099621C"/>
    <w:rsid w:val="009F4520"/>
    <w:rsid w:val="00A51806"/>
    <w:rsid w:val="00A67612"/>
    <w:rsid w:val="00B325FB"/>
    <w:rsid w:val="00EA462A"/>
    <w:rsid w:val="00F72D06"/>
    <w:rsid w:val="00FB6BC4"/>
    <w:rsid w:val="00FE5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443F2"/>
  <w15:docId w15:val="{57A79032-4E9D-46E0-9DB6-B89667EE1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16</Pages>
  <Words>1470</Words>
  <Characters>8379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ЛР3. Логическая модель данных</vt:lpstr>
    </vt:vector>
  </TitlesOfParts>
  <Company/>
  <LinksUpToDate>false</LinksUpToDate>
  <CharactersWithSpaces>9830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ЛР3. Логическая модель данных</dc:title>
  <dc:creator>Польшин Артем Денисович</dc:creator>
  <cp:lastModifiedBy>Студент Студентович</cp:lastModifiedBy>
  <cp:revision>16</cp:revision>
  <dcterms:created xsi:type="dcterms:W3CDTF">2026-10-14T08:48:00Z</dcterms:created>
  <dcterms:modified xsi:type="dcterms:W3CDTF">2026-10-14T14:11:00Z</dcterms:modified>
</cp:coreProperties>
</file>