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B1B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2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3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3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42153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4213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12345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1-3,2-2,3-1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1-3, 2-2,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1-2,2-1,3-3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1-3,2-1,3-2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1-3,2-4,3-1,4-2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2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</w:t>
      </w:r>
      <w:r w:rsidR="00E93A62" w:rsidRPr="00E93A62">
        <w:rPr>
          <w:sz w:val="12"/>
          <w:szCs w:val="12"/>
        </w:rPr>
        <w:t>4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</w:t>
      </w:r>
      <w:r w:rsidR="00E93A62" w:rsidRPr="00E93A62">
        <w:rPr>
          <w:sz w:val="12"/>
          <w:szCs w:val="12"/>
        </w:rPr>
        <w:t>да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</w:t>
      </w:r>
      <w:r w:rsidR="00E93A62" w:rsidRPr="00E93A62">
        <w:rPr>
          <w:sz w:val="12"/>
          <w:szCs w:val="12"/>
        </w:rPr>
        <w:t>2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</w:t>
      </w:r>
      <w:r w:rsidR="00E93A62" w:rsidRPr="00E93A62">
        <w:rPr>
          <w:sz w:val="12"/>
          <w:szCs w:val="12"/>
        </w:rPr>
        <w:t>1-2,2-3,3-1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</w:t>
      </w:r>
      <w:r w:rsidR="00E93A62" w:rsidRPr="00E93A62">
        <w:rPr>
          <w:sz w:val="12"/>
          <w:szCs w:val="12"/>
        </w:rPr>
        <w:t>2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</w:t>
      </w:r>
      <w:r w:rsidR="00E93A62" w:rsidRPr="00E93A62">
        <w:rPr>
          <w:sz w:val="12"/>
          <w:szCs w:val="12"/>
        </w:rPr>
        <w:t>2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</w:t>
      </w:r>
      <w:r w:rsidR="00E93A62" w:rsidRPr="00E93A62">
        <w:rPr>
          <w:sz w:val="12"/>
          <w:szCs w:val="12"/>
        </w:rPr>
        <w:t>первоначальные инвестиции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</w:t>
      </w:r>
      <w:r w:rsidR="00E93A62" w:rsidRPr="00E93A62">
        <w:rPr>
          <w:sz w:val="12"/>
          <w:szCs w:val="12"/>
        </w:rPr>
        <w:t xml:space="preserve">Этап выведения на рынок 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</w:t>
      </w:r>
      <w:r w:rsidR="00E93A62" w:rsidRPr="00E93A62">
        <w:rPr>
          <w:sz w:val="12"/>
          <w:szCs w:val="12"/>
        </w:rPr>
        <w:t>компенсация</w:t>
      </w:r>
    </w:p>
    <w:p w:rsid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</w:t>
      </w:r>
      <w:r w:rsidR="00E93A62" w:rsidRPr="00E93A62">
        <w:rPr>
          <w:sz w:val="12"/>
          <w:szCs w:val="12"/>
        </w:rPr>
        <w:t xml:space="preserve">Реестр рисков — </w:t>
      </w:r>
    </w:p>
    <w:p w:rsidR="00E93A62" w:rsidRDefault="00E93A62" w:rsidP="00E93A62">
      <w:pPr>
        <w:pStyle w:val="a3"/>
        <w:ind w:left="567"/>
        <w:rPr>
          <w:sz w:val="12"/>
          <w:szCs w:val="12"/>
        </w:rPr>
      </w:pPr>
      <w:r w:rsidRPr="00E93A62">
        <w:rPr>
          <w:sz w:val="12"/>
          <w:szCs w:val="12"/>
        </w:rPr>
        <w:t xml:space="preserve">документ с перечнем выявленных рисков, </w:t>
      </w:r>
    </w:p>
    <w:p w:rsidR="00945620" w:rsidRPr="00E93A62" w:rsidRDefault="00E93A62" w:rsidP="00E93A62">
      <w:pPr>
        <w:pStyle w:val="a3"/>
        <w:ind w:left="567"/>
        <w:rPr>
          <w:sz w:val="12"/>
          <w:szCs w:val="12"/>
        </w:rPr>
      </w:pPr>
      <w:r w:rsidRPr="00E93A62">
        <w:rPr>
          <w:sz w:val="12"/>
          <w:szCs w:val="12"/>
        </w:rPr>
        <w:t xml:space="preserve">их оценкой и планом реагирования; 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</w:t>
      </w:r>
      <w:r w:rsidR="00E93A62" w:rsidRPr="00E93A62">
        <w:rPr>
          <w:sz w:val="12"/>
          <w:szCs w:val="12"/>
        </w:rPr>
        <w:t>2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</w:t>
      </w:r>
      <w:r w:rsidR="00E93A62" w:rsidRPr="00E93A62">
        <w:rPr>
          <w:sz w:val="12"/>
          <w:szCs w:val="12"/>
        </w:rPr>
        <w:t>2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</w:t>
      </w:r>
      <w:r w:rsidR="00E93A62" w:rsidRPr="00E93A62">
        <w:rPr>
          <w:sz w:val="12"/>
          <w:szCs w:val="12"/>
        </w:rPr>
        <w:t>1</w:t>
      </w:r>
    </w:p>
    <w:p w:rsid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</w:t>
      </w:r>
      <w:r w:rsidR="00E93A62" w:rsidRPr="00E93A62">
        <w:rPr>
          <w:sz w:val="12"/>
          <w:szCs w:val="12"/>
        </w:rPr>
        <w:t xml:space="preserve">Передача прав, лицензионный договор, </w:t>
      </w:r>
    </w:p>
    <w:p w:rsidR="00945620" w:rsidRPr="00E93A62" w:rsidRDefault="00E93A62" w:rsidP="00E93A62">
      <w:pPr>
        <w:pStyle w:val="a3"/>
        <w:ind w:left="567"/>
        <w:rPr>
          <w:sz w:val="12"/>
          <w:szCs w:val="12"/>
        </w:rPr>
      </w:pPr>
      <w:bookmarkStart w:id="0" w:name="_GoBack"/>
      <w:bookmarkEnd w:id="0"/>
      <w:r w:rsidRPr="00E93A62">
        <w:rPr>
          <w:sz w:val="12"/>
          <w:szCs w:val="12"/>
        </w:rPr>
        <w:t>внесение в уставный капитал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</w:t>
      </w:r>
      <w:r w:rsidR="00E93A62" w:rsidRPr="00E93A62">
        <w:rPr>
          <w:sz w:val="12"/>
          <w:szCs w:val="12"/>
        </w:rPr>
        <w:t>1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</w:t>
      </w:r>
      <w:r w:rsidR="00E93A62" w:rsidRPr="00E93A62">
        <w:rPr>
          <w:sz w:val="12"/>
          <w:szCs w:val="12"/>
        </w:rPr>
        <w:t>3</w:t>
      </w:r>
    </w:p>
    <w:p w:rsidR="00945620" w:rsidRPr="00E93A62" w:rsidRDefault="00945620" w:rsidP="00E93A62">
      <w:pPr>
        <w:pStyle w:val="a3"/>
        <w:numPr>
          <w:ilvl w:val="0"/>
          <w:numId w:val="1"/>
        </w:numPr>
        <w:ind w:left="567" w:hanging="141"/>
        <w:rPr>
          <w:sz w:val="12"/>
          <w:szCs w:val="12"/>
        </w:rPr>
      </w:pPr>
      <w:r w:rsidRPr="00E93A62">
        <w:rPr>
          <w:sz w:val="12"/>
          <w:szCs w:val="12"/>
        </w:rPr>
        <w:t xml:space="preserve"> </w:t>
      </w:r>
      <w:r w:rsidR="00E93A62" w:rsidRPr="00E93A62">
        <w:rPr>
          <w:sz w:val="12"/>
          <w:szCs w:val="12"/>
        </w:rPr>
        <w:t>1-1,2-3,3-2</w:t>
      </w:r>
    </w:p>
    <w:p w:rsidR="00945620" w:rsidRPr="00E93A62" w:rsidRDefault="00945620" w:rsidP="00E93A62">
      <w:pPr>
        <w:pStyle w:val="a3"/>
        <w:ind w:left="426"/>
        <w:rPr>
          <w:sz w:val="12"/>
          <w:szCs w:val="12"/>
        </w:rPr>
      </w:pPr>
    </w:p>
    <w:sectPr w:rsidR="00945620" w:rsidRPr="00E93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663F4E"/>
    <w:multiLevelType w:val="hybridMultilevel"/>
    <w:tmpl w:val="B51CA1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949"/>
    <w:rsid w:val="00872B1B"/>
    <w:rsid w:val="00945620"/>
    <w:rsid w:val="00965949"/>
    <w:rsid w:val="00E9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B3F0C"/>
  <w15:chartTrackingRefBased/>
  <w15:docId w15:val="{8234248C-2FE2-40CB-B5B1-264E44F5C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56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1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2026-05-26T19:27:00Z</dcterms:created>
  <dcterms:modified xsi:type="dcterms:W3CDTF">2026-05-26T19:45:00Z</dcterms:modified>
</cp:coreProperties>
</file>