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ОБРАЗОВАТЕЛЕНОЕ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УЧРЕЖДЕНИЕ ВЫСШЕГО ОБРАЗОВАНИЯ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СТАВРОПОЛЬСКИЙ ГОСУДАРСТВЕННЫЙ АГРАРНЫЙ УНИВЕРСИТЕТ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Кафедра информационных систем</w:t>
      </w:r>
    </w:p>
    <w:p w:rsidR="00B8495F" w:rsidRPr="00D43E88" w:rsidRDefault="00B8495F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КУРСОВОЙ ПРОЕКТ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Pr="00D43E88">
        <w:rPr>
          <w:rFonts w:ascii="Times New Roman" w:eastAsia="Calibri" w:hAnsi="Times New Roman" w:cs="Times New Roman"/>
          <w:sz w:val="28"/>
          <w:szCs w:val="28"/>
        </w:rPr>
        <w:t>Проектирование инфокоммуникационной сети предприятия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B8495F" w:rsidRPr="00D43E88" w:rsidRDefault="00B8495F" w:rsidP="00127C14">
      <w:pPr>
        <w:ind w:right="-1" w:firstLine="0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Вариант № 17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По дисциплине «Инфокоммуникационные системы и сети»</w:t>
      </w: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Выполнила: </w:t>
      </w:r>
      <w:r w:rsidRPr="00D43E88">
        <w:rPr>
          <w:rFonts w:ascii="Times New Roman" w:eastAsia="Calibri" w:hAnsi="Times New Roman" w:cs="Times New Roman"/>
          <w:i/>
          <w:sz w:val="28"/>
          <w:szCs w:val="28"/>
        </w:rPr>
        <w:t>студентка 2 курса,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группы ИСиТ-О-24/4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Направление подготовки: 09.03.02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«Информационные системы и технологии»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Оберемко Анна Алексеевна</w:t>
      </w:r>
    </w:p>
    <w:p w:rsidR="00B8495F" w:rsidRPr="00D43E88" w:rsidRDefault="00B8495F" w:rsidP="00127C14">
      <w:pPr>
        <w:spacing w:line="240" w:lineRule="auto"/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127C14">
      <w:pPr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Проверил:</w:t>
      </w:r>
    </w:p>
    <w:p w:rsidR="00B8495F" w:rsidRPr="00D43E88" w:rsidRDefault="00B8495F" w:rsidP="00127C14">
      <w:pPr>
        <w:ind w:right="-1" w:firstLine="0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Дата сдачи__________________</w:t>
      </w:r>
    </w:p>
    <w:p w:rsidR="00B8495F" w:rsidRPr="00D43E88" w:rsidRDefault="00B8495F" w:rsidP="00127C14">
      <w:pPr>
        <w:ind w:right="-1" w:firstLine="0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Дата защиты________________</w:t>
      </w:r>
    </w:p>
    <w:p w:rsidR="00B8495F" w:rsidRPr="00D43E88" w:rsidRDefault="00B8495F" w:rsidP="00127C14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Оценка</w:t>
      </w: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</w:t>
      </w:r>
    </w:p>
    <w:p w:rsidR="00B8495F" w:rsidRPr="00D43E88" w:rsidRDefault="00B8495F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Члены комиссии: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__________________________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__________________________</w:t>
      </w:r>
    </w:p>
    <w:p w:rsidR="00B8495F" w:rsidRPr="00D43E88" w:rsidRDefault="00D43E88" w:rsidP="00127C14">
      <w:pPr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_________________________</w:t>
      </w:r>
    </w:p>
    <w:p w:rsidR="00B8495F" w:rsidRPr="00D43E88" w:rsidRDefault="00B8495F" w:rsidP="00127C14">
      <w:pPr>
        <w:ind w:right="-1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Ставрополь, 2023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ОБРАЗОВАТЕЛЕНОЕ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УЧРЕЖДЕНИЕ ВЫСШЕГО ОБРАЗОВАНИЯ</w:t>
      </w:r>
    </w:p>
    <w:p w:rsidR="008E34BE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СТАВРОПОЛЬСКИЙ ГОСУДАРСТВЕННЫЙ АГРАРНЫЙ УНИВЕРСИТЕТ</w:t>
      </w:r>
    </w:p>
    <w:p w:rsidR="00D43E88" w:rsidRPr="00D43E88" w:rsidRDefault="00D43E88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Кафедра информационных систем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ЗАДАНИЕ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на курсовой проект 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по дисциплине «Инфокоммуникационные системы и сети»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Студентке ИСиТ-О-24/4 группы 2 курса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Анне Алексеевне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Тема курсового проекта: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 Проектирование инфокоммуникационной сети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предприятия (Вариант №17)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Руководитель: доцент кафедры информационных систем Шлаев Д.В.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выдачи задания: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 _ г.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сдачи курсового проекта: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202_ г.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Исходные данные к курсовому проекту и постановка задачи:</w:t>
      </w:r>
    </w:p>
    <w:p w:rsidR="008E34BE" w:rsidRPr="00D43E88" w:rsidRDefault="008E34BE" w:rsidP="00127C14">
      <w:pPr>
        <w:numPr>
          <w:ilvl w:val="0"/>
          <w:numId w:val="1"/>
        </w:numPr>
        <w:spacing w:after="13" w:line="268" w:lineRule="auto"/>
        <w:ind w:left="0" w:right="-1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 проектирование инфокоммуникационной сети и других систем электронных коммуникаций согласно выбранного варианта задания Вариант №20</w:t>
      </w:r>
    </w:p>
    <w:p w:rsidR="008E34BE" w:rsidRPr="00D43E88" w:rsidRDefault="008E34BE" w:rsidP="00127C14">
      <w:pPr>
        <w:pStyle w:val="a3"/>
        <w:numPr>
          <w:ilvl w:val="0"/>
          <w:numId w:val="1"/>
        </w:numPr>
        <w:spacing w:line="240" w:lineRule="auto"/>
        <w:ind w:left="0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пояснительной записки в соответствие с методическими рекомендациями к курсовому проекту.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Перечень вопросов, подлежащих разработке в курсовом проекте: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Модель OSI и ее физический уровень.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Основные характеристики технологии FDDI.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Кодирование информации в локальных вычислительных сетях.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Функции репитеров и репитерных концентраторов в ЛВС.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Расчет параметров и построение локальной вычислительной сети</w:t>
      </w:r>
    </w:p>
    <w:p w:rsidR="008E34BE" w:rsidRPr="00D43E88" w:rsidRDefault="008E34BE" w:rsidP="00127C14">
      <w:pPr>
        <w:pStyle w:val="a3"/>
        <w:numPr>
          <w:ilvl w:val="0"/>
          <w:numId w:val="2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Технико-экономическое обоснование проекта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Перечень графического материала:</w:t>
      </w:r>
    </w:p>
    <w:p w:rsidR="008E34BE" w:rsidRPr="00D43E88" w:rsidRDefault="008E34BE" w:rsidP="00127C14">
      <w:pPr>
        <w:pStyle w:val="a3"/>
        <w:numPr>
          <w:ilvl w:val="0"/>
          <w:numId w:val="3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Оборудование автоматизированного рабочего места специалиста и перечень программного обеспечения АРМ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Основная рекомендуемая литература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Новиков Ю. В., Кондратенко С. В, Локальные сети: архитектура, алгоритмы, проектирование.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ЭКОМ, 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2021.-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312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В. Г.,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Н. А. Компьютерные сети. Принципы, технологии, протоколы.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СПб.: Питер, 1999.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672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Пятибратов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А. П.,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Гудыно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Л. П., Кириченко А. А. Вычислительные системы, сети и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телекоммуникации.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Финансы и статистика, 2001.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512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Спортак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 и др. Компьютерные сети. Книга 1.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Киев: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Диасофт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, 1998 -432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Спортак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 и др. Компьютерные сети. Книга 2.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Киев: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Диасофт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, 1999. -432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Якубайтис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Э.А. Информационные сети и системы.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Финансы и статистика,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1996.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>368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Дэвис Д.,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Барбер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Д. и др. Вычислительные сети и сетевые 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протоколы.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М.: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Мир,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1982.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562 с.</w:t>
      </w:r>
    </w:p>
    <w:p w:rsidR="008E34BE" w:rsidRPr="00D43E88" w:rsidRDefault="008E34BE" w:rsidP="00127C14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Руководитель: к.т.н.,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______________ ____ Д.В. Шлаев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   (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подпись)   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(дата)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Задание приняла к исполнению ИСиТ-О-24/4 группа; 2 курс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______________ ______ </w:t>
      </w: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Анна Алексеевна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    (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подпись)   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(дата)               (ФИО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исп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)</w:t>
      </w:r>
    </w:p>
    <w:p w:rsidR="00942CA5" w:rsidRPr="00D43E88" w:rsidRDefault="00942CA5" w:rsidP="00127C14">
      <w:pPr>
        <w:ind w:right="-1" w:firstLine="0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hAnsi="Times New Roman" w:cs="Times New Roman"/>
          <w:sz w:val="28"/>
          <w:szCs w:val="28"/>
        </w:rPr>
        <w:br w:type="page"/>
      </w: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Содержание</w:t>
      </w: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Введение</w:t>
      </w:r>
    </w:p>
    <w:p w:rsidR="007D54B8" w:rsidRPr="007D54B8" w:rsidRDefault="00DD48B0" w:rsidP="00DD48B0">
      <w:pPr>
        <w:ind w:right="-1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Цель курсового проекта: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разработать современную архитектуру инфокоммуникационной сети предприятия, способную обеспечивать высокий уровень надёжности, информационной безопасности и гибкости при масштабировании, а также соответствовать текущим отраслевым и технологическим станд</w:t>
      </w:r>
      <w:r>
        <w:rPr>
          <w:rFonts w:ascii="Times New Roman" w:eastAsia="Calibri" w:hAnsi="Times New Roman" w:cs="Times New Roman"/>
          <w:sz w:val="28"/>
          <w:szCs w:val="28"/>
        </w:rPr>
        <w:t>артам корпоративных ИТ-решений.</w:t>
      </w:r>
    </w:p>
    <w:p w:rsidR="007D54B8" w:rsidRPr="007D54B8" w:rsidRDefault="00DD48B0" w:rsidP="00DD48B0">
      <w:pPr>
        <w:ind w:right="-1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Задача курсового проекта: про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анализ</w:t>
      </w:r>
      <w:r>
        <w:rPr>
          <w:rFonts w:ascii="Times New Roman" w:eastAsia="Calibri" w:hAnsi="Times New Roman" w:cs="Times New Roman"/>
          <w:sz w:val="28"/>
          <w:szCs w:val="28"/>
        </w:rPr>
        <w:t>ировать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бизнес-процесс</w:t>
      </w:r>
      <w:r>
        <w:rPr>
          <w:rFonts w:ascii="Times New Roman" w:eastAsia="Calibri" w:hAnsi="Times New Roman" w:cs="Times New Roman"/>
          <w:sz w:val="28"/>
          <w:szCs w:val="28"/>
        </w:rPr>
        <w:t>ы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и ИТ-инфраструктур</w:t>
      </w:r>
      <w:r>
        <w:rPr>
          <w:rFonts w:ascii="Times New Roman" w:eastAsia="Calibri" w:hAnsi="Times New Roman" w:cs="Times New Roman"/>
          <w:sz w:val="28"/>
          <w:szCs w:val="28"/>
        </w:rPr>
        <w:t>у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предприятия с целью выявления треб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ований к сетевой архитектуре, провести обзор и сравнительную оценку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современных сетевых топологий, протоколов, технологий и оборудования, прим</w:t>
      </w:r>
      <w:r>
        <w:rPr>
          <w:rFonts w:ascii="Times New Roman" w:eastAsia="Calibri" w:hAnsi="Times New Roman" w:cs="Times New Roman"/>
          <w:sz w:val="28"/>
          <w:szCs w:val="28"/>
        </w:rPr>
        <w:t xml:space="preserve">еняемых в корпоративной среде, спроектировать логическую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и частично физиче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скую топологию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сети с учётом требований к пропускной способности, отк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азоустойчивости и защите данных, подобрать оптимальное сетевое оборудование и программные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средств</w:t>
      </w:r>
      <w:r>
        <w:rPr>
          <w:rFonts w:ascii="Times New Roman" w:eastAsia="Calibri" w:hAnsi="Times New Roman" w:cs="Times New Roman"/>
          <w:sz w:val="28"/>
          <w:szCs w:val="28"/>
        </w:rPr>
        <w:t>а, провести расчёт показателей абсолютной экономической эффективности проекта.</w:t>
      </w:r>
    </w:p>
    <w:p w:rsidR="007D54B8" w:rsidRPr="007D54B8" w:rsidRDefault="00DD48B0" w:rsidP="00DD48B0">
      <w:pPr>
        <w:ind w:right="-1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Объект исследования: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инфокоммуникационная сеть предприятия как комплексная система, объединяющая аппаратные и программные компоненты, а также организационно-технические меры, направленные на поддержку передачи, обработки и хра</w:t>
      </w:r>
      <w:r>
        <w:rPr>
          <w:rFonts w:ascii="Times New Roman" w:eastAsia="Calibri" w:hAnsi="Times New Roman" w:cs="Times New Roman"/>
          <w:sz w:val="28"/>
          <w:szCs w:val="28"/>
        </w:rPr>
        <w:t>нения корпоративной информации.</w:t>
      </w:r>
    </w:p>
    <w:p w:rsidR="00DD48B0" w:rsidRDefault="00DD48B0" w:rsidP="00DD48B0">
      <w:pPr>
        <w:ind w:right="-1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Методология исследования: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проектно-аналитический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метод с применением моделирования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сетевой инфраструктуры с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использованием специализированного программного обеспечения,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а также </w:t>
      </w:r>
      <w:r>
        <w:rPr>
          <w:rFonts w:ascii="Times New Roman" w:eastAsia="Calibri" w:hAnsi="Times New Roman" w:cs="Times New Roman"/>
          <w:sz w:val="28"/>
          <w:szCs w:val="28"/>
        </w:rPr>
        <w:t>проведением сравнительного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анализ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технологий и оборудования. Выбор итогового решения подкрепляется технико-экономическим обоснованием, учитывающим как функциональные, так и финансовые аспекты внедрения. </w:t>
      </w: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4A4" w:rsidRPr="00D43E88" w:rsidRDefault="00A84604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1. Теоретическая глава</w:t>
      </w:r>
    </w:p>
    <w:p w:rsidR="00942CA5" w:rsidRPr="00D43E88" w:rsidRDefault="00942CA5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Вопросы</w:t>
      </w:r>
      <w:r w:rsidR="00D43E88" w:rsidRPr="00D43E88">
        <w:rPr>
          <w:rFonts w:ascii="Times New Roman" w:eastAsia="Calibri" w:hAnsi="Times New Roman" w:cs="Times New Roman"/>
          <w:sz w:val="28"/>
          <w:szCs w:val="28"/>
        </w:rPr>
        <w:t>: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1. Отличительные признаки локальных вычислительных сетей.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2. Спецификации физической среды Ethernet.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3. Коаксиальные кабели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среда передачи в ЛВС.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4. Ха</w:t>
      </w:r>
      <w:r w:rsidR="00725C79">
        <w:rPr>
          <w:rFonts w:ascii="Times New Roman" w:eastAsia="Calibri" w:hAnsi="Times New Roman" w:cs="Times New Roman"/>
          <w:sz w:val="28"/>
          <w:szCs w:val="28"/>
        </w:rPr>
        <w:t>рактеристики сетевых адаптеров.</w:t>
      </w:r>
    </w:p>
    <w:p w:rsidR="00535C69" w:rsidRDefault="00D43E88" w:rsidP="00725C79">
      <w:pPr>
        <w:pStyle w:val="a3"/>
        <w:spacing w:line="360" w:lineRule="auto"/>
        <w:ind w:left="0" w:right="-1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535C69">
        <w:rPr>
          <w:rFonts w:ascii="Times New Roman" w:eastAsia="Calibri" w:hAnsi="Times New Roman" w:cs="Times New Roman"/>
          <w:sz w:val="32"/>
          <w:szCs w:val="32"/>
        </w:rPr>
        <w:t>Отличительные признаки локальных вычислительных сетей.</w:t>
      </w:r>
    </w:p>
    <w:p w:rsidR="00535C69" w:rsidRPr="00535C69" w:rsidRDefault="00535C69" w:rsidP="00725C79">
      <w:pPr>
        <w:pStyle w:val="a3"/>
        <w:numPr>
          <w:ilvl w:val="0"/>
          <w:numId w:val="8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Географический масштаб и топологическая ограниченность</w:t>
      </w:r>
    </w:p>
    <w:p w:rsidR="00535C69" w:rsidRDefault="00D43E88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Локальные вычислительные сети (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Local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Area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Networks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, LAN) представляют собой фундаментальную категорию компьютерных сетей, предназначенных для объединения вычислительных устройств и периферийных ресурсов в пределах ограниченной географической зоны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как правило, одного здания, офисного помещения, кампуса или предприятия. В сравнении с глобальными (WAN) и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метрополитенскими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(MAN) сетями, локальные сети характеризуются уникальным сочетанием архитектурных, протокольных, топологических и эксплуатационных признаков, обусловленных их масштабом, назначением и историче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ским развитием. </w:t>
      </w:r>
      <w:r w:rsidR="00535C69">
        <w:rPr>
          <w:rFonts w:ascii="Times New Roman" w:eastAsia="Calibri" w:hAnsi="Times New Roman" w:cs="Times New Roman"/>
          <w:sz w:val="28"/>
          <w:szCs w:val="28"/>
        </w:rPr>
        <w:t>Вопрос посвящён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систематическому и развёрнутому анализу отличительных признаков локальных вычислительных сетей с позиций теории телекоммуникаций, сетевой инженерии и информационной безопасности. 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Первым и наиболее очевидным отличительным признаком LAN является их компактный географический охват. Типичный радиус действия локальной сети не превышает нескольких сотен метров (в случае проводных Ethernet-сетей на базе медного кабеля категории 5e/6) и может достигать 2 км при использовании оптического волокна в конфигурации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point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-to-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point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. В беспроводных сетях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802.11) эффективный радиус действия в помещениях обычно ограничен 30–50 м, на открытой местности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до 100 м (при стандартных антеннах) и более при направленных решениях.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Эта локализация обусловлена как физическими ограничениями среды передачи (затухание сигнала, электромагнитные помехи, дисперсия в оптике), </w:t>
      </w: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так и логикой эксплуатации: LAN предназначены для интеграции ресурсов в рамках единого административного домена (например, организации), что упрощает управление, повышает безопасность и минимизирует задержки. В отличие от глобальных сетей, где доминируют аспекты маршрутизации, масштабируемости 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междоменного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взаимодействия, в LAN акцент делается на производительность, детерминированность и низкую латентность.</w:t>
      </w:r>
    </w:p>
    <w:p w:rsidR="00BD43EA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Топологическая ограниченность также выражается в отсутствии необходимости промежуточной маршрутизации на канальном уровне: устройства в LAN традиционно взаимодействуют в рамках единого широковещательного домена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broadcast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domain), если не применяется сегментация с помощью VLAN или маршрутизаторов. Это означает, что широковещательные и многоадресные кадры доставляются всем узлам сегмента без дополнительной обработки на сетевом уровне.</w:t>
      </w:r>
    </w:p>
    <w:p w:rsidR="00535C69" w:rsidRPr="00BD43EA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3EA">
        <w:rPr>
          <w:rFonts w:ascii="Times New Roman" w:eastAsia="Calibri" w:hAnsi="Times New Roman" w:cs="Times New Roman"/>
          <w:sz w:val="28"/>
          <w:szCs w:val="28"/>
        </w:rPr>
        <w:t>2. Высокая пропускная способность и низкая задержка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Локальные сети отличаются исключительно высокими значениями пропускной способности относительно других классов сетей. Современные стандарты Ethernet (IEEE 802.3) поддерживают скорости передачи данных от 10 Мбит/с (устаревшие 10BASE-T) до 400 Гбит/с (400GBASE-R) и даже 800 Гбит/с в экспериментальных и промышленных развертываниях с использованием многоканального оптического интерфейса. Для сравнения, типичные скорости абонентских каналов глобальных сетей (например, DSL, GPON) редко превышают 1–10 Гбит/с, а магистральные линии, хотя и достигают терабитных значений, обслуживают совокупный трафик тысяч пользователей.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Высокая пропускная способность LAN обусловлена:</w:t>
      </w:r>
    </w:p>
    <w:p w:rsid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спользованием высококачественных,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низкошумных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сред передачи (витая пара категории 6A/7/8, оптоволокно);</w:t>
      </w:r>
    </w:p>
    <w:p w:rsid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рименением </w:t>
      </w:r>
      <w:r w:rsidR="00B307E3">
        <w:rPr>
          <w:rFonts w:ascii="Times New Roman" w:eastAsia="Calibri" w:hAnsi="Times New Roman" w:cs="Times New Roman"/>
          <w:sz w:val="28"/>
          <w:szCs w:val="28"/>
        </w:rPr>
        <w:t>эффективных методов кодирования;</w:t>
      </w:r>
    </w:p>
    <w:p w:rsidR="00535C69" w:rsidRP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535C69">
        <w:rPr>
          <w:rFonts w:ascii="Times New Roman" w:eastAsia="Calibri" w:hAnsi="Times New Roman" w:cs="Times New Roman"/>
          <w:sz w:val="28"/>
          <w:szCs w:val="28"/>
        </w:rPr>
        <w:t>тсутствием необходимости в статистическом мультиплексировании и шейпинге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трафика на канальном уровне.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Наряду с пропускной способностью, критическим параметром является задержка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время, необходимое для передачи кадра от источника к получателю. В LAN она измеряется микросекундами, тогда как в WAN задержки достигают десятков и сотен миллисекунд из-за расстояний, буферизации и обработки в маршрутизаторах. Такая детерминированность делает LAN незаменимыми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real-time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приложениях: промышленной автоматизации, высокочастотном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трейдинге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видеоконференцсвязи и виртуализации.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Следует отметить, что с развитием технологий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low-latency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switching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cut-through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forwarding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(передача кадра до его полного приёма), а также внедрением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Time-Sensitive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Networking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(TSN, IEEE 802.1Qbv/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Qci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др.), LAN эволюционируют в сторону гарантированной доставки с жёсткими временными рамками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признак, ранее характерный лишь для специализированных промышленных шин.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3. Топологические и архитектурные особенности</w:t>
      </w:r>
    </w:p>
    <w:p w:rsidR="00535C69" w:rsidRPr="00BD43EA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Архитектура LAN традиционно следует иерархической модели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three-tier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de</w:t>
      </w:r>
      <w:r w:rsidR="00BD43EA">
        <w:rPr>
          <w:rFonts w:ascii="Times New Roman" w:eastAsia="Calibri" w:hAnsi="Times New Roman" w:cs="Times New Roman"/>
          <w:sz w:val="28"/>
          <w:szCs w:val="28"/>
        </w:rPr>
        <w:t>sign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model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>), включающей: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Уровень доступа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коммутаторы, к которым напрямую подключаются конечные устройства;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Уровень агрегации/распределения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Distribution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маршрутизацию между VLAN, политики безопасности,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QoS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;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Уровень ядра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Core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высокоскоростная магистраль для транзита трафика между сегментами.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 меньших сетях архитектура часто упрощается до </w:t>
      </w:r>
      <w:r w:rsidR="00B307E3">
        <w:rPr>
          <w:rFonts w:ascii="Times New Roman" w:eastAsia="Calibri" w:hAnsi="Times New Roman" w:cs="Times New Roman"/>
          <w:sz w:val="28"/>
          <w:szCs w:val="28"/>
        </w:rPr>
        <w:t>двухуровневой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или даже одноуровневой (плоской) топологии.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С точки зрения логической топологии, LAN чаще всег</w:t>
      </w:r>
      <w:r w:rsidR="00B307E3">
        <w:rPr>
          <w:rFonts w:ascii="Times New Roman" w:eastAsia="Calibri" w:hAnsi="Times New Roman" w:cs="Times New Roman"/>
          <w:sz w:val="28"/>
          <w:szCs w:val="28"/>
        </w:rPr>
        <w:t>о реализуются по принципу звезды</w:t>
      </w:r>
      <w:r w:rsidRPr="00535C69">
        <w:rPr>
          <w:rFonts w:ascii="Times New Roman" w:eastAsia="Calibri" w:hAnsi="Times New Roman" w:cs="Times New Roman"/>
          <w:sz w:val="28"/>
          <w:szCs w:val="28"/>
        </w:rPr>
        <w:t>, где центральным элементом выступает коммутатор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switch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). Это резкое отличие от ранних сетей, использовавших шинную или кольцевую топологию. Звёздчатая архитектура обеспечивает:</w:t>
      </w:r>
    </w:p>
    <w:p w:rsidR="00B307E3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л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окализацию отказов (отказ одного порта не влияет на остальных);</w:t>
      </w:r>
    </w:p>
    <w:p w:rsidR="00B307E3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прощённое управление и диагностику;</w:t>
      </w:r>
    </w:p>
    <w:p w:rsidR="00B307E3" w:rsidRPr="00725C79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оддержку 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full</w:t>
      </w:r>
      <w:proofErr w:type="spellEnd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duplex</w:t>
      </w:r>
      <w:proofErr w:type="spellEnd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-режима без коллизий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Физически же сеть может иметь гибридную структуру: звезда с древовидным расширением,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mesh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-соединения между коммутаторами для отказоустойчивости, а также б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еспроводные сегменты с ячеистой </w:t>
      </w:r>
      <w:r w:rsidRPr="00535C69">
        <w:rPr>
          <w:rFonts w:ascii="Times New Roman" w:eastAsia="Calibri" w:hAnsi="Times New Roman" w:cs="Times New Roman"/>
          <w:sz w:val="28"/>
          <w:szCs w:val="28"/>
        </w:rPr>
        <w:t>или централизованной архитектурой.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4. Канальный уровень и MAC-адресация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Одним из ключевых отличий LAN является доминирующая роль канального уровня </w:t>
      </w:r>
      <w:r w:rsidR="00B307E3">
        <w:rPr>
          <w:rFonts w:ascii="Times New Roman" w:eastAsia="Calibri" w:hAnsi="Times New Roman" w:cs="Times New Roman"/>
          <w:sz w:val="28"/>
          <w:szCs w:val="28"/>
        </w:rPr>
        <w:t>модели OSI, в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отличие от WAN,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где доминирует сетевой уровень.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 основе работы большинства LAN лежит стандарт IEEE 802, подразделяемый на подуровни: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LLC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Logical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Link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Control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802.2)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мультиплексирование протоколов и управление потоком;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MAC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Media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Control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802.3/11/15 и др.)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определяет методы доступа к среде и формат кадра.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Наиболее распространённый метод доступа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CSMA/CD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Carrier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Collision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), исторически использовавшийся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half-duplex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Ethernet. Однако с переходом на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full-duplex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коммутацию (после 1995 г.) коллизии устранены, и CSMA/CD де-факто отключён. В беспроводных сетях применяется CSMA/CA (Collision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Avoidance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с механизмами RTS/CTS,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backoff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управлением мощностью.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Адресация в LAN осуществляется по MAC-адресам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48-битным (или 64-битным) уникальным идентификаторам, «зашитым» в сетевые интерфейсы на заводе. MAC-адресация: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я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>вляется плоской (не иерархической), в отличие от IP;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307E3">
        <w:rPr>
          <w:rFonts w:ascii="Times New Roman" w:eastAsia="Calibri" w:hAnsi="Times New Roman" w:cs="Times New Roman"/>
          <w:sz w:val="28"/>
          <w:szCs w:val="28"/>
        </w:rPr>
        <w:t>н</w:t>
      </w:r>
      <w:r>
        <w:rPr>
          <w:rFonts w:ascii="Times New Roman" w:eastAsia="Calibri" w:hAnsi="Times New Roman" w:cs="Times New Roman"/>
          <w:sz w:val="28"/>
          <w:szCs w:val="28"/>
        </w:rPr>
        <w:t xml:space="preserve">е маршрутизируема на сетевом уровне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OSI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спользуется для построения таблицы коммутации в </w:t>
      </w:r>
      <w:r>
        <w:rPr>
          <w:rFonts w:ascii="Times New Roman" w:eastAsia="Calibri" w:hAnsi="Times New Roman" w:cs="Times New Roman"/>
          <w:sz w:val="28"/>
          <w:szCs w:val="28"/>
        </w:rPr>
        <w:t>коммутаторах;</w:t>
      </w:r>
    </w:p>
    <w:p w:rsidR="00BD43EA" w:rsidRPr="00725C79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подвержена 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spoofing</w:t>
      </w:r>
      <w:proofErr w:type="spellEnd"/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flooding</w:t>
      </w:r>
      <w:proofErr w:type="spellEnd"/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атакам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, что требует дополнительных мер защиты (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port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security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dynamic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ARP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inspection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DHCP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snooping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535C69" w:rsidRPr="00BD43EA" w:rsidRDefault="00535C69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BD43EA">
        <w:rPr>
          <w:rFonts w:ascii="Times New Roman" w:eastAsia="Calibri" w:hAnsi="Times New Roman" w:cs="Times New Roman"/>
          <w:sz w:val="28"/>
          <w:szCs w:val="28"/>
        </w:rPr>
        <w:t>5. Сегментация и виртуализация: VLAN, VXLAN, SDN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Для преодоления ограничений плоских LAN (широковещательные штормы, отсутствие изоляции, сложность администрирования) были разработаны механизмы логической сегментации.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VLAN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Virtual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LAN, IEEE 802.1Q)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ключевая технология, позволяющая разделять физическую сеть на независимые логические домены на основе: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Портов коммутатора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port-based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MAC-адресов (MAC-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Протоколов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protocol-based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IP-подсетей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subnet-based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через 802.1Qbg).</w:t>
      </w:r>
    </w:p>
    <w:p w:rsidR="00BD43EA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Каждый VLAN образует отдельный широковещательный и, как правило, IP-сегмент. Тегирование кадров 4-байтным заголовком 802.1Q (включающим 12-битный идентификатор VLAN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VID) позволяет передавать несколько V</w:t>
      </w:r>
      <w:r w:rsidR="00BD43EA">
        <w:rPr>
          <w:rFonts w:ascii="Times New Roman" w:eastAsia="Calibri" w:hAnsi="Times New Roman" w:cs="Times New Roman"/>
          <w:sz w:val="28"/>
          <w:szCs w:val="28"/>
        </w:rPr>
        <w:t xml:space="preserve">LAN по одному 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trunk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>-соединению.</w:t>
      </w:r>
    </w:p>
    <w:p w:rsidR="00BD43EA" w:rsidRPr="00725C79" w:rsidRDefault="00535C69" w:rsidP="00725C79">
      <w:pPr>
        <w:pStyle w:val="a3"/>
        <w:numPr>
          <w:ilvl w:val="0"/>
          <w:numId w:val="15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3EA">
        <w:rPr>
          <w:rFonts w:ascii="Times New Roman" w:eastAsia="Calibri" w:hAnsi="Times New Roman" w:cs="Times New Roman"/>
          <w:sz w:val="28"/>
          <w:szCs w:val="28"/>
        </w:rPr>
        <w:t>Безопасность и управление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Безопасность LAN опирается на многоуровневую стратегию: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Физическая изоляция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ограничение доступа к кабельной инфраструктуре и сетевому оборудованию;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Аутентификация на уровне порта: 802.1X (EAPOL) с использованием RADIUS-сервера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FreeRADIUS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ISE);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Контроль</w:t>
      </w:r>
      <w:r w:rsidRPr="00535C6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35C69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535C69">
        <w:rPr>
          <w:rFonts w:ascii="Times New Roman" w:eastAsia="Calibri" w:hAnsi="Times New Roman" w:cs="Times New Roman"/>
          <w:sz w:val="28"/>
          <w:szCs w:val="28"/>
          <w:lang w:val="en-US"/>
        </w:rPr>
        <w:t>: ACL (Access Control Lists), port security, DHCP snooping, dynamic ARP inspection (DAI), IP source guard;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Шифрование: WPA3-Enterprise для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MACsec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(IEEE 802.1AE) для проводных сегментов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шифрование на канальном уровне с аутентификацией устройств;</w:t>
      </w:r>
    </w:p>
    <w:p w:rsidR="00725C7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Сегментация: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микросегментация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с помощью VLAN, PVLAN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Private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VLAN), или политик в SDN/NFV-окружениях.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Управление LAN осуществляется посредством: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SNMP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Simple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Network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Management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Protocol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для мониторинга и сбора статистики;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NetFlow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/IPFIX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анализ трафика;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CLI/API (RESTCONF, NETCONF)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конфигурирование;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Zero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Touch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Provisioning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(ZTP)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автоматическое развёртывание устройств.</w:t>
      </w:r>
    </w:p>
    <w:p w:rsidR="00535C69" w:rsidRPr="00D43E88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Важной особенностью является централизованное управление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enterprise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-сетях: использование систем типа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DNA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Center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Aruba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Central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или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open-source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решений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LibreNMS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Zabbix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Ansible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), что контрастирует с децентрализованным управлением в WAN (где координация осуществляется через BGP, MPLS LDP и т.п.).</w:t>
      </w:r>
    </w:p>
    <w:p w:rsidR="00127C14" w:rsidRDefault="00127C1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725C79" w:rsidRDefault="00725C79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D0FE8" w:rsidRDefault="009D0FE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2. </w:t>
      </w:r>
      <w:r w:rsidR="00127C14">
        <w:rPr>
          <w:rFonts w:ascii="Times New Roman" w:eastAsia="Calibri" w:hAnsi="Times New Roman" w:cs="Times New Roman"/>
          <w:sz w:val="28"/>
          <w:szCs w:val="28"/>
        </w:rPr>
        <w:t>Аналитическая глава</w:t>
      </w: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 на выполнение курсового проекта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E05EE1">
        <w:rPr>
          <w:rFonts w:ascii="Times New Roman" w:eastAsia="Calibri" w:hAnsi="Times New Roman"/>
          <w:sz w:val="28"/>
          <w:szCs w:val="28"/>
        </w:rPr>
        <w:t>Скорость передачи информации – 100 Мбит/с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Число зданий отдела – 3;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Расстояние между зданиями – 120 метров;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Число этажей в каждом здании отдела (число подразделений в здании) – 5;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Число комнат на каждом этаже (число рабочих групп в каждом подразделений)</w:t>
      </w:r>
      <w:r>
        <w:rPr>
          <w:rFonts w:ascii="Times New Roman" w:eastAsia="Calibri" w:hAnsi="Times New Roman"/>
          <w:sz w:val="28"/>
          <w:szCs w:val="28"/>
        </w:rPr>
        <w:t xml:space="preserve"> – 7;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Число компьютеров в каждой комнате (</w:t>
      </w:r>
      <w:r>
        <w:rPr>
          <w:rFonts w:ascii="Times New Roman" w:eastAsia="Calibri" w:hAnsi="Times New Roman"/>
          <w:sz w:val="28"/>
          <w:szCs w:val="28"/>
        </w:rPr>
        <w:t xml:space="preserve">число компьютеров </w:t>
      </w:r>
      <w:r w:rsidRPr="00580486">
        <w:rPr>
          <w:rFonts w:ascii="Times New Roman" w:eastAsia="Calibri" w:hAnsi="Times New Roman"/>
          <w:sz w:val="28"/>
          <w:szCs w:val="28"/>
        </w:rPr>
        <w:t xml:space="preserve">в каждой рабочей группе)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80486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8;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Макси</w:t>
      </w:r>
      <w:r>
        <w:rPr>
          <w:rFonts w:ascii="Times New Roman" w:eastAsia="Calibri" w:hAnsi="Times New Roman"/>
          <w:sz w:val="28"/>
          <w:szCs w:val="28"/>
        </w:rPr>
        <w:t>мальная длина кабеля на этаже</w:t>
      </w:r>
      <w:r w:rsidRPr="00580486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80486">
        <w:rPr>
          <w:rFonts w:ascii="Times New Roman" w:eastAsia="Calibri" w:hAnsi="Times New Roman"/>
          <w:sz w:val="28"/>
          <w:szCs w:val="28"/>
        </w:rPr>
        <w:t xml:space="preserve"> 80</w:t>
      </w:r>
      <w:r>
        <w:rPr>
          <w:rFonts w:ascii="Times New Roman" w:eastAsia="Calibri" w:hAnsi="Times New Roman"/>
          <w:sz w:val="28"/>
          <w:szCs w:val="28"/>
        </w:rPr>
        <w:t xml:space="preserve"> метров.</w:t>
      </w: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Cisco</w:t>
      </w:r>
      <w:r w:rsidRPr="00A846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Packet</w:t>
      </w:r>
      <w:r w:rsidRPr="00A846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Tracer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как среда проектирования логической и физической топологии сети предприятия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Аналитическая часть курсового проекта будет выполняться в приложении </w:t>
      </w:r>
      <w:r>
        <w:rPr>
          <w:rFonts w:ascii="Times New Roman" w:eastAsia="Calibri" w:hAnsi="Times New Roman"/>
          <w:sz w:val="28"/>
          <w:szCs w:val="28"/>
          <w:lang w:val="en-US"/>
        </w:rPr>
        <w:t>Cisco</w:t>
      </w:r>
      <w:r w:rsidRPr="00EC478A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Packet</w:t>
      </w:r>
      <w:r w:rsidRPr="00EC478A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Tracer</w:t>
      </w:r>
      <w:r>
        <w:rPr>
          <w:rFonts w:ascii="Times New Roman" w:eastAsia="Calibri" w:hAnsi="Times New Roman"/>
          <w:sz w:val="28"/>
          <w:szCs w:val="28"/>
        </w:rPr>
        <w:t xml:space="preserve">, версия – 6.3.0008 </w:t>
      </w:r>
      <w:r w:rsidRPr="00772A83">
        <w:rPr>
          <w:rFonts w:ascii="Times New Roman" w:eastAsia="Calibri" w:hAnsi="Times New Roman"/>
          <w:sz w:val="28"/>
          <w:szCs w:val="28"/>
        </w:rPr>
        <w:t>(2015)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proofErr w:type="spellStart"/>
      <w:r w:rsidRPr="00A84604">
        <w:rPr>
          <w:rFonts w:ascii="Times New Roman" w:eastAsia="Calibri" w:hAnsi="Times New Roman"/>
          <w:sz w:val="28"/>
          <w:szCs w:val="28"/>
        </w:rPr>
        <w:t>Cisco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Packet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Tracer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r w:rsidR="003751AD">
        <w:rPr>
          <w:rFonts w:ascii="Times New Roman" w:eastAsia="Calibri" w:hAnsi="Times New Roman"/>
          <w:sz w:val="28"/>
          <w:szCs w:val="28"/>
        </w:rPr>
        <w:t>–</w:t>
      </w:r>
      <w:r w:rsidRPr="00A84604">
        <w:rPr>
          <w:rFonts w:ascii="Times New Roman" w:eastAsia="Calibri" w:hAnsi="Times New Roman"/>
          <w:sz w:val="28"/>
          <w:szCs w:val="28"/>
        </w:rPr>
        <w:t xml:space="preserve"> это мощная обучающая программа-симулятор сетевых технологий, разработанная компанией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Cisco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Systems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. Она предназначена в первую очередь для студентов, обучающихся по программе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Cisco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Networking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Academy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>, а также для всех, кто изучает основы компьютерных сетей, маршрутизации, коммутации и других аспектов сетевой инфраструктуры.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Основные возможности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Cisco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Packet</w:t>
      </w:r>
      <w:proofErr w:type="spellEnd"/>
      <w:r w:rsidRPr="00A8460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A84604">
        <w:rPr>
          <w:rFonts w:ascii="Times New Roman" w:eastAsia="Calibri" w:hAnsi="Times New Roman"/>
          <w:sz w:val="28"/>
          <w:szCs w:val="28"/>
        </w:rPr>
        <w:t>Tracer</w:t>
      </w:r>
      <w:proofErr w:type="spellEnd"/>
      <w:r>
        <w:rPr>
          <w:rFonts w:ascii="Times New Roman" w:eastAsia="Calibri" w:hAnsi="Times New Roman"/>
          <w:sz w:val="28"/>
          <w:szCs w:val="28"/>
        </w:rPr>
        <w:t>: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1. Симуляция сетевых</w:t>
      </w:r>
      <w:r w:rsidR="00D250B4">
        <w:rPr>
          <w:rFonts w:ascii="Times New Roman" w:eastAsia="Calibri" w:hAnsi="Times New Roman"/>
          <w:sz w:val="28"/>
          <w:szCs w:val="28"/>
        </w:rPr>
        <w:t xml:space="preserve"> устройств.</w:t>
      </w:r>
    </w:p>
    <w:p w:rsidR="00A84604" w:rsidRDefault="00D250B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Позволяет моделировать работу: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Маршрутизаторов;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Коммутаторов;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Точек доступа </w:t>
      </w:r>
      <w:r>
        <w:rPr>
          <w:rFonts w:ascii="Times New Roman" w:eastAsia="Calibri" w:hAnsi="Times New Roman"/>
          <w:sz w:val="28"/>
          <w:szCs w:val="28"/>
          <w:lang w:val="en-US"/>
        </w:rPr>
        <w:t>Wi-Fi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Компьютеров;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Серверов;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Телефонов;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-</w:t>
      </w:r>
      <w:r>
        <w:rPr>
          <w:rFonts w:ascii="Times New Roman" w:eastAsia="Calibri" w:hAnsi="Times New Roman"/>
          <w:sz w:val="28"/>
          <w:szCs w:val="28"/>
        </w:rPr>
        <w:t>устройств;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2. Визуальное проектирование сетей.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Пользователь может перетаскивать устройства на рабочую область, где может соединять их между собой: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Витой парой;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Коаксиальным кабелем;</w:t>
      </w:r>
    </w:p>
    <w:p w:rsidR="00127C1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Оптоволоконным кабелем;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Wi-fi</w:t>
      </w:r>
      <w:proofErr w:type="spellEnd"/>
      <w:r>
        <w:rPr>
          <w:rFonts w:ascii="Times New Roman" w:eastAsia="Calibri" w:hAnsi="Times New Roman"/>
          <w:sz w:val="28"/>
          <w:szCs w:val="28"/>
        </w:rPr>
        <w:t>-соединением.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3. Конфигурация устройств.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Поддерживается настройка сетевых устройств через:</w:t>
      </w:r>
    </w:p>
    <w:p w:rsidR="00D250B4" w:rsidRDefault="00D250B4" w:rsidP="00725C79">
      <w:pPr>
        <w:pStyle w:val="a3"/>
        <w:numPr>
          <w:ilvl w:val="0"/>
          <w:numId w:val="19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CLI</w:t>
      </w:r>
      <w:r w:rsidRPr="00D250B4">
        <w:rPr>
          <w:rFonts w:ascii="Times New Roman" w:eastAsia="Calibri" w:hAnsi="Times New Roman"/>
          <w:sz w:val="28"/>
          <w:szCs w:val="28"/>
        </w:rPr>
        <w:t xml:space="preserve"> (</w:t>
      </w:r>
      <w:r>
        <w:rPr>
          <w:rFonts w:ascii="Times New Roman" w:eastAsia="Calibri" w:hAnsi="Times New Roman"/>
          <w:sz w:val="28"/>
          <w:szCs w:val="28"/>
          <w:lang w:val="en-US"/>
        </w:rPr>
        <w:t>Command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Line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Interface</w:t>
      </w:r>
      <w:r w:rsidRPr="00D250B4">
        <w:rPr>
          <w:rFonts w:ascii="Times New Roman" w:eastAsia="Calibri" w:hAnsi="Times New Roman"/>
          <w:sz w:val="28"/>
          <w:szCs w:val="28"/>
        </w:rPr>
        <w:t xml:space="preserve">) – </w:t>
      </w:r>
      <w:r>
        <w:rPr>
          <w:rFonts w:ascii="Times New Roman" w:eastAsia="Calibri" w:hAnsi="Times New Roman"/>
          <w:sz w:val="28"/>
          <w:szCs w:val="28"/>
        </w:rPr>
        <w:t>как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в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реальных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Cisc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о-устройствах (команды на основе </w:t>
      </w:r>
      <w:r>
        <w:rPr>
          <w:rFonts w:ascii="Times New Roman" w:eastAsia="Calibri" w:hAnsi="Times New Roman"/>
          <w:sz w:val="28"/>
          <w:szCs w:val="28"/>
          <w:lang w:val="en-US"/>
        </w:rPr>
        <w:t>ISO</w:t>
      </w:r>
      <w:r>
        <w:rPr>
          <w:rFonts w:ascii="Times New Roman" w:eastAsia="Calibri" w:hAnsi="Times New Roman"/>
          <w:sz w:val="28"/>
          <w:szCs w:val="28"/>
        </w:rPr>
        <w:t>);</w:t>
      </w:r>
    </w:p>
    <w:p w:rsidR="00D250B4" w:rsidRDefault="00D250B4" w:rsidP="00725C79">
      <w:pPr>
        <w:pStyle w:val="a3"/>
        <w:numPr>
          <w:ilvl w:val="0"/>
          <w:numId w:val="19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GUI</w:t>
      </w:r>
      <w:r w:rsidRPr="00D250B4"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 w:rsidRPr="00D250B4">
        <w:rPr>
          <w:rFonts w:ascii="Times New Roman" w:eastAsia="Calibri" w:hAnsi="Times New Roman"/>
          <w:sz w:val="28"/>
          <w:szCs w:val="28"/>
        </w:rPr>
        <w:t>Graphical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Calibri" w:hAnsi="Times New Roman"/>
          <w:sz w:val="28"/>
          <w:szCs w:val="28"/>
        </w:rPr>
        <w:t>ser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I</w:t>
      </w:r>
      <w:proofErr w:type="spellStart"/>
      <w:r w:rsidRPr="00D250B4">
        <w:rPr>
          <w:rFonts w:ascii="Times New Roman" w:eastAsia="Calibri" w:hAnsi="Times New Roman"/>
          <w:sz w:val="28"/>
          <w:szCs w:val="28"/>
        </w:rPr>
        <w:t>nterface</w:t>
      </w:r>
      <w:proofErr w:type="spellEnd"/>
      <w:r w:rsidRPr="00D250B4">
        <w:rPr>
          <w:rFonts w:ascii="Times New Roman" w:eastAsia="Calibri" w:hAnsi="Times New Roman"/>
          <w:sz w:val="28"/>
          <w:szCs w:val="28"/>
        </w:rPr>
        <w:t>)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D250B4">
        <w:rPr>
          <w:rFonts w:ascii="Times New Roman" w:eastAsia="Calibri" w:hAnsi="Times New Roman"/>
          <w:sz w:val="28"/>
          <w:szCs w:val="28"/>
        </w:rPr>
        <w:t xml:space="preserve">– </w:t>
      </w:r>
      <w:r>
        <w:rPr>
          <w:rFonts w:ascii="Times New Roman" w:eastAsia="Calibri" w:hAnsi="Times New Roman"/>
          <w:sz w:val="28"/>
          <w:szCs w:val="28"/>
        </w:rPr>
        <w:t>более простой способ для начинающих.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4. Моделирование сетевого трафика.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Можно отправлять различные пакеты, например,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Ping;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ARP;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HTTP</w:t>
      </w:r>
      <w:r>
        <w:rPr>
          <w:rFonts w:ascii="Times New Roman" w:eastAsia="Calibri" w:hAnsi="Times New Roman"/>
          <w:sz w:val="28"/>
          <w:szCs w:val="28"/>
        </w:rPr>
        <w:t xml:space="preserve"> – запросы;</w:t>
      </w:r>
    </w:p>
    <w:p w:rsid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DNS</w:t>
      </w:r>
      <w:r>
        <w:rPr>
          <w:rFonts w:ascii="Times New Roman" w:eastAsia="Calibri" w:hAnsi="Times New Roman"/>
          <w:sz w:val="28"/>
          <w:szCs w:val="28"/>
        </w:rPr>
        <w:t xml:space="preserve"> – запросы;</w:t>
      </w:r>
    </w:p>
    <w:p w:rsid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Это позволяет наблюдать за их движением как в реальном времени, так и пошагово.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5. </w:t>
      </w:r>
      <w:r w:rsidR="00CA0D63">
        <w:rPr>
          <w:rFonts w:ascii="Times New Roman" w:eastAsia="Calibri" w:hAnsi="Times New Roman"/>
          <w:sz w:val="28"/>
          <w:szCs w:val="28"/>
        </w:rPr>
        <w:t>Поддержка протоколов.</w:t>
      </w:r>
    </w:p>
    <w:p w:rsidR="00CA0D63" w:rsidRDefault="00CA0D63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Cisco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Packet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Tracer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включает в себя и поддерживает огромное множество различных сетевых протоколов, а именно: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IPv</w:t>
      </w:r>
      <w:proofErr w:type="spellEnd"/>
      <w:r w:rsidRPr="00CA0D63">
        <w:rPr>
          <w:rFonts w:ascii="Times New Roman" w:eastAsia="Calibri" w:hAnsi="Times New Roman"/>
          <w:sz w:val="28"/>
          <w:szCs w:val="28"/>
        </w:rPr>
        <w:t xml:space="preserve">4 - </w:t>
      </w:r>
      <w:r>
        <w:rPr>
          <w:rFonts w:ascii="Times New Roman" w:eastAsia="Calibri" w:hAnsi="Times New Roman"/>
          <w:sz w:val="28"/>
          <w:szCs w:val="28"/>
        </w:rPr>
        <w:t>п</w:t>
      </w:r>
      <w:r w:rsidRPr="00CA0D63">
        <w:rPr>
          <w:rFonts w:ascii="Times New Roman" w:eastAsia="Calibri" w:hAnsi="Times New Roman"/>
          <w:sz w:val="28"/>
          <w:szCs w:val="28"/>
        </w:rPr>
        <w:t>ротокол без установления соединения, который используется в сетях канального уровня с коммутацией пакетов (</w:t>
      </w:r>
      <w:proofErr w:type="spellStart"/>
      <w:r w:rsidRPr="00CA0D63">
        <w:rPr>
          <w:rFonts w:ascii="Times New Roman" w:eastAsia="Calibri" w:hAnsi="Times New Roman"/>
          <w:sz w:val="28"/>
          <w:szCs w:val="28"/>
          <w:lang w:val="en-US"/>
        </w:rPr>
        <w:t>ethernet</w:t>
      </w:r>
      <w:proofErr w:type="spellEnd"/>
      <w:r w:rsidRPr="00CA0D63">
        <w:rPr>
          <w:rFonts w:ascii="Times New Roman" w:eastAsia="Calibri" w:hAnsi="Times New Roman"/>
          <w:sz w:val="28"/>
          <w:szCs w:val="28"/>
        </w:rPr>
        <w:t>)</w:t>
      </w:r>
      <w:r>
        <w:rPr>
          <w:rFonts w:ascii="Times New Roman" w:eastAsia="Calibri" w:hAnsi="Times New Roman"/>
          <w:sz w:val="28"/>
          <w:szCs w:val="28"/>
        </w:rPr>
        <w:t>. Был разработан в 1981 году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IPv</w:t>
      </w:r>
      <w:proofErr w:type="spellEnd"/>
      <w:r w:rsidRPr="00CA0D63">
        <w:rPr>
          <w:rFonts w:ascii="Times New Roman" w:eastAsia="Calibri" w:hAnsi="Times New Roman"/>
          <w:sz w:val="28"/>
          <w:szCs w:val="28"/>
        </w:rPr>
        <w:t>6</w:t>
      </w:r>
      <w:r>
        <w:rPr>
          <w:rFonts w:ascii="Times New Roman" w:eastAsia="Calibri" w:hAnsi="Times New Roman"/>
          <w:sz w:val="28"/>
          <w:szCs w:val="28"/>
        </w:rPr>
        <w:t xml:space="preserve"> - </w:t>
      </w:r>
      <w:r w:rsidRPr="00CA0D63">
        <w:rPr>
          <w:rFonts w:ascii="Times New Roman" w:eastAsia="Calibri" w:hAnsi="Times New Roman"/>
          <w:sz w:val="28"/>
          <w:szCs w:val="28"/>
        </w:rPr>
        <w:t> набор стандартных протоколов для сетевого уровня Интернета. IPv6 предназначен для решения многих проблем текущей версии набора протоколов Интернета (известного как IPv4) об истощении адресов, безопасности, автоматической конфигурации, расширяемости и т. д.</w:t>
      </w:r>
      <w:r>
        <w:rPr>
          <w:rFonts w:ascii="Times New Roman" w:eastAsia="Calibri" w:hAnsi="Times New Roman"/>
          <w:sz w:val="28"/>
          <w:szCs w:val="28"/>
        </w:rPr>
        <w:t xml:space="preserve"> Разработан в 1998 году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DHCP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791766">
        <w:rPr>
          <w:rFonts w:ascii="Times New Roman" w:eastAsia="Calibri" w:hAnsi="Times New Roman"/>
          <w:sz w:val="28"/>
          <w:szCs w:val="28"/>
        </w:rPr>
        <w:t>(</w:t>
      </w:r>
      <w:proofErr w:type="spellStart"/>
      <w:r w:rsidR="00443572" w:rsidRPr="00791766">
        <w:rPr>
          <w:rFonts w:ascii="Times New Roman" w:eastAsia="Calibri" w:hAnsi="Times New Roman"/>
          <w:sz w:val="28"/>
          <w:szCs w:val="28"/>
        </w:rPr>
        <w:t>Dynamic</w:t>
      </w:r>
      <w:proofErr w:type="spellEnd"/>
      <w:r w:rsidR="00443572" w:rsidRPr="00791766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="00443572" w:rsidRPr="00791766">
        <w:rPr>
          <w:rFonts w:ascii="Times New Roman" w:eastAsia="Calibri" w:hAnsi="Times New Roman"/>
          <w:sz w:val="28"/>
          <w:szCs w:val="28"/>
        </w:rPr>
        <w:t>Host</w:t>
      </w:r>
      <w:proofErr w:type="spellEnd"/>
      <w:r w:rsidR="00443572" w:rsidRPr="00791766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="00443572" w:rsidRPr="00791766">
        <w:rPr>
          <w:rFonts w:ascii="Times New Roman" w:eastAsia="Calibri" w:hAnsi="Times New Roman"/>
          <w:sz w:val="28"/>
          <w:szCs w:val="28"/>
        </w:rPr>
        <w:t>Configuration</w:t>
      </w:r>
      <w:proofErr w:type="spellEnd"/>
      <w:r w:rsidR="00443572" w:rsidRPr="00791766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="00443572" w:rsidRPr="00791766">
        <w:rPr>
          <w:rFonts w:ascii="Times New Roman" w:eastAsia="Calibri" w:hAnsi="Times New Roman"/>
          <w:sz w:val="28"/>
          <w:szCs w:val="28"/>
        </w:rPr>
        <w:t>Protocol</w:t>
      </w:r>
      <w:proofErr w:type="spellEnd"/>
      <w:r w:rsidR="00443572" w:rsidRPr="00791766">
        <w:rPr>
          <w:rFonts w:ascii="Times New Roman" w:eastAsia="Calibri" w:hAnsi="Times New Roman"/>
          <w:sz w:val="28"/>
          <w:szCs w:val="28"/>
        </w:rPr>
        <w:t xml:space="preserve">) </w:t>
      </w:r>
      <w:r w:rsidR="00443572">
        <w:rPr>
          <w:rFonts w:ascii="Times New Roman" w:eastAsia="Calibri" w:hAnsi="Times New Roman"/>
          <w:sz w:val="28"/>
          <w:szCs w:val="28"/>
        </w:rPr>
        <w:t>–</w:t>
      </w:r>
      <w:r w:rsidR="00443572" w:rsidRPr="00791766">
        <w:rPr>
          <w:rFonts w:ascii="Times New Roman" w:eastAsia="Calibri" w:hAnsi="Times New Roman"/>
          <w:sz w:val="28"/>
          <w:szCs w:val="28"/>
        </w:rPr>
        <w:t xml:space="preserve"> это прикладной протокол (работает поверх UDP, порты 67/68), позволяющий централизованно и динамически выдавать сетевые настройки</w:t>
      </w:r>
      <w:r w:rsidR="00443572">
        <w:rPr>
          <w:rFonts w:ascii="Times New Roman" w:eastAsia="Calibri" w:hAnsi="Times New Roman"/>
          <w:sz w:val="28"/>
          <w:szCs w:val="28"/>
        </w:rPr>
        <w:t xml:space="preserve"> узлам без ручной конфигурации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DNS</w:t>
      </w:r>
      <w:r>
        <w:rPr>
          <w:rFonts w:ascii="Times New Roman" w:eastAsia="Calibri" w:hAnsi="Times New Roman"/>
          <w:sz w:val="28"/>
          <w:szCs w:val="28"/>
        </w:rPr>
        <w:t xml:space="preserve"> (Domain </w:t>
      </w:r>
      <w:proofErr w:type="spellStart"/>
      <w:r>
        <w:rPr>
          <w:rFonts w:ascii="Times New Roman" w:eastAsia="Calibri" w:hAnsi="Times New Roman"/>
          <w:sz w:val="28"/>
          <w:szCs w:val="28"/>
        </w:rPr>
        <w:t>Name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System</w:t>
      </w:r>
      <w:proofErr w:type="spellEnd"/>
      <w:r>
        <w:rPr>
          <w:rFonts w:ascii="Times New Roman" w:eastAsia="Calibri" w:hAnsi="Times New Roman"/>
          <w:sz w:val="28"/>
          <w:szCs w:val="28"/>
        </w:rPr>
        <w:t>)</w:t>
      </w:r>
      <w:r w:rsidRPr="00566E0F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66E0F">
        <w:rPr>
          <w:rFonts w:ascii="Times New Roman" w:eastAsia="Calibri" w:hAnsi="Times New Roman"/>
          <w:sz w:val="28"/>
          <w:szCs w:val="28"/>
        </w:rPr>
        <w:t xml:space="preserve"> это распределённая иерархическая система преобразования дружественных человеку доменных имён в машинные IP-адреса</w:t>
      </w:r>
      <w:r>
        <w:rPr>
          <w:rFonts w:ascii="Times New Roman" w:eastAsia="Calibri" w:hAnsi="Times New Roman"/>
          <w:sz w:val="28"/>
          <w:szCs w:val="28"/>
        </w:rPr>
        <w:t xml:space="preserve">, </w:t>
      </w:r>
      <w:r w:rsidRPr="00566E0F">
        <w:rPr>
          <w:rFonts w:ascii="Times New Roman" w:eastAsia="Calibri" w:hAnsi="Times New Roman"/>
          <w:sz w:val="28"/>
          <w:szCs w:val="28"/>
        </w:rPr>
        <w:t>а также выполнения обратных</w:t>
      </w:r>
      <w:r>
        <w:rPr>
          <w:rFonts w:ascii="Times New Roman" w:eastAsia="Calibri" w:hAnsi="Times New Roman"/>
          <w:sz w:val="28"/>
          <w:szCs w:val="28"/>
        </w:rPr>
        <w:t xml:space="preserve"> запросов (из IP-адреса в имя)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443572">
        <w:rPr>
          <w:rFonts w:ascii="Times New Roman" w:eastAsia="Calibri" w:hAnsi="Times New Roman"/>
          <w:sz w:val="28"/>
          <w:szCs w:val="28"/>
        </w:rPr>
        <w:t>HTTP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 это клиент-серверный протокол, то есть запросы отправляются какой-то одной стороной </w:t>
      </w:r>
      <w:r w:rsidR="003751AD">
        <w:rPr>
          <w:rFonts w:ascii="Times New Roman" w:eastAsia="Calibri" w:hAnsi="Times New Roman"/>
          <w:sz w:val="28"/>
          <w:szCs w:val="28"/>
        </w:rPr>
        <w:t>–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пользовательским агентом (либо прокси от его имени). Чаще всего в качестве пользовательского агента выступает веб-браузер, но необязательно, например, им может быть робот, индексирующий веб-страницы для поисковых систем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443572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FTP</w:t>
      </w:r>
      <w:r w:rsidR="00443572">
        <w:rPr>
          <w:rFonts w:ascii="Times New Roman" w:eastAsia="Calibri" w:hAnsi="Times New Roman"/>
          <w:sz w:val="28"/>
          <w:szCs w:val="28"/>
        </w:rPr>
        <w:t xml:space="preserve">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File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eXchange</w:t>
      </w:r>
      <w:proofErr w:type="spellEnd"/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Protocol</w:t>
      </w:r>
      <w:r w:rsidR="00443572">
        <w:rPr>
          <w:rFonts w:ascii="Times New Roman" w:eastAsia="Calibri" w:hAnsi="Times New Roman"/>
          <w:sz w:val="28"/>
          <w:szCs w:val="28"/>
        </w:rPr>
        <w:t xml:space="preserve"> – протокол обмена файлами)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– способ передачи файлов между двумя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FTP</w:t>
      </w:r>
      <w:r w:rsidR="00443572" w:rsidRPr="00443572">
        <w:rPr>
          <w:rFonts w:ascii="Times New Roman" w:eastAsia="Calibri" w:hAnsi="Times New Roman"/>
          <w:sz w:val="28"/>
          <w:szCs w:val="28"/>
        </w:rPr>
        <w:t>-серверами напрямую, без закачки файлов на компьютер пользователя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443572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SMTP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 xml:space="preserve">– это простой протокол передачи почты. Это протокол связи, используемый для отправки и получения сообщений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lastRenderedPageBreak/>
        <w:t xml:space="preserve">электронной почты через Интернет. </w:t>
      </w:r>
      <w:r w:rsidR="00443572" w:rsidRPr="00443572">
        <w:rPr>
          <w:rFonts w:ascii="Times New Roman" w:eastAsia="Calibri" w:hAnsi="Times New Roman"/>
          <w:sz w:val="28"/>
          <w:szCs w:val="28"/>
        </w:rPr>
        <w:t>Почтовые серверы и другие агенты пересылки сообщений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MTA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) используют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SMTP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для отправки, получения и ретрансляции почтовых сообщений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Протоколы маршрутизации: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OSPF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0F2C4E">
        <w:rPr>
          <w:rFonts w:ascii="Times New Roman" w:eastAsia="Calibri" w:hAnsi="Times New Roman"/>
          <w:sz w:val="28"/>
          <w:szCs w:val="28"/>
        </w:rPr>
        <w:t>(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Open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Shortest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Path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First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) – протокол на основе алгоритма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Дейкстры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link-state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>), масштабируемый, поддерживает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EIGRP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0F2C4E">
        <w:rPr>
          <w:rFonts w:ascii="Times New Roman" w:eastAsia="Calibri" w:hAnsi="Times New Roman"/>
          <w:sz w:val="28"/>
          <w:szCs w:val="28"/>
        </w:rPr>
        <w:t>(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Enhanced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Interior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Gateway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Routing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Protocol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) – гибридный протокол от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Cisco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(частично дистанционно-векторный, частично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link-state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>), высокая скорость сходимости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RIP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(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Routing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Information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Protocol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) – дистанционно-векторный протокол, прост в настройке, но не подходит для крупных сетей (ограничение в 15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хопов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>)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0F2C4E">
        <w:rPr>
          <w:rFonts w:ascii="Times New Roman" w:eastAsia="Calibri" w:hAnsi="Times New Roman"/>
          <w:sz w:val="28"/>
          <w:szCs w:val="28"/>
        </w:rPr>
        <w:t>BGP (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Border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Gateway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F2C4E">
        <w:rPr>
          <w:rFonts w:ascii="Times New Roman" w:eastAsia="Calibri" w:hAnsi="Times New Roman"/>
          <w:sz w:val="28"/>
          <w:szCs w:val="28"/>
        </w:rPr>
        <w:t>Protocol</w:t>
      </w:r>
      <w:proofErr w:type="spellEnd"/>
      <w:r w:rsidRPr="000F2C4E">
        <w:rPr>
          <w:rFonts w:ascii="Times New Roman" w:eastAsia="Calibri" w:hAnsi="Times New Roman"/>
          <w:sz w:val="28"/>
          <w:szCs w:val="28"/>
        </w:rPr>
        <w:t>) – стандарт де-факто для маршрутизации в Интернете. Основан на политике, а не на метрике; обменивается полной информацией о доступных сетях</w:t>
      </w:r>
    </w:p>
    <w:p w:rsid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Протоколы коммутации:</w:t>
      </w:r>
    </w:p>
    <w:p w:rsidR="00CA0D63" w:rsidRPr="00443572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STP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</w:rPr>
        <w:t>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Spanning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Tree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Protocol</w:t>
      </w:r>
      <w:r w:rsidR="00443572" w:rsidRPr="00443572">
        <w:rPr>
          <w:rFonts w:ascii="Times New Roman" w:eastAsia="Calibri" w:hAnsi="Times New Roman"/>
          <w:sz w:val="28"/>
          <w:szCs w:val="28"/>
        </w:rPr>
        <w:t>)</w:t>
      </w:r>
      <w:r w:rsidR="00443572">
        <w:rPr>
          <w:rFonts w:ascii="Times New Roman" w:eastAsia="Calibri" w:hAnsi="Times New Roman"/>
          <w:sz w:val="28"/>
          <w:szCs w:val="28"/>
        </w:rPr>
        <w:t xml:space="preserve"> –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 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сетевой протокол (семейство протоколов) основной задачей которого является устранение петель в топологии компьютерной сети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Ethernet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связанных избыточными соединениями. Петлёй является любое соединение между несколькими коммутаторами, которое приводит к кольцевой передаче трафика в сети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VLAN</w:t>
      </w:r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Virtual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Local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Area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Network</w:t>
      </w:r>
      <w:proofErr w:type="spellEnd"/>
      <w:r>
        <w:rPr>
          <w:rFonts w:ascii="Times New Roman" w:eastAsia="Calibri" w:hAnsi="Times New Roman"/>
          <w:sz w:val="28"/>
          <w:szCs w:val="28"/>
        </w:rPr>
        <w:t>)</w:t>
      </w:r>
      <w:r w:rsidRPr="00D00E35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D00E35">
        <w:rPr>
          <w:rFonts w:ascii="Times New Roman" w:eastAsia="Calibri" w:hAnsi="Times New Roman"/>
          <w:sz w:val="28"/>
          <w:szCs w:val="28"/>
        </w:rPr>
        <w:t xml:space="preserve"> это логическая группа сетевых устройств, объединённых в единую широковещательную область (</w:t>
      </w:r>
      <w:proofErr w:type="spellStart"/>
      <w:r w:rsidRPr="00D00E35">
        <w:rPr>
          <w:rFonts w:ascii="Times New Roman" w:eastAsia="Calibri" w:hAnsi="Times New Roman"/>
          <w:sz w:val="28"/>
          <w:szCs w:val="28"/>
        </w:rPr>
        <w:t>broadcast</w:t>
      </w:r>
      <w:proofErr w:type="spellEnd"/>
      <w:r w:rsidRPr="00D00E35">
        <w:rPr>
          <w:rFonts w:ascii="Times New Roman" w:eastAsia="Calibri" w:hAnsi="Times New Roman"/>
          <w:sz w:val="28"/>
          <w:szCs w:val="28"/>
        </w:rPr>
        <w:t xml:space="preserve"> domain), независимо от их физического расположения.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EtherChannel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ACL</w:t>
      </w:r>
      <w:r w:rsidR="00443572">
        <w:rPr>
          <w:rFonts w:ascii="Times New Roman" w:eastAsia="Calibri" w:hAnsi="Times New Roman"/>
          <w:sz w:val="28"/>
          <w:szCs w:val="28"/>
        </w:rPr>
        <w:t xml:space="preserve"> – </w:t>
      </w:r>
      <w:r w:rsidR="00443572" w:rsidRPr="00443572">
        <w:rPr>
          <w:rFonts w:ascii="Times New Roman" w:eastAsia="Calibri" w:hAnsi="Times New Roman"/>
          <w:sz w:val="28"/>
          <w:szCs w:val="28"/>
        </w:rPr>
        <w:t>это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 </w:t>
      </w:r>
      <w:r w:rsidR="00443572" w:rsidRPr="00443572">
        <w:rPr>
          <w:rFonts w:ascii="Times New Roman" w:eastAsia="Calibri" w:hAnsi="Times New Roman"/>
          <w:sz w:val="28"/>
          <w:szCs w:val="28"/>
        </w:rPr>
        <w:t>списо</w:t>
      </w:r>
      <w:r w:rsidR="00443572">
        <w:rPr>
          <w:rFonts w:ascii="Times New Roman" w:eastAsia="Calibri" w:hAnsi="Times New Roman"/>
          <w:sz w:val="28"/>
          <w:szCs w:val="28"/>
        </w:rPr>
        <w:t>к записей управления доступом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ACEs</w:t>
      </w:r>
      <w:r w:rsidR="00443572" w:rsidRPr="00443572">
        <w:rPr>
          <w:rFonts w:ascii="Times New Roman" w:eastAsia="Calibri" w:hAnsi="Times New Roman"/>
          <w:sz w:val="28"/>
          <w:szCs w:val="28"/>
        </w:rPr>
        <w:t>), созданных операционной системой для управления поведением безопасности, связанным с определенным (защищенным) объектом определенного типа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NAT</w:t>
      </w:r>
      <w:r w:rsidRPr="00CA0D63">
        <w:t xml:space="preserve"> </w:t>
      </w:r>
      <w:r w:rsidRPr="00CA0D63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  <w:lang w:val="en-US"/>
        </w:rPr>
        <w:t>Network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Address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Translation</w:t>
      </w:r>
      <w:r>
        <w:rPr>
          <w:rFonts w:ascii="Times New Roman" w:eastAsia="Calibri" w:hAnsi="Times New Roman"/>
          <w:sz w:val="28"/>
          <w:szCs w:val="28"/>
        </w:rPr>
        <w:t>) – это</w:t>
      </w:r>
      <w:r w:rsidRPr="00CA0D63">
        <w:rPr>
          <w:rFonts w:ascii="Times New Roman" w:eastAsia="Calibri" w:hAnsi="Times New Roman"/>
          <w:sz w:val="28"/>
          <w:szCs w:val="28"/>
        </w:rPr>
        <w:t xml:space="preserve"> технология, с помощью которой разные устройства в одной локальной сети могут иметь один публичный </w:t>
      </w:r>
      <w:r w:rsidRPr="00CA0D63">
        <w:rPr>
          <w:rFonts w:ascii="Times New Roman" w:eastAsia="Calibri" w:hAnsi="Times New Roman"/>
          <w:sz w:val="28"/>
          <w:szCs w:val="28"/>
          <w:lang w:val="en-US"/>
        </w:rPr>
        <w:t>IP</w:t>
      </w:r>
      <w:r w:rsidRPr="00CA0D63">
        <w:rPr>
          <w:rFonts w:ascii="Times New Roman" w:eastAsia="Calibri" w:hAnsi="Times New Roman"/>
          <w:sz w:val="28"/>
          <w:szCs w:val="28"/>
        </w:rPr>
        <w:t>-адрес;</w:t>
      </w:r>
    </w:p>
    <w:p w:rsidR="00CA0D63" w:rsidRPr="00CA0D63" w:rsidRDefault="00443572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443572">
        <w:rPr>
          <w:rFonts w:ascii="Times New Roman" w:eastAsia="Calibri" w:hAnsi="Times New Roman"/>
          <w:sz w:val="28"/>
          <w:szCs w:val="28"/>
        </w:rPr>
        <w:t xml:space="preserve">DHCP </w:t>
      </w:r>
      <w:proofErr w:type="spellStart"/>
      <w:r w:rsidRPr="00443572">
        <w:rPr>
          <w:rFonts w:ascii="Times New Roman" w:eastAsia="Calibri" w:hAnsi="Times New Roman"/>
          <w:sz w:val="28"/>
          <w:szCs w:val="28"/>
        </w:rPr>
        <w:t>Realy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– </w:t>
      </w:r>
      <w:r w:rsidRPr="00443572">
        <w:rPr>
          <w:rFonts w:ascii="Times New Roman" w:eastAsia="Calibri" w:hAnsi="Times New Roman"/>
          <w:sz w:val="28"/>
          <w:szCs w:val="28"/>
        </w:rPr>
        <w:t xml:space="preserve">это любой узел, маршрутизатор или коммутатор, который настроен для передачи пакетов DHCP между клиентом и сервером, находящихся в разных сетях. Передача сообщений DHCP </w:t>
      </w:r>
      <w:proofErr w:type="spellStart"/>
      <w:r w:rsidRPr="00443572">
        <w:rPr>
          <w:rFonts w:ascii="Times New Roman" w:eastAsia="Calibri" w:hAnsi="Times New Roman"/>
          <w:sz w:val="28"/>
          <w:szCs w:val="28"/>
        </w:rPr>
        <w:t>relay</w:t>
      </w:r>
      <w:proofErr w:type="spellEnd"/>
      <w:r w:rsidRPr="00443572">
        <w:rPr>
          <w:rFonts w:ascii="Times New Roman" w:eastAsia="Calibri" w:hAnsi="Times New Roman"/>
          <w:sz w:val="28"/>
          <w:szCs w:val="28"/>
        </w:rPr>
        <w:t>-агентом отличается от передачи IP-пакетов маршрутизатором</w:t>
      </w:r>
      <w:r w:rsidR="00CA0D63"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другие.</w:t>
      </w:r>
    </w:p>
    <w:p w:rsidR="00127C14" w:rsidRPr="00D250B4" w:rsidRDefault="00443572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Аналитический расчёт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 аналитической части маршрутизация будет реализована за счёт разделения основной корпоративной сети 13.0.0.0 на три отдельные подсети: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1. 10.0.0.0;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2. 11.0.0.0;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3. 12.0.0.0.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Такой подход позволит повысить уровень информац</w:t>
      </w:r>
      <w:r>
        <w:rPr>
          <w:rFonts w:ascii="Times New Roman" w:hAnsi="Times New Roman" w:cs="Times New Roman"/>
          <w:sz w:val="28"/>
          <w:szCs w:val="28"/>
        </w:rPr>
        <w:t xml:space="preserve">ионной безопасности компании. 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Поскольку любое предприятие ориентировано на развитие и расширение, маска основной сети </w:t>
      </w:r>
      <w:r>
        <w:rPr>
          <w:rFonts w:ascii="Times New Roman" w:hAnsi="Times New Roman" w:cs="Times New Roman"/>
          <w:sz w:val="28"/>
          <w:szCs w:val="28"/>
        </w:rPr>
        <w:t>была выбрана следующим образом: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первые три октета отведены </w:t>
      </w:r>
      <w:r>
        <w:rPr>
          <w:rFonts w:ascii="Times New Roman" w:hAnsi="Times New Roman" w:cs="Times New Roman"/>
          <w:sz w:val="28"/>
          <w:szCs w:val="28"/>
        </w:rPr>
        <w:t xml:space="preserve">под идентификацию самой сети,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четвёртый октет зарезервирован для выделения подсетей внутри головной сети.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Таким образом, основная сеть будет пре</w:t>
      </w:r>
      <w:r>
        <w:rPr>
          <w:rFonts w:ascii="Times New Roman" w:hAnsi="Times New Roman" w:cs="Times New Roman"/>
          <w:sz w:val="28"/>
          <w:szCs w:val="28"/>
        </w:rPr>
        <w:t xml:space="preserve">дставлена в следующем виде: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13.0.0.0/24. 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lastRenderedPageBreak/>
        <w:t>Внутри каждой подсети ожидается более интенсивное масштабирование, поэтому было решено увеличить количество IP-адресов, выделяемых для устройств. Для этого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751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первые два октета каждой подсети ис</w:t>
      </w:r>
      <w:r>
        <w:rPr>
          <w:rFonts w:ascii="Times New Roman" w:hAnsi="Times New Roman" w:cs="Times New Roman"/>
          <w:sz w:val="28"/>
          <w:szCs w:val="28"/>
        </w:rPr>
        <w:t>пользуются для её обозначения,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 третий и четвёртый октеты отве</w:t>
      </w:r>
      <w:r>
        <w:rPr>
          <w:rFonts w:ascii="Times New Roman" w:hAnsi="Times New Roman" w:cs="Times New Roman"/>
          <w:sz w:val="28"/>
          <w:szCs w:val="28"/>
        </w:rPr>
        <w:t xml:space="preserve">дены под адресацию устройств. 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Следовательно,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первая</w:t>
      </w:r>
      <w:r>
        <w:rPr>
          <w:rFonts w:ascii="Times New Roman" w:hAnsi="Times New Roman" w:cs="Times New Roman"/>
          <w:sz w:val="28"/>
          <w:szCs w:val="28"/>
        </w:rPr>
        <w:t xml:space="preserve"> подсеть получит вид – </w:t>
      </w:r>
      <w:r w:rsidRPr="003751AD">
        <w:rPr>
          <w:rFonts w:ascii="Times New Roman" w:hAnsi="Times New Roman" w:cs="Times New Roman"/>
          <w:sz w:val="28"/>
          <w:szCs w:val="28"/>
        </w:rPr>
        <w:t xml:space="preserve">10.0.0.0/16,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вторая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11.0.0.0/16,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третья – 12.0.0.0/16.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С учётом будущего расширения инфраструктуры, в каждой из подсетей первые пятнадцать IP-адресов зарезервированы под установку нового оборудования (например, серверов или маршрутизаторов). Поэтому следующие диапазоны адресов не будут использоваться: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- 10.0.0.0 – 10.0.0.15;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- 11.0.0.0 – 11.0.0.15;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- 12.0.0.0 – 12.0.0.15.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Кроме того, из-за их служебного назначения также исключаются из использования широковещательные адреса: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- 10.0.255.255,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- 11.0.255.255,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- 12.0.255.255.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Число доступных IP-адресов в первой подсети рассчитывается следующим образом: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количество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и широковещательным адресом (1):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255 × (255 – </w:t>
      </w:r>
      <w:r>
        <w:rPr>
          <w:rFonts w:ascii="Times New Roman" w:hAnsi="Times New Roman" w:cs="Times New Roman"/>
          <w:sz w:val="28"/>
          <w:szCs w:val="28"/>
        </w:rPr>
        <w:t xml:space="preserve">15 – 1) = 255 × 239 = 60 945. 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Этот показатель учтён при настройке</w:t>
      </w:r>
      <w:r>
        <w:rPr>
          <w:rFonts w:ascii="Times New Roman" w:hAnsi="Times New Roman" w:cs="Times New Roman"/>
          <w:sz w:val="28"/>
          <w:szCs w:val="28"/>
        </w:rPr>
        <w:t xml:space="preserve"> DHCP-сервера первого отдела (см. рис. ТВОЙ НОМЕР РИСУНКА).  </w:t>
      </w:r>
    </w:p>
    <w:p w:rsid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DCC746" wp14:editId="654974F9">
            <wp:extent cx="5940425" cy="5331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 – настройка </w:t>
      </w:r>
      <w:r w:rsidRPr="00F064A1">
        <w:rPr>
          <w:rFonts w:ascii="Times New Roman" w:hAnsi="Times New Roman" w:cs="Times New Roman"/>
          <w:sz w:val="28"/>
          <w:szCs w:val="28"/>
        </w:rPr>
        <w:t>DHCP-сервера первого здания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Аналогично вычисляется 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Pr="003751AD">
        <w:rPr>
          <w:rFonts w:ascii="Times New Roman" w:hAnsi="Times New Roman" w:cs="Times New Roman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sz w:val="28"/>
          <w:szCs w:val="28"/>
        </w:rPr>
        <w:t>ых адресов для второй подсети:</w:t>
      </w:r>
    </w:p>
    <w:p w:rsidR="003751AD" w:rsidRPr="003751AD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751AD" w:rsidRPr="003751AD">
        <w:rPr>
          <w:rFonts w:ascii="Times New Roman" w:hAnsi="Times New Roman" w:cs="Times New Roman"/>
          <w:sz w:val="28"/>
          <w:szCs w:val="28"/>
        </w:rPr>
        <w:t>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и широковещательным адресом (1):</w:t>
      </w:r>
      <w:r w:rsidR="003751A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255 × (255 – 15 – 1) = 60 945,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что также отражено в конфигурации DHCP-сервера второго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F8F696" wp14:editId="1DAE0AF8">
            <wp:extent cx="5940425" cy="5309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 – настройка </w:t>
      </w:r>
      <w:r w:rsidRPr="00F064A1">
        <w:rPr>
          <w:rFonts w:ascii="Times New Roman" w:hAnsi="Times New Roman" w:cs="Times New Roman"/>
          <w:sz w:val="28"/>
          <w:szCs w:val="28"/>
        </w:rPr>
        <w:t xml:space="preserve">DHCP-сервера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F064A1">
        <w:rPr>
          <w:rFonts w:ascii="Times New Roman" w:hAnsi="Times New Roman" w:cs="Times New Roman"/>
          <w:sz w:val="28"/>
          <w:szCs w:val="28"/>
        </w:rPr>
        <w:t xml:space="preserve"> здания</w:t>
      </w:r>
    </w:p>
    <w:p w:rsidR="00F064A1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Для третьей подсети расчёт проводится по той же схеме</w:t>
      </w:r>
      <w:r w:rsidR="00F064A1">
        <w:rPr>
          <w:rFonts w:ascii="Times New Roman" w:hAnsi="Times New Roman" w:cs="Times New Roman"/>
          <w:sz w:val="28"/>
          <w:szCs w:val="28"/>
        </w:rPr>
        <w:t>:</w:t>
      </w:r>
    </w:p>
    <w:p w:rsidR="00F064A1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751AD">
        <w:rPr>
          <w:rFonts w:ascii="Times New Roman" w:hAnsi="Times New Roman" w:cs="Times New Roman"/>
          <w:sz w:val="28"/>
          <w:szCs w:val="28"/>
        </w:rPr>
        <w:t xml:space="preserve">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</w:t>
      </w:r>
      <w:r>
        <w:rPr>
          <w:rFonts w:ascii="Times New Roman" w:hAnsi="Times New Roman" w:cs="Times New Roman"/>
          <w:sz w:val="28"/>
          <w:szCs w:val="28"/>
        </w:rPr>
        <w:t>и широковещательным адресом (1),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и даёт идентичный результат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60 945 адресов, что учтено в настройках </w:t>
      </w:r>
      <w:r>
        <w:rPr>
          <w:rFonts w:ascii="Times New Roman" w:hAnsi="Times New Roman" w:cs="Times New Roman"/>
          <w:sz w:val="28"/>
          <w:szCs w:val="28"/>
        </w:rPr>
        <w:t>DHCP-сервера третьего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F064A1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892025" wp14:editId="4D53DCB7">
            <wp:extent cx="5940425" cy="5290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 – настройка </w:t>
      </w:r>
      <w:r w:rsidRPr="00F064A1">
        <w:rPr>
          <w:rFonts w:ascii="Times New Roman" w:hAnsi="Times New Roman" w:cs="Times New Roman"/>
          <w:sz w:val="28"/>
          <w:szCs w:val="28"/>
        </w:rPr>
        <w:t xml:space="preserve">DHCP-сервера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F064A1">
        <w:rPr>
          <w:rFonts w:ascii="Times New Roman" w:hAnsi="Times New Roman" w:cs="Times New Roman"/>
          <w:sz w:val="28"/>
          <w:szCs w:val="28"/>
        </w:rPr>
        <w:t xml:space="preserve"> здания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Выбор оптоволоконного кабеля для конечного участка сети обоснован его выс</w:t>
      </w:r>
      <w:r>
        <w:rPr>
          <w:rFonts w:ascii="Times New Roman" w:hAnsi="Times New Roman" w:cs="Times New Roman"/>
          <w:sz w:val="28"/>
          <w:szCs w:val="28"/>
        </w:rPr>
        <w:t xml:space="preserve">окой пропускной способностью.  </w:t>
      </w:r>
    </w:p>
    <w:p w:rsidR="003751AD" w:rsidRPr="003751AD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Допустим, с</w:t>
      </w:r>
      <w:r w:rsidR="003751AD" w:rsidRPr="003751AD">
        <w:rPr>
          <w:rFonts w:ascii="Times New Roman" w:hAnsi="Times New Roman" w:cs="Times New Roman"/>
          <w:sz w:val="28"/>
          <w:szCs w:val="28"/>
        </w:rPr>
        <w:t>редний объём трафика с одного компьютера составляет 100 Мбит/с. Чтобы определить общую нагрузку на маршрутизатор, необходимо вычислить общее числ</w:t>
      </w:r>
      <w:r w:rsidR="003751AD">
        <w:rPr>
          <w:rFonts w:ascii="Times New Roman" w:hAnsi="Times New Roman" w:cs="Times New Roman"/>
          <w:sz w:val="28"/>
          <w:szCs w:val="28"/>
        </w:rPr>
        <w:t xml:space="preserve">о компьютеров на предприятии.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 одной комнате находится 8 компьютеров.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На одном этаже их количество составляет 7 комнат × 8 компьютеров = 56.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 одном здании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56 компьюте</w:t>
      </w:r>
      <w:r>
        <w:rPr>
          <w:rFonts w:ascii="Times New Roman" w:hAnsi="Times New Roman" w:cs="Times New Roman"/>
          <w:sz w:val="28"/>
          <w:szCs w:val="28"/>
        </w:rPr>
        <w:t xml:space="preserve">ров на этаж × 5 этажей = 280.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Итого нагрузка на маршрутизатор: 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lastRenderedPageBreak/>
        <w:t>280 × 100 Мбит/с</w:t>
      </w:r>
      <w:r>
        <w:rPr>
          <w:rFonts w:ascii="Times New Roman" w:hAnsi="Times New Roman" w:cs="Times New Roman"/>
          <w:sz w:val="28"/>
          <w:szCs w:val="28"/>
        </w:rPr>
        <w:t xml:space="preserve"> = 28 000 Мбит/с = 28 Гбит/с. 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Для сравнения: пропускная способность стандартного четырёхжильного кабеля на витой паре составляет около 10 Гбит/с, тогда как у оптоволоконного к</w:t>
      </w:r>
      <w:r>
        <w:rPr>
          <w:rFonts w:ascii="Times New Roman" w:hAnsi="Times New Roman" w:cs="Times New Roman"/>
          <w:sz w:val="28"/>
          <w:szCs w:val="28"/>
        </w:rPr>
        <w:t xml:space="preserve">абеля – от 100 до 112 Гбит/с.  </w:t>
      </w:r>
    </w:p>
    <w:p w:rsidR="009D0FE8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 трафика</w:t>
      </w:r>
    </w:p>
    <w:p w:rsidR="009D0FE8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маршрутизации трафика внутри предприятия с учётом разделения сети предприятия на три подсети, на каждом роутере (маршрутизаторе) зданий было настроено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первого здания (см. рис. ТВОЙ НОМЕР РИСУНКА):</w:t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32DFE" wp14:editId="307CD907">
            <wp:extent cx="5940425" cy="5286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первого здания.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второго здания (см. рис. ТВОЙ НОМЕР РИСУНКА):</w:t>
      </w:r>
    </w:p>
    <w:p w:rsidR="00EB4BF7" w:rsidRDefault="00EB4BF7" w:rsidP="00725C7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E2E24" wp14:editId="47BA9A88">
            <wp:extent cx="5940425" cy="53130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второго здания.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третьего здания (см. рис. ТВОЙ НОМЕР РИСУНКА):</w:t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AAA873" wp14:editId="49B2BFA6">
            <wp:extent cx="5940425" cy="53327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ТВОЙ НОМЕР РИСУНКА.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третьего здания.</w:t>
      </w:r>
    </w:p>
    <w:p w:rsidR="003751AD" w:rsidRPr="003751AD" w:rsidRDefault="003751AD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Топология сети предприятия</w:t>
      </w:r>
    </w:p>
    <w:p w:rsidR="00F064A1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Сетевая иерархия построена следующим образом</w:t>
      </w:r>
      <w:r w:rsidR="00F064A1">
        <w:rPr>
          <w:rFonts w:ascii="Times New Roman" w:hAnsi="Times New Roman" w:cs="Times New Roman"/>
          <w:sz w:val="28"/>
          <w:szCs w:val="28"/>
        </w:rPr>
        <w:t>: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Центральный коммутатор, объединяющий все три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53FFD4" wp14:editId="20589B38">
            <wp:extent cx="5940425" cy="5431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общий коммутатор зданий.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Маршрутизаторы, обслуживающие отдельные отделы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F01F20" wp14:editId="03A73BC6">
            <wp:extent cx="5940425" cy="5532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роутеры (маршрутизаторы) зданий.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Коммутаторы отделов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80164E" wp14:editId="104A95A9">
            <wp:extent cx="5940425" cy="49276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коммутатор отделов.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Серверы и этажные коммутаторы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96348B" wp14:editId="35B119DC">
            <wp:extent cx="5940425" cy="5222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серверы и этажные коммутаторы.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Коммутаторы, установленные в отдельных комнатах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1F69B0" wp14:editId="098B9475">
            <wp:extent cx="5940425" cy="28498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9D0FE8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коммутаторы, установленные в отдельных комнатах.</w:t>
      </w:r>
    </w:p>
    <w:p w:rsidR="00407393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Конечные компьютеры, подключённые в комнатах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ТВОЙ НОМЕР РИСУНКА)</w:t>
      </w:r>
      <w:r w:rsidRPr="003751AD">
        <w:rPr>
          <w:rFonts w:ascii="Times New Roman" w:hAnsi="Times New Roman" w:cs="Times New Roman"/>
          <w:sz w:val="28"/>
          <w:szCs w:val="28"/>
        </w:rPr>
        <w:t>.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CC012" wp14:editId="6E2ACD10">
            <wp:extent cx="5940425" cy="2788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E8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ТВОЙ НОМЕР РИСУНКА. – топология сети – к</w:t>
      </w:r>
      <w:r w:rsidRPr="003751AD">
        <w:rPr>
          <w:rFonts w:ascii="Times New Roman" w:hAnsi="Times New Roman" w:cs="Times New Roman"/>
          <w:sz w:val="28"/>
          <w:szCs w:val="28"/>
        </w:rPr>
        <w:t>онечные компьютеры, подключённые в комнатах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064A1" w:rsidRPr="00E44212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4212" w:rsidRDefault="00E44212" w:rsidP="00725C7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127C14" w:rsidRDefault="00127C14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EB4BF7" w:rsidRPr="00D250B4" w:rsidRDefault="00EB4BF7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3. </w:t>
      </w:r>
      <w:r w:rsidR="00127C14">
        <w:rPr>
          <w:rFonts w:ascii="Times New Roman" w:eastAsia="Calibri" w:hAnsi="Times New Roman" w:cs="Times New Roman"/>
          <w:sz w:val="28"/>
          <w:szCs w:val="28"/>
        </w:rPr>
        <w:t>Технико-экономическая глава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Для расчёта показателя абсолютной экономической эффективности проекта, сначала произведём расчёты по количеству представленных компьютеров и серверов на предприятии.</w:t>
      </w:r>
    </w:p>
    <w:p w:rsidR="00B677BD" w:rsidRDefault="001E037B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Проведём расчёт количества компьютеров на предприятии</w:t>
      </w:r>
      <w:r w:rsidR="007D54B8">
        <w:rPr>
          <w:rFonts w:ascii="Times New Roman" w:eastAsia="Calibri" w:hAnsi="Times New Roman"/>
          <w:sz w:val="28"/>
          <w:szCs w:val="28"/>
        </w:rPr>
        <w:t xml:space="preserve"> в соответствии с техническим заданием</w:t>
      </w:r>
      <w:r w:rsidR="00B677BD">
        <w:rPr>
          <w:rFonts w:ascii="Times New Roman" w:eastAsia="Calibri" w:hAnsi="Times New Roman"/>
          <w:sz w:val="28"/>
          <w:szCs w:val="28"/>
        </w:rPr>
        <w:t>:</w:t>
      </w:r>
    </w:p>
    <w:p w:rsidR="00B677BD" w:rsidRDefault="007D54B8" w:rsidP="00B677BD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</w:t>
      </w:r>
      <w:r w:rsidR="00B677BD" w:rsidRPr="00580486">
        <w:rPr>
          <w:rFonts w:ascii="Times New Roman" w:eastAsia="Calibri" w:hAnsi="Times New Roman"/>
          <w:sz w:val="28"/>
          <w:szCs w:val="28"/>
        </w:rPr>
        <w:t xml:space="preserve">омпьютеров в </w:t>
      </w:r>
      <w:r>
        <w:rPr>
          <w:rFonts w:ascii="Times New Roman" w:eastAsia="Calibri" w:hAnsi="Times New Roman"/>
          <w:sz w:val="28"/>
          <w:szCs w:val="28"/>
        </w:rPr>
        <w:t xml:space="preserve">комнате </w:t>
      </w:r>
      <w:r w:rsidR="00B677BD">
        <w:rPr>
          <w:rFonts w:ascii="Times New Roman" w:eastAsia="Calibri" w:hAnsi="Times New Roman"/>
          <w:sz w:val="28"/>
          <w:szCs w:val="28"/>
        </w:rPr>
        <w:t>–</w:t>
      </w:r>
      <w:r w:rsidR="00B677BD" w:rsidRPr="00580486">
        <w:rPr>
          <w:rFonts w:ascii="Times New Roman" w:eastAsia="Calibri" w:hAnsi="Times New Roman"/>
          <w:sz w:val="28"/>
          <w:szCs w:val="28"/>
        </w:rPr>
        <w:t xml:space="preserve"> </w:t>
      </w:r>
      <w:r w:rsidR="00B677BD">
        <w:rPr>
          <w:rFonts w:ascii="Times New Roman" w:eastAsia="Calibri" w:hAnsi="Times New Roman"/>
          <w:sz w:val="28"/>
          <w:szCs w:val="28"/>
        </w:rPr>
        <w:t>8,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</w:t>
      </w:r>
      <w:r w:rsidRPr="00580486">
        <w:rPr>
          <w:rFonts w:ascii="Times New Roman" w:eastAsia="Calibri" w:hAnsi="Times New Roman"/>
          <w:sz w:val="28"/>
          <w:szCs w:val="28"/>
        </w:rPr>
        <w:t>омнат на этаже</w:t>
      </w:r>
      <w:r>
        <w:rPr>
          <w:rFonts w:ascii="Times New Roman" w:eastAsia="Calibri" w:hAnsi="Times New Roman"/>
          <w:sz w:val="28"/>
          <w:szCs w:val="28"/>
        </w:rPr>
        <w:t xml:space="preserve"> – 7,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Этажей в каждом здании отдела – 5,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Зданий отдела – 3,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отсюда количество компьютеров на этаже</w:t>
      </w:r>
      <w:r w:rsidR="007D54B8">
        <w:rPr>
          <w:rFonts w:ascii="Times New Roman" w:eastAsia="Calibri" w:hAnsi="Times New Roman"/>
          <w:sz w:val="28"/>
          <w:szCs w:val="28"/>
        </w:rPr>
        <w:t xml:space="preserve"> – </w:t>
      </w:r>
      <w:r>
        <w:rPr>
          <w:rFonts w:ascii="Times New Roman" w:eastAsia="Calibri" w:hAnsi="Times New Roman"/>
          <w:sz w:val="28"/>
          <w:szCs w:val="28"/>
        </w:rPr>
        <w:t>7 * 8 = 56,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компьютеров в здании</w:t>
      </w:r>
      <w:r w:rsidR="007D54B8">
        <w:rPr>
          <w:rFonts w:ascii="Times New Roman" w:eastAsia="Calibri" w:hAnsi="Times New Roman"/>
          <w:sz w:val="28"/>
          <w:szCs w:val="28"/>
        </w:rPr>
        <w:t xml:space="preserve"> - </w:t>
      </w:r>
      <w:r>
        <w:rPr>
          <w:rFonts w:ascii="Times New Roman" w:eastAsia="Calibri" w:hAnsi="Times New Roman"/>
          <w:sz w:val="28"/>
          <w:szCs w:val="28"/>
        </w:rPr>
        <w:t>5 * 56 = 280,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компьютеров во всём предприятии</w:t>
      </w:r>
      <w:r w:rsidR="007D54B8">
        <w:rPr>
          <w:rFonts w:ascii="Times New Roman" w:eastAsia="Calibri" w:hAnsi="Times New Roman"/>
          <w:sz w:val="28"/>
          <w:szCs w:val="28"/>
        </w:rPr>
        <w:t xml:space="preserve"> – </w:t>
      </w:r>
      <w:r>
        <w:rPr>
          <w:rFonts w:ascii="Times New Roman" w:eastAsia="Calibri" w:hAnsi="Times New Roman"/>
          <w:sz w:val="28"/>
          <w:szCs w:val="28"/>
        </w:rPr>
        <w:t>3 * 280 = 840.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серверов на предприятии:</w:t>
      </w:r>
    </w:p>
    <w:p w:rsidR="00B677BD" w:rsidRDefault="007D54B8" w:rsidP="007D54B8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 DNS-</w:t>
      </w:r>
      <w:r w:rsidRPr="007E0960">
        <w:rPr>
          <w:rFonts w:ascii="Times New Roman" w:eastAsia="Calibri" w:hAnsi="Times New Roman"/>
          <w:sz w:val="28"/>
          <w:szCs w:val="28"/>
        </w:rPr>
        <w:t>сервер</w:t>
      </w:r>
      <w:r w:rsidRPr="007D54B8">
        <w:rPr>
          <w:rFonts w:ascii="Times New Roman" w:eastAsia="Calibri" w:hAnsi="Times New Roman"/>
          <w:sz w:val="28"/>
          <w:szCs w:val="28"/>
        </w:rPr>
        <w:t xml:space="preserve"> + </w:t>
      </w:r>
      <w:r>
        <w:rPr>
          <w:rFonts w:ascii="Times New Roman" w:eastAsia="Calibri" w:hAnsi="Times New Roman"/>
          <w:sz w:val="28"/>
          <w:szCs w:val="28"/>
        </w:rPr>
        <w:t xml:space="preserve">1 </w:t>
      </w:r>
      <w:r w:rsidR="00B677BD" w:rsidRPr="007D54B8">
        <w:rPr>
          <w:rFonts w:ascii="Times New Roman" w:eastAsia="Calibri" w:hAnsi="Times New Roman"/>
          <w:sz w:val="28"/>
          <w:szCs w:val="28"/>
          <w:lang w:val="en-US"/>
        </w:rPr>
        <w:t>DHCP</w:t>
      </w:r>
      <w:r>
        <w:rPr>
          <w:rFonts w:ascii="Times New Roman" w:eastAsia="Calibri" w:hAnsi="Times New Roman"/>
          <w:sz w:val="28"/>
          <w:szCs w:val="28"/>
        </w:rPr>
        <w:t xml:space="preserve">-сервер = 2 </w:t>
      </w:r>
      <w:r w:rsidR="00B677BD">
        <w:rPr>
          <w:rFonts w:ascii="Times New Roman" w:eastAsia="Calibri" w:hAnsi="Times New Roman"/>
          <w:sz w:val="28"/>
          <w:szCs w:val="28"/>
        </w:rPr>
        <w:t>сервера.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Как указано в 108 законе </w:t>
      </w:r>
      <w:r w:rsidR="00B677BD">
        <w:rPr>
          <w:rFonts w:ascii="Times New Roman" w:eastAsia="Calibri" w:hAnsi="Times New Roman"/>
          <w:sz w:val="28"/>
          <w:szCs w:val="28"/>
        </w:rPr>
        <w:t xml:space="preserve">ТК РФ, если в офисе </w:t>
      </w:r>
      <w:r>
        <w:rPr>
          <w:rFonts w:ascii="Times New Roman" w:eastAsia="Calibri" w:hAnsi="Times New Roman"/>
          <w:sz w:val="28"/>
          <w:szCs w:val="28"/>
        </w:rPr>
        <w:t>располагается</w:t>
      </w:r>
      <w:r w:rsidR="00B677BD">
        <w:rPr>
          <w:rFonts w:ascii="Times New Roman" w:eastAsia="Calibri" w:hAnsi="Times New Roman"/>
          <w:sz w:val="28"/>
          <w:szCs w:val="28"/>
        </w:rPr>
        <w:t xml:space="preserve"> до 10 человек, на каждого человека должно приходиться 4,5 м</w:t>
      </w:r>
      <w:r w:rsidR="00B677BD" w:rsidRPr="00144EBE">
        <w:rPr>
          <w:rFonts w:ascii="Times New Roman" w:eastAsia="Calibri" w:hAnsi="Times New Roman"/>
          <w:sz w:val="28"/>
          <w:szCs w:val="28"/>
        </w:rPr>
        <w:t xml:space="preserve">^2 </w:t>
      </w:r>
      <w:r w:rsidR="00B677BD">
        <w:rPr>
          <w:rFonts w:ascii="Times New Roman" w:eastAsia="Calibri" w:hAnsi="Times New Roman"/>
          <w:sz w:val="28"/>
          <w:szCs w:val="28"/>
        </w:rPr>
        <w:t>рабочего места.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Отсюда имеем, что средний размер офиса равен:</w:t>
      </w:r>
    </w:p>
    <w:p w:rsidR="00B677BD" w:rsidRPr="00144EBE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4,5 * 8 = 36 м</w:t>
      </w:r>
      <w:r w:rsidRPr="00144EBE">
        <w:rPr>
          <w:rFonts w:ascii="Times New Roman" w:eastAsia="Calibri" w:hAnsi="Times New Roman"/>
          <w:sz w:val="28"/>
          <w:szCs w:val="28"/>
        </w:rPr>
        <w:t>^2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При размере </w:t>
      </w:r>
      <w:r w:rsidR="007D54B8">
        <w:rPr>
          <w:rFonts w:ascii="Times New Roman" w:eastAsia="Calibri" w:hAnsi="Times New Roman"/>
          <w:sz w:val="28"/>
          <w:szCs w:val="28"/>
        </w:rPr>
        <w:t>офиса</w:t>
      </w:r>
      <w:r>
        <w:rPr>
          <w:rFonts w:ascii="Times New Roman" w:eastAsia="Calibri" w:hAnsi="Times New Roman"/>
          <w:sz w:val="28"/>
          <w:szCs w:val="28"/>
        </w:rPr>
        <w:t xml:space="preserve"> 6 х 6 метров и худшем расположении коммутатора, длина </w:t>
      </w:r>
      <w:r w:rsidR="007D54B8">
        <w:rPr>
          <w:rFonts w:ascii="Times New Roman" w:eastAsia="Calibri" w:hAnsi="Times New Roman"/>
          <w:sz w:val="28"/>
          <w:szCs w:val="28"/>
        </w:rPr>
        <w:t>интернет-кабеля</w:t>
      </w:r>
      <w:r>
        <w:rPr>
          <w:rFonts w:ascii="Times New Roman" w:eastAsia="Calibri" w:hAnsi="Times New Roman"/>
          <w:sz w:val="28"/>
          <w:szCs w:val="28"/>
        </w:rPr>
        <w:t xml:space="preserve"> составит 12</w:t>
      </w:r>
      <w:r w:rsidR="007D54B8">
        <w:rPr>
          <w:rFonts w:ascii="Times New Roman" w:eastAsia="Calibri" w:hAnsi="Times New Roman"/>
          <w:sz w:val="28"/>
          <w:szCs w:val="28"/>
        </w:rPr>
        <w:t xml:space="preserve"> метров</w:t>
      </w:r>
      <w:r>
        <w:rPr>
          <w:rFonts w:ascii="Times New Roman" w:eastAsia="Calibri" w:hAnsi="Times New Roman"/>
          <w:sz w:val="28"/>
          <w:szCs w:val="28"/>
        </w:rPr>
        <w:t xml:space="preserve"> для одного компьютера.</w:t>
      </w:r>
      <w:r w:rsidR="007D54B8">
        <w:rPr>
          <w:rFonts w:ascii="Times New Roman" w:eastAsia="Calibri" w:hAnsi="Times New Roman"/>
          <w:sz w:val="28"/>
          <w:szCs w:val="28"/>
        </w:rPr>
        <w:t xml:space="preserve"> Т.к. такой длины не существует, возьмём кабель длиной в 15 метров.</w:t>
      </w:r>
      <w:r>
        <w:rPr>
          <w:rFonts w:ascii="Times New Roman" w:eastAsia="Calibri" w:hAnsi="Times New Roman"/>
          <w:sz w:val="28"/>
          <w:szCs w:val="28"/>
        </w:rPr>
        <w:t xml:space="preserve"> Таких </w:t>
      </w:r>
      <w:r w:rsidR="007D54B8">
        <w:rPr>
          <w:rFonts w:ascii="Times New Roman" w:eastAsia="Calibri" w:hAnsi="Times New Roman"/>
          <w:sz w:val="28"/>
          <w:szCs w:val="28"/>
        </w:rPr>
        <w:t>кабелей</w:t>
      </w:r>
      <w:r>
        <w:rPr>
          <w:rFonts w:ascii="Times New Roman" w:eastAsia="Calibri" w:hAnsi="Times New Roman"/>
          <w:sz w:val="28"/>
          <w:szCs w:val="28"/>
        </w:rPr>
        <w:t xml:space="preserve"> нам понадобится: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8 компьютеров в комнате * 7 комнат на этаже * 5 этажей * 3 здания = 840 </w:t>
      </w:r>
      <w:proofErr w:type="spellStart"/>
      <w:r>
        <w:rPr>
          <w:rFonts w:ascii="Times New Roman" w:eastAsia="Calibri" w:hAnsi="Times New Roman"/>
          <w:sz w:val="28"/>
          <w:szCs w:val="28"/>
        </w:rPr>
        <w:t>патч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-кордов + 6 таких </w:t>
      </w:r>
      <w:proofErr w:type="spellStart"/>
      <w:r>
        <w:rPr>
          <w:rFonts w:ascii="Times New Roman" w:eastAsia="Calibri" w:hAnsi="Times New Roman"/>
          <w:sz w:val="28"/>
          <w:szCs w:val="28"/>
        </w:rPr>
        <w:t>патч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-кордов для одного из восьми этажей, т.к. общий коммутатор для </w:t>
      </w:r>
      <w:r w:rsidR="007D54B8">
        <w:rPr>
          <w:rFonts w:ascii="Times New Roman" w:eastAsia="Calibri" w:hAnsi="Times New Roman"/>
          <w:sz w:val="28"/>
          <w:szCs w:val="28"/>
        </w:rPr>
        <w:t>в</w:t>
      </w:r>
      <w:r>
        <w:rPr>
          <w:rFonts w:ascii="Times New Roman" w:eastAsia="Calibri" w:hAnsi="Times New Roman"/>
          <w:sz w:val="28"/>
          <w:szCs w:val="28"/>
        </w:rPr>
        <w:t xml:space="preserve">сех этажей и маршрутизатор будут располагаться на одном из этажей = 846 </w:t>
      </w:r>
      <w:r w:rsidR="007D54B8">
        <w:rPr>
          <w:rFonts w:ascii="Times New Roman" w:eastAsia="Calibri" w:hAnsi="Times New Roman"/>
          <w:sz w:val="28"/>
          <w:szCs w:val="28"/>
        </w:rPr>
        <w:t>кабелей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100 м</w:t>
      </w:r>
      <w:r w:rsidR="007D54B8">
        <w:rPr>
          <w:rFonts w:ascii="Times New Roman" w:eastAsia="Calibri" w:hAnsi="Times New Roman"/>
          <w:sz w:val="28"/>
          <w:szCs w:val="28"/>
        </w:rPr>
        <w:t>етровых кабелей витой пары</w:t>
      </w:r>
      <w:r>
        <w:rPr>
          <w:rFonts w:ascii="Times New Roman" w:eastAsia="Calibri" w:hAnsi="Times New Roman"/>
          <w:sz w:val="28"/>
          <w:szCs w:val="28"/>
        </w:rPr>
        <w:t>:</w:t>
      </w:r>
    </w:p>
    <w:p w:rsidR="00B677BD" w:rsidRPr="00144EBE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 этажей * 3 здания = 12 кабелей.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 xml:space="preserve">Соберём конфигурацию </w:t>
      </w:r>
      <w:r w:rsidR="00B677BD">
        <w:rPr>
          <w:rFonts w:ascii="Times New Roman" w:eastAsia="Calibri" w:hAnsi="Times New Roman"/>
          <w:sz w:val="28"/>
          <w:szCs w:val="28"/>
        </w:rPr>
        <w:t xml:space="preserve">компьютеров и серверов в соответствии с </w:t>
      </w:r>
      <w:r>
        <w:rPr>
          <w:rFonts w:ascii="Times New Roman" w:eastAsia="Calibri" w:hAnsi="Times New Roman"/>
          <w:sz w:val="28"/>
          <w:szCs w:val="28"/>
        </w:rPr>
        <w:t>актуальными</w:t>
      </w:r>
      <w:r w:rsidR="00B677BD">
        <w:rPr>
          <w:rFonts w:ascii="Times New Roman" w:eastAsia="Calibri" w:hAnsi="Times New Roman"/>
          <w:sz w:val="28"/>
          <w:szCs w:val="28"/>
        </w:rPr>
        <w:t xml:space="preserve"> ценами (см. табл. 1):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145"/>
        <w:gridCol w:w="841"/>
        <w:gridCol w:w="1531"/>
        <w:gridCol w:w="2746"/>
        <w:gridCol w:w="1156"/>
        <w:gridCol w:w="764"/>
        <w:gridCol w:w="1162"/>
      </w:tblGrid>
      <w:tr w:rsidR="00B677BD" w:rsidTr="007D54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Компонент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Количество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Модель/Характеристики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Ссылка на компонент на маркетплейсе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Стоимость (рублей/единицу)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Общая стоимость (рублей)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Обоснование выбора</w:t>
            </w:r>
          </w:p>
        </w:tc>
      </w:tr>
      <w:tr w:rsidR="00B677BD" w:rsidRP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сервер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Серверная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платформа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HIPER Server R3 - Advanced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https://www.dns-shop.ru/product/075de799d2c4d11f/servernaa-platforma-hiper-server-r3-advanced/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102999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308997</w:t>
            </w:r>
          </w:p>
        </w:tc>
        <w:tc>
          <w:tcPr>
            <w:tcW w:w="1162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HTTP, DHCP, EMAIL, NTP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сервер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Серверная платформа HIPER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Server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R2 –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Entry</w:t>
            </w:r>
            <w:proofErr w:type="spellEnd"/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https://www.dns-shop.ru/product/24723d5bf264a2f0/servernaa-platforma-hiper-server-r2-entry/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78999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236997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DNS, SYSLOG, FTP сервер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Оперативная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память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Kingston FURY Beast Black [KF432C16BBK2/64] 64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ГБ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https://www.dns-shop.ru/product/a3191630faebed20/operativnaa-pamat-kingston-fury-beast-black-kf432c16bbk264-64-gb/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49499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593988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Оперативная память для сервера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HDD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10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ТБ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Жесткий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диск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WD Purple Pro [WD102PURP]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https://www.dns-shop.ru/product/9222fe8e0546d9cb/10-tb-zestkij-disk-wd-purple-pro-wd102purp/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37299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223794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HDD для сервера</w:t>
            </w:r>
          </w:p>
        </w:tc>
      </w:tr>
      <w:tr w:rsidR="00B677BD" w:rsidRPr="00167581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процессор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Серверный процессор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Intel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Xeon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Platinum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8444H OEM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https://www.dns-shop.ru/product/b240faa2da6aed20/servernyj-processor-intel-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xeon-platinum-8444h-oem/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279 999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1697994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Процессор для серверов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124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Коммутатор D-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Link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DGS-1016D/J1A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https://www.dns-shop.ru/product/93013032fb08d9cb/kommutator-d-link-dgs-1016dj1a/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5599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694276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Коммутатор D-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Link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DGS-1005D/J2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https://www.dns-shop.ru/product/6164fc0f27d8ed20/kommutator-d-link-dgs-1005dj2/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1450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1450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Маршрутизатор (роутер)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Wi-Fi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роутер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Netcraze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Ultra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NC-1812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https://www.dns-shop.ru/product/11870edb937bd582/wi-fi-router-netcraze-ultra-nc-1812/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59997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Оптоволоконный кабель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Армированный оптоволоконный кабель 120 м, 150 м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https://ali.click/vvuatn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38171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76342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Оптоволоконный кабель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Патч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-корд оптический VCOM VDU101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https://www.dns-shop.ru/product/336090be98cdd0a4/patc-kord-opticeskij-vcom-vdu101/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соединения устройств в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Кабель (витая пара Cat.5)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Витая пара DEXP TPUUTPO100B05m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https://www.dns-shop.ru/product/6668ca0092882ff0/vitaa-para-dexp-tpuutpo100b05m/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1199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14388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Патч</w:t>
            </w:r>
            <w:proofErr w:type="spellEnd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-корд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46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Патч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-корд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Cablexpert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PP12-30M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https://www.dns-shop.ru/product/b44377d55a971b80/patc-kord-cablexpert-pp12-30m/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675954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Лицензия </w:t>
            </w:r>
            <w:proofErr w:type="spellStart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windows</w:t>
            </w:r>
            <w:proofErr w:type="spellEnd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 11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Операционная система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Microsoft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Windows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11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Home</w:t>
            </w:r>
            <w:proofErr w:type="spellEnd"/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https://www.dns-shop.ru/product/876044a8f330d9cb/operacionnaa-sistema-microsoft-windows-11-home/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5039160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Операционная система для работы с ядром процессора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Серверный шкаф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Шкаф коммутационный ЦМО ШТК-</w:t>
            </w:r>
            <w:proofErr w:type="gram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Э</w:t>
            </w:r>
            <w:proofErr w:type="gram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-48.6.8-13АА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https://www.dns-shop.ru/product/a1179de5e27a3332/skaf-kommutacionnyj-cmo-stk-e-4868-13aa/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58499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175497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Серверный шкаф для хранения коммутаторов, серверов и маршрутизаторов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Системный блок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Корпус DEEPCOOL CG580 [R-CG580-BKNDA0-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G-1]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https://www.dns-shop.ru/product/113ec75e5387d582/korpus-deepcool-cg580-r-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cg580-bknda0-g-1-cernyj/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4999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4199160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Корпус для установки аппарат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ных средств</w:t>
            </w:r>
          </w:p>
        </w:tc>
      </w:tr>
      <w:tr w:rsidR="00B677BD" w:rsidRPr="00DD28B9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 xml:space="preserve">Процессор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Процессор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Intel Core i5-12400F OEM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https://www.dns-shop.ru/product/0a2114a7fcc9ed20/processor-intel-core-i5-12400f-oem/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13299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11171160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Процессор для обработки задач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Материнская плата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Материнская плата MSI PRO B760M-E DDR4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https://www.dns-shop.ru/product/f56fc71081d0ed20/materinskaa-plata-msi-pro-b760m-e-ddr4/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6719160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Плата для объединения всех аппаратных компонентов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420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Оперативная память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G.Skill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Aegis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[F4-3200C16D-16GIS] 16 ГБ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https://www.dns-shop.ru/product/2117ec86c6aded20/operativnaa-pamat-gskill-aegis-f4-3200c16d-16gis-16-gb/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12399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5232378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Оперативная память для обработки задач</w:t>
            </w:r>
          </w:p>
        </w:tc>
      </w:tr>
      <w:tr w:rsidR="00B677BD" w:rsidRPr="00DD28B9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Видеокарта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Видеокарта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GeForce RTX 4060 VENTUS 2X Black OC 8GB (RTX 4060 VENTUS 2X BLACK 8G OC)</w:t>
            </w: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https://market.yandex.ru/cc/8FgYW9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30370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25510800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Видеокарта для трансляции и обработки изображения</w:t>
            </w:r>
          </w:p>
        </w:tc>
      </w:tr>
      <w:tr w:rsidR="00B677BD" w:rsidRPr="009F0DE6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SSD-диск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500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ГБ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NVMe</w:t>
            </w:r>
            <w:proofErr w:type="spellEnd"/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накопитель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SPATIUM M450 [S78-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440K220-P83]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https://www.dns-shop.ru/product/41270d552764ed20/500-gb-m2-nvme-nakopitel-msi-spatium-m450-s78-440k220-p83/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7699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6467160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Диск для хранения операционной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системы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HDD-диск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1 ТБ Жесткий диск WD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Blue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[WD10EZEX]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https://www.dns-shop.ru/product/f8ab2d6bbea4526f/1-tb-zestkij-disk-wd-blue-wd10ezex/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2519160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Диск для хранения приложений и файлов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Блок питания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Блок питания DEEPCOOL PF600 [R-PF600D-HA0B-EU]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https://www.dns-shop.ru/product/16ed5812fa5ed763/blok-pitania-deepcool-pf600-r-pf600d-ha0b-eu-cernyj/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4599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3863160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Блок питания для контроля проходящего тока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Кулеры для охлаждения процессора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Кулер для процессора DEEPCOOL THETA 21 PWM [LGA1700] [DP-ICAP-T21P-17]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https://www.dns-shop.ru/product/923283dd2e90ed20/kuler-dla-processora-deepcool-theta-21-pwm-lga1700-dp-icap-t21p-17-cernyj/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503160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Кулер для поддерживания оптимальной температуры процессора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Переходник-удлинитель </w:t>
            </w:r>
            <w:proofErr w:type="spellStart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Type</w:t>
            </w:r>
            <w:proofErr w:type="spellEnd"/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-A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Кабель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Cablexpert</w:t>
            </w:r>
            <w:proofErr w:type="spellEnd"/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USB 2.0 Type-A - USB 2.0 Type-A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https://www.dns-shop.ru/product/8cc1c0ffe414ed20/kabel-cablexpert-usb-20-type-a-usb-20-type-a/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251160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Удлинитель для более быстрой работы со съемными накопителями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Монитор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23.8" Монитор MSI PRO MP2412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https://www.dns-shop.ru/product/cad67d740058ed20/238-monitor-msi-pro-mp2412-cernyj/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8499 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7139160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Монитор для проецирования изображения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Клавиатура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Клавиатура беспроводная DEXP KW-904BU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https://www.dns-shop.ru/product/a790614b63573332/klaviatura-besprovodnaa-dexp-kw-904bu/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699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587160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Клавиатура для печатания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Мышь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Мышь беспроводная A4Tech </w:t>
            </w:r>
            <w:proofErr w:type="spellStart"/>
            <w:r w:rsidRPr="008C5834">
              <w:rPr>
                <w:rFonts w:ascii="Times New Roman" w:eastAsia="Calibri" w:hAnsi="Times New Roman"/>
                <w:sz w:val="28"/>
                <w:szCs w:val="28"/>
              </w:rPr>
              <w:t>Fstyler</w:t>
            </w:r>
            <w:proofErr w:type="spellEnd"/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FG10S [1204030]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https://www.dns-shop.ru/product/356ae97ac5102ff2/mys-besprovodnaa-a4tech-fstyler-fg10s-1204030-cernyj/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839160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84800971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</w:tr>
    </w:tbl>
    <w:p w:rsidR="00B677BD" w:rsidRPr="001E037B" w:rsidRDefault="00B677BD" w:rsidP="007D54B8">
      <w:pPr>
        <w:jc w:val="center"/>
        <w:rPr>
          <w:rFonts w:ascii="Times New Roman" w:eastAsia="Calibri" w:hAnsi="Times New Roman"/>
          <w:sz w:val="28"/>
          <w:szCs w:val="28"/>
        </w:rPr>
      </w:pPr>
      <w:r w:rsidRPr="001E037B">
        <w:rPr>
          <w:rFonts w:ascii="Times New Roman" w:eastAsia="Calibri" w:hAnsi="Times New Roman"/>
          <w:sz w:val="28"/>
          <w:szCs w:val="28"/>
        </w:rPr>
        <w:t xml:space="preserve">таблица 1 - </w:t>
      </w:r>
      <w:r w:rsidR="007D54B8">
        <w:rPr>
          <w:rFonts w:ascii="Times New Roman" w:eastAsia="Calibri" w:hAnsi="Times New Roman"/>
          <w:sz w:val="28"/>
          <w:szCs w:val="28"/>
        </w:rPr>
        <w:t>конфигурация компьютеров и серверов в соответствии с актуальными ценами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</w:t>
      </w:r>
      <w:r w:rsidR="001E037B">
        <w:rPr>
          <w:rFonts w:ascii="Times New Roman" w:eastAsia="Calibri" w:hAnsi="Times New Roman"/>
          <w:sz w:val="28"/>
          <w:szCs w:val="28"/>
        </w:rPr>
        <w:t>бороте денег в</w:t>
      </w:r>
      <w:r>
        <w:rPr>
          <w:rFonts w:ascii="Times New Roman" w:eastAsia="Calibri" w:hAnsi="Times New Roman"/>
          <w:sz w:val="28"/>
          <w:szCs w:val="28"/>
        </w:rPr>
        <w:t xml:space="preserve"> среднем предприятии за год составляет примерно</w:t>
      </w:r>
      <w:r w:rsidR="001E037B">
        <w:rPr>
          <w:rFonts w:ascii="Times New Roman" w:eastAsia="Calibri" w:hAnsi="Times New Roman"/>
          <w:sz w:val="28"/>
          <w:szCs w:val="28"/>
        </w:rPr>
        <w:t xml:space="preserve"> 10</w:t>
      </w:r>
      <w:r>
        <w:rPr>
          <w:rFonts w:ascii="Times New Roman" w:eastAsia="Calibri" w:hAnsi="Times New Roman"/>
          <w:sz w:val="28"/>
          <w:szCs w:val="28"/>
        </w:rPr>
        <w:t>0млн.руб. Проведя математические расчёты, было выявлено, что п</w:t>
      </w:r>
      <w:r w:rsidR="00B677BD">
        <w:rPr>
          <w:rFonts w:ascii="Times New Roman" w:eastAsia="Calibri" w:hAnsi="Times New Roman"/>
          <w:sz w:val="28"/>
          <w:szCs w:val="28"/>
        </w:rPr>
        <w:t xml:space="preserve">роект </w:t>
      </w:r>
      <w:r>
        <w:rPr>
          <w:rFonts w:ascii="Times New Roman" w:eastAsia="Calibri" w:hAnsi="Times New Roman"/>
          <w:sz w:val="28"/>
          <w:szCs w:val="28"/>
        </w:rPr>
        <w:t>войдёт в состояние неубыточности</w:t>
      </w:r>
      <w:r w:rsidR="00B677BD">
        <w:rPr>
          <w:rFonts w:ascii="Times New Roman" w:eastAsia="Calibri" w:hAnsi="Times New Roman"/>
          <w:sz w:val="28"/>
          <w:szCs w:val="28"/>
        </w:rPr>
        <w:t xml:space="preserve"> спустя </w:t>
      </w:r>
      <w:r w:rsidR="001E037B">
        <w:rPr>
          <w:rFonts w:ascii="Times New Roman" w:eastAsia="Calibri" w:hAnsi="Times New Roman"/>
          <w:sz w:val="28"/>
          <w:szCs w:val="28"/>
        </w:rPr>
        <w:t>9,48</w:t>
      </w:r>
      <w:r w:rsidR="00B677BD">
        <w:rPr>
          <w:rFonts w:ascii="Times New Roman" w:eastAsia="Calibri" w:hAnsi="Times New Roman"/>
          <w:sz w:val="28"/>
          <w:szCs w:val="28"/>
        </w:rPr>
        <w:t xml:space="preserve"> месяцев, или </w:t>
      </w:r>
      <w:r w:rsidR="001E037B">
        <w:rPr>
          <w:rFonts w:ascii="Times New Roman" w:eastAsia="Calibri" w:hAnsi="Times New Roman"/>
          <w:sz w:val="28"/>
          <w:szCs w:val="28"/>
        </w:rPr>
        <w:t>0,79</w:t>
      </w:r>
      <w:r w:rsidR="00B677BD">
        <w:rPr>
          <w:rFonts w:ascii="Times New Roman" w:eastAsia="Calibri" w:hAnsi="Times New Roman"/>
          <w:sz w:val="28"/>
          <w:szCs w:val="28"/>
        </w:rPr>
        <w:t xml:space="preserve"> года. </w:t>
      </w:r>
      <w:r>
        <w:rPr>
          <w:rFonts w:ascii="Times New Roman" w:eastAsia="Calibri" w:hAnsi="Times New Roman"/>
          <w:sz w:val="28"/>
          <w:szCs w:val="28"/>
        </w:rPr>
        <w:t>Приемлемая</w:t>
      </w:r>
      <w:r w:rsidR="00B677BD">
        <w:rPr>
          <w:rFonts w:ascii="Times New Roman" w:eastAsia="Calibri" w:hAnsi="Times New Roman"/>
          <w:sz w:val="28"/>
          <w:szCs w:val="28"/>
        </w:rPr>
        <w:t xml:space="preserve"> скорость окупаемость проекта – </w:t>
      </w:r>
      <w:r w:rsidR="001E037B">
        <w:rPr>
          <w:rFonts w:ascii="Times New Roman" w:eastAsia="Calibri" w:hAnsi="Times New Roman"/>
          <w:sz w:val="28"/>
          <w:szCs w:val="28"/>
        </w:rPr>
        <w:t>1-3</w:t>
      </w:r>
      <w:r w:rsidR="00B677BD">
        <w:rPr>
          <w:rFonts w:ascii="Times New Roman" w:eastAsia="Calibri" w:hAnsi="Times New Roman"/>
          <w:sz w:val="28"/>
          <w:szCs w:val="28"/>
        </w:rPr>
        <w:t xml:space="preserve"> </w:t>
      </w:r>
      <w:r w:rsidR="001E037B">
        <w:rPr>
          <w:rFonts w:ascii="Times New Roman" w:eastAsia="Calibri" w:hAnsi="Times New Roman"/>
          <w:sz w:val="28"/>
          <w:szCs w:val="28"/>
        </w:rPr>
        <w:t>года</w:t>
      </w:r>
      <w:r>
        <w:rPr>
          <w:rFonts w:ascii="Times New Roman" w:eastAsia="Calibri" w:hAnsi="Times New Roman"/>
          <w:sz w:val="28"/>
          <w:szCs w:val="28"/>
        </w:rPr>
        <w:t>, значит</w:t>
      </w:r>
      <w:r w:rsidR="00B677BD">
        <w:rPr>
          <w:rFonts w:ascii="Times New Roman" w:eastAsia="Calibri" w:hAnsi="Times New Roman"/>
          <w:sz w:val="28"/>
          <w:szCs w:val="28"/>
        </w:rPr>
        <w:t xml:space="preserve"> проект </w:t>
      </w:r>
      <w:r>
        <w:rPr>
          <w:rFonts w:ascii="Times New Roman" w:eastAsia="Calibri" w:hAnsi="Times New Roman"/>
          <w:sz w:val="28"/>
          <w:szCs w:val="28"/>
        </w:rPr>
        <w:t>целесообразен</w:t>
      </w:r>
      <w:r w:rsidR="00B677BD">
        <w:rPr>
          <w:rFonts w:ascii="Times New Roman" w:eastAsia="Calibri" w:hAnsi="Times New Roman"/>
          <w:sz w:val="28"/>
          <w:szCs w:val="28"/>
        </w:rPr>
        <w:t xml:space="preserve"> и готов к </w:t>
      </w:r>
      <w:r>
        <w:rPr>
          <w:rFonts w:ascii="Times New Roman" w:eastAsia="Calibri" w:hAnsi="Times New Roman"/>
          <w:sz w:val="28"/>
          <w:szCs w:val="28"/>
        </w:rPr>
        <w:t>реализации на предприятии</w:t>
      </w:r>
      <w:r w:rsidR="00B677BD">
        <w:rPr>
          <w:rFonts w:ascii="Times New Roman" w:eastAsia="Calibri" w:hAnsi="Times New Roman"/>
          <w:sz w:val="28"/>
          <w:szCs w:val="28"/>
        </w:rPr>
        <w:t>.</w:t>
      </w:r>
    </w:p>
    <w:p w:rsidR="00B677BD" w:rsidRDefault="00B677BD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725C79" w:rsidRDefault="00725C79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C78DF" w:rsidRPr="009C78DF" w:rsidRDefault="009C78DF" w:rsidP="009C78DF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Заключение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курсового </w:t>
      </w:r>
      <w:r w:rsidRPr="00073043">
        <w:rPr>
          <w:rFonts w:ascii="Times New Roman" w:eastAsia="Calibri" w:hAnsi="Times New Roman" w:cs="Times New Roman"/>
          <w:sz w:val="28"/>
          <w:szCs w:val="28"/>
        </w:rPr>
        <w:t xml:space="preserve">проекта </w:t>
      </w:r>
      <w:r w:rsidRPr="009C78DF">
        <w:rPr>
          <w:rFonts w:ascii="Times New Roman" w:eastAsia="Calibri" w:hAnsi="Times New Roman" w:cs="Times New Roman"/>
          <w:sz w:val="28"/>
          <w:szCs w:val="28"/>
        </w:rPr>
        <w:t>была разработана современная, масштабируемая и надёжная архитектура корпоративной сети, отвечающая как техническим, так и организационным требованиям информационной инфраструктуры среднего предприятия. В рамках проекта проведён всесторонний теоретический анализ ключевых аспектов построения локальных вычислительных сетей, включая особенности физического уровня модели OSI, характеристики технологий передачи данных, методы кодирования информации, а также функциональное на</w:t>
      </w:r>
      <w:r>
        <w:rPr>
          <w:rFonts w:ascii="Times New Roman" w:eastAsia="Calibri" w:hAnsi="Times New Roman" w:cs="Times New Roman"/>
          <w:sz w:val="28"/>
          <w:szCs w:val="28"/>
        </w:rPr>
        <w:t>значение сетевого оборудования.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На основе заданных исходных спроектирована иерархическая сетевая топология с чётки</w:t>
      </w:r>
      <w:r w:rsidR="00073043">
        <w:rPr>
          <w:rFonts w:ascii="Times New Roman" w:eastAsia="Calibri" w:hAnsi="Times New Roman" w:cs="Times New Roman"/>
          <w:sz w:val="28"/>
          <w:szCs w:val="28"/>
        </w:rPr>
        <w:t>м разделением на уровни доступа</w:t>
      </w:r>
      <w:r w:rsidRPr="009C78DF">
        <w:rPr>
          <w:rFonts w:ascii="Times New Roman" w:eastAsia="Calibri" w:hAnsi="Times New Roman" w:cs="Times New Roman"/>
          <w:sz w:val="28"/>
          <w:szCs w:val="28"/>
        </w:rPr>
        <w:t>. Для обеспечения отказоустойчивости межкорпусных соединений и пере</w:t>
      </w:r>
      <w:r w:rsidR="00073043">
        <w:rPr>
          <w:rFonts w:ascii="Times New Roman" w:eastAsia="Calibri" w:hAnsi="Times New Roman" w:cs="Times New Roman"/>
          <w:sz w:val="28"/>
          <w:szCs w:val="28"/>
        </w:rPr>
        <w:t xml:space="preserve">дачи высокоскоростного трафика </w:t>
      </w:r>
      <w:r w:rsidRPr="009C78DF">
        <w:rPr>
          <w:rFonts w:ascii="Times New Roman" w:eastAsia="Calibri" w:hAnsi="Times New Roman" w:cs="Times New Roman"/>
          <w:sz w:val="28"/>
          <w:szCs w:val="28"/>
        </w:rPr>
        <w:t>выбрано оптоволоконное соединение, а внутренняя разводка выполнена с исполь</w:t>
      </w:r>
      <w:r w:rsidR="00073043">
        <w:rPr>
          <w:rFonts w:ascii="Times New Roman" w:eastAsia="Calibri" w:hAnsi="Times New Roman" w:cs="Times New Roman"/>
          <w:sz w:val="28"/>
          <w:szCs w:val="28"/>
        </w:rPr>
        <w:t>зованием витой пары</w:t>
      </w:r>
      <w:r w:rsidRPr="009C78DF">
        <w:rPr>
          <w:rFonts w:ascii="Times New Roman" w:eastAsia="Calibri" w:hAnsi="Times New Roman" w:cs="Times New Roman"/>
          <w:sz w:val="28"/>
          <w:szCs w:val="28"/>
        </w:rPr>
        <w:t>, соответствующей требуемой скорост</w:t>
      </w:r>
      <w:r>
        <w:rPr>
          <w:rFonts w:ascii="Times New Roman" w:eastAsia="Calibri" w:hAnsi="Times New Roman" w:cs="Times New Roman"/>
          <w:sz w:val="28"/>
          <w:szCs w:val="28"/>
        </w:rPr>
        <w:t>и передачи данных.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В целях повышения информационной безопасности и упрощения администрирования сеть разделена на три логические подсети, каждая из которых обслуживается собственным маршрутизатором и DHCP-сервером. Реализована статическая маршрутизация между подсетями, что обеспечивает предсказуемость т</w:t>
      </w:r>
      <w:r w:rsidR="00073043">
        <w:rPr>
          <w:rFonts w:ascii="Times New Roman" w:eastAsia="Calibri" w:hAnsi="Times New Roman" w:cs="Times New Roman"/>
          <w:sz w:val="28"/>
          <w:szCs w:val="28"/>
        </w:rPr>
        <w:t>рафика и защищённость периметра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Выполнен детальный технико-экономический расчёт стоимости проекта</w:t>
      </w:r>
      <w:r w:rsidR="00073043">
        <w:rPr>
          <w:rFonts w:ascii="Times New Roman" w:eastAsia="Calibri" w:hAnsi="Times New Roman" w:cs="Times New Roman"/>
          <w:sz w:val="28"/>
          <w:szCs w:val="28"/>
        </w:rPr>
        <w:t>, результаты которого</w:t>
      </w:r>
      <w:r w:rsidRPr="009C78DF">
        <w:rPr>
          <w:rFonts w:ascii="Times New Roman" w:eastAsia="Calibri" w:hAnsi="Times New Roman" w:cs="Times New Roman"/>
          <w:sz w:val="28"/>
          <w:szCs w:val="28"/>
        </w:rPr>
        <w:t xml:space="preserve"> свидетельствует о его </w:t>
      </w:r>
      <w:r>
        <w:rPr>
          <w:rFonts w:ascii="Times New Roman" w:eastAsia="Calibri" w:hAnsi="Times New Roman" w:cs="Times New Roman"/>
          <w:sz w:val="28"/>
          <w:szCs w:val="28"/>
        </w:rPr>
        <w:t>экономической целесообразности.</w:t>
      </w:r>
    </w:p>
    <w:p w:rsidR="007D54B8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Таким образом, поставленные цели и задачи курсового проекта полностью выполнены. Предложенная инфокоммуникационная сеть отличается высокой производительностью, гибкостью масштабирования, соответствием современным отраслевым стандартам и обеспечивает надёжную, безопасную и эффективную передачу данных в условиях развивающегося предприятия.</w:t>
      </w:r>
    </w:p>
    <w:p w:rsidR="00073043" w:rsidRPr="00073043" w:rsidRDefault="00073043" w:rsidP="0007304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3043">
        <w:rPr>
          <w:rFonts w:ascii="Times New Roman" w:eastAsia="Calibri" w:hAnsi="Times New Roman" w:cs="Times New Roman"/>
          <w:sz w:val="28"/>
          <w:szCs w:val="28"/>
        </w:rPr>
        <w:lastRenderedPageBreak/>
        <w:t>Список использованной литературы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Новиков Ю. В., Кондратенко С. В, Локальные сети: архитектура, алгоритмы, проектирование. - М.: ЭКОМ, 2021. -312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Олифер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В. Г., </w:t>
      </w: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Олифер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Н. А. Компьютерные сети. Принципы, технологии, протоколы. - СПб.: Питер, 1999. - 672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Пятибратов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А. П., </w:t>
      </w: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Гудыно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Л. П., Кириченко А. А. Вычислительные системы, сети и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телекоммуникации. - М.: Финансы и статистика, 2001. - 512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Спортак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М. и др. Компьютерные сети. Книга 1. - Киев: </w:t>
      </w: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Диасофт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>, 1998 -432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Спортак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М. и др. Компьютерные сети. Книга 2. - Киев: </w:t>
      </w: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Диасофт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>, 1999. -432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Якубайтис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Э.А. Информационные сети и системы. - М.: Финансы и статистика,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1996. -368 с.</w:t>
      </w:r>
    </w:p>
    <w:p w:rsidR="00073043" w:rsidRPr="00073043" w:rsidRDefault="00073043" w:rsidP="00073043">
      <w:pPr>
        <w:pStyle w:val="ListParagraph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Дэвис Д., </w:t>
      </w:r>
      <w:proofErr w:type="spellStart"/>
      <w:r w:rsidRPr="00073043">
        <w:rPr>
          <w:rFonts w:ascii="Times New Roman" w:eastAsia="Calibri" w:hAnsi="Times New Roman"/>
          <w:sz w:val="28"/>
          <w:szCs w:val="28"/>
          <w:lang w:eastAsia="en-US"/>
        </w:rPr>
        <w:t>Барбер</w:t>
      </w:r>
      <w:proofErr w:type="spellEnd"/>
      <w:r w:rsidRPr="00073043">
        <w:rPr>
          <w:rFonts w:ascii="Times New Roman" w:eastAsia="Calibri" w:hAnsi="Times New Roman"/>
          <w:sz w:val="28"/>
          <w:szCs w:val="28"/>
          <w:lang w:eastAsia="en-US"/>
        </w:rPr>
        <w:t xml:space="preserve"> Д. и др. Вычислитель</w:t>
      </w:r>
      <w:r>
        <w:rPr>
          <w:rFonts w:ascii="Times New Roman" w:eastAsia="Calibri" w:hAnsi="Times New Roman"/>
          <w:sz w:val="28"/>
          <w:szCs w:val="28"/>
          <w:lang w:eastAsia="en-US"/>
        </w:rPr>
        <w:t>ные сети и сетевые протоколы. -</w:t>
      </w:r>
      <w:r w:rsidRPr="00073043">
        <w:rPr>
          <w:rFonts w:ascii="Times New Roman" w:eastAsia="Calibri" w:hAnsi="Times New Roman"/>
          <w:sz w:val="28"/>
          <w:szCs w:val="28"/>
          <w:lang w:eastAsia="en-US"/>
        </w:rPr>
        <w:t>Мир,1982. -562 с.</w:t>
      </w:r>
      <w:bookmarkStart w:id="0" w:name="_GoBack"/>
      <w:bookmarkEnd w:id="0"/>
    </w:p>
    <w:p w:rsidR="00073043" w:rsidRDefault="00073043" w:rsidP="00073043">
      <w:pPr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Pr="00D43E8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sectPr w:rsidR="007D54B8" w:rsidRPr="00D43E88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059" w:rsidRDefault="00F12059" w:rsidP="00443572">
      <w:pPr>
        <w:spacing w:line="240" w:lineRule="auto"/>
      </w:pPr>
      <w:r>
        <w:separator/>
      </w:r>
    </w:p>
  </w:endnote>
  <w:endnote w:type="continuationSeparator" w:id="0">
    <w:p w:rsidR="00F12059" w:rsidRDefault="00F12059" w:rsidP="004435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4494370"/>
      <w:docPartObj>
        <w:docPartGallery w:val="Page Numbers (Bottom of Page)"/>
        <w:docPartUnique/>
      </w:docPartObj>
    </w:sdtPr>
    <w:sdtContent>
      <w:p w:rsidR="007D54B8" w:rsidRDefault="007D54B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3043">
          <w:rPr>
            <w:noProof/>
          </w:rPr>
          <w:t>36</w:t>
        </w:r>
        <w:r>
          <w:fldChar w:fldCharType="end"/>
        </w:r>
      </w:p>
    </w:sdtContent>
  </w:sdt>
  <w:p w:rsidR="007D54B8" w:rsidRDefault="007D54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059" w:rsidRDefault="00F12059" w:rsidP="00443572">
      <w:pPr>
        <w:spacing w:line="240" w:lineRule="auto"/>
      </w:pPr>
      <w:r>
        <w:separator/>
      </w:r>
    </w:p>
  </w:footnote>
  <w:footnote w:type="continuationSeparator" w:id="0">
    <w:p w:rsidR="00F12059" w:rsidRDefault="00F12059" w:rsidP="004435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5CD3"/>
    <w:multiLevelType w:val="hybridMultilevel"/>
    <w:tmpl w:val="8EF4B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46AD4"/>
    <w:multiLevelType w:val="hybridMultilevel"/>
    <w:tmpl w:val="45CAC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775F7"/>
    <w:multiLevelType w:val="hybridMultilevel"/>
    <w:tmpl w:val="C30AE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E7F99"/>
    <w:multiLevelType w:val="hybridMultilevel"/>
    <w:tmpl w:val="CFA81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83393"/>
    <w:multiLevelType w:val="hybridMultilevel"/>
    <w:tmpl w:val="807CBCB6"/>
    <w:lvl w:ilvl="0" w:tplc="531A8FF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7536F"/>
    <w:multiLevelType w:val="hybridMultilevel"/>
    <w:tmpl w:val="079E7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70B5A"/>
    <w:multiLevelType w:val="hybridMultilevel"/>
    <w:tmpl w:val="545A8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51B8D"/>
    <w:multiLevelType w:val="hybridMultilevel"/>
    <w:tmpl w:val="3AE24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BE2085"/>
    <w:multiLevelType w:val="hybridMultilevel"/>
    <w:tmpl w:val="EE7A52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E73A85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85F2B"/>
    <w:multiLevelType w:val="multilevel"/>
    <w:tmpl w:val="86749D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62A7989"/>
    <w:multiLevelType w:val="hybridMultilevel"/>
    <w:tmpl w:val="9C9A4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FD6222"/>
    <w:multiLevelType w:val="hybridMultilevel"/>
    <w:tmpl w:val="4310362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BB40D1D"/>
    <w:multiLevelType w:val="hybridMultilevel"/>
    <w:tmpl w:val="6568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920883"/>
    <w:multiLevelType w:val="hybridMultilevel"/>
    <w:tmpl w:val="F1F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75A6F"/>
    <w:multiLevelType w:val="hybridMultilevel"/>
    <w:tmpl w:val="9322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7FE4"/>
    <w:multiLevelType w:val="hybridMultilevel"/>
    <w:tmpl w:val="4F303C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F840EF1"/>
    <w:multiLevelType w:val="hybridMultilevel"/>
    <w:tmpl w:val="F85E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D317FE"/>
    <w:multiLevelType w:val="hybridMultilevel"/>
    <w:tmpl w:val="26CA6D7E"/>
    <w:lvl w:ilvl="0" w:tplc="4FBA191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3B5D8D"/>
    <w:multiLevelType w:val="hybridMultilevel"/>
    <w:tmpl w:val="5894A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2E510BA"/>
    <w:multiLevelType w:val="hybridMultilevel"/>
    <w:tmpl w:val="ECECC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37E27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CB0EDD"/>
    <w:multiLevelType w:val="hybridMultilevel"/>
    <w:tmpl w:val="DF0E9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3"/>
  </w:num>
  <w:num w:numId="4">
    <w:abstractNumId w:val="5"/>
  </w:num>
  <w:num w:numId="5">
    <w:abstractNumId w:val="14"/>
  </w:num>
  <w:num w:numId="6">
    <w:abstractNumId w:val="0"/>
  </w:num>
  <w:num w:numId="7">
    <w:abstractNumId w:val="20"/>
  </w:num>
  <w:num w:numId="8">
    <w:abstractNumId w:val="17"/>
  </w:num>
  <w:num w:numId="9">
    <w:abstractNumId w:val="19"/>
  </w:num>
  <w:num w:numId="10">
    <w:abstractNumId w:val="12"/>
  </w:num>
  <w:num w:numId="11">
    <w:abstractNumId w:val="2"/>
  </w:num>
  <w:num w:numId="12">
    <w:abstractNumId w:val="16"/>
  </w:num>
  <w:num w:numId="13">
    <w:abstractNumId w:val="8"/>
  </w:num>
  <w:num w:numId="14">
    <w:abstractNumId w:val="18"/>
  </w:num>
  <w:num w:numId="15">
    <w:abstractNumId w:val="4"/>
  </w:num>
  <w:num w:numId="16">
    <w:abstractNumId w:val="9"/>
  </w:num>
  <w:num w:numId="17">
    <w:abstractNumId w:val="11"/>
  </w:num>
  <w:num w:numId="18">
    <w:abstractNumId w:val="1"/>
  </w:num>
  <w:num w:numId="19">
    <w:abstractNumId w:val="7"/>
  </w:num>
  <w:num w:numId="20">
    <w:abstractNumId w:val="22"/>
  </w:num>
  <w:num w:numId="21">
    <w:abstractNumId w:val="13"/>
  </w:num>
  <w:num w:numId="22">
    <w:abstractNumId w:val="21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0"/>
    <w:rsid w:val="00073043"/>
    <w:rsid w:val="00127C14"/>
    <w:rsid w:val="001E037B"/>
    <w:rsid w:val="002264A4"/>
    <w:rsid w:val="003751AD"/>
    <w:rsid w:val="00407393"/>
    <w:rsid w:val="00443572"/>
    <w:rsid w:val="00535C69"/>
    <w:rsid w:val="005832C8"/>
    <w:rsid w:val="00725C79"/>
    <w:rsid w:val="007D54B8"/>
    <w:rsid w:val="008422BA"/>
    <w:rsid w:val="008E34BE"/>
    <w:rsid w:val="00942CA5"/>
    <w:rsid w:val="009A0F10"/>
    <w:rsid w:val="009C78DF"/>
    <w:rsid w:val="009D0FE8"/>
    <w:rsid w:val="00A84604"/>
    <w:rsid w:val="00AF1125"/>
    <w:rsid w:val="00B07B6B"/>
    <w:rsid w:val="00B307E3"/>
    <w:rsid w:val="00B677BD"/>
    <w:rsid w:val="00B8495F"/>
    <w:rsid w:val="00BD43EA"/>
    <w:rsid w:val="00CA0D63"/>
    <w:rsid w:val="00D250B4"/>
    <w:rsid w:val="00D43E88"/>
    <w:rsid w:val="00DD48B0"/>
    <w:rsid w:val="00E44212"/>
    <w:rsid w:val="00EB4BF7"/>
    <w:rsid w:val="00F064A1"/>
    <w:rsid w:val="00F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3F46"/>
  <w15:chartTrackingRefBased/>
  <w15:docId w15:val="{C6A93EFE-458E-4A07-B027-AC178B68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B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4BE"/>
    <w:pPr>
      <w:spacing w:after="160" w:line="259" w:lineRule="auto"/>
      <w:ind w:left="720" w:firstLine="0"/>
      <w:contextualSpacing/>
      <w:jc w:val="left"/>
    </w:pPr>
  </w:style>
  <w:style w:type="character" w:customStyle="1" w:styleId="qwen-markdown-text">
    <w:name w:val="qwen-markdown-text"/>
    <w:basedOn w:val="a0"/>
    <w:rsid w:val="00A84604"/>
  </w:style>
  <w:style w:type="paragraph" w:styleId="a4">
    <w:name w:val="header"/>
    <w:basedOn w:val="a"/>
    <w:link w:val="a5"/>
    <w:uiPriority w:val="99"/>
    <w:unhideWhenUsed/>
    <w:rsid w:val="0044357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3572"/>
  </w:style>
  <w:style w:type="paragraph" w:styleId="a6">
    <w:name w:val="footer"/>
    <w:basedOn w:val="a"/>
    <w:link w:val="a7"/>
    <w:uiPriority w:val="99"/>
    <w:unhideWhenUsed/>
    <w:rsid w:val="0044357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3572"/>
  </w:style>
  <w:style w:type="table" w:styleId="-1">
    <w:name w:val="Grid Table 1 Light"/>
    <w:basedOn w:val="a1"/>
    <w:uiPriority w:val="46"/>
    <w:rsid w:val="00B677BD"/>
    <w:pPr>
      <w:spacing w:line="240" w:lineRule="auto"/>
      <w:ind w:firstLine="0"/>
      <w:jc w:val="left"/>
    </w:pPr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Paragraph">
    <w:name w:val="List Paragraph"/>
    <w:basedOn w:val="a"/>
    <w:rsid w:val="00073043"/>
    <w:pPr>
      <w:spacing w:before="100" w:beforeAutospacing="1" w:after="100" w:afterAutospacing="1" w:line="256" w:lineRule="auto"/>
      <w:ind w:firstLine="0"/>
      <w:contextualSpacing/>
      <w:jc w:val="left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563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37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5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423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86D8B-E660-4A45-A0FC-D8B94BEC9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38</Pages>
  <Words>5143</Words>
  <Characters>29321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10</cp:revision>
  <dcterms:created xsi:type="dcterms:W3CDTF">2025-11-27T05:50:00Z</dcterms:created>
  <dcterms:modified xsi:type="dcterms:W3CDTF">2025-12-18T21:39:00Z</dcterms:modified>
</cp:coreProperties>
</file>