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  <w:jc w:val="center"/>
      </w:pPr>
      <w:r>
        <w:rPr>
          <w:rFonts w:ascii="Arial" w:cs="Arial" w:eastAsia="Arial" w:hAnsi="Arial"/>
          <w:b/>
          <w:bCs/>
          <w:color w:val="FFFFFF"/>
          <w:sz w:val="120"/>
          <w:szCs w:val="120"/>
          <w:highlight w:val="none"/>
          <w:highlightCs w:val="none"/>
        </w:rPr>
        <w:t xml:space="preserve">R</w:t>
      </w:r>
    </w:p>
    <w:p>
      <w:pPr>
        <w:pBdr>
          <w:bottom w:val="single" w:color="185FA5" w:sz="8" w:space="10"/>
        </w:pBdr>
        <w:spacing w:after="0" w:before="0"/>
        <w:jc w:val="center"/>
      </w:pPr>
      <w:r>
        <w:rPr>
          <w:rFonts w:ascii="Arial" w:cs="Arial" w:eastAsia="Arial" w:hAnsi="Arial"/>
          <w:b/>
          <w:bCs/>
          <w:color w:val="185FA5"/>
          <w:sz w:val="72"/>
          <w:szCs w:val="72"/>
        </w:rPr>
        <w:t xml:space="preserve">RADARAUTO</w:t>
      </w:r>
    </w:p>
    <w:p>
      <w:pPr>
        <w:spacing w:after="60" w:before="6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RELATÓRIO EXECUTIVO COMPLETO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Diagnóstico · Plano de Ação · Roadmap de Produção</w:t>
      </w:r>
    </w:p>
    <w:p>
      <w:pPr>
        <w:spacing w:after="2000" w:before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Abril 2026  |  Versão 2.0  |  CONFIDENCIAL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85FA5"/>
          <w:sz w:val="36"/>
          <w:szCs w:val="36"/>
        </w:rPr>
        <w:t xml:space="preserve">1. Sumário Executivo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RadarAuto é um SaaS de radar inteligente para revendedores de veículos — encontra motos e carros abaixo do mercado, analisa com IA e alerta o revendedor em tempo real. A base técnica é sólida: Next.js 14, Prisma/PostgreSQL, JWT seguro, Telegram integrado e motor de análise heurística funcionando. Porém, há falhas críticas que impedem a operação real em produção.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Diagnóstico em 3 linhas: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 que FUNCIONA: Auth, Dashboard, CRM, Laudo (dados reais), Alertas Telegram, Análise heurística.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 que está QUEBRADO: Cron de scan (vercel.json sem config), pagamentos sem webhook, email apenas console.log, mobile sem navegação.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 que está MOCKADO: Histórico de faturamento (datas geradas), preço FIPE incorreto no scan (R$420,96 para carro).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85FA5"/>
          <w:sz w:val="36"/>
          <w:szCs w:val="36"/>
        </w:rPr>
        <w:t xml:space="preserve">2. Status Detalhado por Módulo</w:t>
      </w:r>
    </w:p>
    <w:p>
      <w:pPr>
        <w:pStyle w:val="Heading2"/>
        <w:pBdr>
          <w:bottom w:val="single" w:color="185FA5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 Módulos — Situação Real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0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Autenticação (JWT/bcrypt)</w:t>
            </w:r>
          </w:p>
        </w:tc>
        <w:tc>
          <w:tcPr>
            <w:tcW w:type="dxa" w:w="18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9922"/>
                <w:sz w:val="20"/>
                <w:szCs w:val="20"/>
              </w:rPr>
              <w:t xml:space="preserve">✅ REAL</w:t>
            </w:r>
          </w:p>
        </w:tc>
        <w:tc>
          <w:tcPr>
            <w:tcW w:type="dxa" w:w="456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Login, registro, cookies httpOnly, rate limit funcionando</w:t>
            </w:r>
          </w:p>
        </w:tc>
      </w:tr>
      <w:tr>
        <w:tc>
          <w:tcPr>
            <w:tcW w:type="dxa" w:w="30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9922"/>
                <w:sz w:val="20"/>
                <w:szCs w:val="20"/>
              </w:rPr>
              <w:t xml:space="preserve">✅ REAL</w:t>
            </w:r>
          </w:p>
        </w:tc>
        <w:tc>
          <w:tcPr>
            <w:tcW w:type="dxa" w:w="456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Consume /api/listings, /api/alerts, /api/crm — dados reais do banco</w:t>
            </w:r>
          </w:p>
        </w:tc>
      </w:tr>
      <w:tr>
        <w:tc>
          <w:tcPr>
            <w:tcW w:type="dxa" w:w="30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Oportunidades</w:t>
            </w:r>
          </w:p>
        </w:tc>
        <w:tc>
          <w:tcPr>
            <w:tcW w:type="dxa" w:w="18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9922"/>
                <w:sz w:val="20"/>
                <w:szCs w:val="20"/>
              </w:rPr>
              <w:t xml:space="preserve">✅ REAL</w:t>
            </w:r>
          </w:p>
        </w:tc>
        <w:tc>
          <w:tcPr>
            <w:tcW w:type="dxa" w:w="456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Filtragem real com matchesRadar(), dados do PostgreSQL</w:t>
            </w:r>
          </w:p>
        </w:tc>
      </w:tr>
      <w:tr>
        <w:tc>
          <w:tcPr>
            <w:tcW w:type="dxa" w:w="30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Analisar Anúncio</w:t>
            </w:r>
          </w:p>
        </w:tc>
        <w:tc>
          <w:tcPr>
            <w:tcW w:type="dxa" w:w="18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9922"/>
                <w:sz w:val="20"/>
                <w:szCs w:val="20"/>
              </w:rPr>
              <w:t xml:space="preserve">✅ REAL</w:t>
            </w:r>
          </w:p>
        </w:tc>
        <w:tc>
          <w:tcPr>
            <w:tcW w:type="dxa" w:w="456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Extração via fetch+Jina, análise heurística, fallback local</w:t>
            </w:r>
          </w:p>
        </w:tc>
      </w:tr>
      <w:tr>
        <w:tc>
          <w:tcPr>
            <w:tcW w:type="dxa" w:w="30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CRM / Portfólio</w:t>
            </w:r>
          </w:p>
        </w:tc>
        <w:tc>
          <w:tcPr>
            <w:tcW w:type="dxa" w:w="18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9922"/>
                <w:sz w:val="20"/>
                <w:szCs w:val="20"/>
              </w:rPr>
              <w:t xml:space="preserve">✅ REAL</w:t>
            </w:r>
          </w:p>
        </w:tc>
        <w:tc>
          <w:tcPr>
            <w:tcW w:type="dxa" w:w="456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Pipeline real com Prisma, status, notas e preços persistidos</w:t>
            </w:r>
          </w:p>
        </w:tc>
      </w:tr>
      <w:tr>
        <w:tc>
          <w:tcPr>
            <w:tcW w:type="dxa" w:w="30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Alertas (configuração)</w:t>
            </w:r>
          </w:p>
        </w:tc>
        <w:tc>
          <w:tcPr>
            <w:tcW w:type="dxa" w:w="18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9922"/>
                <w:sz w:val="20"/>
                <w:szCs w:val="20"/>
              </w:rPr>
              <w:t xml:space="preserve">✅ REAL</w:t>
            </w:r>
          </w:p>
        </w:tc>
        <w:tc>
          <w:tcPr>
            <w:tcW w:type="dxa" w:w="456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Config salva no banco, schema Zod, sem mass assignment</w:t>
            </w:r>
          </w:p>
        </w:tc>
      </w:tr>
      <w:tr>
        <w:tc>
          <w:tcPr>
            <w:tcW w:type="dxa" w:w="30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Alertas (Telegram)</w:t>
            </w:r>
          </w:p>
        </w:tc>
        <w:tc>
          <w:tcPr>
            <w:tcW w:type="dxa" w:w="18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9922"/>
                <w:sz w:val="20"/>
                <w:szCs w:val="20"/>
              </w:rPr>
              <w:t xml:space="preserve">✅ REAL</w:t>
            </w:r>
          </w:p>
        </w:tc>
        <w:tc>
          <w:tcPr>
            <w:tcW w:type="dxa" w:w="456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Telegraf funcionando, verifica telegramEnabled antes de enviar</w:t>
            </w:r>
          </w:p>
        </w:tc>
      </w:tr>
      <w:tr>
        <w:tc>
          <w:tcPr>
            <w:tcW w:type="dxa" w:w="30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Laudo Veicular</w:t>
            </w:r>
          </w:p>
        </w:tc>
        <w:tc>
          <w:tcPr>
            <w:tcW w:type="dxa" w:w="18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⚠️ PARCIAL</w:t>
            </w:r>
          </w:p>
        </w:tc>
        <w:tc>
          <w:tcPr>
            <w:tcW w:type="dxa" w:w="456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Tem integração placas.app.br mas fallback interno é fake</w:t>
            </w:r>
          </w:p>
        </w:tc>
      </w:tr>
      <w:tr>
        <w:tc>
          <w:tcPr>
            <w:tcW w:type="dxa" w:w="30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Radar — Config</w:t>
            </w:r>
          </w:p>
        </w:tc>
        <w:tc>
          <w:tcPr>
            <w:tcW w:type="dxa" w:w="18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9922"/>
                <w:sz w:val="20"/>
                <w:szCs w:val="20"/>
              </w:rPr>
              <w:t xml:space="preserve">✅ REAL</w:t>
            </w:r>
          </w:p>
        </w:tc>
        <w:tc>
          <w:tcPr>
            <w:tcW w:type="dxa" w:w="456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Modelos, fontes, critérios salvos no banco corretamente</w:t>
            </w:r>
          </w:p>
        </w:tc>
      </w:tr>
      <w:tr>
        <w:tc>
          <w:tcPr>
            <w:tcW w:type="dxa" w:w="30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Radar — Scan Manual</w:t>
            </w:r>
          </w:p>
        </w:tc>
        <w:tc>
          <w:tcPr>
            <w:tcW w:type="dxa" w:w="18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9922"/>
                <w:sz w:val="20"/>
                <w:szCs w:val="20"/>
              </w:rPr>
              <w:t xml:space="preserve">✅ REAL</w:t>
            </w:r>
          </w:p>
        </w:tc>
        <w:tc>
          <w:tcPr>
            <w:tcW w:type="dxa" w:w="456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Processa URLs manuais + busca Jina por modelo/fonte</w:t>
            </w:r>
          </w:p>
        </w:tc>
      </w:tr>
      <w:tr>
        <w:tc>
          <w:tcPr>
            <w:tcW w:type="dxa" w:w="30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Radar — Auto-Scan (Cron)</w:t>
            </w:r>
          </w:p>
        </w:tc>
        <w:tc>
          <w:tcPr>
            <w:tcW w:type="dxa" w:w="18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❌ QUEBRADO</w:t>
            </w:r>
          </w:p>
        </w:tc>
        <w:tc>
          <w:tcPr>
            <w:tcW w:type="dxa" w:w="456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vercel.json sem cron configurado — nunca dispara automaticamente</w:t>
            </w:r>
          </w:p>
        </w:tc>
      </w:tr>
      <w:tr>
        <w:tc>
          <w:tcPr>
            <w:tcW w:type="dxa" w:w="30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Analytics</w:t>
            </w:r>
          </w:p>
        </w:tc>
        <w:tc>
          <w:tcPr>
            <w:tcW w:type="dxa" w:w="18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9922"/>
                <w:sz w:val="20"/>
                <w:szCs w:val="20"/>
              </w:rPr>
              <w:t xml:space="preserve">✅ REAL</w:t>
            </w:r>
          </w:p>
        </w:tc>
        <w:tc>
          <w:tcPr>
            <w:tcW w:type="dxa" w:w="456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Dados reais do banco, métricas calculadas corretamente</w:t>
            </w:r>
          </w:p>
        </w:tc>
      </w:tr>
      <w:tr>
        <w:tc>
          <w:tcPr>
            <w:tcW w:type="dxa" w:w="30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Assinatura / Pagamentos</w:t>
            </w:r>
          </w:p>
        </w:tc>
        <w:tc>
          <w:tcPr>
            <w:tcW w:type="dxa" w:w="18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❌ QUEBRADO</w:t>
            </w:r>
          </w:p>
        </w:tc>
        <w:tc>
          <w:tcPr>
            <w:tcW w:type="dxa" w:w="456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Asaas sandbox sem webhook, histórico de cobrança é FAKE</w:t>
            </w:r>
          </w:p>
        </w:tc>
      </w:tr>
      <w:tr>
        <w:tc>
          <w:tcPr>
            <w:tcW w:type="dxa" w:w="30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(boas-vindas)</w:t>
            </w:r>
          </w:p>
        </w:tc>
        <w:tc>
          <w:tcPr>
            <w:tcW w:type="dxa" w:w="18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❌ QUEBRADO</w:t>
            </w:r>
          </w:p>
        </w:tc>
        <w:tc>
          <w:tcPr>
            <w:tcW w:type="dxa" w:w="456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email.ts é console.log — nenhum email é enviado de fato</w:t>
            </w:r>
          </w:p>
        </w:tc>
      </w:tr>
      <w:tr>
        <w:tc>
          <w:tcPr>
            <w:tcW w:type="dxa" w:w="30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 (responsividade)</w:t>
            </w:r>
          </w:p>
        </w:tc>
        <w:tc>
          <w:tcPr>
            <w:tcW w:type="dxa" w:w="18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shd w:fill="FC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❌ QUEBRADO</w:t>
            </w:r>
          </w:p>
        </w:tc>
        <w:tc>
          <w:tcPr>
            <w:tcW w:type="dxa" w:w="456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Sidebar some em mobile mas não há bottom nav — tela sem navegação</w:t>
            </w:r>
          </w:p>
        </w:tc>
      </w:tr>
      <w:tr>
        <w:tc>
          <w:tcPr>
            <w:tcW w:type="dxa" w:w="30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Perfil e config.</w:t>
            </w:r>
          </w:p>
        </w:tc>
        <w:tc>
          <w:tcPr>
            <w:tcW w:type="dxa" w:w="18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9922"/>
                <w:sz w:val="20"/>
                <w:szCs w:val="20"/>
              </w:rPr>
              <w:t xml:space="preserve">✅ REAL</w:t>
            </w:r>
          </w:p>
        </w:tc>
        <w:tc>
          <w:tcPr>
            <w:tcW w:type="dxa" w:w="456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Salva dados reais via /api/auth/me com validação Zod</w:t>
            </w:r>
          </w:p>
        </w:tc>
      </w:tr>
      <w:tr>
        <w:tc>
          <w:tcPr>
            <w:tcW w:type="dxa" w:w="30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Integrações (status)</w:t>
            </w:r>
          </w:p>
        </w:tc>
        <w:tc>
          <w:tcPr>
            <w:tcW w:type="dxa" w:w="18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9922"/>
                <w:sz w:val="20"/>
                <w:szCs w:val="20"/>
              </w:rPr>
              <w:t xml:space="preserve">✅ REAL</w:t>
            </w:r>
          </w:p>
        </w:tc>
        <w:tc>
          <w:tcPr>
            <w:tcW w:type="dxa" w:w="456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Reflete variáveis de ambiente reais via system-status.ts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85FA5"/>
          <w:sz w:val="36"/>
          <w:szCs w:val="36"/>
        </w:rPr>
        <w:t xml:space="preserve">3. Bugs Críticos Identificados</w:t>
      </w:r>
    </w:p>
    <w:p>
      <w:pPr>
        <w:pStyle w:val="Heading2"/>
        <w:pBdr>
          <w:bottom w:val="single" w:color="185FA5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 Bug #1 — Preço R$420,96 para carro (visível no screenshot)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A32D2D"/>
          <w:sz w:val="24"/>
          <w:szCs w:val="24"/>
        </w:rPr>
        <w:t xml:space="preserve">Causa: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extrator de preço em listing-extractor.ts usa regex /R\$\s*([\d.\s]+(?:,\d{2})?)/i no texto bruto da página. Em páginas da OLX com bot-detection, o HTML retornado é parcial ou vazio. O regex captura o primeiro valor monetário que encontra — que pode ser um custo de frete, tarifa, ou qualquer número precedido de "R$" na página truncada. Resultado: R$420,96 para um carro (impossível).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639922"/>
          <w:sz w:val="24"/>
          <w:szCs w:val="24"/>
        </w:rPr>
        <w:t xml:space="preserve">Correção: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Validar que o preço extraído é coerente com o tipo do veículo (moto &gt; R$2.000, carro &gt; R$5.000).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 não houver preço válido, rejeitar a extração e pedir preenchimento manual.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Usar Jina.ai como primária (não fallback) para garantir HTML limpo.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 Bug #2 — Margem estimada: R$ -2.466 (negativa no dashboard)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A32D2D"/>
          <w:sz w:val="24"/>
          <w:szCs w:val="24"/>
        </w:rPr>
        <w:t xml:space="preserve">Causa: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margem negativa acontece quando o preço pedido é maior que o preço médio de mercado estimado menos os custos. O sistema calcula corretamente — o problema é exibir isso sem contexto. Uma margem negativa indica que o anúncio NÃO é oportunidade, mas o card aparece em "Melhores oportunidades agora".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639922"/>
          <w:sz w:val="24"/>
          <w:szCs w:val="24"/>
        </w:rPr>
        <w:t xml:space="preserve">Correção: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Filtrar do dashboard somente listings com estimatedMargin &gt; 0.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Exibir "Sem margem positiva" em vez de valor negativo no card.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3.3 Bug #3 — Cron de Auto-Scan nunca dispara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A32D2D"/>
          <w:sz w:val="24"/>
          <w:szCs w:val="24"/>
        </w:rPr>
        <w:t xml:space="preserve">Causa: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vercel.json atual não tem a seção "crons" configurada. O arquivo tem apenas { "framework": "nextjs" }. Portanto, o scan automático NUNCA é disparado pelo Vercel — o radar funciona apenas quando o usuário clica "Rodar scan agora" manualmente.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639922"/>
          <w:sz w:val="24"/>
          <w:szCs w:val="24"/>
        </w:rPr>
        <w:t xml:space="preserve">Correção: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Adicionar ao vercel.json:</w:t>
      </w:r>
    </w:p>
    <w:p>
      <w:pPr>
        <w:pBdr>
          <w:left w:val="single" w:color="185FA5" w:sz="12" w:space="8"/>
        </w:pBdr>
        <w:shd w:fill="F0F0EE" w:val="clear"/>
        <w:spacing w:after="100" w:before="100"/>
        <w:ind w:left="36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"crons": [{"path": "/api/radar/auto-scan","schedule": "*/30 * * * *"}]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3.4 Bug #4 — Auto-scan usa requireAuth (impede execução do cron)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A32D2D"/>
          <w:sz w:val="24"/>
          <w:szCs w:val="24"/>
        </w:rPr>
        <w:t xml:space="preserve">Causa: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rota /api/radar/auto-scan usa requireAuth — que exige cookie de sessão. O Vercel Cron não envia cookies. Resultado: o cron chamaria a rota, receberia 401, e não executaria o scan para nenhum usuário.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639922"/>
          <w:sz w:val="24"/>
          <w:szCs w:val="24"/>
        </w:rPr>
        <w:t xml:space="preserve">Correção: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Rota de cron deve autenticar via header Authorization: Bearer CRON_SECRET.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Buscar todos os usuários com radar ativo e processar cada um independentemente.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3.5 Bug #5 — Histórico de cobrança é gerado com datas falsas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A32D2D"/>
          <w:sz w:val="24"/>
          <w:szCs w:val="24"/>
        </w:rPr>
        <w:t xml:space="preserve">Causa: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função buildBillingHistory() em assinatura/page.tsx gera datas artificialmente com Array.from({length:4}) subtraindo meses. Não consulta nenhuma API real de pagamentos.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639922"/>
          <w:sz w:val="24"/>
          <w:szCs w:val="24"/>
        </w:rPr>
        <w:t xml:space="preserve">Correção: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Buscar histórico real da tabela Pagamento do banco (já existe no schema Prisma).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Criar endpoint /api/assinatura/historico para retornar pagamentos reais.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85FA5"/>
          <w:sz w:val="36"/>
          <w:szCs w:val="36"/>
        </w:rPr>
        <w:t xml:space="preserve">4. Migração Asaas → Abacatepay</w:t>
      </w:r>
    </w:p>
    <w:p>
      <w:pPr>
        <w:pStyle w:val="Heading2"/>
        <w:pBdr>
          <w:bottom w:val="single" w:color="185FA5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 Por que Abacatepay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API mais simples com suporte a PIX recorrente e cartão de crédito.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Webhook confiável para confirmação de pagamento em tempo real.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Plano de integração mais direto para startups brasileiras.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Aceita assinatura mensal E anual com desconto.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4.2 Estrutura de Planos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1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Mensal</w:t>
            </w:r>
          </w:p>
        </w:tc>
        <w:tc>
          <w:tcPr>
            <w:tcW w:type="dxa" w:w="1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Anual (–20%)</w:t>
            </w:r>
          </w:p>
        </w:tc>
        <w:tc>
          <w:tcPr>
            <w:tcW w:type="dxa" w:w="1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234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Ideal para</w:t>
            </w:r>
          </w:p>
        </w:tc>
      </w:tr>
      <w:tr>
        <w:tc>
          <w:tcPr>
            <w:tcW w:type="dxa" w:w="234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R$ 97</w:t>
            </w:r>
          </w:p>
        </w:tc>
        <w:tc>
          <w:tcPr>
            <w:tcW w:type="dxa" w:w="156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9922"/>
                <w:sz w:val="20"/>
                <w:szCs w:val="20"/>
              </w:rPr>
              <w:t xml:space="preserve">R$ 931/ano</w:t>
            </w:r>
          </w:p>
        </w:tc>
        <w:tc>
          <w:tcPr>
            <w:tcW w:type="dxa" w:w="156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análises/mês</w:t>
            </w:r>
          </w:p>
        </w:tc>
        <w:tc>
          <w:tcPr>
            <w:tcW w:type="dxa" w:w="234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Compradores individuais</w:t>
            </w:r>
          </w:p>
        </w:tc>
      </w:tr>
      <w:tr>
        <w:tc>
          <w:tcPr>
            <w:tcW w:type="dxa" w:w="234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Pro ⭐</w:t>
            </w:r>
          </w:p>
        </w:tc>
        <w:tc>
          <w:tcPr>
            <w:tcW w:type="dxa" w:w="156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R$ 197</w:t>
            </w:r>
          </w:p>
        </w:tc>
        <w:tc>
          <w:tcPr>
            <w:tcW w:type="dxa" w:w="156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9922"/>
                <w:sz w:val="20"/>
                <w:szCs w:val="20"/>
              </w:rPr>
              <w:t xml:space="preserve">R$ 1.891/ano</w:t>
            </w:r>
          </w:p>
        </w:tc>
        <w:tc>
          <w:tcPr>
            <w:tcW w:type="dxa" w:w="156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Ilimitado</w:t>
            </w:r>
          </w:p>
        </w:tc>
        <w:tc>
          <w:tcPr>
            <w:tcW w:type="dxa" w:w="234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shd w:fill="EBF3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Revendedores ativos</w:t>
            </w:r>
          </w:p>
        </w:tc>
      </w:tr>
      <w:tr>
        <w:tc>
          <w:tcPr>
            <w:tcW w:type="dxa" w:w="234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Agência</w:t>
            </w:r>
          </w:p>
        </w:tc>
        <w:tc>
          <w:tcPr>
            <w:tcW w:type="dxa" w:w="156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R$ 497</w:t>
            </w:r>
          </w:p>
        </w:tc>
        <w:tc>
          <w:tcPr>
            <w:tcW w:type="dxa" w:w="156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9922"/>
                <w:sz w:val="20"/>
                <w:szCs w:val="20"/>
              </w:rPr>
              <w:t xml:space="preserve">R$ 4.771/ano</w:t>
            </w:r>
          </w:p>
        </w:tc>
        <w:tc>
          <w:tcPr>
            <w:tcW w:type="dxa" w:w="156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Até 5 usuários</w:t>
            </w:r>
          </w:p>
        </w:tc>
        <w:tc>
          <w:tcPr>
            <w:tcW w:type="dxa" w:w="234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Lojistas e equipes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4.3 Fluxo de Assinatura Recorrente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1. Usuário escolhe plano (mensal ou anual) na tela /assinatura.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2. Sistema cria customer no Abacatepay via /api/assinatura/checkout.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3. Redireciona para página de pagamento do Abacatepay.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4. Abacatepay notifica /api/assinatura/webhook quando pagamento confirmado.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5. Webhook atualiza assinaturaStatus → ATIVA e assinaturaEndsAt no banco.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6. Cobrança recorrente automática mensal ou anual pelo Abacatepay.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7. Cancelamento atualiza status → CANCELADA com acesso até fim do período.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Variáveis de ambiente necessárias:</w:t>
      </w:r>
    </w:p>
    <w:p>
      <w:pPr>
        <w:pBdr>
          <w:left w:val="single" w:color="185FA5" w:sz="12" w:space="8"/>
        </w:pBdr>
        <w:shd w:fill="F0F0EE" w:val="clear"/>
        <w:spacing w:after="80" w:before="80"/>
        <w:ind w:left="36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ABACATEPAY_API_KEY="sk_live_..."
ABACATEPAY_WEBHOOK_SECRET="whsec_..."
ABACATEPAY_BASE_URL="https://api.abacatepay.com/v1"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85FA5"/>
          <w:sz w:val="36"/>
          <w:szCs w:val="36"/>
        </w:rPr>
        <w:t xml:space="preserve">5. Responsividade Mobile</w:t>
      </w:r>
    </w:p>
    <w:p>
      <w:pPr>
        <w:pStyle w:val="Heading2"/>
        <w:pBdr>
          <w:bottom w:val="single" w:color="185FA5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 Estado Atual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CSS atual tem @media (max-width: 768px) que faz .sidebar { display: none }. Resultado: em mobile o usuário vê as páginas SEM NENHUMA NAVEGAÇÃO. É impossível trocar de tela sem digitar a URL manualmente.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5.2 O que será implementado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Bottom Navigation com 5 abas: Início, Oportunidades, Analisar (+FAB), Mais, Radar.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FAB (Floating Action Button) centralizado para "Analisar anúncio" — ação mais frequente.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Padding inferior nas páginas para não ser coberto pela nav.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Safe area insets para iPhone (env(safe-area-inset-bottom)).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Cards de listing otimizados para touch (toque fácil, espaço adequado).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Modal de menu "Mais" para acessar CRM, Calculadora, Alertas, Laudo, Integrações, Perfil.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85FA5"/>
          <w:sz w:val="36"/>
          <w:szCs w:val="36"/>
        </w:rPr>
        <w:t xml:space="preserve">6. Checklist de Produção</w:t>
      </w:r>
    </w:p>
    <w:p>
      <w:pPr>
        <w:pStyle w:val="Heading2"/>
        <w:pBdr>
          <w:bottom w:val="single" w:color="185FA5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6.1 Prioridade CRÍTICA — Deve ser feito antes de lançar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[ ] Corrigir vercel.json — adicionar cron auto-scan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[ ] Corrigir auto-scan route — remover requireAuth, usar CRON_SECRET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[ ] Migrar Asaas → Abacatepay (lib + webhook + página assinatura)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[ ] Corrigir validação de preço no extrator (mínimo R$2.000 moto / R$5.000 carro)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[ ] Implementar bottom nav mobile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[ ] Configurar email real (Resend ou similar)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[ ] Remover histórico de faturamento fake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6.2 Prioridade ALTA — Importante para qualidade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[ ] Filtrar oportunidades com margem negativa do dashboard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[ ] Trial automático de 7 dias ao cadastrar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[ ] CSRF em rotas mutáveis (lib já criada, integrar nas rotas)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[ ] Imagens dos anúncios nos cards (já suportado, precisar garantir extração)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[ ] Página analytics com gráficos visuais (barras, evolução)</w:t>
      </w:r>
    </w:p>
    <w:p>
      <w:pPr>
        <w:spacing w:after="60" w:before="60"/>
        <w:ind w:left="360" w:hanging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[ ] Toast/feedback visual nas ações (favoritar, descartar, salvar)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6.3 Variáveis de Ambiente para Produção</w:t>
      </w:r>
    </w:p>
    <w:p>
      <w:pPr>
        <w:pBdr>
          <w:left w:val="single" w:color="185FA5" w:sz="12" w:space="8"/>
        </w:pBdr>
        <w:shd w:fill="F0F0EE" w:val="clear"/>
        <w:spacing w:after="80" w:before="80"/>
        <w:ind w:left="360"/>
      </w:pPr>
      <w:r>
        <w:rPr>
          <w:rFonts w:ascii="Courier New" w:cs="Courier New" w:eastAsia="Courier New" w:hAnsi="Courier New"/>
          <w:color w:val="185FA5"/>
          <w:sz w:val="17"/>
          <w:szCs w:val="17"/>
        </w:rPr>
        <w:t xml:space="preserve">DATABASE_URL="postgresql://...neon.tech/radarauto?sslmode=require"
NEXTAUTH_SECRET="64-chars-hex-aqui"
NEXT_PUBLIC_APP_URL="https://radarauto.com.br"
OPENAI_API_KEY="sk-proj-..."
OPENAI_MODEL="gpt-4o-mini"
TELEGRAM_BOT_TOKEN="123456:ABC..."
TELEGRAM_CHAT_ID="-100..."
ABACATEPAY_API_KEY="sk_live_..."
ABACATEPAY_WEBHOOK_SECRET="whsec_..."
RESEND_API_KEY="re_..."
RESEND_FROM="noreply@radarauto.com.br"
VEHICLE_REPORT_PLACAS_APP_EMAIL="seu@email.com"
VEHICLE_REPORT_PLACAS_APP_PASSWORD="sua-senha"
CRON_SECRET="32-bytes-hex-aqui"
FIPE_API_URL="https://parallelum.com.br/fipe/api/v1"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85FA5"/>
          <w:sz w:val="36"/>
          <w:szCs w:val="36"/>
        </w:rPr>
        <w:t xml:space="preserve">7. Roadmap de Implementação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rPr>
          <w:tblHeader/>
        </w:trPr>
        <w:tc>
          <w:tcPr>
            <w:tcW w:type="dxa" w:w="1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S1: Bugs críticos</w:t>
            </w:r>
          </w:p>
        </w:tc>
        <w:tc>
          <w:tcPr>
            <w:tcW w:type="dxa" w:w="456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Vercel cron, auto-scan fix, preço mínimo validação</w:t>
            </w:r>
          </w:p>
        </w:tc>
        <w:tc>
          <w:tcPr>
            <w:tcW w:type="dxa" w:w="18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 1-2</w:t>
            </w:r>
          </w:p>
        </w:tc>
        <w:tc>
          <w:tcPr>
            <w:tcW w:type="dxa" w:w="18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🔴 Urgente</w:t>
            </w:r>
          </w:p>
        </w:tc>
      </w:tr>
      <w:tr>
        <w:tc>
          <w:tcPr>
            <w:tcW w:type="dxa" w:w="12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S1: Mobile</w:t>
            </w:r>
          </w:p>
        </w:tc>
        <w:tc>
          <w:tcPr>
            <w:tcW w:type="dxa" w:w="456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Bottom nav, FAB, safe areas iPhone</w:t>
            </w:r>
          </w:p>
        </w:tc>
        <w:tc>
          <w:tcPr>
            <w:tcW w:type="dxa" w:w="18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 1-2</w:t>
            </w:r>
          </w:p>
        </w:tc>
        <w:tc>
          <w:tcPr>
            <w:tcW w:type="dxa" w:w="18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🔴 Urgente</w:t>
            </w:r>
          </w:p>
        </w:tc>
      </w:tr>
      <w:tr>
        <w:tc>
          <w:tcPr>
            <w:tcW w:type="dxa" w:w="12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S2: Pagamentos</w:t>
            </w:r>
          </w:p>
        </w:tc>
        <w:tc>
          <w:tcPr>
            <w:tcW w:type="dxa" w:w="456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Abacatepay lib, webhook, checkout flow</w:t>
            </w:r>
          </w:p>
        </w:tc>
        <w:tc>
          <w:tcPr>
            <w:tcW w:type="dxa" w:w="18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 3-4</w:t>
            </w:r>
          </w:p>
        </w:tc>
        <w:tc>
          <w:tcPr>
            <w:tcW w:type="dxa" w:w="18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🟠 Alta</w:t>
            </w:r>
          </w:p>
        </w:tc>
      </w:tr>
      <w:tr>
        <w:tc>
          <w:tcPr>
            <w:tcW w:type="dxa" w:w="12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S2: Email</w:t>
            </w:r>
          </w:p>
        </w:tc>
        <w:tc>
          <w:tcPr>
            <w:tcW w:type="dxa" w:w="456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Integrar Resend, boas-vindas, trial ending</w:t>
            </w:r>
          </w:p>
        </w:tc>
        <w:tc>
          <w:tcPr>
            <w:tcW w:type="dxa" w:w="18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 3-4</w:t>
            </w:r>
          </w:p>
        </w:tc>
        <w:tc>
          <w:tcPr>
            <w:tcW w:type="dxa" w:w="18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🟠 Alta</w:t>
            </w:r>
          </w:p>
        </w:tc>
      </w:tr>
      <w:tr>
        <w:tc>
          <w:tcPr>
            <w:tcW w:type="dxa" w:w="12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S3: UX/Design</w:t>
            </w:r>
          </w:p>
        </w:tc>
        <w:tc>
          <w:tcPr>
            <w:tcW w:type="dxa" w:w="456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melhorado, imagens cards, analytics gráficos</w:t>
            </w:r>
          </w:p>
        </w:tc>
        <w:tc>
          <w:tcPr>
            <w:tcW w:type="dxa" w:w="18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 5-7</w:t>
            </w:r>
          </w:p>
        </w:tc>
        <w:tc>
          <w:tcPr>
            <w:tcW w:type="dxa" w:w="18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🟡 Média</w:t>
            </w:r>
          </w:p>
        </w:tc>
      </w:tr>
      <w:tr>
        <w:tc>
          <w:tcPr>
            <w:tcW w:type="dxa" w:w="12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S3: Qualidade</w:t>
            </w:r>
          </w:p>
        </w:tc>
        <w:tc>
          <w:tcPr>
            <w:tcW w:type="dxa" w:w="456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CSRF integrado, validações, toast feedback</w:t>
            </w:r>
          </w:p>
        </w:tc>
        <w:tc>
          <w:tcPr>
            <w:tcW w:type="dxa" w:w="18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 5-7</w:t>
            </w:r>
          </w:p>
        </w:tc>
        <w:tc>
          <w:tcPr>
            <w:tcW w:type="dxa" w:w="18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🟡 Média</w:t>
            </w:r>
          </w:p>
        </w:tc>
      </w:tr>
      <w:tr>
        <w:tc>
          <w:tcPr>
            <w:tcW w:type="dxa" w:w="12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S4: Produção</w:t>
            </w:r>
          </w:p>
        </w:tc>
        <w:tc>
          <w:tcPr>
            <w:tcW w:type="dxa" w:w="456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DNS, SSL, Asaas prod, testes finais</w:t>
            </w:r>
          </w:p>
        </w:tc>
        <w:tc>
          <w:tcPr>
            <w:tcW w:type="dxa" w:w="18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 8-10</w:t>
            </w:r>
          </w:p>
        </w:tc>
        <w:tc>
          <w:tcPr>
            <w:tcW w:type="dxa" w:w="1800"/>
            <w:tcBorders>
              <w:top w:val="single" w:color="E8E8E5" w:sz="1"/>
              <w:left w:val="single" w:color="E8E8E5" w:sz="1"/>
              <w:bottom w:val="single" w:color="E8E8E5" w:sz="1"/>
              <w:right w:val="single" w:color="E8E8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🟢 Final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85FA5"/>
          <w:sz w:val="36"/>
          <w:szCs w:val="36"/>
        </w:rPr>
        <w:t xml:space="preserve">8. Conclusão do Diretor de Produto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RadarAuto tem uma base técnica sólida e um produto com proposta de valor clara. Os bugs identificados são corrigíveis em 1-2 semanas de trabalho focado. A maior prioridade é operacional: o cron não dispara (então o radar não funciona automaticamente), o pagamento não tem webhook (então não existe assinatura real), e o mobile não tem navegação (então a maioria dos usuários não consegue usar o sistema).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 as correções do Sprint 1 e 2 aplicadas, o sistema estará pronto para os primeiros usuários pagantes. O design e layout estão próximos do protótipo de referência — o que falta é refinamento nos cards de oportunidade (imagens, badges de desconto FIPE) e na página de analytics (gráficos reais).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Este documento serve como guia completo para a equipe de desenvolvimento. Cada item do checklist foi priorizado por impacto no usuário e risco operacional.</w:t>
      </w:r>
    </w:p>
    <w:p>
      <w:pPr>
        <w:spacing w:after="60" w:before="60"/>
      </w:pPr>
      <w:r>
        <w:t xml:space="preserve"/>
      </w:r>
    </w:p>
    <w:p>
      <w:pPr>
        <w:spacing w:after="0" w:before="400"/>
        <w:jc w:val="right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Diretoria de Produto, RadarAuto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85FA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2026-04-14T19:44:26.284Z</dcterms:created>
  <dcterms:modified xsi:type="dcterms:W3CDTF">2026-04-14T19:44:26.285Z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