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8768" w14:textId="3233C322" w:rsidR="00B85F6C" w:rsidRDefault="00FB6B2F" w:rsidP="001B7809">
      <w:pPr>
        <w:pStyle w:val="Heading1"/>
      </w:pPr>
      <w:r>
        <w:t>Introduction</w:t>
      </w:r>
    </w:p>
    <w:p w14:paraId="513B4943" w14:textId="685C707F" w:rsidR="000A48D1" w:rsidRDefault="001B7809" w:rsidP="00FB6B2F">
      <w:r>
        <w:t xml:space="preserve">Road salt is commonly used </w:t>
      </w:r>
      <w:r w:rsidR="00C26BBD">
        <w:t>during the winter, preventing both pedestrians and vehicles to safely move over frozen roads.</w:t>
      </w:r>
      <w:r w:rsidR="003D2D20">
        <w:t xml:space="preserve"> It is estimated that, of the 54,000,000 metric tons of salt that was consumed in 2021, 42% of it was used for road </w:t>
      </w:r>
      <w:proofErr w:type="spellStart"/>
      <w:r w:rsidR="003D2D20">
        <w:t>deicing</w:t>
      </w:r>
      <w:proofErr w:type="spellEnd"/>
      <w:r w:rsidR="00FB6B2F">
        <w:t xml:space="preserve"> </w:t>
      </w:r>
      <w:sdt>
        <w:sdtPr>
          <w:id w:val="779606027"/>
          <w:citation/>
        </w:sdtPr>
        <w:sdtContent>
          <w:r w:rsidR="00FB6B2F">
            <w:fldChar w:fldCharType="begin"/>
          </w:r>
          <w:r w:rsidR="00FB6B2F">
            <w:instrText xml:space="preserve"> CITATION USG22 \l 4105 </w:instrText>
          </w:r>
          <w:r w:rsidR="00FB6B2F">
            <w:fldChar w:fldCharType="separate"/>
          </w:r>
          <w:r w:rsidR="00EF27AE">
            <w:rPr>
              <w:noProof/>
            </w:rPr>
            <w:t>(U.S. Geological Survey, 2018)</w:t>
          </w:r>
          <w:r w:rsidR="00FB6B2F">
            <w:fldChar w:fldCharType="end"/>
          </w:r>
        </w:sdtContent>
      </w:sdt>
      <w:r w:rsidR="003D2D20">
        <w:t>.</w:t>
      </w:r>
      <w:r w:rsidR="009D3AF5">
        <w:t xml:space="preserve"> Such major use of salt has had a significant impact on local ecosystems by increasing the salinity of </w:t>
      </w:r>
      <w:proofErr w:type="spellStart"/>
      <w:r w:rsidR="009D3AF5">
        <w:t>waterstreams</w:t>
      </w:r>
      <w:proofErr w:type="spellEnd"/>
      <w:r w:rsidR="009D3AF5">
        <w:t xml:space="preserve">, threatening </w:t>
      </w:r>
      <w:r w:rsidR="00F643D2">
        <w:t>the state of the surrounding environment</w:t>
      </w:r>
      <w:r w:rsidR="00FB6B2F">
        <w:t xml:space="preserve"> </w:t>
      </w:r>
      <w:sdt>
        <w:sdtPr>
          <w:id w:val="-190683304"/>
          <w:citation/>
        </w:sdtPr>
        <w:sdtContent>
          <w:r w:rsidR="00FB6B2F">
            <w:fldChar w:fldCharType="begin"/>
          </w:r>
          <w:r w:rsidR="00B5775A">
            <w:instrText xml:space="preserve">CITATION KGW20 \l 4105 </w:instrText>
          </w:r>
          <w:r w:rsidR="00FB6B2F">
            <w:fldChar w:fldCharType="separate"/>
          </w:r>
          <w:r w:rsidR="00EF27AE">
            <w:rPr>
              <w:noProof/>
            </w:rPr>
            <w:t>(Kelly et al., 2020)</w:t>
          </w:r>
          <w:r w:rsidR="00FB6B2F">
            <w:fldChar w:fldCharType="end"/>
          </w:r>
        </w:sdtContent>
      </w:sdt>
      <w:r w:rsidR="00F643D2">
        <w:t xml:space="preserve">. Notably, excess salt can enter lakes and rivers, significantly reducing their biodiversity </w:t>
      </w:r>
      <w:sdt>
        <w:sdtPr>
          <w:id w:val="-1324893951"/>
          <w:citation/>
        </w:sdtPr>
        <w:sdtContent>
          <w:r w:rsidR="00F643D2">
            <w:fldChar w:fldCharType="begin"/>
          </w:r>
          <w:r w:rsidR="00F643D2">
            <w:instrText xml:space="preserve"> CITATION HKM22 \l 4105 </w:instrText>
          </w:r>
          <w:r w:rsidR="00F643D2">
            <w:fldChar w:fldCharType="separate"/>
          </w:r>
          <w:r w:rsidR="00EF27AE">
            <w:rPr>
              <w:noProof/>
            </w:rPr>
            <w:t>(Haake et al., 2022)</w:t>
          </w:r>
          <w:r w:rsidR="00F643D2">
            <w:fldChar w:fldCharType="end"/>
          </w:r>
        </w:sdtContent>
      </w:sdt>
      <w:r w:rsidR="00F643D2">
        <w:t xml:space="preserve">. Additionally, salt can also enter fresh drinking water, increasing the salt content such that it meets up to 33% of an adults recommended daily intake </w:t>
      </w:r>
      <w:sdt>
        <w:sdtPr>
          <w:id w:val="-1109351977"/>
          <w:citation/>
        </w:sdtPr>
        <w:sdtContent>
          <w:r w:rsidR="00F643D2">
            <w:fldChar w:fldCharType="begin"/>
          </w:r>
          <w:r w:rsidR="00F643D2">
            <w:instrText xml:space="preserve"> CITATION CGR22 \l 4105 </w:instrText>
          </w:r>
          <w:r w:rsidR="00F643D2">
            <w:fldChar w:fldCharType="separate"/>
          </w:r>
          <w:r w:rsidR="00EF27AE">
            <w:rPr>
              <w:noProof/>
            </w:rPr>
            <w:t>(Cruz et al., 2022)</w:t>
          </w:r>
          <w:r w:rsidR="00F643D2">
            <w:fldChar w:fldCharType="end"/>
          </w:r>
        </w:sdtContent>
      </w:sdt>
      <w:r w:rsidR="00F643D2">
        <w:t xml:space="preserve">. Road salt also leads to damages on infrastructure, costing </w:t>
      </w:r>
      <w:r w:rsidR="00F36FE7">
        <w:t xml:space="preserve">an estimated $5 billion in repairs </w:t>
      </w:r>
      <w:sdt>
        <w:sdtPr>
          <w:id w:val="-946236161"/>
          <w:citation/>
        </w:sdtPr>
        <w:sdtContent>
          <w:r w:rsidR="00F36FE7">
            <w:fldChar w:fldCharType="begin"/>
          </w:r>
          <w:r w:rsidR="00F36FE7">
            <w:instrText xml:space="preserve"> CITATION EPA20 \l 4105 </w:instrText>
          </w:r>
          <w:r w:rsidR="00F36FE7">
            <w:fldChar w:fldCharType="separate"/>
          </w:r>
          <w:r w:rsidR="00EF27AE">
            <w:rPr>
              <w:noProof/>
            </w:rPr>
            <w:t>(U.S. Environmental Protection Agency, 2020)</w:t>
          </w:r>
          <w:r w:rsidR="00F36FE7">
            <w:fldChar w:fldCharType="end"/>
          </w:r>
        </w:sdtContent>
      </w:sdt>
      <w:r w:rsidR="00F36FE7">
        <w:t>.</w:t>
      </w:r>
    </w:p>
    <w:p w14:paraId="1C2B995B" w14:textId="44C81A23" w:rsidR="000A48D1" w:rsidRDefault="00B5775A" w:rsidP="000A48D1">
      <w:r>
        <w:t xml:space="preserve">The </w:t>
      </w:r>
      <w:r w:rsidR="007332ED">
        <w:t>a</w:t>
      </w:r>
      <w:r>
        <w:t xml:space="preserve">ffects of road </w:t>
      </w:r>
      <w:proofErr w:type="spellStart"/>
      <w:r>
        <w:t>deicing</w:t>
      </w:r>
      <w:proofErr w:type="spellEnd"/>
      <w:r>
        <w:t xml:space="preserve"> </w:t>
      </w:r>
      <w:r w:rsidR="00B03666">
        <w:t>have</w:t>
      </w:r>
      <w:r>
        <w:t xml:space="preserve"> been known for some time now, and many municipalities have </w:t>
      </w:r>
      <w:r w:rsidR="00B03666">
        <w:t>investigated</w:t>
      </w:r>
      <w:r>
        <w:t xml:space="preserve"> reducing the usage of salt. </w:t>
      </w:r>
      <w:r w:rsidR="00BE75C1">
        <w:t xml:space="preserve">A common tactic is to pre-wet road salt such that vehicle tires do not throw salt off roads </w:t>
      </w:r>
      <w:sdt>
        <w:sdtPr>
          <w:id w:val="106088604"/>
          <w:citation/>
        </w:sdtPr>
        <w:sdtContent>
          <w:r w:rsidR="00BE75C1">
            <w:fldChar w:fldCharType="begin"/>
          </w:r>
          <w:r w:rsidR="00BE75C1">
            <w:instrText xml:space="preserve"> CITATION UFK17 \l 4105  \m ZAS20</w:instrText>
          </w:r>
          <w:r w:rsidR="00BE75C1">
            <w:fldChar w:fldCharType="separate"/>
          </w:r>
          <w:r w:rsidR="00EF27AE">
            <w:rPr>
              <w:noProof/>
            </w:rPr>
            <w:t>(Usman et al., 2017; Zhang et al., 2020)</w:t>
          </w:r>
          <w:r w:rsidR="00BE75C1">
            <w:fldChar w:fldCharType="end"/>
          </w:r>
        </w:sdtContent>
      </w:sdt>
      <w:r w:rsidR="00BE75C1">
        <w:t xml:space="preserve">. Other techniques include using a salt-sand mixture </w:t>
      </w:r>
      <w:r w:rsidR="00B03666">
        <w:t>to increase road abrasion</w:t>
      </w:r>
      <w:r w:rsidR="00BE75C1">
        <w:t xml:space="preserve">, creating biodegradable mixtures, and making porous pavement parking lots </w:t>
      </w:r>
      <w:sdt>
        <w:sdtPr>
          <w:id w:val="-387657921"/>
          <w:citation/>
        </w:sdtPr>
        <w:sdtContent>
          <w:r w:rsidR="00BE75C1">
            <w:fldChar w:fldCharType="begin"/>
          </w:r>
          <w:r w:rsidR="00BE75C1">
            <w:instrText xml:space="preserve"> CITATION EPA20 \l 4105 </w:instrText>
          </w:r>
          <w:r w:rsidR="00BE75C1">
            <w:fldChar w:fldCharType="separate"/>
          </w:r>
          <w:r w:rsidR="00EF27AE">
            <w:rPr>
              <w:noProof/>
            </w:rPr>
            <w:t>(U.S. Environmental Protection Agency, 2020)</w:t>
          </w:r>
          <w:r w:rsidR="00BE75C1">
            <w:fldChar w:fldCharType="end"/>
          </w:r>
        </w:sdtContent>
      </w:sdt>
      <w:r w:rsidR="00BE75C1">
        <w:t xml:space="preserve">. More recently have biodegradable mixtures </w:t>
      </w:r>
      <w:r w:rsidR="007332ED">
        <w:t xml:space="preserve">been explored as suitable alternatives to salt for road </w:t>
      </w:r>
      <w:proofErr w:type="spellStart"/>
      <w:r w:rsidR="007332ED">
        <w:t>deicing</w:t>
      </w:r>
      <w:proofErr w:type="spellEnd"/>
      <w:r w:rsidR="007332ED">
        <w:t xml:space="preserve">. One such mixture suggests combining salt with hemp </w:t>
      </w:r>
      <w:proofErr w:type="spellStart"/>
      <w:r w:rsidR="007332ED">
        <w:t>hurd</w:t>
      </w:r>
      <w:proofErr w:type="spellEnd"/>
      <w:r w:rsidR="007332ED">
        <w:t xml:space="preserve">, proposed originally by high school students in Manitoba </w:t>
      </w:r>
      <w:sdt>
        <w:sdtPr>
          <w:id w:val="122970155"/>
          <w:citation/>
        </w:sdtPr>
        <w:sdtContent>
          <w:r w:rsidR="007332ED">
            <w:fldChar w:fldCharType="begin"/>
          </w:r>
          <w:r w:rsidR="007332ED">
            <w:instrText xml:space="preserve"> CITATION KAV21 \l 4105 </w:instrText>
          </w:r>
          <w:r w:rsidR="007332ED">
            <w:fldChar w:fldCharType="separate"/>
          </w:r>
          <w:r w:rsidR="00EF27AE">
            <w:rPr>
              <w:noProof/>
            </w:rPr>
            <w:t>(Kavanagh, 2021)</w:t>
          </w:r>
          <w:r w:rsidR="007332ED">
            <w:fldChar w:fldCharType="end"/>
          </w:r>
        </w:sdtContent>
      </w:sdt>
      <w:r w:rsidR="007332ED">
        <w:t xml:space="preserve">. </w:t>
      </w:r>
      <w:r w:rsidR="00010EC6">
        <w:t>This mixture is significant compared to other alternatives because</w:t>
      </w:r>
      <w:r w:rsidR="007332ED">
        <w:t xml:space="preserve"> it utilizes </w:t>
      </w:r>
      <w:r w:rsidR="00B03666">
        <w:t>and promotes the locally growing hemp industry within the province.</w:t>
      </w:r>
    </w:p>
    <w:p w14:paraId="599FEED2" w14:textId="45EE779E" w:rsidR="00B03666" w:rsidRDefault="00B03666" w:rsidP="000A48D1">
      <w:r>
        <w:t xml:space="preserve">This study aims to find the ideal mixture of hemp </w:t>
      </w:r>
      <w:proofErr w:type="spellStart"/>
      <w:r>
        <w:t>hurd</w:t>
      </w:r>
      <w:proofErr w:type="spellEnd"/>
      <w:r>
        <w:t xml:space="preserve"> and salt that works as an affective alternative to traditional road salt.</w:t>
      </w:r>
    </w:p>
    <w:p w14:paraId="686FC562" w14:textId="1817CDAA" w:rsidR="00B03666" w:rsidRDefault="00B03666" w:rsidP="00B03666">
      <w:pPr>
        <w:pStyle w:val="Heading1"/>
      </w:pPr>
      <w:r>
        <w:t>Procedure</w:t>
      </w:r>
    </w:p>
    <w:p w14:paraId="6439BF42" w14:textId="77777777" w:rsidR="00B03666" w:rsidRPr="00B03666" w:rsidRDefault="00B03666" w:rsidP="00B03666"/>
    <w:p w14:paraId="7DC4C505" w14:textId="77777777" w:rsidR="00B03666" w:rsidRDefault="00B03666" w:rsidP="000A48D1"/>
    <w:p w14:paraId="5524B038" w14:textId="7B89446F" w:rsidR="000A48D1" w:rsidRDefault="000A48D1">
      <w:r>
        <w:br w:type="page"/>
      </w:r>
    </w:p>
    <w:sdt>
      <w:sdtPr>
        <w:rPr>
          <w:rFonts w:asciiTheme="minorHAnsi" w:eastAsiaTheme="minorHAnsi" w:hAnsiTheme="minorHAnsi" w:cstheme="minorBidi"/>
          <w:color w:val="auto"/>
          <w:sz w:val="22"/>
          <w:szCs w:val="22"/>
        </w:rPr>
        <w:id w:val="1336884143"/>
        <w:docPartObj>
          <w:docPartGallery w:val="Bibliographies"/>
          <w:docPartUnique/>
        </w:docPartObj>
      </w:sdtPr>
      <w:sdtContent>
        <w:p w14:paraId="0D278EB6" w14:textId="1D53AA4F" w:rsidR="000A48D1" w:rsidRDefault="000A48D1" w:rsidP="00FB6B2F">
          <w:pPr>
            <w:pStyle w:val="Heading1"/>
            <w:jc w:val="center"/>
          </w:pPr>
          <w:r>
            <w:t>References</w:t>
          </w:r>
        </w:p>
        <w:sdt>
          <w:sdtPr>
            <w:id w:val="-573587230"/>
            <w:bibliography/>
          </w:sdtPr>
          <w:sdtContent>
            <w:p w14:paraId="4B824E1D" w14:textId="77777777" w:rsidR="00EF27AE" w:rsidRDefault="000A48D1" w:rsidP="00EF27AE">
              <w:pPr>
                <w:pStyle w:val="Bibliography"/>
                <w:ind w:left="720" w:hanging="720"/>
                <w:rPr>
                  <w:noProof/>
                  <w:sz w:val="24"/>
                  <w:szCs w:val="24"/>
                </w:rPr>
              </w:pPr>
              <w:r>
                <w:fldChar w:fldCharType="begin"/>
              </w:r>
              <w:r>
                <w:instrText xml:space="preserve"> BIBLIOGRAPHY </w:instrText>
              </w:r>
              <w:r>
                <w:fldChar w:fldCharType="separate"/>
              </w:r>
              <w:r w:rsidR="00EF27AE">
                <w:rPr>
                  <w:noProof/>
                </w:rPr>
                <w:t xml:space="preserve">Cruz, Y. D., Rossi, M. L., &amp; Goldsmith, S. T. (2022, February 1). Impacts of Road Deicing Application on Sodium and Chloride Concentrations in Philadelphia Region Drinking Water. </w:t>
              </w:r>
              <w:r w:rsidR="00EF27AE">
                <w:rPr>
                  <w:i/>
                  <w:iCs/>
                  <w:noProof/>
                </w:rPr>
                <w:t>Geohealth, 6</w:t>
              </w:r>
              <w:r w:rsidR="00EF27AE">
                <w:rPr>
                  <w:noProof/>
                </w:rPr>
                <w:t>(2). https://doi.org/10.1029/2021GH000538</w:t>
              </w:r>
            </w:p>
            <w:p w14:paraId="60FB866D" w14:textId="77777777" w:rsidR="00EF27AE" w:rsidRDefault="00EF27AE" w:rsidP="00EF27AE">
              <w:pPr>
                <w:pStyle w:val="Bibliography"/>
                <w:ind w:left="720" w:hanging="720"/>
                <w:rPr>
                  <w:noProof/>
                </w:rPr>
              </w:pPr>
              <w:r>
                <w:rPr>
                  <w:noProof/>
                </w:rPr>
                <w:t xml:space="preserve">Haake, D. M., Krchma, S., Meyners, C. W., &amp; Virag, R. (2022, February 24). Impacts of urbanization on chloride and stream invertebrates: A 10-year citizen science field study of road salt in stormwater runoff. </w:t>
              </w:r>
              <w:r>
                <w:rPr>
                  <w:i/>
                  <w:iCs/>
                  <w:noProof/>
                </w:rPr>
                <w:t>Integrated Environmental Assessment and Management, 18</w:t>
              </w:r>
              <w:r>
                <w:rPr>
                  <w:noProof/>
                </w:rPr>
                <w:t>(6), 1667-1677. https://doi.org/https://doi.org/10.1002/ieam.4594</w:t>
              </w:r>
            </w:p>
            <w:p w14:paraId="2C60DFE9" w14:textId="77777777" w:rsidR="00EF27AE" w:rsidRDefault="00EF27AE" w:rsidP="00EF27AE">
              <w:pPr>
                <w:pStyle w:val="Bibliography"/>
                <w:ind w:left="720" w:hanging="720"/>
                <w:rPr>
                  <w:noProof/>
                </w:rPr>
              </w:pPr>
              <w:r>
                <w:rPr>
                  <w:noProof/>
                </w:rPr>
                <w:t xml:space="preserve">Kavanagh, S. (2021, June 10). </w:t>
              </w:r>
              <w:r>
                <w:rPr>
                  <w:i/>
                  <w:iCs/>
                  <w:noProof/>
                </w:rPr>
                <w:t>Winnipeg students hype hemp at city hall hoping to slash salt use on slippery winter roads</w:t>
              </w:r>
              <w:r>
                <w:rPr>
                  <w:noProof/>
                </w:rPr>
                <w:t>. Retrieved November 11, 2022, from https://www.cbc.ca/news/canada/manitoba/winnipeg-snow-clearing-salt-use-hemp-pilot-1.6061369</w:t>
              </w:r>
            </w:p>
            <w:p w14:paraId="1B7ABF18" w14:textId="77777777" w:rsidR="00EF27AE" w:rsidRDefault="00EF27AE" w:rsidP="00EF27AE">
              <w:pPr>
                <w:pStyle w:val="Bibliography"/>
                <w:ind w:left="720" w:hanging="720"/>
                <w:rPr>
                  <w:noProof/>
                </w:rPr>
              </w:pPr>
              <w:r>
                <w:rPr>
                  <w:noProof/>
                </w:rPr>
                <w:t xml:space="preserve">Kelly, V. R., S.E.G., &amp; Weathers, K. C. (2020). </w:t>
              </w:r>
              <w:r>
                <w:rPr>
                  <w:i/>
                  <w:iCs/>
                  <w:noProof/>
                </w:rPr>
                <w:t>Road Salt: The Problem, The Solution, and How To Get There.</w:t>
              </w:r>
              <w:r>
                <w:rPr>
                  <w:noProof/>
                </w:rPr>
                <w:t xml:space="preserve"> Cary Institute of Ecosystem Studies. Cary Institute of Ecosystem Studies. https://www.caryinstitute.org/news-insights/road-salt-problem-solution-and-how-get-there-report</w:t>
              </w:r>
            </w:p>
            <w:p w14:paraId="4F01C034" w14:textId="77777777" w:rsidR="00EF27AE" w:rsidRDefault="00EF27AE" w:rsidP="00EF27AE">
              <w:pPr>
                <w:pStyle w:val="Bibliography"/>
                <w:ind w:left="720" w:hanging="720"/>
                <w:rPr>
                  <w:noProof/>
                </w:rPr>
              </w:pPr>
              <w:r>
                <w:rPr>
                  <w:noProof/>
                </w:rPr>
                <w:t xml:space="preserve">U.S. Environmental Protection Agency. (2020, November). </w:t>
              </w:r>
              <w:r>
                <w:rPr>
                  <w:i/>
                  <w:iCs/>
                  <w:noProof/>
                </w:rPr>
                <w:t>Winter is Coming! And with it, tons of salt on our roads</w:t>
              </w:r>
              <w:r>
                <w:rPr>
                  <w:noProof/>
                </w:rPr>
                <w:t>. Retrieved November 11, 2022, from https://www.epa.gov/snep/winter-coming-and-it-tons-salt-our-roads</w:t>
              </w:r>
            </w:p>
            <w:p w14:paraId="1137657B" w14:textId="77777777" w:rsidR="00EF27AE" w:rsidRDefault="00EF27AE" w:rsidP="00EF27AE">
              <w:pPr>
                <w:pStyle w:val="Bibliography"/>
                <w:ind w:left="720" w:hanging="720"/>
                <w:rPr>
                  <w:noProof/>
                </w:rPr>
              </w:pPr>
              <w:r>
                <w:rPr>
                  <w:noProof/>
                </w:rPr>
                <w:t xml:space="preserve">U.S. Geological Survey. (2018). </w:t>
              </w:r>
              <w:r>
                <w:rPr>
                  <w:i/>
                  <w:iCs/>
                  <w:noProof/>
                </w:rPr>
                <w:t>Salt: Statistics and Information</w:t>
              </w:r>
              <w:r>
                <w:rPr>
                  <w:noProof/>
                </w:rPr>
                <w:t>. Retrieved November 13, 2022, from https://www.usgs.gov/centers/national-minerals-information-center/salt-statistics-and-information</w:t>
              </w:r>
            </w:p>
            <w:p w14:paraId="153CEA51" w14:textId="77777777" w:rsidR="00EF27AE" w:rsidRDefault="00EF27AE" w:rsidP="00EF27AE">
              <w:pPr>
                <w:pStyle w:val="Bibliography"/>
                <w:ind w:left="720" w:hanging="720"/>
                <w:rPr>
                  <w:noProof/>
                </w:rPr>
              </w:pPr>
              <w:r>
                <w:rPr>
                  <w:noProof/>
                </w:rPr>
                <w:t xml:space="preserve">Usman, T., Fu, L., Kaur, J., Perchanok, M., &amp; McClintock, H. (2017). Optimize Pre-Wetting for Sustainable Winter Road Maintenance. </w:t>
              </w:r>
              <w:r>
                <w:rPr>
                  <w:i/>
                  <w:iCs/>
                  <w:noProof/>
                </w:rPr>
                <w:t>Investing in Winter Road Maintenance: Building Canada's Economy.</w:t>
              </w:r>
              <w:r>
                <w:rPr>
                  <w:noProof/>
                </w:rPr>
                <w:t xml:space="preserve"> Transportation Association of Canada. https://www.tac-atc.ca/en/conference/papers/optimize-pre-wetting-sustainable-winter-road-maintenance</w:t>
              </w:r>
            </w:p>
            <w:p w14:paraId="5CF5D59A" w14:textId="77777777" w:rsidR="00EF27AE" w:rsidRDefault="00EF27AE" w:rsidP="00EF27AE">
              <w:pPr>
                <w:pStyle w:val="Bibliography"/>
                <w:ind w:left="720" w:hanging="720"/>
                <w:rPr>
                  <w:noProof/>
                </w:rPr>
              </w:pPr>
              <w:r>
                <w:rPr>
                  <w:noProof/>
                </w:rPr>
                <w:t xml:space="preserve">Zhang, Y., Akin, M., &amp; Shi, X. (2020). Laboratory Investigation of Prewet Deicer Performance for Winter Mobility in the Pacific Northwest. </w:t>
              </w:r>
              <w:r>
                <w:rPr>
                  <w:i/>
                  <w:iCs/>
                  <w:noProof/>
                </w:rPr>
                <w:t>Journal of Cold Regions Engineering, 34</w:t>
              </w:r>
              <w:r>
                <w:rPr>
                  <w:noProof/>
                </w:rPr>
                <w:t>(4), 04020022. https://doi.org/10.1061/(ASCE)CR.1943-5495.0000228</w:t>
              </w:r>
            </w:p>
            <w:p w14:paraId="419A9BE2" w14:textId="3B9FA47A" w:rsidR="000A48D1" w:rsidRDefault="000A48D1" w:rsidP="00EF27AE">
              <w:r>
                <w:rPr>
                  <w:b/>
                  <w:bCs/>
                  <w:noProof/>
                </w:rPr>
                <w:fldChar w:fldCharType="end"/>
              </w:r>
            </w:p>
          </w:sdtContent>
        </w:sdt>
      </w:sdtContent>
    </w:sdt>
    <w:p w14:paraId="5C134C56" w14:textId="77777777" w:rsidR="000A48D1" w:rsidRPr="000A48D1" w:rsidRDefault="000A48D1" w:rsidP="000A48D1"/>
    <w:sectPr w:rsidR="000A48D1" w:rsidRPr="000A4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2943"/>
    <w:rsid w:val="00010EC6"/>
    <w:rsid w:val="000A48D1"/>
    <w:rsid w:val="000F1158"/>
    <w:rsid w:val="00193EEE"/>
    <w:rsid w:val="001B7809"/>
    <w:rsid w:val="001E2943"/>
    <w:rsid w:val="001F783B"/>
    <w:rsid w:val="00216D6E"/>
    <w:rsid w:val="00254B26"/>
    <w:rsid w:val="003D2D20"/>
    <w:rsid w:val="007332ED"/>
    <w:rsid w:val="009D3AF5"/>
    <w:rsid w:val="009F00DF"/>
    <w:rsid w:val="00A54211"/>
    <w:rsid w:val="00B03666"/>
    <w:rsid w:val="00B5775A"/>
    <w:rsid w:val="00B85F6C"/>
    <w:rsid w:val="00BE75C1"/>
    <w:rsid w:val="00C26BBD"/>
    <w:rsid w:val="00D16082"/>
    <w:rsid w:val="00EF27AE"/>
    <w:rsid w:val="00F36FE7"/>
    <w:rsid w:val="00F643D2"/>
    <w:rsid w:val="00FB6B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CAE4"/>
  <w15:docId w15:val="{A4588BBC-51C1-480D-AD4E-90FDD36A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8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80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D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597">
      <w:bodyDiv w:val="1"/>
      <w:marLeft w:val="0"/>
      <w:marRight w:val="0"/>
      <w:marTop w:val="0"/>
      <w:marBottom w:val="0"/>
      <w:divBdr>
        <w:top w:val="none" w:sz="0" w:space="0" w:color="auto"/>
        <w:left w:val="none" w:sz="0" w:space="0" w:color="auto"/>
        <w:bottom w:val="none" w:sz="0" w:space="0" w:color="auto"/>
        <w:right w:val="none" w:sz="0" w:space="0" w:color="auto"/>
      </w:divBdr>
    </w:div>
    <w:div w:id="44985211">
      <w:bodyDiv w:val="1"/>
      <w:marLeft w:val="0"/>
      <w:marRight w:val="0"/>
      <w:marTop w:val="0"/>
      <w:marBottom w:val="0"/>
      <w:divBdr>
        <w:top w:val="none" w:sz="0" w:space="0" w:color="auto"/>
        <w:left w:val="none" w:sz="0" w:space="0" w:color="auto"/>
        <w:bottom w:val="none" w:sz="0" w:space="0" w:color="auto"/>
        <w:right w:val="none" w:sz="0" w:space="0" w:color="auto"/>
      </w:divBdr>
    </w:div>
    <w:div w:id="62485779">
      <w:bodyDiv w:val="1"/>
      <w:marLeft w:val="0"/>
      <w:marRight w:val="0"/>
      <w:marTop w:val="0"/>
      <w:marBottom w:val="0"/>
      <w:divBdr>
        <w:top w:val="none" w:sz="0" w:space="0" w:color="auto"/>
        <w:left w:val="none" w:sz="0" w:space="0" w:color="auto"/>
        <w:bottom w:val="none" w:sz="0" w:space="0" w:color="auto"/>
        <w:right w:val="none" w:sz="0" w:space="0" w:color="auto"/>
      </w:divBdr>
    </w:div>
    <w:div w:id="62797045">
      <w:bodyDiv w:val="1"/>
      <w:marLeft w:val="0"/>
      <w:marRight w:val="0"/>
      <w:marTop w:val="0"/>
      <w:marBottom w:val="0"/>
      <w:divBdr>
        <w:top w:val="none" w:sz="0" w:space="0" w:color="auto"/>
        <w:left w:val="none" w:sz="0" w:space="0" w:color="auto"/>
        <w:bottom w:val="none" w:sz="0" w:space="0" w:color="auto"/>
        <w:right w:val="none" w:sz="0" w:space="0" w:color="auto"/>
      </w:divBdr>
    </w:div>
    <w:div w:id="62996475">
      <w:bodyDiv w:val="1"/>
      <w:marLeft w:val="0"/>
      <w:marRight w:val="0"/>
      <w:marTop w:val="0"/>
      <w:marBottom w:val="0"/>
      <w:divBdr>
        <w:top w:val="none" w:sz="0" w:space="0" w:color="auto"/>
        <w:left w:val="none" w:sz="0" w:space="0" w:color="auto"/>
        <w:bottom w:val="none" w:sz="0" w:space="0" w:color="auto"/>
        <w:right w:val="none" w:sz="0" w:space="0" w:color="auto"/>
      </w:divBdr>
    </w:div>
    <w:div w:id="78646432">
      <w:bodyDiv w:val="1"/>
      <w:marLeft w:val="0"/>
      <w:marRight w:val="0"/>
      <w:marTop w:val="0"/>
      <w:marBottom w:val="0"/>
      <w:divBdr>
        <w:top w:val="none" w:sz="0" w:space="0" w:color="auto"/>
        <w:left w:val="none" w:sz="0" w:space="0" w:color="auto"/>
        <w:bottom w:val="none" w:sz="0" w:space="0" w:color="auto"/>
        <w:right w:val="none" w:sz="0" w:space="0" w:color="auto"/>
      </w:divBdr>
    </w:div>
    <w:div w:id="84037464">
      <w:bodyDiv w:val="1"/>
      <w:marLeft w:val="0"/>
      <w:marRight w:val="0"/>
      <w:marTop w:val="0"/>
      <w:marBottom w:val="0"/>
      <w:divBdr>
        <w:top w:val="none" w:sz="0" w:space="0" w:color="auto"/>
        <w:left w:val="none" w:sz="0" w:space="0" w:color="auto"/>
        <w:bottom w:val="none" w:sz="0" w:space="0" w:color="auto"/>
        <w:right w:val="none" w:sz="0" w:space="0" w:color="auto"/>
      </w:divBdr>
    </w:div>
    <w:div w:id="88814673">
      <w:bodyDiv w:val="1"/>
      <w:marLeft w:val="0"/>
      <w:marRight w:val="0"/>
      <w:marTop w:val="0"/>
      <w:marBottom w:val="0"/>
      <w:divBdr>
        <w:top w:val="none" w:sz="0" w:space="0" w:color="auto"/>
        <w:left w:val="none" w:sz="0" w:space="0" w:color="auto"/>
        <w:bottom w:val="none" w:sz="0" w:space="0" w:color="auto"/>
        <w:right w:val="none" w:sz="0" w:space="0" w:color="auto"/>
      </w:divBdr>
    </w:div>
    <w:div w:id="103692517">
      <w:bodyDiv w:val="1"/>
      <w:marLeft w:val="0"/>
      <w:marRight w:val="0"/>
      <w:marTop w:val="0"/>
      <w:marBottom w:val="0"/>
      <w:divBdr>
        <w:top w:val="none" w:sz="0" w:space="0" w:color="auto"/>
        <w:left w:val="none" w:sz="0" w:space="0" w:color="auto"/>
        <w:bottom w:val="none" w:sz="0" w:space="0" w:color="auto"/>
        <w:right w:val="none" w:sz="0" w:space="0" w:color="auto"/>
      </w:divBdr>
    </w:div>
    <w:div w:id="105462745">
      <w:bodyDiv w:val="1"/>
      <w:marLeft w:val="0"/>
      <w:marRight w:val="0"/>
      <w:marTop w:val="0"/>
      <w:marBottom w:val="0"/>
      <w:divBdr>
        <w:top w:val="none" w:sz="0" w:space="0" w:color="auto"/>
        <w:left w:val="none" w:sz="0" w:space="0" w:color="auto"/>
        <w:bottom w:val="none" w:sz="0" w:space="0" w:color="auto"/>
        <w:right w:val="none" w:sz="0" w:space="0" w:color="auto"/>
      </w:divBdr>
    </w:div>
    <w:div w:id="114374694">
      <w:bodyDiv w:val="1"/>
      <w:marLeft w:val="0"/>
      <w:marRight w:val="0"/>
      <w:marTop w:val="0"/>
      <w:marBottom w:val="0"/>
      <w:divBdr>
        <w:top w:val="none" w:sz="0" w:space="0" w:color="auto"/>
        <w:left w:val="none" w:sz="0" w:space="0" w:color="auto"/>
        <w:bottom w:val="none" w:sz="0" w:space="0" w:color="auto"/>
        <w:right w:val="none" w:sz="0" w:space="0" w:color="auto"/>
      </w:divBdr>
    </w:div>
    <w:div w:id="123432007">
      <w:bodyDiv w:val="1"/>
      <w:marLeft w:val="0"/>
      <w:marRight w:val="0"/>
      <w:marTop w:val="0"/>
      <w:marBottom w:val="0"/>
      <w:divBdr>
        <w:top w:val="none" w:sz="0" w:space="0" w:color="auto"/>
        <w:left w:val="none" w:sz="0" w:space="0" w:color="auto"/>
        <w:bottom w:val="none" w:sz="0" w:space="0" w:color="auto"/>
        <w:right w:val="none" w:sz="0" w:space="0" w:color="auto"/>
      </w:divBdr>
    </w:div>
    <w:div w:id="126895707">
      <w:bodyDiv w:val="1"/>
      <w:marLeft w:val="0"/>
      <w:marRight w:val="0"/>
      <w:marTop w:val="0"/>
      <w:marBottom w:val="0"/>
      <w:divBdr>
        <w:top w:val="none" w:sz="0" w:space="0" w:color="auto"/>
        <w:left w:val="none" w:sz="0" w:space="0" w:color="auto"/>
        <w:bottom w:val="none" w:sz="0" w:space="0" w:color="auto"/>
        <w:right w:val="none" w:sz="0" w:space="0" w:color="auto"/>
      </w:divBdr>
    </w:div>
    <w:div w:id="165287131">
      <w:bodyDiv w:val="1"/>
      <w:marLeft w:val="0"/>
      <w:marRight w:val="0"/>
      <w:marTop w:val="0"/>
      <w:marBottom w:val="0"/>
      <w:divBdr>
        <w:top w:val="none" w:sz="0" w:space="0" w:color="auto"/>
        <w:left w:val="none" w:sz="0" w:space="0" w:color="auto"/>
        <w:bottom w:val="none" w:sz="0" w:space="0" w:color="auto"/>
        <w:right w:val="none" w:sz="0" w:space="0" w:color="auto"/>
      </w:divBdr>
    </w:div>
    <w:div w:id="196742724">
      <w:bodyDiv w:val="1"/>
      <w:marLeft w:val="0"/>
      <w:marRight w:val="0"/>
      <w:marTop w:val="0"/>
      <w:marBottom w:val="0"/>
      <w:divBdr>
        <w:top w:val="none" w:sz="0" w:space="0" w:color="auto"/>
        <w:left w:val="none" w:sz="0" w:space="0" w:color="auto"/>
        <w:bottom w:val="none" w:sz="0" w:space="0" w:color="auto"/>
        <w:right w:val="none" w:sz="0" w:space="0" w:color="auto"/>
      </w:divBdr>
    </w:div>
    <w:div w:id="221066840">
      <w:bodyDiv w:val="1"/>
      <w:marLeft w:val="0"/>
      <w:marRight w:val="0"/>
      <w:marTop w:val="0"/>
      <w:marBottom w:val="0"/>
      <w:divBdr>
        <w:top w:val="none" w:sz="0" w:space="0" w:color="auto"/>
        <w:left w:val="none" w:sz="0" w:space="0" w:color="auto"/>
        <w:bottom w:val="none" w:sz="0" w:space="0" w:color="auto"/>
        <w:right w:val="none" w:sz="0" w:space="0" w:color="auto"/>
      </w:divBdr>
    </w:div>
    <w:div w:id="242493251">
      <w:bodyDiv w:val="1"/>
      <w:marLeft w:val="0"/>
      <w:marRight w:val="0"/>
      <w:marTop w:val="0"/>
      <w:marBottom w:val="0"/>
      <w:divBdr>
        <w:top w:val="none" w:sz="0" w:space="0" w:color="auto"/>
        <w:left w:val="none" w:sz="0" w:space="0" w:color="auto"/>
        <w:bottom w:val="none" w:sz="0" w:space="0" w:color="auto"/>
        <w:right w:val="none" w:sz="0" w:space="0" w:color="auto"/>
      </w:divBdr>
    </w:div>
    <w:div w:id="253712589">
      <w:bodyDiv w:val="1"/>
      <w:marLeft w:val="0"/>
      <w:marRight w:val="0"/>
      <w:marTop w:val="0"/>
      <w:marBottom w:val="0"/>
      <w:divBdr>
        <w:top w:val="none" w:sz="0" w:space="0" w:color="auto"/>
        <w:left w:val="none" w:sz="0" w:space="0" w:color="auto"/>
        <w:bottom w:val="none" w:sz="0" w:space="0" w:color="auto"/>
        <w:right w:val="none" w:sz="0" w:space="0" w:color="auto"/>
      </w:divBdr>
    </w:div>
    <w:div w:id="260844665">
      <w:bodyDiv w:val="1"/>
      <w:marLeft w:val="0"/>
      <w:marRight w:val="0"/>
      <w:marTop w:val="0"/>
      <w:marBottom w:val="0"/>
      <w:divBdr>
        <w:top w:val="none" w:sz="0" w:space="0" w:color="auto"/>
        <w:left w:val="none" w:sz="0" w:space="0" w:color="auto"/>
        <w:bottom w:val="none" w:sz="0" w:space="0" w:color="auto"/>
        <w:right w:val="none" w:sz="0" w:space="0" w:color="auto"/>
      </w:divBdr>
    </w:div>
    <w:div w:id="265306893">
      <w:bodyDiv w:val="1"/>
      <w:marLeft w:val="0"/>
      <w:marRight w:val="0"/>
      <w:marTop w:val="0"/>
      <w:marBottom w:val="0"/>
      <w:divBdr>
        <w:top w:val="none" w:sz="0" w:space="0" w:color="auto"/>
        <w:left w:val="none" w:sz="0" w:space="0" w:color="auto"/>
        <w:bottom w:val="none" w:sz="0" w:space="0" w:color="auto"/>
        <w:right w:val="none" w:sz="0" w:space="0" w:color="auto"/>
      </w:divBdr>
    </w:div>
    <w:div w:id="265310861">
      <w:bodyDiv w:val="1"/>
      <w:marLeft w:val="0"/>
      <w:marRight w:val="0"/>
      <w:marTop w:val="0"/>
      <w:marBottom w:val="0"/>
      <w:divBdr>
        <w:top w:val="none" w:sz="0" w:space="0" w:color="auto"/>
        <w:left w:val="none" w:sz="0" w:space="0" w:color="auto"/>
        <w:bottom w:val="none" w:sz="0" w:space="0" w:color="auto"/>
        <w:right w:val="none" w:sz="0" w:space="0" w:color="auto"/>
      </w:divBdr>
    </w:div>
    <w:div w:id="288820992">
      <w:bodyDiv w:val="1"/>
      <w:marLeft w:val="0"/>
      <w:marRight w:val="0"/>
      <w:marTop w:val="0"/>
      <w:marBottom w:val="0"/>
      <w:divBdr>
        <w:top w:val="none" w:sz="0" w:space="0" w:color="auto"/>
        <w:left w:val="none" w:sz="0" w:space="0" w:color="auto"/>
        <w:bottom w:val="none" w:sz="0" w:space="0" w:color="auto"/>
        <w:right w:val="none" w:sz="0" w:space="0" w:color="auto"/>
      </w:divBdr>
    </w:div>
    <w:div w:id="324557192">
      <w:bodyDiv w:val="1"/>
      <w:marLeft w:val="0"/>
      <w:marRight w:val="0"/>
      <w:marTop w:val="0"/>
      <w:marBottom w:val="0"/>
      <w:divBdr>
        <w:top w:val="none" w:sz="0" w:space="0" w:color="auto"/>
        <w:left w:val="none" w:sz="0" w:space="0" w:color="auto"/>
        <w:bottom w:val="none" w:sz="0" w:space="0" w:color="auto"/>
        <w:right w:val="none" w:sz="0" w:space="0" w:color="auto"/>
      </w:divBdr>
    </w:div>
    <w:div w:id="338895950">
      <w:bodyDiv w:val="1"/>
      <w:marLeft w:val="0"/>
      <w:marRight w:val="0"/>
      <w:marTop w:val="0"/>
      <w:marBottom w:val="0"/>
      <w:divBdr>
        <w:top w:val="none" w:sz="0" w:space="0" w:color="auto"/>
        <w:left w:val="none" w:sz="0" w:space="0" w:color="auto"/>
        <w:bottom w:val="none" w:sz="0" w:space="0" w:color="auto"/>
        <w:right w:val="none" w:sz="0" w:space="0" w:color="auto"/>
      </w:divBdr>
    </w:div>
    <w:div w:id="349257234">
      <w:bodyDiv w:val="1"/>
      <w:marLeft w:val="0"/>
      <w:marRight w:val="0"/>
      <w:marTop w:val="0"/>
      <w:marBottom w:val="0"/>
      <w:divBdr>
        <w:top w:val="none" w:sz="0" w:space="0" w:color="auto"/>
        <w:left w:val="none" w:sz="0" w:space="0" w:color="auto"/>
        <w:bottom w:val="none" w:sz="0" w:space="0" w:color="auto"/>
        <w:right w:val="none" w:sz="0" w:space="0" w:color="auto"/>
      </w:divBdr>
    </w:div>
    <w:div w:id="356854435">
      <w:bodyDiv w:val="1"/>
      <w:marLeft w:val="0"/>
      <w:marRight w:val="0"/>
      <w:marTop w:val="0"/>
      <w:marBottom w:val="0"/>
      <w:divBdr>
        <w:top w:val="none" w:sz="0" w:space="0" w:color="auto"/>
        <w:left w:val="none" w:sz="0" w:space="0" w:color="auto"/>
        <w:bottom w:val="none" w:sz="0" w:space="0" w:color="auto"/>
        <w:right w:val="none" w:sz="0" w:space="0" w:color="auto"/>
      </w:divBdr>
    </w:div>
    <w:div w:id="359941779">
      <w:bodyDiv w:val="1"/>
      <w:marLeft w:val="0"/>
      <w:marRight w:val="0"/>
      <w:marTop w:val="0"/>
      <w:marBottom w:val="0"/>
      <w:divBdr>
        <w:top w:val="none" w:sz="0" w:space="0" w:color="auto"/>
        <w:left w:val="none" w:sz="0" w:space="0" w:color="auto"/>
        <w:bottom w:val="none" w:sz="0" w:space="0" w:color="auto"/>
        <w:right w:val="none" w:sz="0" w:space="0" w:color="auto"/>
      </w:divBdr>
    </w:div>
    <w:div w:id="368380580">
      <w:bodyDiv w:val="1"/>
      <w:marLeft w:val="0"/>
      <w:marRight w:val="0"/>
      <w:marTop w:val="0"/>
      <w:marBottom w:val="0"/>
      <w:divBdr>
        <w:top w:val="none" w:sz="0" w:space="0" w:color="auto"/>
        <w:left w:val="none" w:sz="0" w:space="0" w:color="auto"/>
        <w:bottom w:val="none" w:sz="0" w:space="0" w:color="auto"/>
        <w:right w:val="none" w:sz="0" w:space="0" w:color="auto"/>
      </w:divBdr>
    </w:div>
    <w:div w:id="380253642">
      <w:bodyDiv w:val="1"/>
      <w:marLeft w:val="0"/>
      <w:marRight w:val="0"/>
      <w:marTop w:val="0"/>
      <w:marBottom w:val="0"/>
      <w:divBdr>
        <w:top w:val="none" w:sz="0" w:space="0" w:color="auto"/>
        <w:left w:val="none" w:sz="0" w:space="0" w:color="auto"/>
        <w:bottom w:val="none" w:sz="0" w:space="0" w:color="auto"/>
        <w:right w:val="none" w:sz="0" w:space="0" w:color="auto"/>
      </w:divBdr>
    </w:div>
    <w:div w:id="380599521">
      <w:bodyDiv w:val="1"/>
      <w:marLeft w:val="0"/>
      <w:marRight w:val="0"/>
      <w:marTop w:val="0"/>
      <w:marBottom w:val="0"/>
      <w:divBdr>
        <w:top w:val="none" w:sz="0" w:space="0" w:color="auto"/>
        <w:left w:val="none" w:sz="0" w:space="0" w:color="auto"/>
        <w:bottom w:val="none" w:sz="0" w:space="0" w:color="auto"/>
        <w:right w:val="none" w:sz="0" w:space="0" w:color="auto"/>
      </w:divBdr>
    </w:div>
    <w:div w:id="390621025">
      <w:bodyDiv w:val="1"/>
      <w:marLeft w:val="0"/>
      <w:marRight w:val="0"/>
      <w:marTop w:val="0"/>
      <w:marBottom w:val="0"/>
      <w:divBdr>
        <w:top w:val="none" w:sz="0" w:space="0" w:color="auto"/>
        <w:left w:val="none" w:sz="0" w:space="0" w:color="auto"/>
        <w:bottom w:val="none" w:sz="0" w:space="0" w:color="auto"/>
        <w:right w:val="none" w:sz="0" w:space="0" w:color="auto"/>
      </w:divBdr>
    </w:div>
    <w:div w:id="427697832">
      <w:bodyDiv w:val="1"/>
      <w:marLeft w:val="0"/>
      <w:marRight w:val="0"/>
      <w:marTop w:val="0"/>
      <w:marBottom w:val="0"/>
      <w:divBdr>
        <w:top w:val="none" w:sz="0" w:space="0" w:color="auto"/>
        <w:left w:val="none" w:sz="0" w:space="0" w:color="auto"/>
        <w:bottom w:val="none" w:sz="0" w:space="0" w:color="auto"/>
        <w:right w:val="none" w:sz="0" w:space="0" w:color="auto"/>
      </w:divBdr>
    </w:div>
    <w:div w:id="434596255">
      <w:bodyDiv w:val="1"/>
      <w:marLeft w:val="0"/>
      <w:marRight w:val="0"/>
      <w:marTop w:val="0"/>
      <w:marBottom w:val="0"/>
      <w:divBdr>
        <w:top w:val="none" w:sz="0" w:space="0" w:color="auto"/>
        <w:left w:val="none" w:sz="0" w:space="0" w:color="auto"/>
        <w:bottom w:val="none" w:sz="0" w:space="0" w:color="auto"/>
        <w:right w:val="none" w:sz="0" w:space="0" w:color="auto"/>
      </w:divBdr>
    </w:div>
    <w:div w:id="438333390">
      <w:bodyDiv w:val="1"/>
      <w:marLeft w:val="0"/>
      <w:marRight w:val="0"/>
      <w:marTop w:val="0"/>
      <w:marBottom w:val="0"/>
      <w:divBdr>
        <w:top w:val="none" w:sz="0" w:space="0" w:color="auto"/>
        <w:left w:val="none" w:sz="0" w:space="0" w:color="auto"/>
        <w:bottom w:val="none" w:sz="0" w:space="0" w:color="auto"/>
        <w:right w:val="none" w:sz="0" w:space="0" w:color="auto"/>
      </w:divBdr>
    </w:div>
    <w:div w:id="445781593">
      <w:bodyDiv w:val="1"/>
      <w:marLeft w:val="0"/>
      <w:marRight w:val="0"/>
      <w:marTop w:val="0"/>
      <w:marBottom w:val="0"/>
      <w:divBdr>
        <w:top w:val="none" w:sz="0" w:space="0" w:color="auto"/>
        <w:left w:val="none" w:sz="0" w:space="0" w:color="auto"/>
        <w:bottom w:val="none" w:sz="0" w:space="0" w:color="auto"/>
        <w:right w:val="none" w:sz="0" w:space="0" w:color="auto"/>
      </w:divBdr>
    </w:div>
    <w:div w:id="448470774">
      <w:bodyDiv w:val="1"/>
      <w:marLeft w:val="0"/>
      <w:marRight w:val="0"/>
      <w:marTop w:val="0"/>
      <w:marBottom w:val="0"/>
      <w:divBdr>
        <w:top w:val="none" w:sz="0" w:space="0" w:color="auto"/>
        <w:left w:val="none" w:sz="0" w:space="0" w:color="auto"/>
        <w:bottom w:val="none" w:sz="0" w:space="0" w:color="auto"/>
        <w:right w:val="none" w:sz="0" w:space="0" w:color="auto"/>
      </w:divBdr>
    </w:div>
    <w:div w:id="476654057">
      <w:bodyDiv w:val="1"/>
      <w:marLeft w:val="0"/>
      <w:marRight w:val="0"/>
      <w:marTop w:val="0"/>
      <w:marBottom w:val="0"/>
      <w:divBdr>
        <w:top w:val="none" w:sz="0" w:space="0" w:color="auto"/>
        <w:left w:val="none" w:sz="0" w:space="0" w:color="auto"/>
        <w:bottom w:val="none" w:sz="0" w:space="0" w:color="auto"/>
        <w:right w:val="none" w:sz="0" w:space="0" w:color="auto"/>
      </w:divBdr>
    </w:div>
    <w:div w:id="580915176">
      <w:bodyDiv w:val="1"/>
      <w:marLeft w:val="0"/>
      <w:marRight w:val="0"/>
      <w:marTop w:val="0"/>
      <w:marBottom w:val="0"/>
      <w:divBdr>
        <w:top w:val="none" w:sz="0" w:space="0" w:color="auto"/>
        <w:left w:val="none" w:sz="0" w:space="0" w:color="auto"/>
        <w:bottom w:val="none" w:sz="0" w:space="0" w:color="auto"/>
        <w:right w:val="none" w:sz="0" w:space="0" w:color="auto"/>
      </w:divBdr>
    </w:div>
    <w:div w:id="646979392">
      <w:bodyDiv w:val="1"/>
      <w:marLeft w:val="0"/>
      <w:marRight w:val="0"/>
      <w:marTop w:val="0"/>
      <w:marBottom w:val="0"/>
      <w:divBdr>
        <w:top w:val="none" w:sz="0" w:space="0" w:color="auto"/>
        <w:left w:val="none" w:sz="0" w:space="0" w:color="auto"/>
        <w:bottom w:val="none" w:sz="0" w:space="0" w:color="auto"/>
        <w:right w:val="none" w:sz="0" w:space="0" w:color="auto"/>
      </w:divBdr>
    </w:div>
    <w:div w:id="667949716">
      <w:bodyDiv w:val="1"/>
      <w:marLeft w:val="0"/>
      <w:marRight w:val="0"/>
      <w:marTop w:val="0"/>
      <w:marBottom w:val="0"/>
      <w:divBdr>
        <w:top w:val="none" w:sz="0" w:space="0" w:color="auto"/>
        <w:left w:val="none" w:sz="0" w:space="0" w:color="auto"/>
        <w:bottom w:val="none" w:sz="0" w:space="0" w:color="auto"/>
        <w:right w:val="none" w:sz="0" w:space="0" w:color="auto"/>
      </w:divBdr>
    </w:div>
    <w:div w:id="727996348">
      <w:bodyDiv w:val="1"/>
      <w:marLeft w:val="0"/>
      <w:marRight w:val="0"/>
      <w:marTop w:val="0"/>
      <w:marBottom w:val="0"/>
      <w:divBdr>
        <w:top w:val="none" w:sz="0" w:space="0" w:color="auto"/>
        <w:left w:val="none" w:sz="0" w:space="0" w:color="auto"/>
        <w:bottom w:val="none" w:sz="0" w:space="0" w:color="auto"/>
        <w:right w:val="none" w:sz="0" w:space="0" w:color="auto"/>
      </w:divBdr>
    </w:div>
    <w:div w:id="735979691">
      <w:bodyDiv w:val="1"/>
      <w:marLeft w:val="0"/>
      <w:marRight w:val="0"/>
      <w:marTop w:val="0"/>
      <w:marBottom w:val="0"/>
      <w:divBdr>
        <w:top w:val="none" w:sz="0" w:space="0" w:color="auto"/>
        <w:left w:val="none" w:sz="0" w:space="0" w:color="auto"/>
        <w:bottom w:val="none" w:sz="0" w:space="0" w:color="auto"/>
        <w:right w:val="none" w:sz="0" w:space="0" w:color="auto"/>
      </w:divBdr>
    </w:div>
    <w:div w:id="744107625">
      <w:bodyDiv w:val="1"/>
      <w:marLeft w:val="0"/>
      <w:marRight w:val="0"/>
      <w:marTop w:val="0"/>
      <w:marBottom w:val="0"/>
      <w:divBdr>
        <w:top w:val="none" w:sz="0" w:space="0" w:color="auto"/>
        <w:left w:val="none" w:sz="0" w:space="0" w:color="auto"/>
        <w:bottom w:val="none" w:sz="0" w:space="0" w:color="auto"/>
        <w:right w:val="none" w:sz="0" w:space="0" w:color="auto"/>
      </w:divBdr>
    </w:div>
    <w:div w:id="771437445">
      <w:bodyDiv w:val="1"/>
      <w:marLeft w:val="0"/>
      <w:marRight w:val="0"/>
      <w:marTop w:val="0"/>
      <w:marBottom w:val="0"/>
      <w:divBdr>
        <w:top w:val="none" w:sz="0" w:space="0" w:color="auto"/>
        <w:left w:val="none" w:sz="0" w:space="0" w:color="auto"/>
        <w:bottom w:val="none" w:sz="0" w:space="0" w:color="auto"/>
        <w:right w:val="none" w:sz="0" w:space="0" w:color="auto"/>
      </w:divBdr>
    </w:div>
    <w:div w:id="772550799">
      <w:bodyDiv w:val="1"/>
      <w:marLeft w:val="0"/>
      <w:marRight w:val="0"/>
      <w:marTop w:val="0"/>
      <w:marBottom w:val="0"/>
      <w:divBdr>
        <w:top w:val="none" w:sz="0" w:space="0" w:color="auto"/>
        <w:left w:val="none" w:sz="0" w:space="0" w:color="auto"/>
        <w:bottom w:val="none" w:sz="0" w:space="0" w:color="auto"/>
        <w:right w:val="none" w:sz="0" w:space="0" w:color="auto"/>
      </w:divBdr>
    </w:div>
    <w:div w:id="796605034">
      <w:bodyDiv w:val="1"/>
      <w:marLeft w:val="0"/>
      <w:marRight w:val="0"/>
      <w:marTop w:val="0"/>
      <w:marBottom w:val="0"/>
      <w:divBdr>
        <w:top w:val="none" w:sz="0" w:space="0" w:color="auto"/>
        <w:left w:val="none" w:sz="0" w:space="0" w:color="auto"/>
        <w:bottom w:val="none" w:sz="0" w:space="0" w:color="auto"/>
        <w:right w:val="none" w:sz="0" w:space="0" w:color="auto"/>
      </w:divBdr>
    </w:div>
    <w:div w:id="821772929">
      <w:bodyDiv w:val="1"/>
      <w:marLeft w:val="0"/>
      <w:marRight w:val="0"/>
      <w:marTop w:val="0"/>
      <w:marBottom w:val="0"/>
      <w:divBdr>
        <w:top w:val="none" w:sz="0" w:space="0" w:color="auto"/>
        <w:left w:val="none" w:sz="0" w:space="0" w:color="auto"/>
        <w:bottom w:val="none" w:sz="0" w:space="0" w:color="auto"/>
        <w:right w:val="none" w:sz="0" w:space="0" w:color="auto"/>
      </w:divBdr>
    </w:div>
    <w:div w:id="823861601">
      <w:bodyDiv w:val="1"/>
      <w:marLeft w:val="0"/>
      <w:marRight w:val="0"/>
      <w:marTop w:val="0"/>
      <w:marBottom w:val="0"/>
      <w:divBdr>
        <w:top w:val="none" w:sz="0" w:space="0" w:color="auto"/>
        <w:left w:val="none" w:sz="0" w:space="0" w:color="auto"/>
        <w:bottom w:val="none" w:sz="0" w:space="0" w:color="auto"/>
        <w:right w:val="none" w:sz="0" w:space="0" w:color="auto"/>
      </w:divBdr>
    </w:div>
    <w:div w:id="827283004">
      <w:bodyDiv w:val="1"/>
      <w:marLeft w:val="0"/>
      <w:marRight w:val="0"/>
      <w:marTop w:val="0"/>
      <w:marBottom w:val="0"/>
      <w:divBdr>
        <w:top w:val="none" w:sz="0" w:space="0" w:color="auto"/>
        <w:left w:val="none" w:sz="0" w:space="0" w:color="auto"/>
        <w:bottom w:val="none" w:sz="0" w:space="0" w:color="auto"/>
        <w:right w:val="none" w:sz="0" w:space="0" w:color="auto"/>
      </w:divBdr>
    </w:div>
    <w:div w:id="829559062">
      <w:bodyDiv w:val="1"/>
      <w:marLeft w:val="0"/>
      <w:marRight w:val="0"/>
      <w:marTop w:val="0"/>
      <w:marBottom w:val="0"/>
      <w:divBdr>
        <w:top w:val="none" w:sz="0" w:space="0" w:color="auto"/>
        <w:left w:val="none" w:sz="0" w:space="0" w:color="auto"/>
        <w:bottom w:val="none" w:sz="0" w:space="0" w:color="auto"/>
        <w:right w:val="none" w:sz="0" w:space="0" w:color="auto"/>
      </w:divBdr>
    </w:div>
    <w:div w:id="886913764">
      <w:bodyDiv w:val="1"/>
      <w:marLeft w:val="0"/>
      <w:marRight w:val="0"/>
      <w:marTop w:val="0"/>
      <w:marBottom w:val="0"/>
      <w:divBdr>
        <w:top w:val="none" w:sz="0" w:space="0" w:color="auto"/>
        <w:left w:val="none" w:sz="0" w:space="0" w:color="auto"/>
        <w:bottom w:val="none" w:sz="0" w:space="0" w:color="auto"/>
        <w:right w:val="none" w:sz="0" w:space="0" w:color="auto"/>
      </w:divBdr>
    </w:div>
    <w:div w:id="913005134">
      <w:bodyDiv w:val="1"/>
      <w:marLeft w:val="0"/>
      <w:marRight w:val="0"/>
      <w:marTop w:val="0"/>
      <w:marBottom w:val="0"/>
      <w:divBdr>
        <w:top w:val="none" w:sz="0" w:space="0" w:color="auto"/>
        <w:left w:val="none" w:sz="0" w:space="0" w:color="auto"/>
        <w:bottom w:val="none" w:sz="0" w:space="0" w:color="auto"/>
        <w:right w:val="none" w:sz="0" w:space="0" w:color="auto"/>
      </w:divBdr>
    </w:div>
    <w:div w:id="917057904">
      <w:bodyDiv w:val="1"/>
      <w:marLeft w:val="0"/>
      <w:marRight w:val="0"/>
      <w:marTop w:val="0"/>
      <w:marBottom w:val="0"/>
      <w:divBdr>
        <w:top w:val="none" w:sz="0" w:space="0" w:color="auto"/>
        <w:left w:val="none" w:sz="0" w:space="0" w:color="auto"/>
        <w:bottom w:val="none" w:sz="0" w:space="0" w:color="auto"/>
        <w:right w:val="none" w:sz="0" w:space="0" w:color="auto"/>
      </w:divBdr>
    </w:div>
    <w:div w:id="996493432">
      <w:bodyDiv w:val="1"/>
      <w:marLeft w:val="0"/>
      <w:marRight w:val="0"/>
      <w:marTop w:val="0"/>
      <w:marBottom w:val="0"/>
      <w:divBdr>
        <w:top w:val="none" w:sz="0" w:space="0" w:color="auto"/>
        <w:left w:val="none" w:sz="0" w:space="0" w:color="auto"/>
        <w:bottom w:val="none" w:sz="0" w:space="0" w:color="auto"/>
        <w:right w:val="none" w:sz="0" w:space="0" w:color="auto"/>
      </w:divBdr>
    </w:div>
    <w:div w:id="998386978">
      <w:bodyDiv w:val="1"/>
      <w:marLeft w:val="0"/>
      <w:marRight w:val="0"/>
      <w:marTop w:val="0"/>
      <w:marBottom w:val="0"/>
      <w:divBdr>
        <w:top w:val="none" w:sz="0" w:space="0" w:color="auto"/>
        <w:left w:val="none" w:sz="0" w:space="0" w:color="auto"/>
        <w:bottom w:val="none" w:sz="0" w:space="0" w:color="auto"/>
        <w:right w:val="none" w:sz="0" w:space="0" w:color="auto"/>
      </w:divBdr>
    </w:div>
    <w:div w:id="1006396840">
      <w:bodyDiv w:val="1"/>
      <w:marLeft w:val="0"/>
      <w:marRight w:val="0"/>
      <w:marTop w:val="0"/>
      <w:marBottom w:val="0"/>
      <w:divBdr>
        <w:top w:val="none" w:sz="0" w:space="0" w:color="auto"/>
        <w:left w:val="none" w:sz="0" w:space="0" w:color="auto"/>
        <w:bottom w:val="none" w:sz="0" w:space="0" w:color="auto"/>
        <w:right w:val="none" w:sz="0" w:space="0" w:color="auto"/>
      </w:divBdr>
    </w:div>
    <w:div w:id="1009675879">
      <w:bodyDiv w:val="1"/>
      <w:marLeft w:val="0"/>
      <w:marRight w:val="0"/>
      <w:marTop w:val="0"/>
      <w:marBottom w:val="0"/>
      <w:divBdr>
        <w:top w:val="none" w:sz="0" w:space="0" w:color="auto"/>
        <w:left w:val="none" w:sz="0" w:space="0" w:color="auto"/>
        <w:bottom w:val="none" w:sz="0" w:space="0" w:color="auto"/>
        <w:right w:val="none" w:sz="0" w:space="0" w:color="auto"/>
      </w:divBdr>
    </w:div>
    <w:div w:id="1032531927">
      <w:bodyDiv w:val="1"/>
      <w:marLeft w:val="0"/>
      <w:marRight w:val="0"/>
      <w:marTop w:val="0"/>
      <w:marBottom w:val="0"/>
      <w:divBdr>
        <w:top w:val="none" w:sz="0" w:space="0" w:color="auto"/>
        <w:left w:val="none" w:sz="0" w:space="0" w:color="auto"/>
        <w:bottom w:val="none" w:sz="0" w:space="0" w:color="auto"/>
        <w:right w:val="none" w:sz="0" w:space="0" w:color="auto"/>
      </w:divBdr>
    </w:div>
    <w:div w:id="1192374552">
      <w:bodyDiv w:val="1"/>
      <w:marLeft w:val="0"/>
      <w:marRight w:val="0"/>
      <w:marTop w:val="0"/>
      <w:marBottom w:val="0"/>
      <w:divBdr>
        <w:top w:val="none" w:sz="0" w:space="0" w:color="auto"/>
        <w:left w:val="none" w:sz="0" w:space="0" w:color="auto"/>
        <w:bottom w:val="none" w:sz="0" w:space="0" w:color="auto"/>
        <w:right w:val="none" w:sz="0" w:space="0" w:color="auto"/>
      </w:divBdr>
    </w:div>
    <w:div w:id="1220747650">
      <w:bodyDiv w:val="1"/>
      <w:marLeft w:val="0"/>
      <w:marRight w:val="0"/>
      <w:marTop w:val="0"/>
      <w:marBottom w:val="0"/>
      <w:divBdr>
        <w:top w:val="none" w:sz="0" w:space="0" w:color="auto"/>
        <w:left w:val="none" w:sz="0" w:space="0" w:color="auto"/>
        <w:bottom w:val="none" w:sz="0" w:space="0" w:color="auto"/>
        <w:right w:val="none" w:sz="0" w:space="0" w:color="auto"/>
      </w:divBdr>
    </w:div>
    <w:div w:id="1230307880">
      <w:bodyDiv w:val="1"/>
      <w:marLeft w:val="0"/>
      <w:marRight w:val="0"/>
      <w:marTop w:val="0"/>
      <w:marBottom w:val="0"/>
      <w:divBdr>
        <w:top w:val="none" w:sz="0" w:space="0" w:color="auto"/>
        <w:left w:val="none" w:sz="0" w:space="0" w:color="auto"/>
        <w:bottom w:val="none" w:sz="0" w:space="0" w:color="auto"/>
        <w:right w:val="none" w:sz="0" w:space="0" w:color="auto"/>
      </w:divBdr>
    </w:div>
    <w:div w:id="1276673150">
      <w:bodyDiv w:val="1"/>
      <w:marLeft w:val="0"/>
      <w:marRight w:val="0"/>
      <w:marTop w:val="0"/>
      <w:marBottom w:val="0"/>
      <w:divBdr>
        <w:top w:val="none" w:sz="0" w:space="0" w:color="auto"/>
        <w:left w:val="none" w:sz="0" w:space="0" w:color="auto"/>
        <w:bottom w:val="none" w:sz="0" w:space="0" w:color="auto"/>
        <w:right w:val="none" w:sz="0" w:space="0" w:color="auto"/>
      </w:divBdr>
    </w:div>
    <w:div w:id="1278218448">
      <w:bodyDiv w:val="1"/>
      <w:marLeft w:val="0"/>
      <w:marRight w:val="0"/>
      <w:marTop w:val="0"/>
      <w:marBottom w:val="0"/>
      <w:divBdr>
        <w:top w:val="none" w:sz="0" w:space="0" w:color="auto"/>
        <w:left w:val="none" w:sz="0" w:space="0" w:color="auto"/>
        <w:bottom w:val="none" w:sz="0" w:space="0" w:color="auto"/>
        <w:right w:val="none" w:sz="0" w:space="0" w:color="auto"/>
      </w:divBdr>
    </w:div>
    <w:div w:id="1308433339">
      <w:bodyDiv w:val="1"/>
      <w:marLeft w:val="0"/>
      <w:marRight w:val="0"/>
      <w:marTop w:val="0"/>
      <w:marBottom w:val="0"/>
      <w:divBdr>
        <w:top w:val="none" w:sz="0" w:space="0" w:color="auto"/>
        <w:left w:val="none" w:sz="0" w:space="0" w:color="auto"/>
        <w:bottom w:val="none" w:sz="0" w:space="0" w:color="auto"/>
        <w:right w:val="none" w:sz="0" w:space="0" w:color="auto"/>
      </w:divBdr>
    </w:div>
    <w:div w:id="1321040747">
      <w:bodyDiv w:val="1"/>
      <w:marLeft w:val="0"/>
      <w:marRight w:val="0"/>
      <w:marTop w:val="0"/>
      <w:marBottom w:val="0"/>
      <w:divBdr>
        <w:top w:val="none" w:sz="0" w:space="0" w:color="auto"/>
        <w:left w:val="none" w:sz="0" w:space="0" w:color="auto"/>
        <w:bottom w:val="none" w:sz="0" w:space="0" w:color="auto"/>
        <w:right w:val="none" w:sz="0" w:space="0" w:color="auto"/>
      </w:divBdr>
    </w:div>
    <w:div w:id="1322349023">
      <w:bodyDiv w:val="1"/>
      <w:marLeft w:val="0"/>
      <w:marRight w:val="0"/>
      <w:marTop w:val="0"/>
      <w:marBottom w:val="0"/>
      <w:divBdr>
        <w:top w:val="none" w:sz="0" w:space="0" w:color="auto"/>
        <w:left w:val="none" w:sz="0" w:space="0" w:color="auto"/>
        <w:bottom w:val="none" w:sz="0" w:space="0" w:color="auto"/>
        <w:right w:val="none" w:sz="0" w:space="0" w:color="auto"/>
      </w:divBdr>
    </w:div>
    <w:div w:id="1336223383">
      <w:bodyDiv w:val="1"/>
      <w:marLeft w:val="0"/>
      <w:marRight w:val="0"/>
      <w:marTop w:val="0"/>
      <w:marBottom w:val="0"/>
      <w:divBdr>
        <w:top w:val="none" w:sz="0" w:space="0" w:color="auto"/>
        <w:left w:val="none" w:sz="0" w:space="0" w:color="auto"/>
        <w:bottom w:val="none" w:sz="0" w:space="0" w:color="auto"/>
        <w:right w:val="none" w:sz="0" w:space="0" w:color="auto"/>
      </w:divBdr>
    </w:div>
    <w:div w:id="1354651497">
      <w:bodyDiv w:val="1"/>
      <w:marLeft w:val="0"/>
      <w:marRight w:val="0"/>
      <w:marTop w:val="0"/>
      <w:marBottom w:val="0"/>
      <w:divBdr>
        <w:top w:val="none" w:sz="0" w:space="0" w:color="auto"/>
        <w:left w:val="none" w:sz="0" w:space="0" w:color="auto"/>
        <w:bottom w:val="none" w:sz="0" w:space="0" w:color="auto"/>
        <w:right w:val="none" w:sz="0" w:space="0" w:color="auto"/>
      </w:divBdr>
    </w:div>
    <w:div w:id="1377507243">
      <w:bodyDiv w:val="1"/>
      <w:marLeft w:val="0"/>
      <w:marRight w:val="0"/>
      <w:marTop w:val="0"/>
      <w:marBottom w:val="0"/>
      <w:divBdr>
        <w:top w:val="none" w:sz="0" w:space="0" w:color="auto"/>
        <w:left w:val="none" w:sz="0" w:space="0" w:color="auto"/>
        <w:bottom w:val="none" w:sz="0" w:space="0" w:color="auto"/>
        <w:right w:val="none" w:sz="0" w:space="0" w:color="auto"/>
      </w:divBdr>
    </w:div>
    <w:div w:id="1380860256">
      <w:bodyDiv w:val="1"/>
      <w:marLeft w:val="0"/>
      <w:marRight w:val="0"/>
      <w:marTop w:val="0"/>
      <w:marBottom w:val="0"/>
      <w:divBdr>
        <w:top w:val="none" w:sz="0" w:space="0" w:color="auto"/>
        <w:left w:val="none" w:sz="0" w:space="0" w:color="auto"/>
        <w:bottom w:val="none" w:sz="0" w:space="0" w:color="auto"/>
        <w:right w:val="none" w:sz="0" w:space="0" w:color="auto"/>
      </w:divBdr>
    </w:div>
    <w:div w:id="1381979951">
      <w:bodyDiv w:val="1"/>
      <w:marLeft w:val="0"/>
      <w:marRight w:val="0"/>
      <w:marTop w:val="0"/>
      <w:marBottom w:val="0"/>
      <w:divBdr>
        <w:top w:val="none" w:sz="0" w:space="0" w:color="auto"/>
        <w:left w:val="none" w:sz="0" w:space="0" w:color="auto"/>
        <w:bottom w:val="none" w:sz="0" w:space="0" w:color="auto"/>
        <w:right w:val="none" w:sz="0" w:space="0" w:color="auto"/>
      </w:divBdr>
    </w:div>
    <w:div w:id="1388916805">
      <w:bodyDiv w:val="1"/>
      <w:marLeft w:val="0"/>
      <w:marRight w:val="0"/>
      <w:marTop w:val="0"/>
      <w:marBottom w:val="0"/>
      <w:divBdr>
        <w:top w:val="none" w:sz="0" w:space="0" w:color="auto"/>
        <w:left w:val="none" w:sz="0" w:space="0" w:color="auto"/>
        <w:bottom w:val="none" w:sz="0" w:space="0" w:color="auto"/>
        <w:right w:val="none" w:sz="0" w:space="0" w:color="auto"/>
      </w:divBdr>
    </w:div>
    <w:div w:id="1390306827">
      <w:bodyDiv w:val="1"/>
      <w:marLeft w:val="0"/>
      <w:marRight w:val="0"/>
      <w:marTop w:val="0"/>
      <w:marBottom w:val="0"/>
      <w:divBdr>
        <w:top w:val="none" w:sz="0" w:space="0" w:color="auto"/>
        <w:left w:val="none" w:sz="0" w:space="0" w:color="auto"/>
        <w:bottom w:val="none" w:sz="0" w:space="0" w:color="auto"/>
        <w:right w:val="none" w:sz="0" w:space="0" w:color="auto"/>
      </w:divBdr>
    </w:div>
    <w:div w:id="1394234140">
      <w:bodyDiv w:val="1"/>
      <w:marLeft w:val="0"/>
      <w:marRight w:val="0"/>
      <w:marTop w:val="0"/>
      <w:marBottom w:val="0"/>
      <w:divBdr>
        <w:top w:val="none" w:sz="0" w:space="0" w:color="auto"/>
        <w:left w:val="none" w:sz="0" w:space="0" w:color="auto"/>
        <w:bottom w:val="none" w:sz="0" w:space="0" w:color="auto"/>
        <w:right w:val="none" w:sz="0" w:space="0" w:color="auto"/>
      </w:divBdr>
    </w:div>
    <w:div w:id="1396859207">
      <w:bodyDiv w:val="1"/>
      <w:marLeft w:val="0"/>
      <w:marRight w:val="0"/>
      <w:marTop w:val="0"/>
      <w:marBottom w:val="0"/>
      <w:divBdr>
        <w:top w:val="none" w:sz="0" w:space="0" w:color="auto"/>
        <w:left w:val="none" w:sz="0" w:space="0" w:color="auto"/>
        <w:bottom w:val="none" w:sz="0" w:space="0" w:color="auto"/>
        <w:right w:val="none" w:sz="0" w:space="0" w:color="auto"/>
      </w:divBdr>
    </w:div>
    <w:div w:id="1399330471">
      <w:bodyDiv w:val="1"/>
      <w:marLeft w:val="0"/>
      <w:marRight w:val="0"/>
      <w:marTop w:val="0"/>
      <w:marBottom w:val="0"/>
      <w:divBdr>
        <w:top w:val="none" w:sz="0" w:space="0" w:color="auto"/>
        <w:left w:val="none" w:sz="0" w:space="0" w:color="auto"/>
        <w:bottom w:val="none" w:sz="0" w:space="0" w:color="auto"/>
        <w:right w:val="none" w:sz="0" w:space="0" w:color="auto"/>
      </w:divBdr>
    </w:div>
    <w:div w:id="1400247490">
      <w:bodyDiv w:val="1"/>
      <w:marLeft w:val="0"/>
      <w:marRight w:val="0"/>
      <w:marTop w:val="0"/>
      <w:marBottom w:val="0"/>
      <w:divBdr>
        <w:top w:val="none" w:sz="0" w:space="0" w:color="auto"/>
        <w:left w:val="none" w:sz="0" w:space="0" w:color="auto"/>
        <w:bottom w:val="none" w:sz="0" w:space="0" w:color="auto"/>
        <w:right w:val="none" w:sz="0" w:space="0" w:color="auto"/>
      </w:divBdr>
    </w:div>
    <w:div w:id="1403137974">
      <w:bodyDiv w:val="1"/>
      <w:marLeft w:val="0"/>
      <w:marRight w:val="0"/>
      <w:marTop w:val="0"/>
      <w:marBottom w:val="0"/>
      <w:divBdr>
        <w:top w:val="none" w:sz="0" w:space="0" w:color="auto"/>
        <w:left w:val="none" w:sz="0" w:space="0" w:color="auto"/>
        <w:bottom w:val="none" w:sz="0" w:space="0" w:color="auto"/>
        <w:right w:val="none" w:sz="0" w:space="0" w:color="auto"/>
      </w:divBdr>
    </w:div>
    <w:div w:id="1404526925">
      <w:bodyDiv w:val="1"/>
      <w:marLeft w:val="0"/>
      <w:marRight w:val="0"/>
      <w:marTop w:val="0"/>
      <w:marBottom w:val="0"/>
      <w:divBdr>
        <w:top w:val="none" w:sz="0" w:space="0" w:color="auto"/>
        <w:left w:val="none" w:sz="0" w:space="0" w:color="auto"/>
        <w:bottom w:val="none" w:sz="0" w:space="0" w:color="auto"/>
        <w:right w:val="none" w:sz="0" w:space="0" w:color="auto"/>
      </w:divBdr>
    </w:div>
    <w:div w:id="1432242304">
      <w:bodyDiv w:val="1"/>
      <w:marLeft w:val="0"/>
      <w:marRight w:val="0"/>
      <w:marTop w:val="0"/>
      <w:marBottom w:val="0"/>
      <w:divBdr>
        <w:top w:val="none" w:sz="0" w:space="0" w:color="auto"/>
        <w:left w:val="none" w:sz="0" w:space="0" w:color="auto"/>
        <w:bottom w:val="none" w:sz="0" w:space="0" w:color="auto"/>
        <w:right w:val="none" w:sz="0" w:space="0" w:color="auto"/>
      </w:divBdr>
    </w:div>
    <w:div w:id="1516773881">
      <w:bodyDiv w:val="1"/>
      <w:marLeft w:val="0"/>
      <w:marRight w:val="0"/>
      <w:marTop w:val="0"/>
      <w:marBottom w:val="0"/>
      <w:divBdr>
        <w:top w:val="none" w:sz="0" w:space="0" w:color="auto"/>
        <w:left w:val="none" w:sz="0" w:space="0" w:color="auto"/>
        <w:bottom w:val="none" w:sz="0" w:space="0" w:color="auto"/>
        <w:right w:val="none" w:sz="0" w:space="0" w:color="auto"/>
      </w:divBdr>
    </w:div>
    <w:div w:id="1518540128">
      <w:bodyDiv w:val="1"/>
      <w:marLeft w:val="0"/>
      <w:marRight w:val="0"/>
      <w:marTop w:val="0"/>
      <w:marBottom w:val="0"/>
      <w:divBdr>
        <w:top w:val="none" w:sz="0" w:space="0" w:color="auto"/>
        <w:left w:val="none" w:sz="0" w:space="0" w:color="auto"/>
        <w:bottom w:val="none" w:sz="0" w:space="0" w:color="auto"/>
        <w:right w:val="none" w:sz="0" w:space="0" w:color="auto"/>
      </w:divBdr>
    </w:div>
    <w:div w:id="1552810295">
      <w:bodyDiv w:val="1"/>
      <w:marLeft w:val="0"/>
      <w:marRight w:val="0"/>
      <w:marTop w:val="0"/>
      <w:marBottom w:val="0"/>
      <w:divBdr>
        <w:top w:val="none" w:sz="0" w:space="0" w:color="auto"/>
        <w:left w:val="none" w:sz="0" w:space="0" w:color="auto"/>
        <w:bottom w:val="none" w:sz="0" w:space="0" w:color="auto"/>
        <w:right w:val="none" w:sz="0" w:space="0" w:color="auto"/>
      </w:divBdr>
    </w:div>
    <w:div w:id="1552888141">
      <w:bodyDiv w:val="1"/>
      <w:marLeft w:val="0"/>
      <w:marRight w:val="0"/>
      <w:marTop w:val="0"/>
      <w:marBottom w:val="0"/>
      <w:divBdr>
        <w:top w:val="none" w:sz="0" w:space="0" w:color="auto"/>
        <w:left w:val="none" w:sz="0" w:space="0" w:color="auto"/>
        <w:bottom w:val="none" w:sz="0" w:space="0" w:color="auto"/>
        <w:right w:val="none" w:sz="0" w:space="0" w:color="auto"/>
      </w:divBdr>
    </w:div>
    <w:div w:id="1575626302">
      <w:bodyDiv w:val="1"/>
      <w:marLeft w:val="0"/>
      <w:marRight w:val="0"/>
      <w:marTop w:val="0"/>
      <w:marBottom w:val="0"/>
      <w:divBdr>
        <w:top w:val="none" w:sz="0" w:space="0" w:color="auto"/>
        <w:left w:val="none" w:sz="0" w:space="0" w:color="auto"/>
        <w:bottom w:val="none" w:sz="0" w:space="0" w:color="auto"/>
        <w:right w:val="none" w:sz="0" w:space="0" w:color="auto"/>
      </w:divBdr>
    </w:div>
    <w:div w:id="1588072918">
      <w:bodyDiv w:val="1"/>
      <w:marLeft w:val="0"/>
      <w:marRight w:val="0"/>
      <w:marTop w:val="0"/>
      <w:marBottom w:val="0"/>
      <w:divBdr>
        <w:top w:val="none" w:sz="0" w:space="0" w:color="auto"/>
        <w:left w:val="none" w:sz="0" w:space="0" w:color="auto"/>
        <w:bottom w:val="none" w:sz="0" w:space="0" w:color="auto"/>
        <w:right w:val="none" w:sz="0" w:space="0" w:color="auto"/>
      </w:divBdr>
    </w:div>
    <w:div w:id="1607300377">
      <w:bodyDiv w:val="1"/>
      <w:marLeft w:val="0"/>
      <w:marRight w:val="0"/>
      <w:marTop w:val="0"/>
      <w:marBottom w:val="0"/>
      <w:divBdr>
        <w:top w:val="none" w:sz="0" w:space="0" w:color="auto"/>
        <w:left w:val="none" w:sz="0" w:space="0" w:color="auto"/>
        <w:bottom w:val="none" w:sz="0" w:space="0" w:color="auto"/>
        <w:right w:val="none" w:sz="0" w:space="0" w:color="auto"/>
      </w:divBdr>
    </w:div>
    <w:div w:id="1614484053">
      <w:bodyDiv w:val="1"/>
      <w:marLeft w:val="0"/>
      <w:marRight w:val="0"/>
      <w:marTop w:val="0"/>
      <w:marBottom w:val="0"/>
      <w:divBdr>
        <w:top w:val="none" w:sz="0" w:space="0" w:color="auto"/>
        <w:left w:val="none" w:sz="0" w:space="0" w:color="auto"/>
        <w:bottom w:val="none" w:sz="0" w:space="0" w:color="auto"/>
        <w:right w:val="none" w:sz="0" w:space="0" w:color="auto"/>
      </w:divBdr>
    </w:div>
    <w:div w:id="1649699621">
      <w:bodyDiv w:val="1"/>
      <w:marLeft w:val="0"/>
      <w:marRight w:val="0"/>
      <w:marTop w:val="0"/>
      <w:marBottom w:val="0"/>
      <w:divBdr>
        <w:top w:val="none" w:sz="0" w:space="0" w:color="auto"/>
        <w:left w:val="none" w:sz="0" w:space="0" w:color="auto"/>
        <w:bottom w:val="none" w:sz="0" w:space="0" w:color="auto"/>
        <w:right w:val="none" w:sz="0" w:space="0" w:color="auto"/>
      </w:divBdr>
    </w:div>
    <w:div w:id="1665083373">
      <w:bodyDiv w:val="1"/>
      <w:marLeft w:val="0"/>
      <w:marRight w:val="0"/>
      <w:marTop w:val="0"/>
      <w:marBottom w:val="0"/>
      <w:divBdr>
        <w:top w:val="none" w:sz="0" w:space="0" w:color="auto"/>
        <w:left w:val="none" w:sz="0" w:space="0" w:color="auto"/>
        <w:bottom w:val="none" w:sz="0" w:space="0" w:color="auto"/>
        <w:right w:val="none" w:sz="0" w:space="0" w:color="auto"/>
      </w:divBdr>
    </w:div>
    <w:div w:id="1714648181">
      <w:bodyDiv w:val="1"/>
      <w:marLeft w:val="0"/>
      <w:marRight w:val="0"/>
      <w:marTop w:val="0"/>
      <w:marBottom w:val="0"/>
      <w:divBdr>
        <w:top w:val="none" w:sz="0" w:space="0" w:color="auto"/>
        <w:left w:val="none" w:sz="0" w:space="0" w:color="auto"/>
        <w:bottom w:val="none" w:sz="0" w:space="0" w:color="auto"/>
        <w:right w:val="none" w:sz="0" w:space="0" w:color="auto"/>
      </w:divBdr>
    </w:div>
    <w:div w:id="1720472877">
      <w:bodyDiv w:val="1"/>
      <w:marLeft w:val="0"/>
      <w:marRight w:val="0"/>
      <w:marTop w:val="0"/>
      <w:marBottom w:val="0"/>
      <w:divBdr>
        <w:top w:val="none" w:sz="0" w:space="0" w:color="auto"/>
        <w:left w:val="none" w:sz="0" w:space="0" w:color="auto"/>
        <w:bottom w:val="none" w:sz="0" w:space="0" w:color="auto"/>
        <w:right w:val="none" w:sz="0" w:space="0" w:color="auto"/>
      </w:divBdr>
    </w:div>
    <w:div w:id="1743529915">
      <w:bodyDiv w:val="1"/>
      <w:marLeft w:val="0"/>
      <w:marRight w:val="0"/>
      <w:marTop w:val="0"/>
      <w:marBottom w:val="0"/>
      <w:divBdr>
        <w:top w:val="none" w:sz="0" w:space="0" w:color="auto"/>
        <w:left w:val="none" w:sz="0" w:space="0" w:color="auto"/>
        <w:bottom w:val="none" w:sz="0" w:space="0" w:color="auto"/>
        <w:right w:val="none" w:sz="0" w:space="0" w:color="auto"/>
      </w:divBdr>
    </w:div>
    <w:div w:id="1746605306">
      <w:bodyDiv w:val="1"/>
      <w:marLeft w:val="0"/>
      <w:marRight w:val="0"/>
      <w:marTop w:val="0"/>
      <w:marBottom w:val="0"/>
      <w:divBdr>
        <w:top w:val="none" w:sz="0" w:space="0" w:color="auto"/>
        <w:left w:val="none" w:sz="0" w:space="0" w:color="auto"/>
        <w:bottom w:val="none" w:sz="0" w:space="0" w:color="auto"/>
        <w:right w:val="none" w:sz="0" w:space="0" w:color="auto"/>
      </w:divBdr>
    </w:div>
    <w:div w:id="1756247037">
      <w:bodyDiv w:val="1"/>
      <w:marLeft w:val="0"/>
      <w:marRight w:val="0"/>
      <w:marTop w:val="0"/>
      <w:marBottom w:val="0"/>
      <w:divBdr>
        <w:top w:val="none" w:sz="0" w:space="0" w:color="auto"/>
        <w:left w:val="none" w:sz="0" w:space="0" w:color="auto"/>
        <w:bottom w:val="none" w:sz="0" w:space="0" w:color="auto"/>
        <w:right w:val="none" w:sz="0" w:space="0" w:color="auto"/>
      </w:divBdr>
    </w:div>
    <w:div w:id="1771974893">
      <w:bodyDiv w:val="1"/>
      <w:marLeft w:val="0"/>
      <w:marRight w:val="0"/>
      <w:marTop w:val="0"/>
      <w:marBottom w:val="0"/>
      <w:divBdr>
        <w:top w:val="none" w:sz="0" w:space="0" w:color="auto"/>
        <w:left w:val="none" w:sz="0" w:space="0" w:color="auto"/>
        <w:bottom w:val="none" w:sz="0" w:space="0" w:color="auto"/>
        <w:right w:val="none" w:sz="0" w:space="0" w:color="auto"/>
      </w:divBdr>
    </w:div>
    <w:div w:id="1772699322">
      <w:bodyDiv w:val="1"/>
      <w:marLeft w:val="0"/>
      <w:marRight w:val="0"/>
      <w:marTop w:val="0"/>
      <w:marBottom w:val="0"/>
      <w:divBdr>
        <w:top w:val="none" w:sz="0" w:space="0" w:color="auto"/>
        <w:left w:val="none" w:sz="0" w:space="0" w:color="auto"/>
        <w:bottom w:val="none" w:sz="0" w:space="0" w:color="auto"/>
        <w:right w:val="none" w:sz="0" w:space="0" w:color="auto"/>
      </w:divBdr>
    </w:div>
    <w:div w:id="1793791726">
      <w:bodyDiv w:val="1"/>
      <w:marLeft w:val="0"/>
      <w:marRight w:val="0"/>
      <w:marTop w:val="0"/>
      <w:marBottom w:val="0"/>
      <w:divBdr>
        <w:top w:val="none" w:sz="0" w:space="0" w:color="auto"/>
        <w:left w:val="none" w:sz="0" w:space="0" w:color="auto"/>
        <w:bottom w:val="none" w:sz="0" w:space="0" w:color="auto"/>
        <w:right w:val="none" w:sz="0" w:space="0" w:color="auto"/>
      </w:divBdr>
    </w:div>
    <w:div w:id="1795710762">
      <w:bodyDiv w:val="1"/>
      <w:marLeft w:val="0"/>
      <w:marRight w:val="0"/>
      <w:marTop w:val="0"/>
      <w:marBottom w:val="0"/>
      <w:divBdr>
        <w:top w:val="none" w:sz="0" w:space="0" w:color="auto"/>
        <w:left w:val="none" w:sz="0" w:space="0" w:color="auto"/>
        <w:bottom w:val="none" w:sz="0" w:space="0" w:color="auto"/>
        <w:right w:val="none" w:sz="0" w:space="0" w:color="auto"/>
      </w:divBdr>
    </w:div>
    <w:div w:id="1837064198">
      <w:bodyDiv w:val="1"/>
      <w:marLeft w:val="0"/>
      <w:marRight w:val="0"/>
      <w:marTop w:val="0"/>
      <w:marBottom w:val="0"/>
      <w:divBdr>
        <w:top w:val="none" w:sz="0" w:space="0" w:color="auto"/>
        <w:left w:val="none" w:sz="0" w:space="0" w:color="auto"/>
        <w:bottom w:val="none" w:sz="0" w:space="0" w:color="auto"/>
        <w:right w:val="none" w:sz="0" w:space="0" w:color="auto"/>
      </w:divBdr>
    </w:div>
    <w:div w:id="1846437412">
      <w:bodyDiv w:val="1"/>
      <w:marLeft w:val="0"/>
      <w:marRight w:val="0"/>
      <w:marTop w:val="0"/>
      <w:marBottom w:val="0"/>
      <w:divBdr>
        <w:top w:val="none" w:sz="0" w:space="0" w:color="auto"/>
        <w:left w:val="none" w:sz="0" w:space="0" w:color="auto"/>
        <w:bottom w:val="none" w:sz="0" w:space="0" w:color="auto"/>
        <w:right w:val="none" w:sz="0" w:space="0" w:color="auto"/>
      </w:divBdr>
    </w:div>
    <w:div w:id="1865899934">
      <w:bodyDiv w:val="1"/>
      <w:marLeft w:val="0"/>
      <w:marRight w:val="0"/>
      <w:marTop w:val="0"/>
      <w:marBottom w:val="0"/>
      <w:divBdr>
        <w:top w:val="none" w:sz="0" w:space="0" w:color="auto"/>
        <w:left w:val="none" w:sz="0" w:space="0" w:color="auto"/>
        <w:bottom w:val="none" w:sz="0" w:space="0" w:color="auto"/>
        <w:right w:val="none" w:sz="0" w:space="0" w:color="auto"/>
      </w:divBdr>
    </w:div>
    <w:div w:id="1867601846">
      <w:bodyDiv w:val="1"/>
      <w:marLeft w:val="0"/>
      <w:marRight w:val="0"/>
      <w:marTop w:val="0"/>
      <w:marBottom w:val="0"/>
      <w:divBdr>
        <w:top w:val="none" w:sz="0" w:space="0" w:color="auto"/>
        <w:left w:val="none" w:sz="0" w:space="0" w:color="auto"/>
        <w:bottom w:val="none" w:sz="0" w:space="0" w:color="auto"/>
        <w:right w:val="none" w:sz="0" w:space="0" w:color="auto"/>
      </w:divBdr>
    </w:div>
    <w:div w:id="1883252268">
      <w:bodyDiv w:val="1"/>
      <w:marLeft w:val="0"/>
      <w:marRight w:val="0"/>
      <w:marTop w:val="0"/>
      <w:marBottom w:val="0"/>
      <w:divBdr>
        <w:top w:val="none" w:sz="0" w:space="0" w:color="auto"/>
        <w:left w:val="none" w:sz="0" w:space="0" w:color="auto"/>
        <w:bottom w:val="none" w:sz="0" w:space="0" w:color="auto"/>
        <w:right w:val="none" w:sz="0" w:space="0" w:color="auto"/>
      </w:divBdr>
    </w:div>
    <w:div w:id="1895192286">
      <w:bodyDiv w:val="1"/>
      <w:marLeft w:val="0"/>
      <w:marRight w:val="0"/>
      <w:marTop w:val="0"/>
      <w:marBottom w:val="0"/>
      <w:divBdr>
        <w:top w:val="none" w:sz="0" w:space="0" w:color="auto"/>
        <w:left w:val="none" w:sz="0" w:space="0" w:color="auto"/>
        <w:bottom w:val="none" w:sz="0" w:space="0" w:color="auto"/>
        <w:right w:val="none" w:sz="0" w:space="0" w:color="auto"/>
      </w:divBdr>
    </w:div>
    <w:div w:id="1901163319">
      <w:bodyDiv w:val="1"/>
      <w:marLeft w:val="0"/>
      <w:marRight w:val="0"/>
      <w:marTop w:val="0"/>
      <w:marBottom w:val="0"/>
      <w:divBdr>
        <w:top w:val="none" w:sz="0" w:space="0" w:color="auto"/>
        <w:left w:val="none" w:sz="0" w:space="0" w:color="auto"/>
        <w:bottom w:val="none" w:sz="0" w:space="0" w:color="auto"/>
        <w:right w:val="none" w:sz="0" w:space="0" w:color="auto"/>
      </w:divBdr>
    </w:div>
    <w:div w:id="1927225217">
      <w:bodyDiv w:val="1"/>
      <w:marLeft w:val="0"/>
      <w:marRight w:val="0"/>
      <w:marTop w:val="0"/>
      <w:marBottom w:val="0"/>
      <w:divBdr>
        <w:top w:val="none" w:sz="0" w:space="0" w:color="auto"/>
        <w:left w:val="none" w:sz="0" w:space="0" w:color="auto"/>
        <w:bottom w:val="none" w:sz="0" w:space="0" w:color="auto"/>
        <w:right w:val="none" w:sz="0" w:space="0" w:color="auto"/>
      </w:divBdr>
    </w:div>
    <w:div w:id="1937202043">
      <w:bodyDiv w:val="1"/>
      <w:marLeft w:val="0"/>
      <w:marRight w:val="0"/>
      <w:marTop w:val="0"/>
      <w:marBottom w:val="0"/>
      <w:divBdr>
        <w:top w:val="none" w:sz="0" w:space="0" w:color="auto"/>
        <w:left w:val="none" w:sz="0" w:space="0" w:color="auto"/>
        <w:bottom w:val="none" w:sz="0" w:space="0" w:color="auto"/>
        <w:right w:val="none" w:sz="0" w:space="0" w:color="auto"/>
      </w:divBdr>
    </w:div>
    <w:div w:id="1967200744">
      <w:bodyDiv w:val="1"/>
      <w:marLeft w:val="0"/>
      <w:marRight w:val="0"/>
      <w:marTop w:val="0"/>
      <w:marBottom w:val="0"/>
      <w:divBdr>
        <w:top w:val="none" w:sz="0" w:space="0" w:color="auto"/>
        <w:left w:val="none" w:sz="0" w:space="0" w:color="auto"/>
        <w:bottom w:val="none" w:sz="0" w:space="0" w:color="auto"/>
        <w:right w:val="none" w:sz="0" w:space="0" w:color="auto"/>
      </w:divBdr>
    </w:div>
    <w:div w:id="2002541035">
      <w:bodyDiv w:val="1"/>
      <w:marLeft w:val="0"/>
      <w:marRight w:val="0"/>
      <w:marTop w:val="0"/>
      <w:marBottom w:val="0"/>
      <w:divBdr>
        <w:top w:val="none" w:sz="0" w:space="0" w:color="auto"/>
        <w:left w:val="none" w:sz="0" w:space="0" w:color="auto"/>
        <w:bottom w:val="none" w:sz="0" w:space="0" w:color="auto"/>
        <w:right w:val="none" w:sz="0" w:space="0" w:color="auto"/>
      </w:divBdr>
    </w:div>
    <w:div w:id="2017613968">
      <w:bodyDiv w:val="1"/>
      <w:marLeft w:val="0"/>
      <w:marRight w:val="0"/>
      <w:marTop w:val="0"/>
      <w:marBottom w:val="0"/>
      <w:divBdr>
        <w:top w:val="none" w:sz="0" w:space="0" w:color="auto"/>
        <w:left w:val="none" w:sz="0" w:space="0" w:color="auto"/>
        <w:bottom w:val="none" w:sz="0" w:space="0" w:color="auto"/>
        <w:right w:val="none" w:sz="0" w:space="0" w:color="auto"/>
      </w:divBdr>
    </w:div>
    <w:div w:id="2049335114">
      <w:bodyDiv w:val="1"/>
      <w:marLeft w:val="0"/>
      <w:marRight w:val="0"/>
      <w:marTop w:val="0"/>
      <w:marBottom w:val="0"/>
      <w:divBdr>
        <w:top w:val="none" w:sz="0" w:space="0" w:color="auto"/>
        <w:left w:val="none" w:sz="0" w:space="0" w:color="auto"/>
        <w:bottom w:val="none" w:sz="0" w:space="0" w:color="auto"/>
        <w:right w:val="none" w:sz="0" w:space="0" w:color="auto"/>
      </w:divBdr>
    </w:div>
    <w:div w:id="2056007726">
      <w:bodyDiv w:val="1"/>
      <w:marLeft w:val="0"/>
      <w:marRight w:val="0"/>
      <w:marTop w:val="0"/>
      <w:marBottom w:val="0"/>
      <w:divBdr>
        <w:top w:val="none" w:sz="0" w:space="0" w:color="auto"/>
        <w:left w:val="none" w:sz="0" w:space="0" w:color="auto"/>
        <w:bottom w:val="none" w:sz="0" w:space="0" w:color="auto"/>
        <w:right w:val="none" w:sz="0" w:space="0" w:color="auto"/>
      </w:divBdr>
    </w:div>
    <w:div w:id="2093429005">
      <w:bodyDiv w:val="1"/>
      <w:marLeft w:val="0"/>
      <w:marRight w:val="0"/>
      <w:marTop w:val="0"/>
      <w:marBottom w:val="0"/>
      <w:divBdr>
        <w:top w:val="none" w:sz="0" w:space="0" w:color="auto"/>
        <w:left w:val="none" w:sz="0" w:space="0" w:color="auto"/>
        <w:bottom w:val="none" w:sz="0" w:space="0" w:color="auto"/>
        <w:right w:val="none" w:sz="0" w:space="0" w:color="auto"/>
      </w:divBdr>
    </w:div>
    <w:div w:id="2111001344">
      <w:bodyDiv w:val="1"/>
      <w:marLeft w:val="0"/>
      <w:marRight w:val="0"/>
      <w:marTop w:val="0"/>
      <w:marBottom w:val="0"/>
      <w:divBdr>
        <w:top w:val="none" w:sz="0" w:space="0" w:color="auto"/>
        <w:left w:val="none" w:sz="0" w:space="0" w:color="auto"/>
        <w:bottom w:val="none" w:sz="0" w:space="0" w:color="auto"/>
        <w:right w:val="none" w:sz="0" w:space="0" w:color="auto"/>
      </w:divBdr>
    </w:div>
    <w:div w:id="2133286536">
      <w:bodyDiv w:val="1"/>
      <w:marLeft w:val="0"/>
      <w:marRight w:val="0"/>
      <w:marTop w:val="0"/>
      <w:marBottom w:val="0"/>
      <w:divBdr>
        <w:top w:val="none" w:sz="0" w:space="0" w:color="auto"/>
        <w:left w:val="none" w:sz="0" w:space="0" w:color="auto"/>
        <w:bottom w:val="none" w:sz="0" w:space="0" w:color="auto"/>
        <w:right w:val="none" w:sz="0" w:space="0" w:color="auto"/>
      </w:divBdr>
    </w:div>
    <w:div w:id="2145733578">
      <w:bodyDiv w:val="1"/>
      <w:marLeft w:val="0"/>
      <w:marRight w:val="0"/>
      <w:marTop w:val="0"/>
      <w:marBottom w:val="0"/>
      <w:divBdr>
        <w:top w:val="none" w:sz="0" w:space="0" w:color="auto"/>
        <w:left w:val="none" w:sz="0" w:space="0" w:color="auto"/>
        <w:bottom w:val="none" w:sz="0" w:space="0" w:color="auto"/>
        <w:right w:val="none" w:sz="0" w:space="0" w:color="auto"/>
      </w:divBdr>
    </w:div>
    <w:div w:id="214650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Year>2020</b:Year>
    <b:Volume>34</b:Volume>
    <b:BIBTEX_Entry>article</b:BIBTEX_Entry>
    <b:SourceType>JournalArticle</b:SourceType>
    <b:Title>Laboratory Investigation of Prewet Deicer Performance for Winter Mobility in the Pacific Northwest</b:Title>
    <b:Tag>ZAS20</b:Tag>
    <b:BIBTEX_Abstract>Applying prewet deicers to roads during adverse winter weather is a cost-effective strategy to improve transportation safety and mobility. Prewet deicers have a small amount of liquid product applied to solid salt or salt/sand that speeds up ice melting and reduces deicer bounce-and-scatter loss. This study first presents the results of an in-depth survey of the Pacific Northwest on prewetting practices and then presents laboratory tests that quantified the ice melting, frictional behavior, and variation in snow–pavement bond strength of salt prewetted with various liquid deicers and at various rates. An ice melting test is a broadly accepted method to gauge the basic performance of deicers in a laboratory. More sophisticated laboratory tests on asphalt pavement samples with realistic snow and representative trafficking motion and forces were conducted. The laboratory tests confirmed that the prewetting liquid-to-solid application rate in the range of 33–67 L/t (8–16 gal./t) is reasonable for increasing the speed and total ice melting capacity (IMC) of solid salt. Furthermore, prewetting significantly reduced snow–pavement bond strength but did not increase friction more than dry salt.</b:BIBTEX_Abstract>
    <b:URL>https://ascelibrary.org/doi/abs/10.1061/%28ASCE%29CR.1943-5495.0000228</b:URL>
    <b:DOI>10.1061/(ASCE)CR.1943-5495.0000228</b:DOI>
    <b:Author>
      <b:Author>
        <b:NameList>
          <b:Person>
            <b:Last>Zhang</b:Last>
            <b:First>Yan</b:First>
          </b:Person>
          <b:Person>
            <b:Last>Akin</b:Last>
            <b:First>Michelle</b:First>
          </b:Person>
          <b:Person>
            <b:Last>Shi</b:Last>
            <b:First>Xianming</b:First>
          </b:Person>
        </b:NameList>
      </b:Author>
    </b:Author>
    <b:Pages>04020022</b:Pages>
    <b:JournalName>Journal of Cold Regions Engineering</b:JournalName>
    <b:Number>4</b:Number>
    <b:Guid>{DFAA258B-D4A5-4770-8C35-882E47184613}</b:Guid>
    <b:Issue>4</b:Issue>
    <b:RefOrder>7</b:RefOrder>
  </b:Source>
  <b:Source>
    <b:Year>2017</b:Year>
    <b:BIBTEX_Entry>inproceedings</b:BIBTEX_Entry>
    <b:SourceType>ConferenceProceedings</b:SourceType>
    <b:Title>Optimize Pre-Wetting for Sustainable Winter Road Maintenance</b:Title>
    <b:Tag>UFK17</b:Tag>
    <b:Publisher>Transportation Association of Canada</b:Publisher>
    <b:BookTitle>Investing in Winter Road Maintenance: Building Canada's Economy</b:BookTitle>
    <b:URL>https://www.tac-atc.ca/en/conference/papers/optimize-pre-wetting-sustainable-winter-road-maintenance</b:URL>
    <b:Author>
      <b:Author>
        <b:NameList>
          <b:Person>
            <b:Last>Usman</b:Last>
            <b:First>Taimur</b:First>
          </b:Person>
          <b:Person>
            <b:Last>Fu</b:Last>
            <b:First>Liping</b:First>
          </b:Person>
          <b:Person>
            <b:Last>Kaur</b:Last>
            <b:First>Jaspreet</b:First>
          </b:Person>
          <b:Person>
            <b:Last>Perchanok</b:Last>
            <b:First>Max</b:First>
          </b:Person>
          <b:Person>
            <b:Last>McClintock</b:Last>
            <b:First>Heather</b:First>
          </b:Person>
        </b:NameList>
      </b:Author>
    </b:Author>
    <b:ConferenceName>Investing in Winter Road Maintenance: Building Canada's Economy</b:ConferenceName>
    <b:RefOrder>6</b:RefOrder>
  </b:Source>
  <b:Source>
    <b:Year>2022</b:Year>
    <b:Volume>18</b:Volume>
    <b:BIBTEX_Entry>article</b:BIBTEX_Entry>
    <b:SourceType>JournalArticle</b:SourceType>
    <b:Title>Impacts of urbanization on chloride and stream invertebrates: A 10-year citizen science field study of road salt in stormwater runoff</b:Title>
    <b:Tag>HKM22</b:Tag>
    <b:BIBTEX_Abstract>Abstract The use of deicing agents during the winter months is one of many stressors that impact stream ecosystems in urban and urbanizing watersheds. In this study, a long-term data set collected by citizen scientists with the Missouri Stream Team was used to evaluate the relationships between watershed urbanization metrics and chloride metrics. Further, these data were used to explore the effects of elevated chloride concentrations on stream invertebrate communities using quantile regression. While the amount of road surface in a watershed was a dominant factor in predicting the maximum chloride measurement, the median chloride concentration was also strongly related to the amount of medium-to-high density development in the watershed, suggesting that nonmunicipal salt use is an important contributor to increases in base flow chloride concentrations. Additionally, chloride concentration appears to be one of the many factors that impact invertebrate density and diversity measurements, with decreases in invertebrate diversity corresponding with the US Environmental Protection Agency water quality criteria. Our findings suggest that the use of chloride-based road salt on municipal roads as well as on nonmunicipal settings is contributing to a loss of diversity and density of aquatic invertebrate communities in urban regions. Integr Environ Assess Manag 2022;18:1667–1677. © 2022 The Authors. Integrated Environmental Assessment and Management published by Wiley Periodicals LLC on behalf of Society of Environmental Toxicology &amp; Chemistry (SETAC).</b:BIBTEX_Abstract>
    <b:BIBTEX_KeyWords>Benthic macroinvertebrates, Deicing, Quantile regression, Urban development, Water quality</b:BIBTEX_KeyWords>
    <b:URL>https://setac.onlinelibrary.wiley.com/doi/abs/10.1002/ieam.4594</b:URL>
    <b:DOI>https://doi.org/10.1002/ieam.4594</b:DOI>
    <b:Author>
      <b:Author>
        <b:NameList>
          <b:Person>
            <b:Last>Haake</b:Last>
            <b:Middle>M.</b:Middle>
            <b:First>Danelle</b:First>
          </b:Person>
          <b:Person>
            <b:Last>Krchma</b:Last>
            <b:First>Stephen</b:First>
          </b:Person>
          <b:Person>
            <b:Last>Meyners</b:Last>
            <b:Middle>W.</b:Middle>
            <b:First>Claire</b:First>
          </b:Person>
          <b:Person>
            <b:Last>Virag</b:Last>
            <b:First>Robert</b:First>
          </b:Person>
        </b:NameList>
      </b:Author>
    </b:Author>
    <b:Pages>1667-1677</b:Pages>
    <b:Month>February</b:Month>
    <b:Day>24</b:Day>
    <b:JournalName>Integrated Environmental Assessment and Management</b:JournalName>
    <b:Number>6</b:Number>
    <b:Guid>{8A75AF02-8C14-4B14-AEB2-2E25D82E73A5}</b:Guid>
    <b:Issue>6</b:Issue>
    <b:RefOrder>3</b:RefOrder>
  </b:Source>
  <b:Source>
    <b:Year>2022</b:Year>
    <b:Volume>6</b:Volume>
    <b:BIBTEX_Entry>article</b:BIBTEX_Entry>
    <b:SourceType>JournalArticle</b:SourceType>
    <b:Title>Impacts of Road Deicing Application on Sodium and Chloride Concentrations in Philadelphia Region Drinking Water</b:Title>
    <b:Tag>CGR22</b:Tag>
    <b:DOI>10.1029/2021GH000538</b:DOI>
    <b:Author>
      <b:Author>
        <b:NameList>
          <b:Person>
            <b:Last>Cruz</b:Last>
            <b:Middle>D.</b:Middle>
            <b:First>Yuliza</b:First>
          </b:Person>
          <b:Person>
            <b:Last>Rossi</b:Last>
            <b:Middle>L.</b:Middle>
            <b:First>Marissa</b:First>
          </b:Person>
          <b:Person>
            <b:Last>Goldsmith</b:Last>
            <b:Middle>T.</b:Middle>
            <b:First>Steven</b:First>
          </b:Person>
        </b:NameList>
      </b:Author>
    </b:Author>
    <b:Month>February</b:Month>
    <b:Day>1</b:Day>
    <b:JournalName>Geohealth</b:JournalName>
    <b:Number>2</b:Number>
    <b:Guid>{1DB547B7-23AC-4518-AAA6-210760D207AA}</b:Guid>
    <b:Issue>2</b:Issue>
    <b:RefOrder>4</b:RefOrder>
  </b:Source>
  <b:Source>
    <b:BIBTEX_Entry>online</b:BIBTEX_Entry>
    <b:SourceType>InternetSite</b:SourceType>
    <b:Title>Winter is Coming! And with it, tons of salt on our roads</b:Title>
    <b:Tag>EPA20</b:Tag>
    <b:URL>https://www.epa.gov/snep/winter-coming-and-it-tons-salt-our-roads</b:URL>
    <b:YearAccessed>2022</b:YearAccessed>
    <b:MonthAccessed>November</b:MonthAccessed>
    <b:DayAccessed>11</b:DayAccessed>
    <b:Author>
      <b:Author>
        <b:Corporate>U.S. Environmental Protection Agency</b:Corporate>
      </b:Author>
    </b:Author>
    <b:Year>2020</b:Year>
    <b:Month>November</b:Month>
    <b:Guid>{515132B6-401E-46A6-B38D-AF8843113C93}</b:Guid>
    <b:RefOrder>5</b:RefOrder>
  </b:Source>
  <b:Source>
    <b:Year>2018</b:Year>
    <b:BIBTEX_Entry>online</b:BIBTEX_Entry>
    <b:SourceType>InternetSite</b:SourceType>
    <b:Title>Salt: Statistics and Information</b:Title>
    <b:Tag>USG22</b:Tag>
    <b:URL>https://www.usgs.gov/centers/national-minerals-information-center/salt-statistics-and-information</b:URL>
    <b:YearAccessed>2022</b:YearAccessed>
    <b:MonthAccessed>November</b:MonthAccessed>
    <b:DayAccessed>13</b:DayAccessed>
    <b:Author>
      <b:Author>
        <b:Corporate>U.S. Geological Survey</b:Corporate>
      </b:Author>
    </b:Author>
    <b:Guid>{4B93AC2A-6AA5-4561-87DF-425DDEC9C35A}</b:Guid>
    <b:RefOrder>1</b:RefOrder>
  </b:Source>
  <b:Source>
    <b:BIBTEX_Entry>online</b:BIBTEX_Entry>
    <b:SourceType>InternetSite</b:SourceType>
    <b:Title>Winnipeg students hype hemp at city hall hoping to slash salt use on slippery winter roads</b:Title>
    <b:Tag>KAV21</b:Tag>
    <b:URL>https://www.cbc.ca/news/canada/manitoba/winnipeg-snow-clearing-salt-use-hemp-pilot-1.6061369</b:URL>
    <b:YearAccessed>2022</b:YearAccessed>
    <b:MonthAccessed>November</b:MonthAccessed>
    <b:DayAccessed>11</b:DayAccessed>
    <b:Author>
      <b:Author>
        <b:NameList>
          <b:Person>
            <b:Last>Kavanagh</b:Last>
            <b:First>Sean</b:First>
          </b:Person>
        </b:NameList>
      </b:Author>
    </b:Author>
    <b:Year>2021</b:Year>
    <b:Month>June</b:Month>
    <b:Day>10</b:Day>
    <b:Guid>{E6B91FCA-2B3F-48BE-A7F3-5861F6FF8C93}</b:Guid>
    <b:RefOrder>8</b:RefOrder>
  </b:Source>
  <b:Source>
    <b:Year>2020</b:Year>
    <b:BIBTEX_Entry>report</b:BIBTEX_Entry>
    <b:SourceType>Report</b:SourceType>
    <b:Title>Road Salt: The Problem, The Solution, and How To Get There</b:Title>
    <b:Tag>KGW20</b:Tag>
    <b:Institution>Cary Institute of Ecosystem Studies</b:Institution>
    <b:Publisher>Cary Institute of Ecosystem Studies</b:Publisher>
    <b:URL>https://www.caryinstitute.org/news-insights/road-salt-problem-solution-and-how-get-there-report</b:URL>
    <b:Author>
      <b:Author>
        <b:NameList>
          <b:Person>
            <b:Last>Kelly</b:Last>
            <b:Middle>R.</b:Middle>
            <b:First>Victoria</b:First>
          </b:Person>
          <b:Person>
            <b:Last>S.E.G.</b:Last>
          </b:Person>
          <b:Person>
            <b:Last>Weathers</b:Last>
            <b:Middle>C.</b:Middle>
            <b:First>Kathleen</b:First>
          </b:Person>
        </b:NameList>
      </b:Author>
    </b:Author>
    <b:PublicationTitle>Road Salt: The Problem, The Solution, and How To Get There</b:PublicationTitle>
    <b:Guid>{DC0F06A6-18F9-4ADC-B290-3CB83704FBC8}</b:Guid>
    <b:RefOrder>2</b:RefOrder>
  </b:Source>
</b:Sources>
</file>

<file path=customXml/itemProps1.xml><?xml version="1.0" encoding="utf-8"?>
<ds:datastoreItem xmlns:ds="http://schemas.openxmlformats.org/officeDocument/2006/customXml" ds:itemID="{6E27FF0D-18DA-4365-BB68-8675A43F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Joaquin</dc:creator>
  <cp:keywords/>
  <dc:description/>
  <cp:lastModifiedBy>Julian Joaquin</cp:lastModifiedBy>
  <cp:revision>7</cp:revision>
  <dcterms:created xsi:type="dcterms:W3CDTF">2022-11-11T10:34:00Z</dcterms:created>
  <dcterms:modified xsi:type="dcterms:W3CDTF">2022-11-14T19:29:00Z</dcterms:modified>
</cp:coreProperties>
</file>