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Unicode coverage</w:t>
      </w:r>
    </w:p>
    <w:p>
      <w:r>
        <w:rPr>
          <w:b/>
        </w:rPr>
        <w:t xml:space="preserve">Latin with diacritics: </w:t>
      </w:r>
      <w:r>
        <w:t>Crème brûlée, façade, naïve, Ångström, Łódź, São Paulo, Straße</w:t>
      </w:r>
    </w:p>
    <w:p>
      <w:r>
        <w:rPr>
          <w:b/>
        </w:rPr>
        <w:t xml:space="preserve">Greek: </w:t>
      </w:r>
      <w:r>
        <w:t>Η γρήγορη καφέ αλεπού πηδά πάνω από τον τεμπέλη σκύλο.</w:t>
      </w:r>
    </w:p>
    <w:p>
      <w:r>
        <w:rPr>
          <w:b/>
        </w:rPr>
        <w:t xml:space="preserve">Cyrillic: </w:t>
      </w:r>
      <w:r>
        <w:t>Съешь же ещё этих мягких французских булок, да выпей чаю.</w:t>
      </w:r>
    </w:p>
    <w:p>
      <w:r>
        <w:rPr>
          <w:b/>
        </w:rPr>
        <w:t xml:space="preserve">Chinese: </w:t>
      </w:r>
      <w:r>
        <w:t>我能吞下玻璃而不伤身体。</w:t>
      </w:r>
    </w:p>
    <w:p>
      <w:r>
        <w:rPr>
          <w:b/>
        </w:rPr>
        <w:t xml:space="preserve">Japanese: </w:t>
      </w:r>
      <w:r>
        <w:t>いろはにほへと ちりぬるを。日本語の文章です。</w:t>
      </w:r>
    </w:p>
    <w:p>
      <w:r>
        <w:rPr>
          <w:b/>
        </w:rPr>
        <w:t xml:space="preserve">Korean: </w:t>
      </w:r>
      <w:r>
        <w:t>다람쥐 헌 쳇바퀴에 타고파.</w:t>
      </w:r>
    </w:p>
    <w:p>
      <w:r>
        <w:rPr>
          <w:b/>
        </w:rPr>
        <w:t xml:space="preserve">Devanagari: </w:t>
      </w:r>
      <w:r>
        <w:t>ऋषियों को सताने वाले दुष्ट राक्षसों के राजा रावण का सर्वनाश करने वाले</w:t>
      </w:r>
    </w:p>
    <w:p>
      <w:r>
        <w:rPr>
          <w:b/>
        </w:rPr>
        <w:t xml:space="preserve">Emoji and ZWJ: </w:t>
      </w:r>
      <w:r>
        <w:t>Thumbs 👍🏽, family 👩‍👩‍👧, flag 🇳🇿, keycap 1️⃣</w:t>
      </w:r>
    </w:p>
    <w:p>
      <w:r>
        <w:rPr>
          <w:b/>
        </w:rPr>
        <w:t xml:space="preserve">Combining marks: </w:t>
      </w:r>
      <w:r>
        <w:t>é ä ñ (decomposed) vs é ä ñ (precomposed)</w:t>
      </w:r>
    </w:p>
    <w:p>
      <w:r>
        <w:rPr>
          <w:b/>
        </w:rPr>
        <w:t xml:space="preserve">Math symbols: </w:t>
      </w:r>
      <w:r>
        <w:t>∀x ∈ ℝ: x² ≥ 0; ∑ᵢ aᵢ ≤ ∞; √2 ≈ 1.414</w:t>
      </w:r>
    </w:p>
    <w:p>
      <w:pPr>
        <w:bidi/>
      </w:pPr>
      <w:r>
        <w:rPr>
          <w:rtl/>
        </w:rPr>
        <w:t>نص عربي للاختبار مع أرقام ١٢٣</w:t>
      </w:r>
      <w:r>
        <w:t xml:space="preserve">  (Arabic (RTL))</w:t>
      </w:r>
    </w:p>
    <w:p>
      <w:pPr>
        <w:bidi/>
      </w:pPr>
      <w:r>
        <w:rPr>
          <w:rtl/>
        </w:rPr>
        <w:t>טקסט בעברית לבדיקה</w:t>
      </w:r>
      <w:r>
        <w:t xml:space="preserve">  (Hebrew (RTL))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Unicode</dc:title>
  <dc:subject/>
  <dc:creator>Pagewright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