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customXml/itemProps1.xml" ContentType="application/vnd.openxmlformats-officedocument.customXml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w:document xmlns:w="http://schemas.openxmlformats.org/wordprocessingml/2006/main"><w:body><w:p><w:r><w:t>Unclosed
</file>