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E3AD" w14:textId="25A86B78" w:rsidR="00BE371E" w:rsidRDefault="00BE371E">
      <w:r>
        <w:t>Modulo 3.1</w:t>
      </w:r>
    </w:p>
    <w:p w14:paraId="492F8F1E" w14:textId="77777777" w:rsidR="00BE371E" w:rsidRDefault="00BE371E"/>
    <w:p w14:paraId="1CB6FD21" w14:textId="52DF8911" w:rsidR="00BE371E" w:rsidRDefault="00BE371E">
      <w:r>
        <w:t>Instalación Python</w:t>
      </w:r>
      <w:r>
        <w:rPr>
          <w:noProof/>
        </w:rPr>
        <w:drawing>
          <wp:inline distT="0" distB="0" distL="0" distR="0" wp14:anchorId="7AD3D33A" wp14:editId="34C1F4DD">
            <wp:extent cx="5612130" cy="1862455"/>
            <wp:effectExtent l="0" t="0" r="7620" b="4445"/>
            <wp:docPr id="14341017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01708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4749" w14:textId="4E934871" w:rsidR="00BE371E" w:rsidRDefault="00BE371E">
      <w:r>
        <w:t>Creación entorno</w:t>
      </w:r>
    </w:p>
    <w:p w14:paraId="7F51A73A" w14:textId="649A2CA9" w:rsidR="00040EFC" w:rsidRDefault="00BE371E">
      <w:r>
        <w:rPr>
          <w:noProof/>
        </w:rPr>
        <w:drawing>
          <wp:inline distT="0" distB="0" distL="0" distR="0" wp14:anchorId="1BADDB70" wp14:editId="7FA890B0">
            <wp:extent cx="5612130" cy="2543810"/>
            <wp:effectExtent l="0" t="0" r="7620" b="8890"/>
            <wp:docPr id="2651116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1167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C638" w14:textId="26A5C588" w:rsidR="00BE371E" w:rsidRDefault="00BE371E">
      <w:r>
        <w:t>Instalación paquetes</w:t>
      </w:r>
    </w:p>
    <w:p w14:paraId="4097C713" w14:textId="0F36BA04" w:rsidR="00BE371E" w:rsidRDefault="00BE371E">
      <w:r>
        <w:rPr>
          <w:noProof/>
        </w:rPr>
        <w:drawing>
          <wp:inline distT="0" distB="0" distL="0" distR="0" wp14:anchorId="1DA02A04" wp14:editId="6ECED10C">
            <wp:extent cx="5612130" cy="1553210"/>
            <wp:effectExtent l="0" t="0" r="7620" b="8890"/>
            <wp:docPr id="4628354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3541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DA49" w14:textId="7ED8246E" w:rsidR="00BE371E" w:rsidRDefault="00BE371E">
      <w:r>
        <w:rPr>
          <w:noProof/>
        </w:rPr>
        <w:lastRenderedPageBreak/>
        <w:drawing>
          <wp:inline distT="0" distB="0" distL="0" distR="0" wp14:anchorId="14672605" wp14:editId="38465FDB">
            <wp:extent cx="5612130" cy="920115"/>
            <wp:effectExtent l="0" t="0" r="7620" b="0"/>
            <wp:docPr id="11789355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3550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81ED" w14:textId="3582278B" w:rsidR="00BE371E" w:rsidRDefault="00BE371E">
      <w:r>
        <w:t>Verificación</w:t>
      </w:r>
    </w:p>
    <w:p w14:paraId="5D33BF55" w14:textId="1D4AC934" w:rsidR="00BE371E" w:rsidRDefault="00BE371E">
      <w:r>
        <w:rPr>
          <w:noProof/>
        </w:rPr>
        <w:drawing>
          <wp:inline distT="0" distB="0" distL="0" distR="0" wp14:anchorId="3ABDBBA5" wp14:editId="75496F96">
            <wp:extent cx="5612130" cy="1044575"/>
            <wp:effectExtent l="0" t="0" r="7620" b="3175"/>
            <wp:docPr id="510247461" name="Imagen 1" descr="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47461" name="Imagen 1" descr="Texto, Aplicació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7F2B" w14:textId="40111BFE" w:rsidR="00BE371E" w:rsidRDefault="00BE371E">
      <w:r>
        <w:t xml:space="preserve">Localización física de </w:t>
      </w:r>
      <w:proofErr w:type="spellStart"/>
      <w:r>
        <w:t>env</w:t>
      </w:r>
      <w:proofErr w:type="spellEnd"/>
    </w:p>
    <w:p w14:paraId="6B6BC4A6" w14:textId="2C38466A" w:rsidR="00BE371E" w:rsidRDefault="00BE371E">
      <w:r>
        <w:rPr>
          <w:noProof/>
        </w:rPr>
        <w:drawing>
          <wp:inline distT="0" distB="0" distL="0" distR="0" wp14:anchorId="5BF90841" wp14:editId="4264B31D">
            <wp:extent cx="5612130" cy="1242060"/>
            <wp:effectExtent l="0" t="0" r="7620" b="0"/>
            <wp:docPr id="1111752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522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130C" w14:textId="5208B950" w:rsidR="00BE371E" w:rsidRDefault="00BE371E">
      <w:r>
        <w:t xml:space="preserve">Ventajas de trabajar con </w:t>
      </w:r>
      <w:proofErr w:type="spellStart"/>
      <w:r>
        <w:t>venv</w:t>
      </w:r>
      <w:proofErr w:type="spellEnd"/>
    </w:p>
    <w:p w14:paraId="33BA048F" w14:textId="41F6422C" w:rsidR="00BE371E" w:rsidRDefault="00BE371E" w:rsidP="00BE371E">
      <w:pPr>
        <w:pStyle w:val="Prrafodelista"/>
        <w:numPr>
          <w:ilvl w:val="0"/>
          <w:numId w:val="1"/>
        </w:numPr>
      </w:pPr>
      <w:r>
        <w:t>Me permitirá trabajar con proyectos con requerimientos que podrían ser incompatibles con otros proyectos que pueda tener en el mismo computador, permitiendo su coexistencia.</w:t>
      </w:r>
    </w:p>
    <w:p w14:paraId="1F557784" w14:textId="428456B2" w:rsidR="00BE371E" w:rsidRDefault="00BE371E" w:rsidP="00BE371E">
      <w:r>
        <w:t>Consecuencia de no usar ambientes virtuales</w:t>
      </w:r>
    </w:p>
    <w:p w14:paraId="69FEB7B0" w14:textId="1AD86369" w:rsidR="00BE371E" w:rsidRDefault="00BE371E" w:rsidP="00BE371E">
      <w:pPr>
        <w:pStyle w:val="Prrafodelista"/>
        <w:numPr>
          <w:ilvl w:val="0"/>
          <w:numId w:val="1"/>
        </w:numPr>
      </w:pPr>
      <w:r>
        <w:t>En contraposición al punto anterior, no realizar esto podría provocar el fallo en el funcionamiento de todo proyecto por mezclar dependencias y requerimientos de formas que afecten finalmente todos los proyectos que intente realizar en una misma máquina.</w:t>
      </w:r>
    </w:p>
    <w:p w14:paraId="7A6A839D" w14:textId="77777777" w:rsidR="00BE371E" w:rsidRDefault="00BE371E" w:rsidP="00BE371E"/>
    <w:p w14:paraId="6E97A359" w14:textId="77777777" w:rsidR="00BE371E" w:rsidRDefault="00BE371E" w:rsidP="00BE371E"/>
    <w:p w14:paraId="2817DDC2" w14:textId="77777777" w:rsidR="00BE371E" w:rsidRDefault="00BE371E"/>
    <w:sectPr w:rsidR="00BE3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2302F"/>
    <w:multiLevelType w:val="hybridMultilevel"/>
    <w:tmpl w:val="C7C09D50"/>
    <w:lvl w:ilvl="0" w:tplc="B4F232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72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1E"/>
    <w:rsid w:val="00040EFC"/>
    <w:rsid w:val="00BE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F74D"/>
  <w15:chartTrackingRefBased/>
  <w15:docId w15:val="{EA242E3C-339C-48A1-930E-B1254492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Bazignan</dc:creator>
  <cp:keywords/>
  <dc:description/>
  <cp:lastModifiedBy>Felipe Bazignan</cp:lastModifiedBy>
  <cp:revision>1</cp:revision>
  <dcterms:created xsi:type="dcterms:W3CDTF">2023-04-05T15:26:00Z</dcterms:created>
  <dcterms:modified xsi:type="dcterms:W3CDTF">2023-04-05T15:34:00Z</dcterms:modified>
</cp:coreProperties>
</file>