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9B004" w14:textId="77777777" w:rsidR="006F5BFA" w:rsidRPr="00A137BD" w:rsidRDefault="006F5BFA" w:rsidP="00F4718D">
      <w:pPr>
        <w:spacing w:before="100" w:beforeAutospacing="1" w:after="100" w:afterAutospacing="1" w:line="360" w:lineRule="auto"/>
        <w:jc w:val="center"/>
        <w:rPr>
          <w:rFonts w:ascii="Times New Roman" w:hAnsi="Times New Roman" w:cs="Times New Roman"/>
          <w:b/>
          <w:bCs/>
          <w:sz w:val="28"/>
          <w:szCs w:val="28"/>
          <w:lang w:val="uk-UA"/>
        </w:rPr>
      </w:pPr>
      <w:r w:rsidRPr="00A137BD">
        <w:rPr>
          <w:rFonts w:ascii="Times New Roman" w:hAnsi="Times New Roman" w:cs="Times New Roman"/>
          <w:b/>
          <w:bCs/>
          <w:sz w:val="28"/>
          <w:szCs w:val="28"/>
          <w:lang w:val="uk-UA"/>
        </w:rPr>
        <w:t>Розділ 7. Взаємодія системи з технічними засобами автоматизації.</w:t>
      </w:r>
    </w:p>
    <w:p w14:paraId="7EC2DB96" w14:textId="446C238A" w:rsidR="00A137BD" w:rsidRPr="004B3960" w:rsidRDefault="006F5BFA" w:rsidP="004B3960">
      <w:pPr>
        <w:spacing w:after="0" w:line="360" w:lineRule="auto"/>
        <w:jc w:val="both"/>
        <w:rPr>
          <w:rFonts w:ascii="Times New Roman" w:hAnsi="Times New Roman" w:cs="Times New Roman"/>
          <w:b/>
          <w:bCs/>
          <w:sz w:val="28"/>
          <w:szCs w:val="28"/>
          <w:lang w:val="uk-UA"/>
        </w:rPr>
      </w:pPr>
      <w:r w:rsidRPr="00A137BD">
        <w:rPr>
          <w:rFonts w:ascii="Times New Roman" w:hAnsi="Times New Roman" w:cs="Times New Roman"/>
          <w:b/>
          <w:bCs/>
          <w:sz w:val="28"/>
          <w:szCs w:val="28"/>
          <w:lang w:val="uk-UA"/>
        </w:rPr>
        <w:t>7.1. Опис технічних засобів та мета їх використання.</w:t>
      </w:r>
      <w:r w:rsidRPr="00A137BD">
        <w:rPr>
          <w:rFonts w:ascii="Times New Roman" w:eastAsia="Times New Roman" w:hAnsi="Times New Roman" w:cs="Times New Roman"/>
          <w:sz w:val="28"/>
          <w:szCs w:val="28"/>
          <w:lang w:val="uk-UA"/>
        </w:rPr>
        <w:br/>
      </w:r>
      <w:r w:rsidR="00A137BD" w:rsidRPr="004B3960">
        <w:rPr>
          <w:rFonts w:ascii="Times New Roman" w:eastAsia="Times New Roman" w:hAnsi="Times New Roman" w:cs="Times New Roman"/>
          <w:noProof/>
          <w:sz w:val="28"/>
          <w:szCs w:val="28"/>
          <w:lang w:val="uk-UA"/>
        </w:rPr>
        <w:t xml:space="preserve">          Інфраструктура збуту сокової продукції становить критично важливий елемент торговельного підприємства, здійснюючи безпосередній вплив на ефективність комерційних процесів. Оскільки переважна більшість товарних потоків проходить через торговельні та складські приміщення, вони займають значну частку інфраструктури збуту.</w:t>
      </w:r>
    </w:p>
    <w:p w14:paraId="146F0248" w14:textId="77777777" w:rsidR="00A137BD" w:rsidRPr="004B3960" w:rsidRDefault="00A137BD" w:rsidP="004B3960">
      <w:pPr>
        <w:spacing w:after="0" w:line="360" w:lineRule="auto"/>
        <w:jc w:val="both"/>
        <w:rPr>
          <w:rFonts w:ascii="Times New Roman" w:eastAsia="Times New Roman" w:hAnsi="Times New Roman" w:cs="Times New Roman"/>
          <w:noProof/>
          <w:sz w:val="28"/>
          <w:szCs w:val="28"/>
          <w:lang w:val="uk-UA"/>
        </w:rPr>
      </w:pPr>
      <w:r w:rsidRPr="004B3960">
        <w:rPr>
          <w:rFonts w:ascii="Times New Roman" w:eastAsia="Times New Roman" w:hAnsi="Times New Roman" w:cs="Times New Roman"/>
          <w:noProof/>
          <w:sz w:val="28"/>
          <w:szCs w:val="28"/>
          <w:lang w:val="uk-UA"/>
        </w:rPr>
        <w:t>Ключовими функціями інфраструктури збуту сокової продукції є:</w:t>
      </w:r>
    </w:p>
    <w:p w14:paraId="01B73025" w14:textId="77777777" w:rsidR="00A137BD" w:rsidRPr="004B3960" w:rsidRDefault="00A137BD" w:rsidP="004B3960">
      <w:pPr>
        <w:numPr>
          <w:ilvl w:val="0"/>
          <w:numId w:val="5"/>
        </w:numPr>
        <w:spacing w:after="0" w:line="360" w:lineRule="auto"/>
        <w:jc w:val="both"/>
        <w:rPr>
          <w:rFonts w:ascii="Times New Roman" w:eastAsia="Times New Roman" w:hAnsi="Times New Roman" w:cs="Times New Roman"/>
          <w:noProof/>
          <w:sz w:val="28"/>
          <w:szCs w:val="28"/>
          <w:lang w:val="uk-UA"/>
        </w:rPr>
      </w:pPr>
      <w:r w:rsidRPr="004B3960">
        <w:rPr>
          <w:rFonts w:ascii="Times New Roman" w:eastAsia="Times New Roman" w:hAnsi="Times New Roman" w:cs="Times New Roman"/>
          <w:noProof/>
          <w:sz w:val="28"/>
          <w:szCs w:val="28"/>
          <w:lang w:val="uk-UA"/>
        </w:rPr>
        <w:t>Забезпечення стабільного та безперебійного постачання торговельних точок необхідним асортиментом соків</w:t>
      </w:r>
    </w:p>
    <w:p w14:paraId="6BBEA074" w14:textId="77777777" w:rsidR="00A137BD" w:rsidRPr="004B3960" w:rsidRDefault="00A137BD" w:rsidP="004B3960">
      <w:pPr>
        <w:numPr>
          <w:ilvl w:val="0"/>
          <w:numId w:val="5"/>
        </w:numPr>
        <w:spacing w:after="0" w:line="360" w:lineRule="auto"/>
        <w:jc w:val="both"/>
        <w:rPr>
          <w:rFonts w:ascii="Times New Roman" w:eastAsia="Times New Roman" w:hAnsi="Times New Roman" w:cs="Times New Roman"/>
          <w:noProof/>
          <w:sz w:val="28"/>
          <w:szCs w:val="28"/>
          <w:lang w:val="uk-UA"/>
        </w:rPr>
      </w:pPr>
      <w:r w:rsidRPr="004B3960">
        <w:rPr>
          <w:rFonts w:ascii="Times New Roman" w:eastAsia="Times New Roman" w:hAnsi="Times New Roman" w:cs="Times New Roman"/>
          <w:noProof/>
          <w:sz w:val="28"/>
          <w:szCs w:val="28"/>
          <w:lang w:val="uk-UA"/>
        </w:rPr>
        <w:t>Гарантування збереження кількісних та якісних характеристик сокової продукції</w:t>
      </w:r>
    </w:p>
    <w:p w14:paraId="0B1E7802" w14:textId="77777777" w:rsidR="00A137BD" w:rsidRPr="004B3960" w:rsidRDefault="00A137BD" w:rsidP="004B3960">
      <w:pPr>
        <w:numPr>
          <w:ilvl w:val="0"/>
          <w:numId w:val="5"/>
        </w:numPr>
        <w:spacing w:after="0" w:line="360" w:lineRule="auto"/>
        <w:jc w:val="both"/>
        <w:rPr>
          <w:rFonts w:ascii="Times New Roman" w:eastAsia="Times New Roman" w:hAnsi="Times New Roman" w:cs="Times New Roman"/>
          <w:noProof/>
          <w:sz w:val="28"/>
          <w:szCs w:val="28"/>
          <w:lang w:val="uk-UA"/>
        </w:rPr>
      </w:pPr>
      <w:r w:rsidRPr="004B3960">
        <w:rPr>
          <w:rFonts w:ascii="Times New Roman" w:eastAsia="Times New Roman" w:hAnsi="Times New Roman" w:cs="Times New Roman"/>
          <w:noProof/>
          <w:sz w:val="28"/>
          <w:szCs w:val="28"/>
          <w:lang w:val="uk-UA"/>
        </w:rPr>
        <w:t>Мінімізація видатків, пов'язаних із виконанням операцій збуту та зберігання</w:t>
      </w:r>
    </w:p>
    <w:p w14:paraId="2AEEA47E" w14:textId="77777777" w:rsidR="00A137BD" w:rsidRPr="004B3960" w:rsidRDefault="00A137BD" w:rsidP="004B3960">
      <w:pPr>
        <w:numPr>
          <w:ilvl w:val="0"/>
          <w:numId w:val="5"/>
        </w:numPr>
        <w:spacing w:after="0" w:line="360" w:lineRule="auto"/>
        <w:jc w:val="both"/>
        <w:rPr>
          <w:rFonts w:ascii="Times New Roman" w:eastAsia="Times New Roman" w:hAnsi="Times New Roman" w:cs="Times New Roman"/>
          <w:noProof/>
          <w:sz w:val="28"/>
          <w:szCs w:val="28"/>
          <w:lang w:val="uk-UA"/>
        </w:rPr>
      </w:pPr>
      <w:r w:rsidRPr="004B3960">
        <w:rPr>
          <w:rFonts w:ascii="Times New Roman" w:eastAsia="Times New Roman" w:hAnsi="Times New Roman" w:cs="Times New Roman"/>
          <w:noProof/>
          <w:sz w:val="28"/>
          <w:szCs w:val="28"/>
          <w:lang w:val="uk-UA"/>
        </w:rPr>
        <w:t>Контроль за термінами придатності та ротацією сокової продукції</w:t>
      </w:r>
    </w:p>
    <w:p w14:paraId="20293F5B" w14:textId="77777777" w:rsidR="00A137BD" w:rsidRPr="004B3960" w:rsidRDefault="00A137BD" w:rsidP="004B3960">
      <w:pPr>
        <w:spacing w:after="0" w:line="360" w:lineRule="auto"/>
        <w:jc w:val="both"/>
        <w:rPr>
          <w:rFonts w:ascii="Times New Roman" w:eastAsia="Times New Roman" w:hAnsi="Times New Roman" w:cs="Times New Roman"/>
          <w:noProof/>
          <w:sz w:val="28"/>
          <w:szCs w:val="28"/>
          <w:lang w:val="uk-UA"/>
        </w:rPr>
      </w:pPr>
      <w:r w:rsidRPr="004B3960">
        <w:rPr>
          <w:rFonts w:ascii="Times New Roman" w:eastAsia="Times New Roman" w:hAnsi="Times New Roman" w:cs="Times New Roman"/>
          <w:noProof/>
          <w:sz w:val="28"/>
          <w:szCs w:val="28"/>
          <w:lang w:val="uk-UA"/>
        </w:rPr>
        <w:t>Сучасні комплекси збуту являють собою багатокомпонентні системи, що потребують точного обліку товарно-матеріальних цінностей. Досягнення конкурентних переваг у сфері збуту сокової продукції практично неможливе без впровадження автоматизованих систем контролю руху товарів.</w:t>
      </w:r>
    </w:p>
    <w:p w14:paraId="697047C5" w14:textId="77777777" w:rsidR="00A137BD" w:rsidRPr="004B3960" w:rsidRDefault="00A137BD" w:rsidP="004B3960">
      <w:pPr>
        <w:spacing w:after="0" w:line="360" w:lineRule="auto"/>
        <w:jc w:val="both"/>
        <w:rPr>
          <w:rFonts w:ascii="Times New Roman" w:eastAsia="Times New Roman" w:hAnsi="Times New Roman" w:cs="Times New Roman"/>
          <w:b/>
          <w:bCs/>
          <w:noProof/>
          <w:sz w:val="28"/>
          <w:szCs w:val="28"/>
          <w:lang w:val="uk-UA"/>
        </w:rPr>
      </w:pPr>
      <w:r w:rsidRPr="004B3960">
        <w:rPr>
          <w:rFonts w:ascii="Times New Roman" w:eastAsia="Times New Roman" w:hAnsi="Times New Roman" w:cs="Times New Roman"/>
          <w:b/>
          <w:bCs/>
          <w:noProof/>
          <w:sz w:val="28"/>
          <w:szCs w:val="28"/>
          <w:lang w:val="uk-UA"/>
        </w:rPr>
        <w:t>Технічні засоби для автоматизації збуту сокової продукції</w:t>
      </w:r>
    </w:p>
    <w:p w14:paraId="137E35DF" w14:textId="77777777" w:rsidR="00A137BD" w:rsidRPr="004B3960" w:rsidRDefault="00A137BD" w:rsidP="004B3960">
      <w:pPr>
        <w:spacing w:after="0" w:line="360" w:lineRule="auto"/>
        <w:ind w:firstLine="720"/>
        <w:jc w:val="both"/>
        <w:rPr>
          <w:rFonts w:ascii="Times New Roman" w:eastAsia="Times New Roman" w:hAnsi="Times New Roman" w:cs="Times New Roman"/>
          <w:noProof/>
          <w:sz w:val="28"/>
          <w:szCs w:val="28"/>
          <w:lang w:val="uk-UA"/>
        </w:rPr>
      </w:pPr>
      <w:r w:rsidRPr="004B3960">
        <w:rPr>
          <w:rFonts w:ascii="Times New Roman" w:eastAsia="Times New Roman" w:hAnsi="Times New Roman" w:cs="Times New Roman"/>
          <w:noProof/>
          <w:sz w:val="28"/>
          <w:szCs w:val="28"/>
          <w:lang w:val="uk-UA"/>
        </w:rPr>
        <w:t>При організації обліку сокової продукції визначальне значення мають технічні засоби автоматизації, зокрема сканери штрихових кодів та системи ідентифікації. Основне призначення цих технологічних рішень полягає у розпізнаванні товарів шляхом зчитування штрих-кодів з упаковки сокової продукції та миттєвої передачі даних до інформаційної системи в режимі реального часу.</w:t>
      </w:r>
    </w:p>
    <w:p w14:paraId="26951C04" w14:textId="77777777" w:rsidR="00A137BD" w:rsidRPr="004B3960" w:rsidRDefault="00A137BD" w:rsidP="004B3960">
      <w:pPr>
        <w:spacing w:line="360" w:lineRule="auto"/>
        <w:rPr>
          <w:rFonts w:ascii="Times New Roman" w:eastAsia="Times New Roman" w:hAnsi="Times New Roman" w:cs="Times New Roman"/>
          <w:b/>
          <w:bCs/>
          <w:noProof/>
          <w:sz w:val="28"/>
          <w:szCs w:val="28"/>
          <w:lang w:val="uk-UA"/>
        </w:rPr>
      </w:pPr>
      <w:r w:rsidRPr="004B3960">
        <w:rPr>
          <w:rFonts w:ascii="Times New Roman" w:eastAsia="Times New Roman" w:hAnsi="Times New Roman" w:cs="Times New Roman"/>
          <w:b/>
          <w:bCs/>
          <w:noProof/>
          <w:sz w:val="28"/>
          <w:szCs w:val="28"/>
          <w:lang w:val="uk-UA"/>
        </w:rPr>
        <w:br w:type="page"/>
      </w:r>
    </w:p>
    <w:p w14:paraId="6BE575AA" w14:textId="74D83C7A" w:rsidR="00A137BD" w:rsidRPr="004B3960" w:rsidRDefault="00A137BD" w:rsidP="004B3960">
      <w:pPr>
        <w:spacing w:after="0" w:line="360" w:lineRule="auto"/>
        <w:jc w:val="both"/>
        <w:rPr>
          <w:rFonts w:ascii="Times New Roman" w:eastAsia="Times New Roman" w:hAnsi="Times New Roman" w:cs="Times New Roman"/>
          <w:noProof/>
          <w:sz w:val="28"/>
          <w:szCs w:val="28"/>
          <w:lang w:val="uk-UA"/>
        </w:rPr>
      </w:pPr>
      <w:r w:rsidRPr="004B3960">
        <w:rPr>
          <w:rFonts w:ascii="Times New Roman" w:eastAsia="Times New Roman" w:hAnsi="Times New Roman" w:cs="Times New Roman"/>
          <w:b/>
          <w:bCs/>
          <w:noProof/>
          <w:sz w:val="28"/>
          <w:szCs w:val="28"/>
          <w:lang w:val="uk-UA"/>
        </w:rPr>
        <w:lastRenderedPageBreak/>
        <w:t>Сканер штрих-кодів для системи збуту сокової продукції</w:t>
      </w:r>
    </w:p>
    <w:p w14:paraId="5CDFE9CD" w14:textId="77777777" w:rsidR="00A137BD" w:rsidRPr="004B3960" w:rsidRDefault="00A137BD" w:rsidP="004B3960">
      <w:pPr>
        <w:spacing w:after="0" w:line="360" w:lineRule="auto"/>
        <w:jc w:val="both"/>
        <w:rPr>
          <w:rFonts w:ascii="Times New Roman" w:eastAsia="Times New Roman" w:hAnsi="Times New Roman" w:cs="Times New Roman"/>
          <w:noProof/>
          <w:sz w:val="28"/>
          <w:szCs w:val="28"/>
          <w:lang w:val="uk-UA"/>
        </w:rPr>
      </w:pPr>
      <w:r w:rsidRPr="004B3960">
        <w:rPr>
          <w:rFonts w:ascii="Times New Roman" w:eastAsia="Times New Roman" w:hAnsi="Times New Roman" w:cs="Times New Roman"/>
          <w:noProof/>
          <w:sz w:val="28"/>
          <w:szCs w:val="28"/>
          <w:lang w:val="uk-UA"/>
        </w:rPr>
        <w:t>Для імплементації було обрано сучасний портативний бездротовий сканер з наступними характеристиками:</w:t>
      </w:r>
    </w:p>
    <w:p w14:paraId="745E0C5B" w14:textId="3615D616" w:rsidR="00F4718D" w:rsidRPr="004B3960" w:rsidRDefault="00F4718D" w:rsidP="004B3960">
      <w:pPr>
        <w:spacing w:after="0" w:line="360" w:lineRule="auto"/>
        <w:jc w:val="both"/>
        <w:rPr>
          <w:rFonts w:ascii="Times New Roman" w:eastAsia="Times New Roman" w:hAnsi="Times New Roman" w:cs="Times New Roman"/>
          <w:sz w:val="28"/>
          <w:szCs w:val="28"/>
          <w:lang w:val="uk-UA"/>
        </w:rPr>
      </w:pPr>
    </w:p>
    <w:p w14:paraId="3BF9870C" w14:textId="52B5F576" w:rsidR="006F5BFA" w:rsidRPr="004B3960" w:rsidRDefault="006F5BFA" w:rsidP="004B3960">
      <w:pPr>
        <w:spacing w:after="0" w:line="360" w:lineRule="auto"/>
        <w:jc w:val="center"/>
        <w:rPr>
          <w:rFonts w:ascii="Times New Roman" w:eastAsia="Times New Roman" w:hAnsi="Times New Roman" w:cs="Times New Roman"/>
          <w:sz w:val="28"/>
          <w:szCs w:val="28"/>
          <w:lang w:val="uk-UA"/>
        </w:rPr>
      </w:pPr>
      <w:r w:rsidRPr="004B3960">
        <w:rPr>
          <w:rFonts w:ascii="Times New Roman" w:eastAsia="Times New Roman" w:hAnsi="Times New Roman" w:cs="Times New Roman"/>
          <w:sz w:val="28"/>
          <w:szCs w:val="28"/>
          <w:lang w:val="uk-UA"/>
        </w:rPr>
        <w:t xml:space="preserve"> </w:t>
      </w:r>
      <w:r w:rsidR="00A137BD" w:rsidRPr="004B3960">
        <w:rPr>
          <w:rFonts w:ascii="Times New Roman" w:hAnsi="Times New Roman" w:cs="Times New Roman"/>
          <w:noProof/>
          <w:sz w:val="28"/>
          <w:szCs w:val="28"/>
          <w:lang w:val="uk-UA" w:eastAsia="ru-RU"/>
        </w:rPr>
        <w:drawing>
          <wp:inline distT="0" distB="0" distL="0" distR="0" wp14:anchorId="29969B3E" wp14:editId="69B554BE">
            <wp:extent cx="2495550" cy="2548102"/>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6902" cy="2559693"/>
                    </a:xfrm>
                    <a:prstGeom prst="rect">
                      <a:avLst/>
                    </a:prstGeom>
                  </pic:spPr>
                </pic:pic>
              </a:graphicData>
            </a:graphic>
          </wp:inline>
        </w:drawing>
      </w:r>
    </w:p>
    <w:p w14:paraId="7A6D1D41" w14:textId="6ED21808" w:rsidR="006F5BFA" w:rsidRPr="004B3960" w:rsidRDefault="006F5BFA" w:rsidP="004B3960">
      <w:pPr>
        <w:spacing w:after="0" w:line="360" w:lineRule="auto"/>
        <w:jc w:val="center"/>
        <w:rPr>
          <w:rFonts w:ascii="Times New Roman" w:eastAsia="Times New Roman" w:hAnsi="Times New Roman" w:cs="Times New Roman"/>
          <w:sz w:val="28"/>
          <w:szCs w:val="28"/>
          <w:lang w:val="uk-UA"/>
        </w:rPr>
      </w:pPr>
      <w:r w:rsidRPr="004B3960">
        <w:rPr>
          <w:rFonts w:ascii="Times New Roman" w:hAnsi="Times New Roman" w:cs="Times New Roman"/>
          <w:sz w:val="28"/>
          <w:szCs w:val="28"/>
          <w:lang w:val="uk-UA"/>
        </w:rPr>
        <w:t xml:space="preserve">Рис.7.1. – Сканер штрих-кодів </w:t>
      </w:r>
      <w:r w:rsidR="00A137BD" w:rsidRPr="004B3960">
        <w:rPr>
          <w:rFonts w:ascii="Times New Roman" w:hAnsi="Times New Roman" w:cs="Times New Roman"/>
          <w:sz w:val="28"/>
          <w:szCs w:val="28"/>
          <w:lang w:val="uk-UA"/>
        </w:rPr>
        <w:t xml:space="preserve">POS </w:t>
      </w:r>
      <w:proofErr w:type="spellStart"/>
      <w:r w:rsidR="00A137BD" w:rsidRPr="004B3960">
        <w:rPr>
          <w:rFonts w:ascii="Times New Roman" w:hAnsi="Times New Roman" w:cs="Times New Roman"/>
          <w:sz w:val="28"/>
          <w:szCs w:val="28"/>
          <w:lang w:val="uk-UA"/>
        </w:rPr>
        <w:t>Vector</w:t>
      </w:r>
      <w:proofErr w:type="spellEnd"/>
      <w:r w:rsidRPr="004B3960">
        <w:rPr>
          <w:rFonts w:ascii="Times New Roman" w:hAnsi="Times New Roman" w:cs="Times New Roman"/>
          <w:sz w:val="28"/>
          <w:szCs w:val="28"/>
          <w:lang w:val="uk-UA"/>
        </w:rPr>
        <w:t>.</w:t>
      </w:r>
    </w:p>
    <w:p w14:paraId="7D26E8C8" w14:textId="77777777" w:rsidR="00A137BD" w:rsidRPr="00A137BD" w:rsidRDefault="00A137BD" w:rsidP="004B3960">
      <w:p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b/>
          <w:bCs/>
          <w:sz w:val="28"/>
          <w:szCs w:val="28"/>
          <w:lang w:val="uk-UA" w:eastAsia="ru-RU"/>
        </w:rPr>
        <w:t>Технічні характеристики обраного сканера:</w:t>
      </w:r>
    </w:p>
    <w:p w14:paraId="58BD3F95" w14:textId="77777777" w:rsidR="00A137BD" w:rsidRPr="00A137BD" w:rsidRDefault="00A137BD" w:rsidP="004B3960">
      <w:pPr>
        <w:numPr>
          <w:ilvl w:val="0"/>
          <w:numId w:val="9"/>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bCs/>
          <w:sz w:val="28"/>
          <w:szCs w:val="28"/>
          <w:lang w:val="uk-UA" w:eastAsia="ru-RU"/>
        </w:rPr>
        <w:t>Тип підключення</w:t>
      </w:r>
      <w:r w:rsidRPr="00A137BD">
        <w:rPr>
          <w:rFonts w:ascii="Times New Roman" w:eastAsia="Times New Roman" w:hAnsi="Times New Roman" w:cs="Times New Roman"/>
          <w:sz w:val="28"/>
          <w:szCs w:val="28"/>
          <w:lang w:val="uk-UA" w:eastAsia="ru-RU"/>
        </w:rPr>
        <w:t xml:space="preserve">: USB HID + </w:t>
      </w:r>
      <w:proofErr w:type="spellStart"/>
      <w:r w:rsidRPr="00A137BD">
        <w:rPr>
          <w:rFonts w:ascii="Times New Roman" w:eastAsia="Times New Roman" w:hAnsi="Times New Roman" w:cs="Times New Roman"/>
          <w:sz w:val="28"/>
          <w:szCs w:val="28"/>
          <w:lang w:val="uk-UA" w:eastAsia="ru-RU"/>
        </w:rPr>
        <w:t>Bluetooth</w:t>
      </w:r>
      <w:proofErr w:type="spellEnd"/>
      <w:r w:rsidRPr="00A137BD">
        <w:rPr>
          <w:rFonts w:ascii="Times New Roman" w:eastAsia="Times New Roman" w:hAnsi="Times New Roman" w:cs="Times New Roman"/>
          <w:sz w:val="28"/>
          <w:szCs w:val="28"/>
          <w:lang w:val="uk-UA" w:eastAsia="ru-RU"/>
        </w:rPr>
        <w:t xml:space="preserve"> 5.0</w:t>
      </w:r>
    </w:p>
    <w:p w14:paraId="6F3D2BF1" w14:textId="77777777" w:rsidR="00A137BD" w:rsidRPr="00A137BD" w:rsidRDefault="00A137BD" w:rsidP="004B3960">
      <w:pPr>
        <w:numPr>
          <w:ilvl w:val="0"/>
          <w:numId w:val="9"/>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bCs/>
          <w:sz w:val="28"/>
          <w:szCs w:val="28"/>
          <w:lang w:val="uk-UA" w:eastAsia="ru-RU"/>
        </w:rPr>
        <w:t>Радіус дії передачі даних</w:t>
      </w:r>
      <w:r w:rsidRPr="00A137BD">
        <w:rPr>
          <w:rFonts w:ascii="Times New Roman" w:eastAsia="Times New Roman" w:hAnsi="Times New Roman" w:cs="Times New Roman"/>
          <w:sz w:val="28"/>
          <w:szCs w:val="28"/>
          <w:lang w:val="uk-UA" w:eastAsia="ru-RU"/>
        </w:rPr>
        <w:t>: до 150 метрів у відкритому просторі</w:t>
      </w:r>
    </w:p>
    <w:p w14:paraId="18CB9D36" w14:textId="77777777" w:rsidR="00A137BD" w:rsidRPr="00A137BD" w:rsidRDefault="00A137BD" w:rsidP="004B3960">
      <w:pPr>
        <w:numPr>
          <w:ilvl w:val="0"/>
          <w:numId w:val="9"/>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bCs/>
          <w:sz w:val="28"/>
          <w:szCs w:val="28"/>
          <w:lang w:val="uk-UA" w:eastAsia="ru-RU"/>
        </w:rPr>
        <w:t>Швидкість сканування</w:t>
      </w:r>
      <w:r w:rsidRPr="00A137BD">
        <w:rPr>
          <w:rFonts w:ascii="Times New Roman" w:eastAsia="Times New Roman" w:hAnsi="Times New Roman" w:cs="Times New Roman"/>
          <w:sz w:val="28"/>
          <w:szCs w:val="28"/>
          <w:lang w:val="uk-UA" w:eastAsia="ru-RU"/>
        </w:rPr>
        <w:t>: до 300 операцій на секунду</w:t>
      </w:r>
    </w:p>
    <w:p w14:paraId="565AE061" w14:textId="77777777" w:rsidR="00A137BD" w:rsidRPr="00A137BD" w:rsidRDefault="00A137BD" w:rsidP="004B3960">
      <w:pPr>
        <w:numPr>
          <w:ilvl w:val="0"/>
          <w:numId w:val="9"/>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bCs/>
          <w:sz w:val="28"/>
          <w:szCs w:val="28"/>
          <w:lang w:val="uk-UA" w:eastAsia="ru-RU"/>
        </w:rPr>
        <w:t>Тривалість автономної роботи</w:t>
      </w:r>
      <w:r w:rsidRPr="00A137BD">
        <w:rPr>
          <w:rFonts w:ascii="Times New Roman" w:eastAsia="Times New Roman" w:hAnsi="Times New Roman" w:cs="Times New Roman"/>
          <w:sz w:val="28"/>
          <w:szCs w:val="28"/>
          <w:lang w:val="uk-UA" w:eastAsia="ru-RU"/>
        </w:rPr>
        <w:t>: до 15 годин безперервного використання</w:t>
      </w:r>
    </w:p>
    <w:p w14:paraId="775ED92E" w14:textId="77777777" w:rsidR="00A137BD" w:rsidRPr="00A137BD" w:rsidRDefault="00A137BD" w:rsidP="004B3960">
      <w:pPr>
        <w:numPr>
          <w:ilvl w:val="0"/>
          <w:numId w:val="9"/>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bCs/>
          <w:sz w:val="28"/>
          <w:szCs w:val="28"/>
          <w:lang w:val="uk-UA" w:eastAsia="ru-RU"/>
        </w:rPr>
        <w:t>Підтримка штрих-кодів</w:t>
      </w:r>
      <w:r w:rsidRPr="00A137BD">
        <w:rPr>
          <w:rFonts w:ascii="Times New Roman" w:eastAsia="Times New Roman" w:hAnsi="Times New Roman" w:cs="Times New Roman"/>
          <w:sz w:val="28"/>
          <w:szCs w:val="28"/>
          <w:lang w:val="uk-UA" w:eastAsia="ru-RU"/>
        </w:rPr>
        <w:t>: 1D (EAN-13, UPC-A</w:t>
      </w:r>
      <w:bookmarkStart w:id="0" w:name="_GoBack"/>
      <w:bookmarkEnd w:id="0"/>
      <w:r w:rsidRPr="00A137BD">
        <w:rPr>
          <w:rFonts w:ascii="Times New Roman" w:eastAsia="Times New Roman" w:hAnsi="Times New Roman" w:cs="Times New Roman"/>
          <w:sz w:val="28"/>
          <w:szCs w:val="28"/>
          <w:lang w:val="uk-UA" w:eastAsia="ru-RU"/>
        </w:rPr>
        <w:t xml:space="preserve">, </w:t>
      </w:r>
      <w:proofErr w:type="spellStart"/>
      <w:r w:rsidRPr="00A137BD">
        <w:rPr>
          <w:rFonts w:ascii="Times New Roman" w:eastAsia="Times New Roman" w:hAnsi="Times New Roman" w:cs="Times New Roman"/>
          <w:sz w:val="28"/>
          <w:szCs w:val="28"/>
          <w:lang w:val="uk-UA" w:eastAsia="ru-RU"/>
        </w:rPr>
        <w:t>Code</w:t>
      </w:r>
      <w:proofErr w:type="spellEnd"/>
      <w:r w:rsidRPr="00A137BD">
        <w:rPr>
          <w:rFonts w:ascii="Times New Roman" w:eastAsia="Times New Roman" w:hAnsi="Times New Roman" w:cs="Times New Roman"/>
          <w:sz w:val="28"/>
          <w:szCs w:val="28"/>
          <w:lang w:val="uk-UA" w:eastAsia="ru-RU"/>
        </w:rPr>
        <w:t xml:space="preserve"> 128, </w:t>
      </w:r>
      <w:proofErr w:type="spellStart"/>
      <w:r w:rsidRPr="00A137BD">
        <w:rPr>
          <w:rFonts w:ascii="Times New Roman" w:eastAsia="Times New Roman" w:hAnsi="Times New Roman" w:cs="Times New Roman"/>
          <w:sz w:val="28"/>
          <w:szCs w:val="28"/>
          <w:lang w:val="uk-UA" w:eastAsia="ru-RU"/>
        </w:rPr>
        <w:t>Code</w:t>
      </w:r>
      <w:proofErr w:type="spellEnd"/>
      <w:r w:rsidRPr="00A137BD">
        <w:rPr>
          <w:rFonts w:ascii="Times New Roman" w:eastAsia="Times New Roman" w:hAnsi="Times New Roman" w:cs="Times New Roman"/>
          <w:sz w:val="28"/>
          <w:szCs w:val="28"/>
          <w:lang w:val="uk-UA" w:eastAsia="ru-RU"/>
        </w:rPr>
        <w:t xml:space="preserve"> 39) та 2D (QR-код, </w:t>
      </w:r>
      <w:proofErr w:type="spellStart"/>
      <w:r w:rsidRPr="00A137BD">
        <w:rPr>
          <w:rFonts w:ascii="Times New Roman" w:eastAsia="Times New Roman" w:hAnsi="Times New Roman" w:cs="Times New Roman"/>
          <w:sz w:val="28"/>
          <w:szCs w:val="28"/>
          <w:lang w:val="uk-UA" w:eastAsia="ru-RU"/>
        </w:rPr>
        <w:t>DataMatrix</w:t>
      </w:r>
      <w:proofErr w:type="spellEnd"/>
      <w:r w:rsidRPr="00A137BD">
        <w:rPr>
          <w:rFonts w:ascii="Times New Roman" w:eastAsia="Times New Roman" w:hAnsi="Times New Roman" w:cs="Times New Roman"/>
          <w:sz w:val="28"/>
          <w:szCs w:val="28"/>
          <w:lang w:val="uk-UA" w:eastAsia="ru-RU"/>
        </w:rPr>
        <w:t>)</w:t>
      </w:r>
    </w:p>
    <w:p w14:paraId="0CBEA1CA" w14:textId="77777777" w:rsidR="00A137BD" w:rsidRPr="00A137BD" w:rsidRDefault="00A137BD" w:rsidP="004B3960">
      <w:pPr>
        <w:numPr>
          <w:ilvl w:val="0"/>
          <w:numId w:val="9"/>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bCs/>
          <w:sz w:val="28"/>
          <w:szCs w:val="28"/>
          <w:lang w:val="uk-UA" w:eastAsia="ru-RU"/>
        </w:rPr>
        <w:t>Захист від падінь</w:t>
      </w:r>
      <w:r w:rsidRPr="00A137BD">
        <w:rPr>
          <w:rFonts w:ascii="Times New Roman" w:eastAsia="Times New Roman" w:hAnsi="Times New Roman" w:cs="Times New Roman"/>
          <w:sz w:val="28"/>
          <w:szCs w:val="28"/>
          <w:lang w:val="uk-UA" w:eastAsia="ru-RU"/>
        </w:rPr>
        <w:t>: витримує падіння з висоти до 1.8 м на бетонну поверхню</w:t>
      </w:r>
    </w:p>
    <w:p w14:paraId="08518167" w14:textId="77777777" w:rsidR="00A137BD" w:rsidRPr="00A137BD" w:rsidRDefault="00A137BD" w:rsidP="004B3960">
      <w:pPr>
        <w:numPr>
          <w:ilvl w:val="0"/>
          <w:numId w:val="9"/>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bCs/>
          <w:sz w:val="28"/>
          <w:szCs w:val="28"/>
          <w:lang w:val="uk-UA" w:eastAsia="ru-RU"/>
        </w:rPr>
        <w:t>Температурний режим роботи</w:t>
      </w:r>
      <w:r w:rsidRPr="00A137BD">
        <w:rPr>
          <w:rFonts w:ascii="Times New Roman" w:eastAsia="Times New Roman" w:hAnsi="Times New Roman" w:cs="Times New Roman"/>
          <w:sz w:val="28"/>
          <w:szCs w:val="28"/>
          <w:lang w:val="uk-UA" w:eastAsia="ru-RU"/>
        </w:rPr>
        <w:t>: від -10°C до +50°C</w:t>
      </w:r>
    </w:p>
    <w:p w14:paraId="39DDF6AE" w14:textId="77777777" w:rsidR="00A137BD" w:rsidRPr="00A137BD" w:rsidRDefault="00A137BD" w:rsidP="004B3960">
      <w:pPr>
        <w:numPr>
          <w:ilvl w:val="0"/>
          <w:numId w:val="6"/>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bCs/>
          <w:sz w:val="28"/>
          <w:szCs w:val="28"/>
          <w:lang w:val="uk-UA" w:eastAsia="ru-RU"/>
        </w:rPr>
        <w:t>Можливість одночасної роботи</w:t>
      </w:r>
      <w:r w:rsidRPr="00A137BD">
        <w:rPr>
          <w:rFonts w:ascii="Times New Roman" w:eastAsia="Times New Roman" w:hAnsi="Times New Roman" w:cs="Times New Roman"/>
          <w:sz w:val="28"/>
          <w:szCs w:val="28"/>
          <w:lang w:val="uk-UA" w:eastAsia="ru-RU"/>
        </w:rPr>
        <w:t>: до 50 пристроїв без конфліктів</w:t>
      </w:r>
    </w:p>
    <w:p w14:paraId="134D35C6" w14:textId="77777777" w:rsidR="00A137BD" w:rsidRPr="00A137BD" w:rsidRDefault="00A137BD" w:rsidP="004B3960">
      <w:p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sz w:val="28"/>
          <w:szCs w:val="28"/>
          <w:lang w:val="uk-UA" w:eastAsia="ru-RU"/>
        </w:rPr>
        <w:t>Що відзначається такими перевагами для збуту сокової продукції:</w:t>
      </w:r>
    </w:p>
    <w:p w14:paraId="1414A820" w14:textId="77777777" w:rsidR="00A137BD" w:rsidRPr="00A137BD" w:rsidRDefault="00A137BD" w:rsidP="004B3960">
      <w:pPr>
        <w:numPr>
          <w:ilvl w:val="0"/>
          <w:numId w:val="8"/>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sz w:val="28"/>
          <w:szCs w:val="28"/>
          <w:lang w:val="uk-UA" w:eastAsia="ru-RU"/>
        </w:rPr>
        <w:t>Швидке зчитування штрих-кодів з упаковок різних розмірів та форматів соків</w:t>
      </w:r>
    </w:p>
    <w:p w14:paraId="77829A21" w14:textId="77777777" w:rsidR="00A137BD" w:rsidRPr="00A137BD" w:rsidRDefault="00A137BD" w:rsidP="004B3960">
      <w:pPr>
        <w:numPr>
          <w:ilvl w:val="0"/>
          <w:numId w:val="8"/>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sz w:val="28"/>
          <w:szCs w:val="28"/>
          <w:lang w:val="uk-UA" w:eastAsia="ru-RU"/>
        </w:rPr>
        <w:lastRenderedPageBreak/>
        <w:t>Надійна робота в умовах складських приміщень з підвищеною вологістю</w:t>
      </w:r>
    </w:p>
    <w:p w14:paraId="685FE144" w14:textId="77777777" w:rsidR="00A137BD" w:rsidRPr="00A137BD" w:rsidRDefault="00A137BD" w:rsidP="004B3960">
      <w:pPr>
        <w:numPr>
          <w:ilvl w:val="0"/>
          <w:numId w:val="8"/>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sz w:val="28"/>
          <w:szCs w:val="28"/>
          <w:lang w:val="uk-UA" w:eastAsia="ru-RU"/>
        </w:rPr>
        <w:t>Можливість роботи в холодильних камерах для зберігання свіжих соків</w:t>
      </w:r>
    </w:p>
    <w:p w14:paraId="4151E284" w14:textId="77777777" w:rsidR="00A137BD" w:rsidRPr="00A137BD" w:rsidRDefault="00A137BD" w:rsidP="004B3960">
      <w:pPr>
        <w:numPr>
          <w:ilvl w:val="0"/>
          <w:numId w:val="8"/>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sz w:val="28"/>
          <w:szCs w:val="28"/>
          <w:lang w:val="uk-UA" w:eastAsia="ru-RU"/>
        </w:rPr>
        <w:t>Висока швидкість обробки великих партій сокової продукції</w:t>
      </w:r>
    </w:p>
    <w:p w14:paraId="7D6BC29B" w14:textId="29C69C10" w:rsidR="00A137BD" w:rsidRPr="004B3960" w:rsidRDefault="00A137BD" w:rsidP="004B3960">
      <w:pPr>
        <w:numPr>
          <w:ilvl w:val="0"/>
          <w:numId w:val="8"/>
        </w:numPr>
        <w:spacing w:after="0" w:line="360" w:lineRule="auto"/>
        <w:rPr>
          <w:rFonts w:ascii="Times New Roman" w:eastAsia="Times New Roman" w:hAnsi="Times New Roman" w:cs="Times New Roman"/>
          <w:sz w:val="28"/>
          <w:szCs w:val="28"/>
          <w:lang w:val="uk-UA" w:eastAsia="ru-RU"/>
        </w:rPr>
      </w:pPr>
      <w:r w:rsidRPr="00A137BD">
        <w:rPr>
          <w:rFonts w:ascii="Times New Roman" w:eastAsia="Times New Roman" w:hAnsi="Times New Roman" w:cs="Times New Roman"/>
          <w:sz w:val="28"/>
          <w:szCs w:val="28"/>
          <w:lang w:val="uk-UA" w:eastAsia="ru-RU"/>
        </w:rPr>
        <w:t>Можливість інвентаризації асортименту соків без прив'язки до робочого місця</w:t>
      </w:r>
    </w:p>
    <w:p w14:paraId="3E2FB1D5" w14:textId="353A939A" w:rsidR="00A137BD" w:rsidRPr="004B3960" w:rsidRDefault="00A137BD" w:rsidP="004B3960">
      <w:pPr>
        <w:spacing w:after="0" w:line="360" w:lineRule="auto"/>
        <w:ind w:left="720"/>
        <w:rPr>
          <w:rFonts w:ascii="Times New Roman" w:eastAsia="Times New Roman" w:hAnsi="Times New Roman" w:cs="Times New Roman"/>
          <w:sz w:val="28"/>
          <w:szCs w:val="28"/>
          <w:lang w:val="uk-UA" w:eastAsia="ru-RU"/>
        </w:rPr>
      </w:pPr>
    </w:p>
    <w:p w14:paraId="301DDD87" w14:textId="77777777" w:rsidR="00A137BD" w:rsidRPr="004B3960" w:rsidRDefault="00A137BD" w:rsidP="004B3960">
      <w:pPr>
        <w:spacing w:after="0" w:line="360" w:lineRule="auto"/>
        <w:rPr>
          <w:rFonts w:ascii="Times New Roman" w:eastAsia="Times New Roman" w:hAnsi="Times New Roman" w:cs="Times New Roman"/>
          <w:b/>
          <w:bCs/>
          <w:sz w:val="28"/>
          <w:szCs w:val="28"/>
          <w:lang w:val="uk-UA" w:eastAsia="ru-RU"/>
        </w:rPr>
      </w:pPr>
      <w:r w:rsidRPr="004B3960">
        <w:rPr>
          <w:rFonts w:ascii="Times New Roman" w:eastAsia="Times New Roman" w:hAnsi="Times New Roman" w:cs="Times New Roman"/>
          <w:b/>
          <w:bCs/>
          <w:sz w:val="28"/>
          <w:szCs w:val="28"/>
          <w:lang w:val="uk-UA" w:eastAsia="ru-RU"/>
        </w:rPr>
        <w:t>Система відеоспостереження для контролю збуту</w:t>
      </w:r>
    </w:p>
    <w:p w14:paraId="04C85365" w14:textId="7E217DBD" w:rsidR="00A137BD" w:rsidRPr="004B3960" w:rsidRDefault="00A137BD" w:rsidP="004B3960">
      <w:pPr>
        <w:spacing w:after="0" w:line="360" w:lineRule="auto"/>
        <w:ind w:firstLine="720"/>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З метою запобігання несанкціонованому привласненню сокової продукції та забезпечення контролю за персоналом і приміщеннями збуту, програмний комплекс доповнено функцією відеоспостереження. Для її реалізації було обрано IP-камеру з наступними характеристиками:</w:t>
      </w:r>
    </w:p>
    <w:p w14:paraId="1F612580" w14:textId="744A9896" w:rsidR="00A137BD" w:rsidRPr="004B3960" w:rsidRDefault="00A137BD" w:rsidP="004B3960">
      <w:pPr>
        <w:spacing w:after="0" w:line="360" w:lineRule="auto"/>
        <w:jc w:val="center"/>
        <w:rPr>
          <w:rFonts w:ascii="Times New Roman" w:eastAsia="Times New Roman" w:hAnsi="Times New Roman" w:cs="Times New Roman"/>
          <w:sz w:val="28"/>
          <w:szCs w:val="28"/>
          <w:lang w:val="uk-UA"/>
        </w:rPr>
      </w:pPr>
      <w:r w:rsidRPr="004B3960">
        <w:rPr>
          <w:rFonts w:ascii="Times New Roman" w:hAnsi="Times New Roman" w:cs="Times New Roman"/>
          <w:noProof/>
          <w:sz w:val="28"/>
          <w:szCs w:val="28"/>
          <w:lang w:val="ru-RU" w:eastAsia="ru-RU"/>
        </w:rPr>
        <w:drawing>
          <wp:inline distT="0" distB="0" distL="0" distR="0" wp14:anchorId="6CCC9F49" wp14:editId="28F9FC70">
            <wp:extent cx="3571875" cy="295715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8191" cy="2987220"/>
                    </a:xfrm>
                    <a:prstGeom prst="rect">
                      <a:avLst/>
                    </a:prstGeom>
                  </pic:spPr>
                </pic:pic>
              </a:graphicData>
            </a:graphic>
          </wp:inline>
        </w:drawing>
      </w:r>
    </w:p>
    <w:p w14:paraId="65E1B81D" w14:textId="7DAA62AB" w:rsidR="00A137BD" w:rsidRPr="004B3960" w:rsidRDefault="00A137BD" w:rsidP="004B3960">
      <w:pPr>
        <w:spacing w:after="0" w:line="360" w:lineRule="auto"/>
        <w:jc w:val="center"/>
        <w:rPr>
          <w:rFonts w:ascii="Times New Roman" w:eastAsia="Times New Roman" w:hAnsi="Times New Roman" w:cs="Times New Roman"/>
          <w:sz w:val="28"/>
          <w:szCs w:val="28"/>
          <w:lang w:val="uk-UA"/>
        </w:rPr>
      </w:pPr>
      <w:r w:rsidRPr="004B3960">
        <w:rPr>
          <w:rFonts w:ascii="Times New Roman" w:hAnsi="Times New Roman" w:cs="Times New Roman"/>
          <w:sz w:val="28"/>
          <w:szCs w:val="28"/>
          <w:lang w:val="uk-UA"/>
        </w:rPr>
        <w:t>Рис.7.2</w:t>
      </w:r>
      <w:r w:rsidRPr="004B3960">
        <w:rPr>
          <w:rFonts w:ascii="Times New Roman" w:hAnsi="Times New Roman" w:cs="Times New Roman"/>
          <w:sz w:val="28"/>
          <w:szCs w:val="28"/>
          <w:lang w:val="uk-UA"/>
        </w:rPr>
        <w:t>. – Сканер штрих-кодів</w:t>
      </w:r>
      <w:r w:rsidRPr="004B3960">
        <w:rPr>
          <w:rFonts w:ascii="Times New Roman" w:hAnsi="Times New Roman" w:cs="Times New Roman"/>
          <w:sz w:val="28"/>
          <w:szCs w:val="28"/>
          <w:lang w:val="en-US"/>
        </w:rPr>
        <w:t xml:space="preserve"> </w:t>
      </w:r>
      <w:proofErr w:type="spellStart"/>
      <w:r w:rsidRPr="004B3960">
        <w:rPr>
          <w:rFonts w:ascii="Times New Roman" w:hAnsi="Times New Roman" w:cs="Times New Roman"/>
          <w:sz w:val="28"/>
          <w:szCs w:val="28"/>
          <w:lang w:val="en-US"/>
        </w:rPr>
        <w:t>Dahua</w:t>
      </w:r>
      <w:proofErr w:type="spellEnd"/>
      <w:r w:rsidRPr="004B3960">
        <w:rPr>
          <w:rFonts w:ascii="Times New Roman" w:hAnsi="Times New Roman" w:cs="Times New Roman"/>
          <w:sz w:val="28"/>
          <w:szCs w:val="28"/>
          <w:lang w:val="en-US"/>
        </w:rPr>
        <w:t xml:space="preserve"> DH-HAC-HFW1200CLP-IL-A 2.</w:t>
      </w:r>
    </w:p>
    <w:p w14:paraId="14340AE2" w14:textId="77777777" w:rsidR="00A137BD" w:rsidRPr="004B3960" w:rsidRDefault="00A137BD" w:rsidP="004B3960">
      <w:p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Технічні характеристики IP-камери:</w:t>
      </w:r>
    </w:p>
    <w:p w14:paraId="2B9234A1"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Роздільна здатність</w:t>
      </w:r>
      <w:r w:rsidRPr="004B3960">
        <w:rPr>
          <w:rFonts w:ascii="Times New Roman" w:eastAsia="Times New Roman" w:hAnsi="Times New Roman" w:cs="Times New Roman"/>
          <w:sz w:val="28"/>
          <w:szCs w:val="28"/>
          <w:lang w:val="uk-UA" w:eastAsia="ru-RU"/>
        </w:rPr>
        <w:t xml:space="preserve">: 4 </w:t>
      </w:r>
      <w:proofErr w:type="spellStart"/>
      <w:r w:rsidRPr="004B3960">
        <w:rPr>
          <w:rFonts w:ascii="Times New Roman" w:eastAsia="Times New Roman" w:hAnsi="Times New Roman" w:cs="Times New Roman"/>
          <w:sz w:val="28"/>
          <w:szCs w:val="28"/>
          <w:lang w:val="uk-UA" w:eastAsia="ru-RU"/>
        </w:rPr>
        <w:t>Мп</w:t>
      </w:r>
      <w:proofErr w:type="spellEnd"/>
      <w:r w:rsidRPr="004B3960">
        <w:rPr>
          <w:rFonts w:ascii="Times New Roman" w:eastAsia="Times New Roman" w:hAnsi="Times New Roman" w:cs="Times New Roman"/>
          <w:sz w:val="28"/>
          <w:szCs w:val="28"/>
          <w:lang w:val="uk-UA" w:eastAsia="ru-RU"/>
        </w:rPr>
        <w:t xml:space="preserve"> (2560×1440 пікселів)</w:t>
      </w:r>
    </w:p>
    <w:p w14:paraId="22F9C4A1"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Тип матриці</w:t>
      </w:r>
      <w:r w:rsidRPr="004B3960">
        <w:rPr>
          <w:rFonts w:ascii="Times New Roman" w:eastAsia="Times New Roman" w:hAnsi="Times New Roman" w:cs="Times New Roman"/>
          <w:sz w:val="28"/>
          <w:szCs w:val="28"/>
          <w:lang w:val="uk-UA" w:eastAsia="ru-RU"/>
        </w:rPr>
        <w:t>: CMOS 1/3"</w:t>
      </w:r>
    </w:p>
    <w:p w14:paraId="62F91A8B"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Об'єктив</w:t>
      </w:r>
      <w:r w:rsidRPr="004B3960">
        <w:rPr>
          <w:rFonts w:ascii="Times New Roman" w:eastAsia="Times New Roman" w:hAnsi="Times New Roman" w:cs="Times New Roman"/>
          <w:sz w:val="28"/>
          <w:szCs w:val="28"/>
          <w:lang w:val="uk-UA" w:eastAsia="ru-RU"/>
        </w:rPr>
        <w:t xml:space="preserve">: 2.8-12 мм </w:t>
      </w:r>
      <w:proofErr w:type="spellStart"/>
      <w:r w:rsidRPr="004B3960">
        <w:rPr>
          <w:rFonts w:ascii="Times New Roman" w:eastAsia="Times New Roman" w:hAnsi="Times New Roman" w:cs="Times New Roman"/>
          <w:sz w:val="28"/>
          <w:szCs w:val="28"/>
          <w:lang w:val="uk-UA" w:eastAsia="ru-RU"/>
        </w:rPr>
        <w:t>варіофокальний</w:t>
      </w:r>
      <w:proofErr w:type="spellEnd"/>
      <w:r w:rsidRPr="004B3960">
        <w:rPr>
          <w:rFonts w:ascii="Times New Roman" w:eastAsia="Times New Roman" w:hAnsi="Times New Roman" w:cs="Times New Roman"/>
          <w:sz w:val="28"/>
          <w:szCs w:val="28"/>
          <w:lang w:val="uk-UA" w:eastAsia="ru-RU"/>
        </w:rPr>
        <w:t xml:space="preserve"> з </w:t>
      </w:r>
      <w:proofErr w:type="spellStart"/>
      <w:r w:rsidRPr="004B3960">
        <w:rPr>
          <w:rFonts w:ascii="Times New Roman" w:eastAsia="Times New Roman" w:hAnsi="Times New Roman" w:cs="Times New Roman"/>
          <w:sz w:val="28"/>
          <w:szCs w:val="28"/>
          <w:lang w:val="uk-UA" w:eastAsia="ru-RU"/>
        </w:rPr>
        <w:t>автофокусом</w:t>
      </w:r>
      <w:proofErr w:type="spellEnd"/>
    </w:p>
    <w:p w14:paraId="097C4055"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Кут огляду</w:t>
      </w:r>
      <w:r w:rsidRPr="004B3960">
        <w:rPr>
          <w:rFonts w:ascii="Times New Roman" w:eastAsia="Times New Roman" w:hAnsi="Times New Roman" w:cs="Times New Roman"/>
          <w:sz w:val="28"/>
          <w:szCs w:val="28"/>
          <w:lang w:val="uk-UA" w:eastAsia="ru-RU"/>
        </w:rPr>
        <w:t>: 102°-32° (залежно від фокусної відстані)</w:t>
      </w:r>
    </w:p>
    <w:p w14:paraId="7EBCBDB0"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Нічне бачення</w:t>
      </w:r>
      <w:r w:rsidRPr="004B3960">
        <w:rPr>
          <w:rFonts w:ascii="Times New Roman" w:eastAsia="Times New Roman" w:hAnsi="Times New Roman" w:cs="Times New Roman"/>
          <w:sz w:val="28"/>
          <w:szCs w:val="28"/>
          <w:lang w:val="uk-UA" w:eastAsia="ru-RU"/>
        </w:rPr>
        <w:t>: до 30 м з ІЧ-підсвічуванням</w:t>
      </w:r>
    </w:p>
    <w:p w14:paraId="29C60DB6"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Захист корпусу</w:t>
      </w:r>
      <w:r w:rsidRPr="004B3960">
        <w:rPr>
          <w:rFonts w:ascii="Times New Roman" w:eastAsia="Times New Roman" w:hAnsi="Times New Roman" w:cs="Times New Roman"/>
          <w:sz w:val="28"/>
          <w:szCs w:val="28"/>
          <w:lang w:val="uk-UA" w:eastAsia="ru-RU"/>
        </w:rPr>
        <w:t>: IP67 (захист від пилу та вологи)</w:t>
      </w:r>
    </w:p>
    <w:p w14:paraId="2E08D3DD"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lastRenderedPageBreak/>
        <w:t>Робоча температура</w:t>
      </w:r>
      <w:r w:rsidRPr="004B3960">
        <w:rPr>
          <w:rFonts w:ascii="Times New Roman" w:eastAsia="Times New Roman" w:hAnsi="Times New Roman" w:cs="Times New Roman"/>
          <w:sz w:val="28"/>
          <w:szCs w:val="28"/>
          <w:lang w:val="uk-UA" w:eastAsia="ru-RU"/>
        </w:rPr>
        <w:t>: від -30°C до +60°C</w:t>
      </w:r>
    </w:p>
    <w:p w14:paraId="23B48979"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Живлення</w:t>
      </w:r>
      <w:r w:rsidRPr="004B3960">
        <w:rPr>
          <w:rFonts w:ascii="Times New Roman" w:eastAsia="Times New Roman" w:hAnsi="Times New Roman" w:cs="Times New Roman"/>
          <w:sz w:val="28"/>
          <w:szCs w:val="28"/>
          <w:lang w:val="uk-UA" w:eastAsia="ru-RU"/>
        </w:rPr>
        <w:t xml:space="preserve">: </w:t>
      </w:r>
      <w:proofErr w:type="spellStart"/>
      <w:r w:rsidRPr="004B3960">
        <w:rPr>
          <w:rFonts w:ascii="Times New Roman" w:eastAsia="Times New Roman" w:hAnsi="Times New Roman" w:cs="Times New Roman"/>
          <w:sz w:val="28"/>
          <w:szCs w:val="28"/>
          <w:lang w:val="uk-UA" w:eastAsia="ru-RU"/>
        </w:rPr>
        <w:t>PoE</w:t>
      </w:r>
      <w:proofErr w:type="spellEnd"/>
      <w:r w:rsidRPr="004B3960">
        <w:rPr>
          <w:rFonts w:ascii="Times New Roman" w:eastAsia="Times New Roman" w:hAnsi="Times New Roman" w:cs="Times New Roman"/>
          <w:sz w:val="28"/>
          <w:szCs w:val="28"/>
          <w:lang w:val="uk-UA" w:eastAsia="ru-RU"/>
        </w:rPr>
        <w:t>+ (</w:t>
      </w:r>
      <w:proofErr w:type="spellStart"/>
      <w:r w:rsidRPr="004B3960">
        <w:rPr>
          <w:rFonts w:ascii="Times New Roman" w:eastAsia="Times New Roman" w:hAnsi="Times New Roman" w:cs="Times New Roman"/>
          <w:sz w:val="28"/>
          <w:szCs w:val="28"/>
          <w:lang w:val="uk-UA" w:eastAsia="ru-RU"/>
        </w:rPr>
        <w:t>Power</w:t>
      </w:r>
      <w:proofErr w:type="spellEnd"/>
      <w:r w:rsidRPr="004B3960">
        <w:rPr>
          <w:rFonts w:ascii="Times New Roman" w:eastAsia="Times New Roman" w:hAnsi="Times New Roman" w:cs="Times New Roman"/>
          <w:sz w:val="28"/>
          <w:szCs w:val="28"/>
          <w:lang w:val="uk-UA" w:eastAsia="ru-RU"/>
        </w:rPr>
        <w:t xml:space="preserve"> </w:t>
      </w:r>
      <w:proofErr w:type="spellStart"/>
      <w:r w:rsidRPr="004B3960">
        <w:rPr>
          <w:rFonts w:ascii="Times New Roman" w:eastAsia="Times New Roman" w:hAnsi="Times New Roman" w:cs="Times New Roman"/>
          <w:sz w:val="28"/>
          <w:szCs w:val="28"/>
          <w:lang w:val="uk-UA" w:eastAsia="ru-RU"/>
        </w:rPr>
        <w:t>over</w:t>
      </w:r>
      <w:proofErr w:type="spellEnd"/>
      <w:r w:rsidRPr="004B3960">
        <w:rPr>
          <w:rFonts w:ascii="Times New Roman" w:eastAsia="Times New Roman" w:hAnsi="Times New Roman" w:cs="Times New Roman"/>
          <w:sz w:val="28"/>
          <w:szCs w:val="28"/>
          <w:lang w:val="uk-UA" w:eastAsia="ru-RU"/>
        </w:rPr>
        <w:t xml:space="preserve"> </w:t>
      </w:r>
      <w:proofErr w:type="spellStart"/>
      <w:r w:rsidRPr="004B3960">
        <w:rPr>
          <w:rFonts w:ascii="Times New Roman" w:eastAsia="Times New Roman" w:hAnsi="Times New Roman" w:cs="Times New Roman"/>
          <w:sz w:val="28"/>
          <w:szCs w:val="28"/>
          <w:lang w:val="uk-UA" w:eastAsia="ru-RU"/>
        </w:rPr>
        <w:t>Ethernet</w:t>
      </w:r>
      <w:proofErr w:type="spellEnd"/>
      <w:r w:rsidRPr="004B3960">
        <w:rPr>
          <w:rFonts w:ascii="Times New Roman" w:eastAsia="Times New Roman" w:hAnsi="Times New Roman" w:cs="Times New Roman"/>
          <w:sz w:val="28"/>
          <w:szCs w:val="28"/>
          <w:lang w:val="uk-UA" w:eastAsia="ru-RU"/>
        </w:rPr>
        <w:t>)</w:t>
      </w:r>
    </w:p>
    <w:p w14:paraId="600AA5AC"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Протоколи передачі</w:t>
      </w:r>
      <w:r w:rsidRPr="004B3960">
        <w:rPr>
          <w:rFonts w:ascii="Times New Roman" w:eastAsia="Times New Roman" w:hAnsi="Times New Roman" w:cs="Times New Roman"/>
          <w:sz w:val="28"/>
          <w:szCs w:val="28"/>
          <w:lang w:val="uk-UA" w:eastAsia="ru-RU"/>
        </w:rPr>
        <w:t>: H.265+/H.264+</w:t>
      </w:r>
    </w:p>
    <w:p w14:paraId="1382929A" w14:textId="77777777" w:rsidR="00A137BD" w:rsidRPr="004B3960" w:rsidRDefault="00A137BD" w:rsidP="004B3960">
      <w:pPr>
        <w:numPr>
          <w:ilvl w:val="0"/>
          <w:numId w:val="17"/>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Функції аналітики</w:t>
      </w:r>
      <w:r w:rsidRPr="004B3960">
        <w:rPr>
          <w:rFonts w:ascii="Times New Roman" w:eastAsia="Times New Roman" w:hAnsi="Times New Roman" w:cs="Times New Roman"/>
          <w:sz w:val="28"/>
          <w:szCs w:val="28"/>
          <w:lang w:val="uk-UA" w:eastAsia="ru-RU"/>
        </w:rPr>
        <w:t xml:space="preserve">: </w:t>
      </w:r>
      <w:proofErr w:type="spellStart"/>
      <w:r w:rsidRPr="004B3960">
        <w:rPr>
          <w:rFonts w:ascii="Times New Roman" w:eastAsia="Times New Roman" w:hAnsi="Times New Roman" w:cs="Times New Roman"/>
          <w:sz w:val="28"/>
          <w:szCs w:val="28"/>
          <w:lang w:val="uk-UA" w:eastAsia="ru-RU"/>
        </w:rPr>
        <w:t>детекція</w:t>
      </w:r>
      <w:proofErr w:type="spellEnd"/>
      <w:r w:rsidRPr="004B3960">
        <w:rPr>
          <w:rFonts w:ascii="Times New Roman" w:eastAsia="Times New Roman" w:hAnsi="Times New Roman" w:cs="Times New Roman"/>
          <w:sz w:val="28"/>
          <w:szCs w:val="28"/>
          <w:lang w:val="uk-UA" w:eastAsia="ru-RU"/>
        </w:rPr>
        <w:t xml:space="preserve"> руху, виявлення вторгнення, підрахунок відвідувачів</w:t>
      </w:r>
    </w:p>
    <w:p w14:paraId="133ECCA1" w14:textId="77777777" w:rsidR="00A137BD" w:rsidRPr="004B3960" w:rsidRDefault="00A137BD" w:rsidP="004B3960">
      <w:p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Що характеризується наступними перевагами для контролю збуту сокової продукції:</w:t>
      </w:r>
    </w:p>
    <w:p w14:paraId="6B3CF62E" w14:textId="77777777" w:rsidR="00A137BD" w:rsidRPr="004B3960" w:rsidRDefault="00A137BD" w:rsidP="004B3960">
      <w:pPr>
        <w:numPr>
          <w:ilvl w:val="0"/>
          <w:numId w:val="16"/>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Високоякісна передача зображення для деталізованого контролю операцій</w:t>
      </w:r>
    </w:p>
    <w:p w14:paraId="1CBD3DAC" w14:textId="77777777" w:rsidR="00A137BD" w:rsidRPr="004B3960" w:rsidRDefault="00A137BD" w:rsidP="004B3960">
      <w:pPr>
        <w:numPr>
          <w:ilvl w:val="0"/>
          <w:numId w:val="16"/>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Широкий температурний діапазон для роботи в холодильних зонах</w:t>
      </w:r>
    </w:p>
    <w:p w14:paraId="22F3A5CF" w14:textId="77777777" w:rsidR="00A137BD" w:rsidRPr="004B3960" w:rsidRDefault="00A137BD" w:rsidP="004B3960">
      <w:pPr>
        <w:numPr>
          <w:ilvl w:val="0"/>
          <w:numId w:val="16"/>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 xml:space="preserve">Функції </w:t>
      </w:r>
      <w:proofErr w:type="spellStart"/>
      <w:r w:rsidRPr="004B3960">
        <w:rPr>
          <w:rFonts w:ascii="Times New Roman" w:eastAsia="Times New Roman" w:hAnsi="Times New Roman" w:cs="Times New Roman"/>
          <w:sz w:val="28"/>
          <w:szCs w:val="28"/>
          <w:lang w:val="uk-UA" w:eastAsia="ru-RU"/>
        </w:rPr>
        <w:t>відеоаналітики</w:t>
      </w:r>
      <w:proofErr w:type="spellEnd"/>
      <w:r w:rsidRPr="004B3960">
        <w:rPr>
          <w:rFonts w:ascii="Times New Roman" w:eastAsia="Times New Roman" w:hAnsi="Times New Roman" w:cs="Times New Roman"/>
          <w:sz w:val="28"/>
          <w:szCs w:val="28"/>
          <w:lang w:val="uk-UA" w:eastAsia="ru-RU"/>
        </w:rPr>
        <w:t xml:space="preserve"> для автоматичного контролю процесів збуту</w:t>
      </w:r>
    </w:p>
    <w:p w14:paraId="782CC41F" w14:textId="77777777" w:rsidR="00A137BD" w:rsidRPr="004B3960" w:rsidRDefault="00A137BD" w:rsidP="004B3960">
      <w:pPr>
        <w:numPr>
          <w:ilvl w:val="0"/>
          <w:numId w:val="16"/>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Можливість віддаленого моніторингу через мобільні додатки</w:t>
      </w:r>
    </w:p>
    <w:p w14:paraId="686CD5DE" w14:textId="77777777" w:rsidR="00A137BD" w:rsidRPr="004B3960" w:rsidRDefault="00A137BD" w:rsidP="004B3960">
      <w:pPr>
        <w:numPr>
          <w:ilvl w:val="0"/>
          <w:numId w:val="16"/>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Інтеграція з системою управління сокової продукції</w:t>
      </w:r>
    </w:p>
    <w:p w14:paraId="32558230" w14:textId="77777777" w:rsidR="00A137BD" w:rsidRPr="004B3960" w:rsidRDefault="00A137BD" w:rsidP="004B3960">
      <w:pPr>
        <w:spacing w:after="0" w:line="360" w:lineRule="auto"/>
        <w:jc w:val="both"/>
        <w:rPr>
          <w:rFonts w:ascii="Times New Roman" w:eastAsia="Times New Roman" w:hAnsi="Times New Roman" w:cs="Times New Roman"/>
          <w:b/>
          <w:bCs/>
          <w:sz w:val="28"/>
          <w:szCs w:val="28"/>
          <w:lang w:val="uk-UA" w:eastAsia="ru-RU"/>
        </w:rPr>
      </w:pPr>
      <w:r w:rsidRPr="004B3960">
        <w:rPr>
          <w:rFonts w:ascii="Times New Roman" w:eastAsia="Times New Roman" w:hAnsi="Times New Roman" w:cs="Times New Roman"/>
          <w:b/>
          <w:bCs/>
          <w:sz w:val="28"/>
          <w:szCs w:val="28"/>
          <w:lang w:val="uk-UA" w:eastAsia="ru-RU"/>
        </w:rPr>
        <w:t>Додаткове технічне обладнання</w:t>
      </w:r>
    </w:p>
    <w:p w14:paraId="15702B6E" w14:textId="77777777" w:rsidR="00A137BD" w:rsidRPr="004B3960" w:rsidRDefault="00A137BD" w:rsidP="004B3960">
      <w:p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Принтер етикеток для маркування сокової продукції:</w:t>
      </w:r>
    </w:p>
    <w:p w14:paraId="0B3ED316" w14:textId="77777777" w:rsidR="00A137BD" w:rsidRPr="004B3960" w:rsidRDefault="00A137BD" w:rsidP="004B3960">
      <w:pPr>
        <w:numPr>
          <w:ilvl w:val="0"/>
          <w:numId w:val="15"/>
        </w:numPr>
        <w:spacing w:after="0" w:line="360" w:lineRule="auto"/>
        <w:jc w:val="both"/>
        <w:rPr>
          <w:rFonts w:ascii="Times New Roman" w:eastAsia="Times New Roman" w:hAnsi="Times New Roman" w:cs="Times New Roman"/>
          <w:sz w:val="28"/>
          <w:szCs w:val="28"/>
          <w:lang w:val="uk-UA" w:eastAsia="ru-RU"/>
        </w:rPr>
      </w:pPr>
      <w:proofErr w:type="spellStart"/>
      <w:r w:rsidRPr="004B3960">
        <w:rPr>
          <w:rFonts w:ascii="Times New Roman" w:eastAsia="Times New Roman" w:hAnsi="Times New Roman" w:cs="Times New Roman"/>
          <w:sz w:val="28"/>
          <w:szCs w:val="28"/>
          <w:lang w:val="uk-UA" w:eastAsia="ru-RU"/>
        </w:rPr>
        <w:t>Термотрансферний</w:t>
      </w:r>
      <w:proofErr w:type="spellEnd"/>
      <w:r w:rsidRPr="004B3960">
        <w:rPr>
          <w:rFonts w:ascii="Times New Roman" w:eastAsia="Times New Roman" w:hAnsi="Times New Roman" w:cs="Times New Roman"/>
          <w:sz w:val="28"/>
          <w:szCs w:val="28"/>
          <w:lang w:val="uk-UA" w:eastAsia="ru-RU"/>
        </w:rPr>
        <w:t xml:space="preserve"> принтер з роздільною здатністю 300 </w:t>
      </w:r>
      <w:proofErr w:type="spellStart"/>
      <w:r w:rsidRPr="004B3960">
        <w:rPr>
          <w:rFonts w:ascii="Times New Roman" w:eastAsia="Times New Roman" w:hAnsi="Times New Roman" w:cs="Times New Roman"/>
          <w:sz w:val="28"/>
          <w:szCs w:val="28"/>
          <w:lang w:val="uk-UA" w:eastAsia="ru-RU"/>
        </w:rPr>
        <w:t>dpi</w:t>
      </w:r>
      <w:proofErr w:type="spellEnd"/>
    </w:p>
    <w:p w14:paraId="0434A858" w14:textId="77777777" w:rsidR="00A137BD" w:rsidRPr="004B3960" w:rsidRDefault="00A137BD" w:rsidP="004B3960">
      <w:pPr>
        <w:numPr>
          <w:ilvl w:val="0"/>
          <w:numId w:val="15"/>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Швидкість друку до 152 мм/</w:t>
      </w:r>
      <w:proofErr w:type="spellStart"/>
      <w:r w:rsidRPr="004B3960">
        <w:rPr>
          <w:rFonts w:ascii="Times New Roman" w:eastAsia="Times New Roman" w:hAnsi="Times New Roman" w:cs="Times New Roman"/>
          <w:sz w:val="28"/>
          <w:szCs w:val="28"/>
          <w:lang w:val="uk-UA" w:eastAsia="ru-RU"/>
        </w:rPr>
        <w:t>сек</w:t>
      </w:r>
      <w:proofErr w:type="spellEnd"/>
    </w:p>
    <w:p w14:paraId="732AF808" w14:textId="77777777" w:rsidR="00A137BD" w:rsidRPr="004B3960" w:rsidRDefault="00A137BD" w:rsidP="004B3960">
      <w:pPr>
        <w:numPr>
          <w:ilvl w:val="0"/>
          <w:numId w:val="15"/>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Підтримка рулонів етикеток шириною від 20 до 118 мм</w:t>
      </w:r>
    </w:p>
    <w:p w14:paraId="527A305C" w14:textId="77777777" w:rsidR="00A137BD" w:rsidRPr="004B3960" w:rsidRDefault="00A137BD" w:rsidP="004B3960">
      <w:pPr>
        <w:numPr>
          <w:ilvl w:val="0"/>
          <w:numId w:val="15"/>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 xml:space="preserve">Інтерфейси: USB, </w:t>
      </w:r>
      <w:proofErr w:type="spellStart"/>
      <w:r w:rsidRPr="004B3960">
        <w:rPr>
          <w:rFonts w:ascii="Times New Roman" w:eastAsia="Times New Roman" w:hAnsi="Times New Roman" w:cs="Times New Roman"/>
          <w:sz w:val="28"/>
          <w:szCs w:val="28"/>
          <w:lang w:val="uk-UA" w:eastAsia="ru-RU"/>
        </w:rPr>
        <w:t>Ethernet</w:t>
      </w:r>
      <w:proofErr w:type="spellEnd"/>
      <w:r w:rsidRPr="004B3960">
        <w:rPr>
          <w:rFonts w:ascii="Times New Roman" w:eastAsia="Times New Roman" w:hAnsi="Times New Roman" w:cs="Times New Roman"/>
          <w:sz w:val="28"/>
          <w:szCs w:val="28"/>
          <w:lang w:val="uk-UA" w:eastAsia="ru-RU"/>
        </w:rPr>
        <w:t xml:space="preserve">, </w:t>
      </w:r>
      <w:proofErr w:type="spellStart"/>
      <w:r w:rsidRPr="004B3960">
        <w:rPr>
          <w:rFonts w:ascii="Times New Roman" w:eastAsia="Times New Roman" w:hAnsi="Times New Roman" w:cs="Times New Roman"/>
          <w:sz w:val="28"/>
          <w:szCs w:val="28"/>
          <w:lang w:val="uk-UA" w:eastAsia="ru-RU"/>
        </w:rPr>
        <w:t>Wi-Fi</w:t>
      </w:r>
      <w:proofErr w:type="spellEnd"/>
    </w:p>
    <w:p w14:paraId="349E112A" w14:textId="77777777" w:rsidR="00A137BD" w:rsidRPr="004B3960" w:rsidRDefault="00A137BD" w:rsidP="004B3960">
      <w:p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b/>
          <w:bCs/>
          <w:sz w:val="28"/>
          <w:szCs w:val="28"/>
          <w:lang w:val="uk-UA" w:eastAsia="ru-RU"/>
        </w:rPr>
        <w:t>Мобільний термінал збору даних:</w:t>
      </w:r>
    </w:p>
    <w:p w14:paraId="2F0546A2" w14:textId="77777777" w:rsidR="00A137BD" w:rsidRPr="004B3960" w:rsidRDefault="00A137BD" w:rsidP="004B3960">
      <w:pPr>
        <w:numPr>
          <w:ilvl w:val="0"/>
          <w:numId w:val="14"/>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 xml:space="preserve">Операційна система </w:t>
      </w:r>
      <w:proofErr w:type="spellStart"/>
      <w:r w:rsidRPr="004B3960">
        <w:rPr>
          <w:rFonts w:ascii="Times New Roman" w:eastAsia="Times New Roman" w:hAnsi="Times New Roman" w:cs="Times New Roman"/>
          <w:sz w:val="28"/>
          <w:szCs w:val="28"/>
          <w:lang w:val="uk-UA" w:eastAsia="ru-RU"/>
        </w:rPr>
        <w:t>Android</w:t>
      </w:r>
      <w:proofErr w:type="spellEnd"/>
      <w:r w:rsidRPr="004B3960">
        <w:rPr>
          <w:rFonts w:ascii="Times New Roman" w:eastAsia="Times New Roman" w:hAnsi="Times New Roman" w:cs="Times New Roman"/>
          <w:sz w:val="28"/>
          <w:szCs w:val="28"/>
          <w:lang w:val="uk-UA" w:eastAsia="ru-RU"/>
        </w:rPr>
        <w:t xml:space="preserve"> 11</w:t>
      </w:r>
    </w:p>
    <w:p w14:paraId="78738E8A" w14:textId="77777777" w:rsidR="00A137BD" w:rsidRPr="004B3960" w:rsidRDefault="00A137BD" w:rsidP="004B3960">
      <w:pPr>
        <w:numPr>
          <w:ilvl w:val="0"/>
          <w:numId w:val="14"/>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Вбудований сканер 2D штрих-кодів</w:t>
      </w:r>
    </w:p>
    <w:p w14:paraId="04302E3C" w14:textId="77777777" w:rsidR="00A137BD" w:rsidRPr="004B3960" w:rsidRDefault="00A137BD" w:rsidP="004B3960">
      <w:pPr>
        <w:numPr>
          <w:ilvl w:val="0"/>
          <w:numId w:val="14"/>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 xml:space="preserve">Дисплей 5.5" з захисним склом </w:t>
      </w:r>
      <w:proofErr w:type="spellStart"/>
      <w:r w:rsidRPr="004B3960">
        <w:rPr>
          <w:rFonts w:ascii="Times New Roman" w:eastAsia="Times New Roman" w:hAnsi="Times New Roman" w:cs="Times New Roman"/>
          <w:sz w:val="28"/>
          <w:szCs w:val="28"/>
          <w:lang w:val="uk-UA" w:eastAsia="ru-RU"/>
        </w:rPr>
        <w:t>Gorilla</w:t>
      </w:r>
      <w:proofErr w:type="spellEnd"/>
      <w:r w:rsidRPr="004B3960">
        <w:rPr>
          <w:rFonts w:ascii="Times New Roman" w:eastAsia="Times New Roman" w:hAnsi="Times New Roman" w:cs="Times New Roman"/>
          <w:sz w:val="28"/>
          <w:szCs w:val="28"/>
          <w:lang w:val="uk-UA" w:eastAsia="ru-RU"/>
        </w:rPr>
        <w:t xml:space="preserve"> </w:t>
      </w:r>
      <w:proofErr w:type="spellStart"/>
      <w:r w:rsidRPr="004B3960">
        <w:rPr>
          <w:rFonts w:ascii="Times New Roman" w:eastAsia="Times New Roman" w:hAnsi="Times New Roman" w:cs="Times New Roman"/>
          <w:sz w:val="28"/>
          <w:szCs w:val="28"/>
          <w:lang w:val="uk-UA" w:eastAsia="ru-RU"/>
        </w:rPr>
        <w:t>Glass</w:t>
      </w:r>
      <w:proofErr w:type="spellEnd"/>
    </w:p>
    <w:p w14:paraId="476A6F11" w14:textId="77777777" w:rsidR="00A137BD" w:rsidRPr="004B3960" w:rsidRDefault="00A137BD" w:rsidP="004B3960">
      <w:pPr>
        <w:numPr>
          <w:ilvl w:val="0"/>
          <w:numId w:val="14"/>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 xml:space="preserve">Батарея 4000 </w:t>
      </w:r>
      <w:proofErr w:type="spellStart"/>
      <w:r w:rsidRPr="004B3960">
        <w:rPr>
          <w:rFonts w:ascii="Times New Roman" w:eastAsia="Times New Roman" w:hAnsi="Times New Roman" w:cs="Times New Roman"/>
          <w:sz w:val="28"/>
          <w:szCs w:val="28"/>
          <w:lang w:val="uk-UA" w:eastAsia="ru-RU"/>
        </w:rPr>
        <w:t>мАг</w:t>
      </w:r>
      <w:proofErr w:type="spellEnd"/>
      <w:r w:rsidRPr="004B3960">
        <w:rPr>
          <w:rFonts w:ascii="Times New Roman" w:eastAsia="Times New Roman" w:hAnsi="Times New Roman" w:cs="Times New Roman"/>
          <w:sz w:val="28"/>
          <w:szCs w:val="28"/>
          <w:lang w:val="uk-UA" w:eastAsia="ru-RU"/>
        </w:rPr>
        <w:t xml:space="preserve"> для тривалої роботи</w:t>
      </w:r>
    </w:p>
    <w:p w14:paraId="5933ACA7" w14:textId="77777777" w:rsidR="00A137BD" w:rsidRPr="004B3960" w:rsidRDefault="00A137BD" w:rsidP="004B3960">
      <w:pPr>
        <w:numPr>
          <w:ilvl w:val="0"/>
          <w:numId w:val="14"/>
        </w:numPr>
        <w:spacing w:after="0" w:line="360" w:lineRule="auto"/>
        <w:jc w:val="both"/>
        <w:rPr>
          <w:rFonts w:ascii="Times New Roman" w:eastAsia="Times New Roman" w:hAnsi="Times New Roman" w:cs="Times New Roman"/>
          <w:sz w:val="28"/>
          <w:szCs w:val="28"/>
          <w:lang w:val="uk-UA" w:eastAsia="ru-RU"/>
        </w:rPr>
      </w:pPr>
      <w:r w:rsidRPr="004B3960">
        <w:rPr>
          <w:rFonts w:ascii="Times New Roman" w:eastAsia="Times New Roman" w:hAnsi="Times New Roman" w:cs="Times New Roman"/>
          <w:sz w:val="28"/>
          <w:szCs w:val="28"/>
          <w:lang w:val="uk-UA" w:eastAsia="ru-RU"/>
        </w:rPr>
        <w:t>Захист IP65 для роботи в складських умовах</w:t>
      </w:r>
    </w:p>
    <w:p w14:paraId="233D414E" w14:textId="77777777" w:rsidR="00A137BD" w:rsidRPr="00A137BD" w:rsidRDefault="00A137BD" w:rsidP="004B3960">
      <w:pPr>
        <w:spacing w:after="0" w:line="360" w:lineRule="auto"/>
        <w:rPr>
          <w:rFonts w:ascii="Times New Roman" w:eastAsia="Times New Roman" w:hAnsi="Times New Roman" w:cs="Times New Roman"/>
          <w:sz w:val="28"/>
          <w:szCs w:val="28"/>
          <w:lang w:val="uk-UA" w:eastAsia="ru-RU"/>
        </w:rPr>
      </w:pPr>
    </w:p>
    <w:p w14:paraId="3DEB1EE9" w14:textId="1D9BCD7D" w:rsidR="006F5BFA" w:rsidRPr="004B3960" w:rsidRDefault="006F5BFA" w:rsidP="004B3960">
      <w:pPr>
        <w:spacing w:after="0" w:line="360" w:lineRule="auto"/>
        <w:ind w:left="720"/>
        <w:rPr>
          <w:rFonts w:ascii="Times New Roman" w:eastAsia="Times New Roman" w:hAnsi="Times New Roman" w:cs="Times New Roman"/>
          <w:sz w:val="28"/>
          <w:szCs w:val="28"/>
          <w:lang w:val="uk-UA"/>
        </w:rPr>
      </w:pPr>
    </w:p>
    <w:p w14:paraId="3C4ADA12" w14:textId="77777777" w:rsidR="004B3960" w:rsidRPr="004B3960" w:rsidRDefault="004B3960" w:rsidP="004B3960">
      <w:pPr>
        <w:spacing w:line="360" w:lineRule="auto"/>
        <w:rPr>
          <w:rFonts w:ascii="Times New Roman" w:hAnsi="Times New Roman" w:cs="Times New Roman"/>
          <w:b/>
          <w:bCs/>
          <w:sz w:val="28"/>
          <w:szCs w:val="28"/>
          <w:lang w:val="uk-UA"/>
        </w:rPr>
      </w:pPr>
      <w:r w:rsidRPr="004B3960">
        <w:rPr>
          <w:rFonts w:ascii="Times New Roman" w:hAnsi="Times New Roman" w:cs="Times New Roman"/>
          <w:b/>
          <w:bCs/>
          <w:sz w:val="28"/>
          <w:szCs w:val="28"/>
          <w:lang w:val="uk-UA"/>
        </w:rPr>
        <w:br w:type="page"/>
      </w:r>
    </w:p>
    <w:p w14:paraId="1A0D4061" w14:textId="5B1E8115" w:rsidR="006F5BFA" w:rsidRPr="004B3960" w:rsidRDefault="006F5BFA" w:rsidP="004B3960">
      <w:pPr>
        <w:spacing w:after="0" w:line="360" w:lineRule="auto"/>
        <w:rPr>
          <w:rFonts w:ascii="Times New Roman" w:hAnsi="Times New Roman" w:cs="Times New Roman"/>
          <w:b/>
          <w:bCs/>
          <w:sz w:val="28"/>
          <w:szCs w:val="28"/>
          <w:lang w:val="uk-UA"/>
        </w:rPr>
      </w:pPr>
      <w:r w:rsidRPr="004B3960">
        <w:rPr>
          <w:rFonts w:ascii="Times New Roman" w:hAnsi="Times New Roman" w:cs="Times New Roman"/>
          <w:b/>
          <w:bCs/>
          <w:sz w:val="28"/>
          <w:szCs w:val="28"/>
          <w:lang w:val="uk-UA"/>
        </w:rPr>
        <w:lastRenderedPageBreak/>
        <w:t>7.2. Алгоритм і реалізація підключення технічних засобів</w:t>
      </w:r>
    </w:p>
    <w:p w14:paraId="44A3BA34" w14:textId="77777777" w:rsidR="00A137BD" w:rsidRPr="004B3960" w:rsidRDefault="00A137BD" w:rsidP="004B3960">
      <w:pPr>
        <w:spacing w:after="0" w:line="360" w:lineRule="auto"/>
        <w:ind w:firstLine="720"/>
        <w:jc w:val="both"/>
        <w:rPr>
          <w:rFonts w:ascii="Times New Roman" w:hAnsi="Times New Roman" w:cs="Times New Roman"/>
          <w:b/>
          <w:bCs/>
          <w:sz w:val="28"/>
          <w:szCs w:val="28"/>
          <w:lang w:val="uk-UA"/>
        </w:rPr>
      </w:pPr>
      <w:r w:rsidRPr="004B3960">
        <w:rPr>
          <w:rFonts w:ascii="Times New Roman" w:hAnsi="Times New Roman" w:cs="Times New Roman"/>
          <w:b/>
          <w:bCs/>
          <w:sz w:val="28"/>
          <w:szCs w:val="28"/>
          <w:lang w:val="uk-UA"/>
        </w:rPr>
        <w:t>Підключення та налаштування сканера штрих-кодів</w:t>
      </w:r>
    </w:p>
    <w:p w14:paraId="582B3109" w14:textId="77777777" w:rsidR="00A137BD" w:rsidRPr="004B3960" w:rsidRDefault="00A137BD" w:rsidP="004B3960">
      <w:pPr>
        <w:spacing w:after="0" w:line="360" w:lineRule="auto"/>
        <w:ind w:firstLine="720"/>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Основною перевагою сучасних пристроїв для зчитування штрих-кодів у системі збуту сокової продукції є їх висока швидкість обміну даними і можливість підключення до працюючого комп'ютера без перезавантаження системи. Сканери споживають невелику кількість електроенергії, тому їх живлення здійснюється від USB-порту або вбудованої батареї.</w:t>
      </w:r>
    </w:p>
    <w:p w14:paraId="0C04FF70" w14:textId="77777777" w:rsidR="00A137BD" w:rsidRPr="004B3960" w:rsidRDefault="00A137BD" w:rsidP="004B3960">
      <w:pPr>
        <w:spacing w:after="0" w:line="360" w:lineRule="auto"/>
        <w:ind w:firstLine="720"/>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Алгоритм підключення сканера до системи збуту:</w:t>
      </w:r>
    </w:p>
    <w:p w14:paraId="36C82502" w14:textId="77777777" w:rsidR="00A137BD" w:rsidRPr="004B3960" w:rsidRDefault="00A137BD" w:rsidP="004B3960">
      <w:pPr>
        <w:numPr>
          <w:ilvl w:val="0"/>
          <w:numId w:val="18"/>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Фізичне підключення:</w:t>
      </w:r>
      <w:r w:rsidRPr="004B3960">
        <w:rPr>
          <w:rFonts w:ascii="Times New Roman" w:hAnsi="Times New Roman" w:cs="Times New Roman"/>
          <w:sz w:val="28"/>
          <w:szCs w:val="28"/>
          <w:lang w:val="uk-UA"/>
        </w:rPr>
        <w:t xml:space="preserve"> </w:t>
      </w:r>
    </w:p>
    <w:p w14:paraId="374095D8" w14:textId="77777777" w:rsidR="00A137BD" w:rsidRPr="004B3960" w:rsidRDefault="00A137BD" w:rsidP="004B3960">
      <w:pPr>
        <w:numPr>
          <w:ilvl w:val="1"/>
          <w:numId w:val="24"/>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Підключення USB-кабелю сканера до комп'ютера</w:t>
      </w:r>
    </w:p>
    <w:p w14:paraId="43C14A52" w14:textId="77777777" w:rsidR="00A137BD" w:rsidRPr="004B3960" w:rsidRDefault="00A137BD" w:rsidP="004B3960">
      <w:pPr>
        <w:numPr>
          <w:ilvl w:val="1"/>
          <w:numId w:val="24"/>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Автоматичне розпізнавання пристрою операційною системою</w:t>
      </w:r>
    </w:p>
    <w:p w14:paraId="694D173C" w14:textId="77777777" w:rsidR="00A137BD" w:rsidRPr="004B3960" w:rsidRDefault="00A137BD" w:rsidP="004B3960">
      <w:pPr>
        <w:numPr>
          <w:ilvl w:val="1"/>
          <w:numId w:val="24"/>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Встановлення драйверів (якщо потрібно)</w:t>
      </w:r>
    </w:p>
    <w:p w14:paraId="4D8144C5" w14:textId="77777777" w:rsidR="00A137BD" w:rsidRPr="004B3960" w:rsidRDefault="00A137BD" w:rsidP="004B3960">
      <w:pPr>
        <w:numPr>
          <w:ilvl w:val="0"/>
          <w:numId w:val="18"/>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Налаштування в системі збуту сокової продукції:</w:t>
      </w:r>
      <w:r w:rsidRPr="004B3960">
        <w:rPr>
          <w:rFonts w:ascii="Times New Roman" w:hAnsi="Times New Roman" w:cs="Times New Roman"/>
          <w:sz w:val="28"/>
          <w:szCs w:val="28"/>
          <w:lang w:val="uk-UA"/>
        </w:rPr>
        <w:t xml:space="preserve"> </w:t>
      </w:r>
    </w:p>
    <w:p w14:paraId="73380996" w14:textId="77777777" w:rsidR="00A137BD" w:rsidRPr="004B3960" w:rsidRDefault="00A137BD" w:rsidP="004B3960">
      <w:pPr>
        <w:numPr>
          <w:ilvl w:val="1"/>
          <w:numId w:val="23"/>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Відкриття модуля "Управління пристроями" в системі</w:t>
      </w:r>
    </w:p>
    <w:p w14:paraId="47D4BF65" w14:textId="77777777" w:rsidR="00A137BD" w:rsidRPr="004B3960" w:rsidRDefault="00A137BD" w:rsidP="004B3960">
      <w:pPr>
        <w:numPr>
          <w:ilvl w:val="1"/>
          <w:numId w:val="23"/>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Додавання нового сканера з вказанням його типу</w:t>
      </w:r>
    </w:p>
    <w:p w14:paraId="47BF61EE" w14:textId="77777777" w:rsidR="00A137BD" w:rsidRPr="004B3960" w:rsidRDefault="00A137BD" w:rsidP="004B3960">
      <w:pPr>
        <w:numPr>
          <w:ilvl w:val="1"/>
          <w:numId w:val="23"/>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Налаштування параметрів зчитування для різних типів упаковки соків</w:t>
      </w:r>
    </w:p>
    <w:p w14:paraId="141CB1F1" w14:textId="77777777" w:rsidR="00A137BD" w:rsidRPr="004B3960" w:rsidRDefault="00A137BD" w:rsidP="004B3960">
      <w:pPr>
        <w:numPr>
          <w:ilvl w:val="1"/>
          <w:numId w:val="23"/>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Тестування роботи з реальними штрих-кодами продукції</w:t>
      </w:r>
    </w:p>
    <w:p w14:paraId="2BE33328" w14:textId="77777777" w:rsidR="00A137BD" w:rsidRPr="004B3960" w:rsidRDefault="00A137BD" w:rsidP="004B3960">
      <w:pPr>
        <w:numPr>
          <w:ilvl w:val="0"/>
          <w:numId w:val="18"/>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Перевірка функціональності:</w:t>
      </w:r>
      <w:r w:rsidRPr="004B3960">
        <w:rPr>
          <w:rFonts w:ascii="Times New Roman" w:hAnsi="Times New Roman" w:cs="Times New Roman"/>
          <w:sz w:val="28"/>
          <w:szCs w:val="28"/>
          <w:lang w:val="uk-UA"/>
        </w:rPr>
        <w:t xml:space="preserve"> </w:t>
      </w:r>
    </w:p>
    <w:p w14:paraId="462E5FBF" w14:textId="77777777" w:rsidR="00A137BD" w:rsidRPr="004B3960" w:rsidRDefault="00A137BD" w:rsidP="004B3960">
      <w:pPr>
        <w:spacing w:after="0" w:line="360" w:lineRule="auto"/>
        <w:ind w:left="360"/>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Алгоритм тестування:</w:t>
      </w:r>
    </w:p>
    <w:p w14:paraId="7C1BF089" w14:textId="77777777" w:rsidR="00A137BD" w:rsidRPr="004B3960" w:rsidRDefault="00A137BD" w:rsidP="004B3960">
      <w:pPr>
        <w:spacing w:after="0" w:line="360" w:lineRule="auto"/>
        <w:ind w:left="720"/>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1. Запустити модуль "Прийом товару"</w:t>
      </w:r>
    </w:p>
    <w:p w14:paraId="56E7A2EA" w14:textId="77777777" w:rsidR="00A137BD" w:rsidRPr="004B3960" w:rsidRDefault="00A137BD" w:rsidP="004B3960">
      <w:pPr>
        <w:spacing w:after="0" w:line="360" w:lineRule="auto"/>
        <w:ind w:left="720"/>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2. Активувати режим сканування</w:t>
      </w:r>
    </w:p>
    <w:p w14:paraId="0F61E19F" w14:textId="77777777" w:rsidR="00A137BD" w:rsidRPr="004B3960" w:rsidRDefault="00A137BD" w:rsidP="004B3960">
      <w:pPr>
        <w:spacing w:after="0" w:line="360" w:lineRule="auto"/>
        <w:ind w:left="720"/>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3. Зчитати тестовий штрих-код упаковки соку</w:t>
      </w:r>
    </w:p>
    <w:p w14:paraId="391958D8" w14:textId="77777777" w:rsidR="00A137BD" w:rsidRPr="004B3960" w:rsidRDefault="00A137BD" w:rsidP="004B3960">
      <w:pPr>
        <w:spacing w:after="0" w:line="360" w:lineRule="auto"/>
        <w:ind w:left="720"/>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4. Перевірити відображення інформації про продукцію</w:t>
      </w:r>
    </w:p>
    <w:p w14:paraId="1C722645" w14:textId="77777777" w:rsidR="00A137BD" w:rsidRPr="004B3960" w:rsidRDefault="00A137BD" w:rsidP="004B3960">
      <w:pPr>
        <w:spacing w:after="0" w:line="360" w:lineRule="auto"/>
        <w:ind w:firstLine="720"/>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 xml:space="preserve">5. Підтвердити </w:t>
      </w:r>
      <w:proofErr w:type="spellStart"/>
      <w:r w:rsidRPr="004B3960">
        <w:rPr>
          <w:rFonts w:ascii="Times New Roman" w:hAnsi="Times New Roman" w:cs="Times New Roman"/>
          <w:sz w:val="28"/>
          <w:szCs w:val="28"/>
          <w:lang w:val="uk-UA"/>
        </w:rPr>
        <w:t>корректність</w:t>
      </w:r>
      <w:proofErr w:type="spellEnd"/>
      <w:r w:rsidRPr="004B3960">
        <w:rPr>
          <w:rFonts w:ascii="Times New Roman" w:hAnsi="Times New Roman" w:cs="Times New Roman"/>
          <w:sz w:val="28"/>
          <w:szCs w:val="28"/>
          <w:lang w:val="uk-UA"/>
        </w:rPr>
        <w:t xml:space="preserve"> даних про сокову продукцію</w:t>
      </w:r>
    </w:p>
    <w:p w14:paraId="6232E9B3" w14:textId="77777777" w:rsidR="00A137BD" w:rsidRPr="004B3960" w:rsidRDefault="00A137BD" w:rsidP="004B3960">
      <w:pPr>
        <w:spacing w:after="0" w:line="360" w:lineRule="auto"/>
        <w:ind w:firstLine="720"/>
        <w:jc w:val="both"/>
        <w:rPr>
          <w:rFonts w:ascii="Times New Roman" w:hAnsi="Times New Roman" w:cs="Times New Roman"/>
          <w:b/>
          <w:bCs/>
          <w:sz w:val="28"/>
          <w:szCs w:val="28"/>
          <w:lang w:val="uk-UA"/>
        </w:rPr>
      </w:pPr>
      <w:r w:rsidRPr="004B3960">
        <w:rPr>
          <w:rFonts w:ascii="Times New Roman" w:hAnsi="Times New Roman" w:cs="Times New Roman"/>
          <w:b/>
          <w:bCs/>
          <w:sz w:val="28"/>
          <w:szCs w:val="28"/>
          <w:lang w:val="uk-UA"/>
        </w:rPr>
        <w:t>Технічні особливості роботи USB HID сканера</w:t>
      </w:r>
    </w:p>
    <w:p w14:paraId="563C608D" w14:textId="77777777" w:rsidR="00A137BD" w:rsidRPr="004B3960" w:rsidRDefault="00A137BD" w:rsidP="004B3960">
      <w:pPr>
        <w:spacing w:after="0" w:line="360" w:lineRule="auto"/>
        <w:ind w:firstLine="720"/>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USB HID (</w:t>
      </w:r>
      <w:proofErr w:type="spellStart"/>
      <w:r w:rsidRPr="004B3960">
        <w:rPr>
          <w:rFonts w:ascii="Times New Roman" w:hAnsi="Times New Roman" w:cs="Times New Roman"/>
          <w:sz w:val="28"/>
          <w:szCs w:val="28"/>
          <w:lang w:val="uk-UA"/>
        </w:rPr>
        <w:t>Human</w:t>
      </w:r>
      <w:proofErr w:type="spellEnd"/>
      <w:r w:rsidRPr="004B3960">
        <w:rPr>
          <w:rFonts w:ascii="Times New Roman" w:hAnsi="Times New Roman" w:cs="Times New Roman"/>
          <w:sz w:val="28"/>
          <w:szCs w:val="28"/>
          <w:lang w:val="uk-UA"/>
        </w:rPr>
        <w:t xml:space="preserve"> </w:t>
      </w:r>
      <w:proofErr w:type="spellStart"/>
      <w:r w:rsidRPr="004B3960">
        <w:rPr>
          <w:rFonts w:ascii="Times New Roman" w:hAnsi="Times New Roman" w:cs="Times New Roman"/>
          <w:sz w:val="28"/>
          <w:szCs w:val="28"/>
          <w:lang w:val="uk-UA"/>
        </w:rPr>
        <w:t>Interface</w:t>
      </w:r>
      <w:proofErr w:type="spellEnd"/>
      <w:r w:rsidRPr="004B3960">
        <w:rPr>
          <w:rFonts w:ascii="Times New Roman" w:hAnsi="Times New Roman" w:cs="Times New Roman"/>
          <w:sz w:val="28"/>
          <w:szCs w:val="28"/>
          <w:lang w:val="uk-UA"/>
        </w:rPr>
        <w:t xml:space="preserve"> </w:t>
      </w:r>
      <w:proofErr w:type="spellStart"/>
      <w:r w:rsidRPr="004B3960">
        <w:rPr>
          <w:rFonts w:ascii="Times New Roman" w:hAnsi="Times New Roman" w:cs="Times New Roman"/>
          <w:sz w:val="28"/>
          <w:szCs w:val="28"/>
          <w:lang w:val="uk-UA"/>
        </w:rPr>
        <w:t>Device</w:t>
      </w:r>
      <w:proofErr w:type="spellEnd"/>
      <w:r w:rsidRPr="004B3960">
        <w:rPr>
          <w:rFonts w:ascii="Times New Roman" w:hAnsi="Times New Roman" w:cs="Times New Roman"/>
          <w:sz w:val="28"/>
          <w:szCs w:val="28"/>
          <w:lang w:val="uk-UA"/>
        </w:rPr>
        <w:t xml:space="preserve">) - клас пристроїв USB для взаємодії з людиною. Цей клас включає в себе такі пристрої як клавіатура, миша, сканери штрих-кодів. USB HID сканер штрих-кодів імітує роботу клавіатури, тобто </w:t>
      </w:r>
      <w:r w:rsidRPr="004B3960">
        <w:rPr>
          <w:rFonts w:ascii="Times New Roman" w:hAnsi="Times New Roman" w:cs="Times New Roman"/>
          <w:sz w:val="28"/>
          <w:szCs w:val="28"/>
          <w:lang w:val="uk-UA"/>
        </w:rPr>
        <w:lastRenderedPageBreak/>
        <w:t>при зчитуванні штрих-коду сокової продукції вводить код в те місце, де встановлено курсор.</w:t>
      </w:r>
    </w:p>
    <w:p w14:paraId="6550E9F8" w14:textId="77777777" w:rsidR="00A137BD" w:rsidRPr="004B3960" w:rsidRDefault="00A137BD" w:rsidP="004B3960">
      <w:pPr>
        <w:spacing w:after="0" w:line="360" w:lineRule="auto"/>
        <w:ind w:firstLine="720"/>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Переваги USB HID підключення для збуту сокової продукції:</w:t>
      </w:r>
    </w:p>
    <w:p w14:paraId="6C2CCCBF" w14:textId="77777777" w:rsidR="00A137BD" w:rsidRPr="004B3960" w:rsidRDefault="00A137BD" w:rsidP="004B3960">
      <w:pPr>
        <w:numPr>
          <w:ilvl w:val="0"/>
          <w:numId w:val="25"/>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Не потребує спеціальних драйверів</w:t>
      </w:r>
    </w:p>
    <w:p w14:paraId="0DB7ACAF" w14:textId="77777777" w:rsidR="00A137BD" w:rsidRPr="004B3960" w:rsidRDefault="00A137BD" w:rsidP="004B3960">
      <w:pPr>
        <w:numPr>
          <w:ilvl w:val="0"/>
          <w:numId w:val="25"/>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Працює з будь-якими додатками, що приймають текстовий ввід</w:t>
      </w:r>
    </w:p>
    <w:p w14:paraId="5A685B43" w14:textId="77777777" w:rsidR="00A137BD" w:rsidRPr="004B3960" w:rsidRDefault="00A137BD" w:rsidP="004B3960">
      <w:pPr>
        <w:numPr>
          <w:ilvl w:val="0"/>
          <w:numId w:val="25"/>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Висока швидкість передачі даних</w:t>
      </w:r>
    </w:p>
    <w:p w14:paraId="70820130" w14:textId="77777777" w:rsidR="00A137BD" w:rsidRPr="004B3960" w:rsidRDefault="00A137BD" w:rsidP="004B3960">
      <w:pPr>
        <w:numPr>
          <w:ilvl w:val="0"/>
          <w:numId w:val="25"/>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Надійність з'єднання</w:t>
      </w:r>
    </w:p>
    <w:p w14:paraId="46748533" w14:textId="77777777" w:rsidR="00A137BD" w:rsidRPr="004B3960" w:rsidRDefault="00A137BD" w:rsidP="004B3960">
      <w:pPr>
        <w:numPr>
          <w:ilvl w:val="0"/>
          <w:numId w:val="25"/>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Можливість програмування префіксів та суфіксів для кодів</w:t>
      </w:r>
    </w:p>
    <w:p w14:paraId="7F26CB9E" w14:textId="77777777" w:rsidR="00A137BD" w:rsidRPr="004B3960" w:rsidRDefault="00A137BD" w:rsidP="004B3960">
      <w:pPr>
        <w:spacing w:after="0" w:line="360" w:lineRule="auto"/>
        <w:ind w:firstLine="720"/>
        <w:jc w:val="both"/>
        <w:rPr>
          <w:rFonts w:ascii="Times New Roman" w:hAnsi="Times New Roman" w:cs="Times New Roman"/>
          <w:b/>
          <w:bCs/>
          <w:sz w:val="28"/>
          <w:szCs w:val="28"/>
          <w:lang w:val="uk-UA"/>
        </w:rPr>
      </w:pPr>
      <w:r w:rsidRPr="004B3960">
        <w:rPr>
          <w:rFonts w:ascii="Times New Roman" w:hAnsi="Times New Roman" w:cs="Times New Roman"/>
          <w:b/>
          <w:bCs/>
          <w:sz w:val="28"/>
          <w:szCs w:val="28"/>
          <w:lang w:val="uk-UA"/>
        </w:rPr>
        <w:t>Інтеграція системи відеоспостереження</w:t>
      </w:r>
    </w:p>
    <w:p w14:paraId="0E5E614A" w14:textId="77777777" w:rsidR="00A137BD" w:rsidRPr="004B3960" w:rsidRDefault="00A137BD" w:rsidP="004B3960">
      <w:pPr>
        <w:spacing w:after="0" w:line="360" w:lineRule="auto"/>
        <w:ind w:firstLine="720"/>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Алгоритм підключення IP-камер до системи:</w:t>
      </w:r>
    </w:p>
    <w:p w14:paraId="55C71525" w14:textId="77777777" w:rsidR="00A137BD" w:rsidRPr="004B3960" w:rsidRDefault="00A137BD" w:rsidP="004B3960">
      <w:pPr>
        <w:numPr>
          <w:ilvl w:val="0"/>
          <w:numId w:val="20"/>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Мережеве підключення:</w:t>
      </w:r>
      <w:r w:rsidRPr="004B3960">
        <w:rPr>
          <w:rFonts w:ascii="Times New Roman" w:hAnsi="Times New Roman" w:cs="Times New Roman"/>
          <w:sz w:val="28"/>
          <w:szCs w:val="28"/>
          <w:lang w:val="uk-UA"/>
        </w:rPr>
        <w:t xml:space="preserve"> </w:t>
      </w:r>
    </w:p>
    <w:p w14:paraId="51830E4C" w14:textId="77777777" w:rsidR="00A137BD" w:rsidRPr="004B3960" w:rsidRDefault="00A137BD" w:rsidP="004B3960">
      <w:pPr>
        <w:numPr>
          <w:ilvl w:val="1"/>
          <w:numId w:val="26"/>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 xml:space="preserve">Підключення камери до мережі через </w:t>
      </w:r>
      <w:proofErr w:type="spellStart"/>
      <w:r w:rsidRPr="004B3960">
        <w:rPr>
          <w:rFonts w:ascii="Times New Roman" w:hAnsi="Times New Roman" w:cs="Times New Roman"/>
          <w:sz w:val="28"/>
          <w:szCs w:val="28"/>
          <w:lang w:val="uk-UA"/>
        </w:rPr>
        <w:t>PoE-коммутатор</w:t>
      </w:r>
      <w:proofErr w:type="spellEnd"/>
    </w:p>
    <w:p w14:paraId="2BC85BFE" w14:textId="77777777" w:rsidR="00A137BD" w:rsidRPr="004B3960" w:rsidRDefault="00A137BD" w:rsidP="004B3960">
      <w:pPr>
        <w:numPr>
          <w:ilvl w:val="1"/>
          <w:numId w:val="26"/>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Автоматичне отримання IP-адреси через DHCP</w:t>
      </w:r>
    </w:p>
    <w:p w14:paraId="176ABA78" w14:textId="046F5736" w:rsidR="00A137BD" w:rsidRPr="004B3960" w:rsidRDefault="00A137BD" w:rsidP="004B3960">
      <w:pPr>
        <w:numPr>
          <w:ilvl w:val="1"/>
          <w:numId w:val="26"/>
        </w:numPr>
        <w:spacing w:after="0" w:line="360" w:lineRule="auto"/>
        <w:jc w:val="both"/>
        <w:rPr>
          <w:rFonts w:ascii="Times New Roman" w:hAnsi="Times New Roman" w:cs="Times New Roman"/>
          <w:b/>
          <w:bCs/>
          <w:sz w:val="28"/>
          <w:szCs w:val="28"/>
          <w:lang w:val="uk-UA"/>
        </w:rPr>
      </w:pPr>
      <w:r w:rsidRPr="004B3960">
        <w:rPr>
          <w:rFonts w:ascii="Times New Roman" w:hAnsi="Times New Roman" w:cs="Times New Roman"/>
          <w:sz w:val="28"/>
          <w:szCs w:val="28"/>
          <w:lang w:val="uk-UA"/>
        </w:rPr>
        <w:t>Налаштування статичної IP-адреси для стабільної роботи</w:t>
      </w:r>
    </w:p>
    <w:p w14:paraId="38E220B4" w14:textId="2BA9428C" w:rsidR="00A137BD" w:rsidRPr="004B3960" w:rsidRDefault="00A137BD" w:rsidP="004B3960">
      <w:pPr>
        <w:numPr>
          <w:ilvl w:val="0"/>
          <w:numId w:val="20"/>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Конфігурація в системі збуту:</w:t>
      </w:r>
      <w:r w:rsidRPr="004B3960">
        <w:rPr>
          <w:rFonts w:ascii="Times New Roman" w:hAnsi="Times New Roman" w:cs="Times New Roman"/>
          <w:sz w:val="28"/>
          <w:szCs w:val="28"/>
          <w:lang w:val="uk-UA"/>
        </w:rPr>
        <w:t xml:space="preserve"> </w:t>
      </w:r>
    </w:p>
    <w:p w14:paraId="560D6BF6" w14:textId="77777777" w:rsidR="00A137BD" w:rsidRPr="004B3960" w:rsidRDefault="00A137BD" w:rsidP="004B3960">
      <w:pPr>
        <w:numPr>
          <w:ilvl w:val="1"/>
          <w:numId w:val="27"/>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Додавання камери в модуль "Відеоспостереження"</w:t>
      </w:r>
    </w:p>
    <w:p w14:paraId="5BF39CA6" w14:textId="77777777" w:rsidR="00A137BD" w:rsidRPr="004B3960" w:rsidRDefault="00A137BD" w:rsidP="004B3960">
      <w:pPr>
        <w:numPr>
          <w:ilvl w:val="1"/>
          <w:numId w:val="27"/>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Налаштування зон контролю для ключових ділянок збуту</w:t>
      </w:r>
    </w:p>
    <w:p w14:paraId="2BCD75CE" w14:textId="77777777" w:rsidR="00A137BD" w:rsidRPr="004B3960" w:rsidRDefault="00A137BD" w:rsidP="004B3960">
      <w:pPr>
        <w:numPr>
          <w:ilvl w:val="1"/>
          <w:numId w:val="27"/>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Конфігурація сценаріїв запису та архівування</w:t>
      </w:r>
    </w:p>
    <w:p w14:paraId="042D3017" w14:textId="77777777" w:rsidR="00A137BD" w:rsidRPr="004B3960" w:rsidRDefault="00A137BD" w:rsidP="004B3960">
      <w:pPr>
        <w:numPr>
          <w:ilvl w:val="1"/>
          <w:numId w:val="27"/>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Налаштування сповіщень про інциденти</w:t>
      </w:r>
    </w:p>
    <w:p w14:paraId="549A8413" w14:textId="77777777" w:rsidR="00A137BD" w:rsidRPr="004B3960" w:rsidRDefault="00A137BD" w:rsidP="004B3960">
      <w:pPr>
        <w:numPr>
          <w:ilvl w:val="0"/>
          <w:numId w:val="20"/>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Інтеграція з обліком сокової продукції:</w:t>
      </w:r>
      <w:r w:rsidRPr="004B3960">
        <w:rPr>
          <w:rFonts w:ascii="Times New Roman" w:hAnsi="Times New Roman" w:cs="Times New Roman"/>
          <w:sz w:val="28"/>
          <w:szCs w:val="28"/>
          <w:lang w:val="uk-UA"/>
        </w:rPr>
        <w:t xml:space="preserve"> </w:t>
      </w:r>
    </w:p>
    <w:p w14:paraId="46C99CB3" w14:textId="77777777" w:rsidR="00A137BD" w:rsidRPr="004B3960" w:rsidRDefault="00A137BD" w:rsidP="004B3960">
      <w:pPr>
        <w:numPr>
          <w:ilvl w:val="1"/>
          <w:numId w:val="28"/>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Зв'язування подій відеозапису з операціями в системі</w:t>
      </w:r>
    </w:p>
    <w:p w14:paraId="3F8D6A06" w14:textId="77777777" w:rsidR="00A137BD" w:rsidRPr="004B3960" w:rsidRDefault="00A137BD" w:rsidP="004B3960">
      <w:pPr>
        <w:numPr>
          <w:ilvl w:val="1"/>
          <w:numId w:val="28"/>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Автоматичний запис при проведенні інвентаризації</w:t>
      </w:r>
    </w:p>
    <w:p w14:paraId="2F2950B5" w14:textId="77777777" w:rsidR="00A137BD" w:rsidRPr="004B3960" w:rsidRDefault="00A137BD" w:rsidP="004B3960">
      <w:pPr>
        <w:numPr>
          <w:ilvl w:val="1"/>
          <w:numId w:val="28"/>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Контроль доступу до зон зберігання преміальної продукції</w:t>
      </w:r>
    </w:p>
    <w:p w14:paraId="5F09F224" w14:textId="77777777" w:rsidR="00A137BD" w:rsidRPr="004B3960" w:rsidRDefault="00A137BD" w:rsidP="004B3960">
      <w:pPr>
        <w:numPr>
          <w:ilvl w:val="1"/>
          <w:numId w:val="28"/>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Аналітика руху персоналу в зонах збуту</w:t>
      </w:r>
    </w:p>
    <w:p w14:paraId="7619BF20" w14:textId="77777777" w:rsidR="00A137BD" w:rsidRPr="004B3960" w:rsidRDefault="00A137BD" w:rsidP="004B3960">
      <w:pPr>
        <w:spacing w:after="0" w:line="360" w:lineRule="auto"/>
        <w:ind w:firstLine="720"/>
        <w:jc w:val="both"/>
        <w:rPr>
          <w:rFonts w:ascii="Times New Roman" w:hAnsi="Times New Roman" w:cs="Times New Roman"/>
          <w:b/>
          <w:bCs/>
          <w:sz w:val="28"/>
          <w:szCs w:val="28"/>
          <w:lang w:val="uk-UA"/>
        </w:rPr>
      </w:pPr>
      <w:r w:rsidRPr="004B3960">
        <w:rPr>
          <w:rFonts w:ascii="Times New Roman" w:hAnsi="Times New Roman" w:cs="Times New Roman"/>
          <w:b/>
          <w:bCs/>
          <w:sz w:val="28"/>
          <w:szCs w:val="28"/>
          <w:lang w:val="uk-UA"/>
        </w:rPr>
        <w:t>Налаштування безпеки та надійності</w:t>
      </w:r>
    </w:p>
    <w:p w14:paraId="54C61C52" w14:textId="77777777" w:rsidR="00A137BD" w:rsidRPr="004B3960" w:rsidRDefault="00A137BD" w:rsidP="004B3960">
      <w:pPr>
        <w:spacing w:after="0" w:line="360" w:lineRule="auto"/>
        <w:ind w:firstLine="720"/>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Заходи забезпечення безпеки:</w:t>
      </w:r>
    </w:p>
    <w:p w14:paraId="4F394CA1"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Шифрування передачі даних між пристроями</w:t>
      </w:r>
    </w:p>
    <w:p w14:paraId="643DAA55"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Регулярне резервне копіювання конфігурацій</w:t>
      </w:r>
    </w:p>
    <w:p w14:paraId="2CBC63A9"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Контроль доступу до налаштувань обладнання</w:t>
      </w:r>
    </w:p>
    <w:p w14:paraId="524809A2"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Моніторинг стану підключених пристроїв</w:t>
      </w:r>
    </w:p>
    <w:p w14:paraId="30A67161"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lastRenderedPageBreak/>
        <w:t xml:space="preserve">Автоматичне сповіщення про </w:t>
      </w:r>
      <w:proofErr w:type="spellStart"/>
      <w:r w:rsidRPr="004B3960">
        <w:rPr>
          <w:rFonts w:ascii="Times New Roman" w:hAnsi="Times New Roman" w:cs="Times New Roman"/>
          <w:sz w:val="28"/>
          <w:szCs w:val="28"/>
          <w:lang w:val="uk-UA"/>
        </w:rPr>
        <w:t>збої</w:t>
      </w:r>
      <w:proofErr w:type="spellEnd"/>
      <w:r w:rsidRPr="004B3960">
        <w:rPr>
          <w:rFonts w:ascii="Times New Roman" w:hAnsi="Times New Roman" w:cs="Times New Roman"/>
          <w:sz w:val="28"/>
          <w:szCs w:val="28"/>
          <w:lang w:val="uk-UA"/>
        </w:rPr>
        <w:t xml:space="preserve"> в роботі</w:t>
      </w:r>
    </w:p>
    <w:p w14:paraId="7C5874CB" w14:textId="77777777" w:rsidR="00A137BD" w:rsidRPr="004B3960" w:rsidRDefault="00A137BD" w:rsidP="004B3960">
      <w:pPr>
        <w:spacing w:after="0" w:line="360" w:lineRule="auto"/>
        <w:jc w:val="both"/>
        <w:rPr>
          <w:rFonts w:ascii="Times New Roman" w:hAnsi="Times New Roman" w:cs="Times New Roman"/>
          <w:sz w:val="28"/>
          <w:szCs w:val="28"/>
          <w:lang w:val="uk-UA"/>
        </w:rPr>
      </w:pPr>
      <w:r w:rsidRPr="004B3960">
        <w:rPr>
          <w:rFonts w:ascii="Times New Roman" w:hAnsi="Times New Roman" w:cs="Times New Roman"/>
          <w:b/>
          <w:bCs/>
          <w:sz w:val="28"/>
          <w:szCs w:val="28"/>
          <w:lang w:val="uk-UA"/>
        </w:rPr>
        <w:t>Процедури технічного обслуговування:</w:t>
      </w:r>
    </w:p>
    <w:p w14:paraId="688598CA"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Щотижнева перевірка працездатності сканерів</w:t>
      </w:r>
    </w:p>
    <w:p w14:paraId="68435FC3"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Щомісячне очищення об'єктивів камер відеоспостереження</w:t>
      </w:r>
    </w:p>
    <w:p w14:paraId="7BBDA8A2"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Квартальне оновлення прошивок обладнання</w:t>
      </w:r>
    </w:p>
    <w:p w14:paraId="35FB452A"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 xml:space="preserve">Піврічна </w:t>
      </w:r>
      <w:proofErr w:type="spellStart"/>
      <w:r w:rsidRPr="004B3960">
        <w:rPr>
          <w:rFonts w:ascii="Times New Roman" w:hAnsi="Times New Roman" w:cs="Times New Roman"/>
          <w:sz w:val="28"/>
          <w:szCs w:val="28"/>
          <w:lang w:val="uk-UA"/>
        </w:rPr>
        <w:t>калібровка</w:t>
      </w:r>
      <w:proofErr w:type="spellEnd"/>
      <w:r w:rsidRPr="004B3960">
        <w:rPr>
          <w:rFonts w:ascii="Times New Roman" w:hAnsi="Times New Roman" w:cs="Times New Roman"/>
          <w:sz w:val="28"/>
          <w:szCs w:val="28"/>
          <w:lang w:val="uk-UA"/>
        </w:rPr>
        <w:t xml:space="preserve"> точності зчитування штрих-кодів</w:t>
      </w:r>
    </w:p>
    <w:p w14:paraId="03992EE8" w14:textId="77777777" w:rsidR="00A137BD" w:rsidRPr="004B3960" w:rsidRDefault="00A137BD" w:rsidP="004B3960">
      <w:pPr>
        <w:numPr>
          <w:ilvl w:val="0"/>
          <w:numId w:val="29"/>
        </w:numPr>
        <w:spacing w:after="0" w:line="360" w:lineRule="auto"/>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 xml:space="preserve">Річна заміна </w:t>
      </w:r>
      <w:proofErr w:type="spellStart"/>
      <w:r w:rsidRPr="004B3960">
        <w:rPr>
          <w:rFonts w:ascii="Times New Roman" w:hAnsi="Times New Roman" w:cs="Times New Roman"/>
          <w:sz w:val="28"/>
          <w:szCs w:val="28"/>
          <w:lang w:val="uk-UA"/>
        </w:rPr>
        <w:t>батарей</w:t>
      </w:r>
      <w:proofErr w:type="spellEnd"/>
      <w:r w:rsidRPr="004B3960">
        <w:rPr>
          <w:rFonts w:ascii="Times New Roman" w:hAnsi="Times New Roman" w:cs="Times New Roman"/>
          <w:sz w:val="28"/>
          <w:szCs w:val="28"/>
          <w:lang w:val="uk-UA"/>
        </w:rPr>
        <w:t xml:space="preserve"> в бездротових пристроях</w:t>
      </w:r>
    </w:p>
    <w:p w14:paraId="26A93B2C" w14:textId="77777777" w:rsidR="00A137BD" w:rsidRPr="004B3960" w:rsidRDefault="00A137BD" w:rsidP="004B3960">
      <w:pPr>
        <w:spacing w:after="0" w:line="360" w:lineRule="auto"/>
        <w:ind w:firstLine="720"/>
        <w:jc w:val="both"/>
        <w:rPr>
          <w:rFonts w:ascii="Times New Roman" w:hAnsi="Times New Roman" w:cs="Times New Roman"/>
          <w:sz w:val="28"/>
          <w:szCs w:val="28"/>
          <w:lang w:val="uk-UA"/>
        </w:rPr>
      </w:pPr>
      <w:r w:rsidRPr="004B3960">
        <w:rPr>
          <w:rFonts w:ascii="Times New Roman" w:hAnsi="Times New Roman" w:cs="Times New Roman"/>
          <w:sz w:val="28"/>
          <w:szCs w:val="28"/>
          <w:lang w:val="uk-UA"/>
        </w:rPr>
        <w:t>Впровадження даних технічних засобів дозволяє досягти повної автоматизації процесів збуту сокової продукції, забезпечити точний облік товарних потоків та підвищити ефективність контролю за всіма етапами торговельної діяльності.</w:t>
      </w:r>
    </w:p>
    <w:p w14:paraId="0E68F894" w14:textId="6E3A10CF" w:rsidR="006F5BFA" w:rsidRPr="00A137BD" w:rsidRDefault="006F5BFA" w:rsidP="00EB1000">
      <w:pPr>
        <w:spacing w:after="0" w:line="360" w:lineRule="auto"/>
        <w:ind w:firstLine="720"/>
        <w:jc w:val="both"/>
        <w:rPr>
          <w:rFonts w:ascii="Times New Roman" w:hAnsi="Times New Roman" w:cs="Times New Roman"/>
          <w:sz w:val="28"/>
          <w:szCs w:val="28"/>
          <w:lang w:val="uk-UA"/>
        </w:rPr>
      </w:pPr>
    </w:p>
    <w:p w14:paraId="1B4010F1" w14:textId="77777777" w:rsidR="00F4718D" w:rsidRPr="00A137BD" w:rsidRDefault="00F4718D" w:rsidP="00F4718D">
      <w:pPr>
        <w:spacing w:line="360" w:lineRule="auto"/>
        <w:ind w:firstLine="720"/>
        <w:jc w:val="both"/>
        <w:rPr>
          <w:rFonts w:ascii="Times New Roman" w:hAnsi="Times New Roman" w:cs="Times New Roman"/>
          <w:b/>
          <w:bCs/>
          <w:sz w:val="28"/>
          <w:szCs w:val="28"/>
          <w:lang w:val="uk-UA"/>
        </w:rPr>
      </w:pPr>
    </w:p>
    <w:sectPr w:rsidR="00F4718D" w:rsidRPr="00A137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E3F"/>
    <w:multiLevelType w:val="multilevel"/>
    <w:tmpl w:val="5B9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6F44"/>
    <w:multiLevelType w:val="multilevel"/>
    <w:tmpl w:val="9BB4C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41362"/>
    <w:multiLevelType w:val="hybridMultilevel"/>
    <w:tmpl w:val="76ECDE68"/>
    <w:lvl w:ilvl="0" w:tplc="A9C6C64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FE635B"/>
    <w:multiLevelType w:val="multilevel"/>
    <w:tmpl w:val="A71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C4F16"/>
    <w:multiLevelType w:val="multilevel"/>
    <w:tmpl w:val="960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D73FE"/>
    <w:multiLevelType w:val="multilevel"/>
    <w:tmpl w:val="71C4E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F6649"/>
    <w:multiLevelType w:val="multilevel"/>
    <w:tmpl w:val="9AE2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1760C"/>
    <w:multiLevelType w:val="multilevel"/>
    <w:tmpl w:val="E102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63151"/>
    <w:multiLevelType w:val="multilevel"/>
    <w:tmpl w:val="7C3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15836"/>
    <w:multiLevelType w:val="multilevel"/>
    <w:tmpl w:val="BDFE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D6A84"/>
    <w:multiLevelType w:val="multilevel"/>
    <w:tmpl w:val="14C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D6853"/>
    <w:multiLevelType w:val="multilevel"/>
    <w:tmpl w:val="18D6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A6BBF"/>
    <w:multiLevelType w:val="multilevel"/>
    <w:tmpl w:val="743C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35AE0"/>
    <w:multiLevelType w:val="multilevel"/>
    <w:tmpl w:val="04B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72F18"/>
    <w:multiLevelType w:val="multilevel"/>
    <w:tmpl w:val="D6FE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27DE2"/>
    <w:multiLevelType w:val="multilevel"/>
    <w:tmpl w:val="1F08C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F1FCE"/>
    <w:multiLevelType w:val="multilevel"/>
    <w:tmpl w:val="B26C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B70BB"/>
    <w:multiLevelType w:val="multilevel"/>
    <w:tmpl w:val="0F8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B6A1F"/>
    <w:multiLevelType w:val="multilevel"/>
    <w:tmpl w:val="C4AC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E2196"/>
    <w:multiLevelType w:val="multilevel"/>
    <w:tmpl w:val="733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971CD"/>
    <w:multiLevelType w:val="multilevel"/>
    <w:tmpl w:val="097C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A614E"/>
    <w:multiLevelType w:val="multilevel"/>
    <w:tmpl w:val="8E20F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BF5BFA"/>
    <w:multiLevelType w:val="multilevel"/>
    <w:tmpl w:val="839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A298D"/>
    <w:multiLevelType w:val="multilevel"/>
    <w:tmpl w:val="8CE8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9C0EF5"/>
    <w:multiLevelType w:val="multilevel"/>
    <w:tmpl w:val="F096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F6C79"/>
    <w:multiLevelType w:val="multilevel"/>
    <w:tmpl w:val="4E9AC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6D2FDC"/>
    <w:multiLevelType w:val="multilevel"/>
    <w:tmpl w:val="AD2CF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802F1E"/>
    <w:multiLevelType w:val="multilevel"/>
    <w:tmpl w:val="A70C1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657F2B"/>
    <w:multiLevelType w:val="multilevel"/>
    <w:tmpl w:val="B4AA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23"/>
  </w:num>
  <w:num w:numId="4">
    <w:abstractNumId w:val="24"/>
  </w:num>
  <w:num w:numId="5">
    <w:abstractNumId w:val="20"/>
  </w:num>
  <w:num w:numId="6">
    <w:abstractNumId w:val="0"/>
  </w:num>
  <w:num w:numId="7">
    <w:abstractNumId w:val="14"/>
  </w:num>
  <w:num w:numId="8">
    <w:abstractNumId w:val="28"/>
  </w:num>
  <w:num w:numId="9">
    <w:abstractNumId w:val="4"/>
  </w:num>
  <w:num w:numId="10">
    <w:abstractNumId w:val="11"/>
  </w:num>
  <w:num w:numId="11">
    <w:abstractNumId w:val="16"/>
  </w:num>
  <w:num w:numId="12">
    <w:abstractNumId w:val="17"/>
  </w:num>
  <w:num w:numId="13">
    <w:abstractNumId w:val="13"/>
  </w:num>
  <w:num w:numId="14">
    <w:abstractNumId w:val="3"/>
  </w:num>
  <w:num w:numId="15">
    <w:abstractNumId w:val="7"/>
  </w:num>
  <w:num w:numId="16">
    <w:abstractNumId w:val="18"/>
  </w:num>
  <w:num w:numId="17">
    <w:abstractNumId w:val="12"/>
  </w:num>
  <w:num w:numId="18">
    <w:abstractNumId w:val="15"/>
  </w:num>
  <w:num w:numId="19">
    <w:abstractNumId w:val="6"/>
  </w:num>
  <w:num w:numId="20">
    <w:abstractNumId w:val="1"/>
  </w:num>
  <w:num w:numId="21">
    <w:abstractNumId w:val="8"/>
  </w:num>
  <w:num w:numId="22">
    <w:abstractNumId w:val="9"/>
  </w:num>
  <w:num w:numId="23">
    <w:abstractNumId w:val="26"/>
  </w:num>
  <w:num w:numId="24">
    <w:abstractNumId w:val="5"/>
  </w:num>
  <w:num w:numId="25">
    <w:abstractNumId w:val="19"/>
  </w:num>
  <w:num w:numId="26">
    <w:abstractNumId w:val="27"/>
  </w:num>
  <w:num w:numId="27">
    <w:abstractNumId w:val="25"/>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FA"/>
    <w:rsid w:val="004B3960"/>
    <w:rsid w:val="006F5BFA"/>
    <w:rsid w:val="00A137BD"/>
    <w:rsid w:val="00E7123F"/>
    <w:rsid w:val="00EB1000"/>
    <w:rsid w:val="00F471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93B3"/>
  <w15:chartTrackingRefBased/>
  <w15:docId w15:val="{EDF27D85-B835-45A8-8A2D-240ED6A3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5BFA"/>
    <w:pPr>
      <w:spacing w:before="100" w:beforeAutospacing="1" w:after="100" w:afterAutospacing="1" w:line="240" w:lineRule="auto"/>
    </w:pPr>
    <w:rPr>
      <w:rFonts w:ascii="Times New Roman" w:eastAsia="Times New Roman" w:hAnsi="Times New Roman" w:cs="Times New Roman"/>
      <w:sz w:val="24"/>
      <w:szCs w:val="24"/>
      <w:lang/>
    </w:rPr>
  </w:style>
  <w:style w:type="paragraph" w:styleId="a4">
    <w:name w:val="List Paragraph"/>
    <w:basedOn w:val="a"/>
    <w:uiPriority w:val="34"/>
    <w:qFormat/>
    <w:rsid w:val="004B3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341">
      <w:bodyDiv w:val="1"/>
      <w:marLeft w:val="0"/>
      <w:marRight w:val="0"/>
      <w:marTop w:val="0"/>
      <w:marBottom w:val="0"/>
      <w:divBdr>
        <w:top w:val="none" w:sz="0" w:space="0" w:color="auto"/>
        <w:left w:val="none" w:sz="0" w:space="0" w:color="auto"/>
        <w:bottom w:val="none" w:sz="0" w:space="0" w:color="auto"/>
        <w:right w:val="none" w:sz="0" w:space="0" w:color="auto"/>
      </w:divBdr>
    </w:div>
    <w:div w:id="716978597">
      <w:bodyDiv w:val="1"/>
      <w:marLeft w:val="0"/>
      <w:marRight w:val="0"/>
      <w:marTop w:val="0"/>
      <w:marBottom w:val="0"/>
      <w:divBdr>
        <w:top w:val="none" w:sz="0" w:space="0" w:color="auto"/>
        <w:left w:val="none" w:sz="0" w:space="0" w:color="auto"/>
        <w:bottom w:val="none" w:sz="0" w:space="0" w:color="auto"/>
        <w:right w:val="none" w:sz="0" w:space="0" w:color="auto"/>
      </w:divBdr>
    </w:div>
    <w:div w:id="920913420">
      <w:bodyDiv w:val="1"/>
      <w:marLeft w:val="0"/>
      <w:marRight w:val="0"/>
      <w:marTop w:val="0"/>
      <w:marBottom w:val="0"/>
      <w:divBdr>
        <w:top w:val="none" w:sz="0" w:space="0" w:color="auto"/>
        <w:left w:val="none" w:sz="0" w:space="0" w:color="auto"/>
        <w:bottom w:val="none" w:sz="0" w:space="0" w:color="auto"/>
        <w:right w:val="none" w:sz="0" w:space="0" w:color="auto"/>
      </w:divBdr>
    </w:div>
    <w:div w:id="979653508">
      <w:bodyDiv w:val="1"/>
      <w:marLeft w:val="0"/>
      <w:marRight w:val="0"/>
      <w:marTop w:val="0"/>
      <w:marBottom w:val="0"/>
      <w:divBdr>
        <w:top w:val="none" w:sz="0" w:space="0" w:color="auto"/>
        <w:left w:val="none" w:sz="0" w:space="0" w:color="auto"/>
        <w:bottom w:val="none" w:sz="0" w:space="0" w:color="auto"/>
        <w:right w:val="none" w:sz="0" w:space="0" w:color="auto"/>
      </w:divBdr>
      <w:divsChild>
        <w:div w:id="848102458">
          <w:marLeft w:val="0"/>
          <w:marRight w:val="0"/>
          <w:marTop w:val="0"/>
          <w:marBottom w:val="0"/>
          <w:divBdr>
            <w:top w:val="none" w:sz="0" w:space="0" w:color="auto"/>
            <w:left w:val="none" w:sz="0" w:space="0" w:color="auto"/>
            <w:bottom w:val="none" w:sz="0" w:space="0" w:color="auto"/>
            <w:right w:val="none" w:sz="0" w:space="0" w:color="auto"/>
          </w:divBdr>
          <w:divsChild>
            <w:div w:id="991956060">
              <w:marLeft w:val="0"/>
              <w:marRight w:val="0"/>
              <w:marTop w:val="0"/>
              <w:marBottom w:val="0"/>
              <w:divBdr>
                <w:top w:val="none" w:sz="0" w:space="0" w:color="auto"/>
                <w:left w:val="none" w:sz="0" w:space="0" w:color="auto"/>
                <w:bottom w:val="none" w:sz="0" w:space="0" w:color="auto"/>
                <w:right w:val="none" w:sz="0" w:space="0" w:color="auto"/>
              </w:divBdr>
            </w:div>
          </w:divsChild>
        </w:div>
        <w:div w:id="2146657575">
          <w:marLeft w:val="0"/>
          <w:marRight w:val="0"/>
          <w:marTop w:val="0"/>
          <w:marBottom w:val="0"/>
          <w:divBdr>
            <w:top w:val="none" w:sz="0" w:space="0" w:color="auto"/>
            <w:left w:val="none" w:sz="0" w:space="0" w:color="auto"/>
            <w:bottom w:val="none" w:sz="0" w:space="0" w:color="auto"/>
            <w:right w:val="none" w:sz="0" w:space="0" w:color="auto"/>
          </w:divBdr>
          <w:divsChild>
            <w:div w:id="4796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1138">
      <w:bodyDiv w:val="1"/>
      <w:marLeft w:val="0"/>
      <w:marRight w:val="0"/>
      <w:marTop w:val="0"/>
      <w:marBottom w:val="0"/>
      <w:divBdr>
        <w:top w:val="none" w:sz="0" w:space="0" w:color="auto"/>
        <w:left w:val="none" w:sz="0" w:space="0" w:color="auto"/>
        <w:bottom w:val="none" w:sz="0" w:space="0" w:color="auto"/>
        <w:right w:val="none" w:sz="0" w:space="0" w:color="auto"/>
      </w:divBdr>
    </w:div>
    <w:div w:id="1588465145">
      <w:bodyDiv w:val="1"/>
      <w:marLeft w:val="0"/>
      <w:marRight w:val="0"/>
      <w:marTop w:val="0"/>
      <w:marBottom w:val="0"/>
      <w:divBdr>
        <w:top w:val="none" w:sz="0" w:space="0" w:color="auto"/>
        <w:left w:val="none" w:sz="0" w:space="0" w:color="auto"/>
        <w:bottom w:val="none" w:sz="0" w:space="0" w:color="auto"/>
        <w:right w:val="none" w:sz="0" w:space="0" w:color="auto"/>
      </w:divBdr>
    </w:div>
    <w:div w:id="18201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1146</Words>
  <Characters>6533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Фелонюк</dc:creator>
  <cp:keywords/>
  <dc:description/>
  <cp:lastModifiedBy>Serhii Feloniuk</cp:lastModifiedBy>
  <cp:revision>3</cp:revision>
  <dcterms:created xsi:type="dcterms:W3CDTF">2025-05-19T21:20:00Z</dcterms:created>
  <dcterms:modified xsi:type="dcterms:W3CDTF">2025-06-12T03:42:00Z</dcterms:modified>
</cp:coreProperties>
</file>