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0458" w14:textId="77777777" w:rsidR="00286400" w:rsidRDefault="00286400" w:rsidP="00286400">
      <w:r w:rsidRPr="00433348">
        <w:rPr>
          <w:rFonts w:ascii="Open Sans" w:eastAsia="Times New Roman" w:hAnsi="Open Sans" w:cs="Open Sans"/>
          <w:i/>
          <w:iCs/>
          <w:color w:val="000000"/>
          <w:kern w:val="0"/>
          <w:shd w:val="clear" w:color="auto" w:fill="F8F9FA"/>
          <w:lang w:eastAsia="en-GB"/>
          <w14:ligatures w14:val="none"/>
        </w:rPr>
        <w:t>Захист дослідницького проєкту «Проблеми і шляхи удосконалення інвестиційних процесів ТНК в Україні». (max 20 балів)</w:t>
      </w:r>
    </w:p>
    <w:p w14:paraId="63F2485B" w14:textId="77777777" w:rsidR="00286400" w:rsidRDefault="00286400"/>
    <w:sectPr w:rsidR="00286400" w:rsidSect="00286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00"/>
    <w:rsid w:val="00286400"/>
    <w:rsid w:val="004A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2D5CFC"/>
  <w15:chartTrackingRefBased/>
  <w15:docId w15:val="{D96E53EA-501F-7748-B509-4D191A376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400"/>
  </w:style>
  <w:style w:type="paragraph" w:styleId="Heading1">
    <w:name w:val="heading 1"/>
    <w:basedOn w:val="Normal"/>
    <w:next w:val="Normal"/>
    <w:link w:val="Heading1Char"/>
    <w:uiPriority w:val="9"/>
    <w:qFormat/>
    <w:rsid w:val="0028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Gordy</dc:creator>
  <cp:keywords/>
  <dc:description/>
  <cp:lastModifiedBy>Olexandr Gordy</cp:lastModifiedBy>
  <cp:revision>1</cp:revision>
  <dcterms:created xsi:type="dcterms:W3CDTF">2026-06-08T16:38:00Z</dcterms:created>
  <dcterms:modified xsi:type="dcterms:W3CDTF">2026-06-08T16:38:00Z</dcterms:modified>
</cp:coreProperties>
</file>