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F75C" w14:textId="77777777" w:rsidR="00A47573" w:rsidRDefault="00A47573" w:rsidP="00A475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Практичне заняття </w:t>
      </w:r>
    </w:p>
    <w:p w14:paraId="6B737483" w14:textId="77777777" w:rsidR="00323ADC" w:rsidRDefault="00A47573" w:rsidP="00A475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>Тема 1.</w:t>
      </w:r>
      <w:r w:rsidRPr="00A47573">
        <w:t xml:space="preserve"> </w:t>
      </w:r>
      <w:r w:rsidRPr="00A47573">
        <w:rPr>
          <w:rFonts w:ascii="Times New Roman" w:hAnsi="Times New Roman" w:cs="Times New Roman"/>
          <w:sz w:val="28"/>
          <w:szCs w:val="28"/>
        </w:rPr>
        <w:t>Основи тайм-менеджменту</w:t>
      </w:r>
      <w:r w:rsidR="003065BC">
        <w:rPr>
          <w:rFonts w:ascii="Times New Roman" w:hAnsi="Times New Roman" w:cs="Times New Roman"/>
          <w:sz w:val="28"/>
          <w:szCs w:val="28"/>
        </w:rPr>
        <w:t xml:space="preserve"> та часу</w:t>
      </w:r>
    </w:p>
    <w:p w14:paraId="4749BB9A" w14:textId="77777777" w:rsidR="00A47573" w:rsidRPr="00A47573" w:rsidRDefault="00A47573" w:rsidP="00A475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AEE014" w14:textId="77777777" w:rsidR="00A47573" w:rsidRPr="00A47573" w:rsidRDefault="00A47573" w:rsidP="00A475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>Завдання:</w:t>
      </w:r>
    </w:p>
    <w:p w14:paraId="39D75700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Дайте стислу відповідь на </w:t>
      </w:r>
      <w:r w:rsidR="003065BC">
        <w:rPr>
          <w:rFonts w:ascii="Times New Roman" w:hAnsi="Times New Roman" w:cs="Times New Roman"/>
          <w:sz w:val="28"/>
          <w:szCs w:val="28"/>
        </w:rPr>
        <w:t xml:space="preserve">сім </w:t>
      </w:r>
      <w:proofErr w:type="spellStart"/>
      <w:r w:rsidRPr="00A47573">
        <w:rPr>
          <w:rFonts w:ascii="Times New Roman" w:hAnsi="Times New Roman" w:cs="Times New Roman"/>
          <w:sz w:val="28"/>
          <w:szCs w:val="28"/>
        </w:rPr>
        <w:t>питанн</w:t>
      </w:r>
      <w:r w:rsidR="003065BC">
        <w:rPr>
          <w:rFonts w:ascii="Times New Roman" w:hAnsi="Times New Roman" w:cs="Times New Roman"/>
          <w:sz w:val="28"/>
          <w:szCs w:val="28"/>
        </w:rPr>
        <w:t>ь</w:t>
      </w:r>
      <w:proofErr w:type="spellEnd"/>
      <w:r w:rsidRPr="00A47573">
        <w:rPr>
          <w:rFonts w:ascii="Times New Roman" w:hAnsi="Times New Roman" w:cs="Times New Roman"/>
          <w:sz w:val="28"/>
          <w:szCs w:val="28"/>
        </w:rPr>
        <w:t xml:space="preserve"> без використання штучного інтелекту:</w:t>
      </w:r>
    </w:p>
    <w:p w14:paraId="15317EE2" w14:textId="77777777" w:rsidR="00A47573" w:rsidRP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DD5C73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1. Які з перерахованих властивостей часу Вам вже знайомі? Можете навести приклади зі свого життя або професійного досвіду,що ілюструють які-небудь з перерахованих властивостей часу? </w:t>
      </w:r>
    </w:p>
    <w:p w14:paraId="15307209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7E9376F7" w14:textId="77777777" w:rsidR="00C71318" w:rsidRDefault="00A47573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«</w:t>
      </w:r>
      <w:r w:rsidR="00C71318">
        <w:rPr>
          <w:rFonts w:ascii="Times New Roman" w:hAnsi="Times New Roman" w:cs="Times New Roman"/>
          <w:i/>
          <w:sz w:val="28"/>
          <w:szCs w:val="28"/>
        </w:rPr>
        <w:t>Властивості часу:</w:t>
      </w:r>
    </w:p>
    <w:p w14:paraId="7A47EEAB" w14:textId="77777777" w:rsidR="00C71318" w:rsidRPr="00C71318" w:rsidRDefault="00A47573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 xml:space="preserve">1. об'єктивність, </w:t>
      </w:r>
    </w:p>
    <w:p w14:paraId="349C0996" w14:textId="77777777" w:rsidR="00C71318" w:rsidRPr="00C71318" w:rsidRDefault="00A47573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 xml:space="preserve">2. </w:t>
      </w:r>
      <w:proofErr w:type="spellStart"/>
      <w:r w:rsidRPr="00C71318">
        <w:rPr>
          <w:rFonts w:ascii="Times New Roman" w:hAnsi="Times New Roman" w:cs="Times New Roman"/>
          <w:i/>
          <w:sz w:val="28"/>
          <w:szCs w:val="28"/>
        </w:rPr>
        <w:t>однонаправленість</w:t>
      </w:r>
      <w:proofErr w:type="spellEnd"/>
      <w:r w:rsidRPr="00C71318">
        <w:rPr>
          <w:rFonts w:ascii="Times New Roman" w:hAnsi="Times New Roman" w:cs="Times New Roman"/>
          <w:i/>
          <w:sz w:val="28"/>
          <w:szCs w:val="28"/>
        </w:rPr>
        <w:t xml:space="preserve"> (тече тільки від минулого до майбутнього), </w:t>
      </w:r>
    </w:p>
    <w:p w14:paraId="612895E2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 xml:space="preserve">3. </w:t>
      </w:r>
      <w:r w:rsidR="00A47573" w:rsidRPr="00C71318">
        <w:rPr>
          <w:rFonts w:ascii="Times New Roman" w:hAnsi="Times New Roman" w:cs="Times New Roman"/>
          <w:i/>
          <w:sz w:val="28"/>
          <w:szCs w:val="28"/>
        </w:rPr>
        <w:t xml:space="preserve">однорідність (проміжки часу в ньому рівні, але швидкість перебігу залежить від гравітації), </w:t>
      </w:r>
    </w:p>
    <w:p w14:paraId="6D0AE97F" w14:textId="77777777" w:rsidR="00A47573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 xml:space="preserve">4. </w:t>
      </w:r>
      <w:r w:rsidR="00A47573" w:rsidRPr="00C71318">
        <w:rPr>
          <w:rFonts w:ascii="Times New Roman" w:hAnsi="Times New Roman" w:cs="Times New Roman"/>
          <w:i/>
          <w:sz w:val="28"/>
          <w:szCs w:val="28"/>
        </w:rPr>
        <w:t>взаємозв'язок з простором та рухом»</w:t>
      </w:r>
      <w:r w:rsidRPr="00C71318">
        <w:rPr>
          <w:rFonts w:ascii="Times New Roman" w:hAnsi="Times New Roman" w:cs="Times New Roman"/>
          <w:i/>
          <w:sz w:val="28"/>
          <w:szCs w:val="28"/>
        </w:rPr>
        <w:t>.</w:t>
      </w:r>
    </w:p>
    <w:p w14:paraId="56ACAAA4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У контексті тайм-менеджменту час сприймається як обмежений, невідновлюваний ресурс, який потребує ефективного планування, розстановки пріоритетів та контролю для досягнення цілей.</w:t>
      </w:r>
    </w:p>
    <w:p w14:paraId="391B3902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66DCFD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2. Наведіть як приклад будь-які життєві або професійні ситуації, коли найбільш підходящим символом до переживання часу буде «крапка», «колесо», «відрізок», «спіраль», «пряма»? </w:t>
      </w:r>
    </w:p>
    <w:p w14:paraId="5938B8E4" w14:textId="77777777" w:rsidR="00C71318" w:rsidRPr="00A47573" w:rsidRDefault="00C71318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19DAA4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3. Наведіть приклади фізичного часу, не виходячи за межі чотирьох стін своєї квартири. </w:t>
      </w:r>
    </w:p>
    <w:p w14:paraId="2AE5C149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4B34E32A" w14:textId="77777777" w:rsid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«Фізичний час — це фізична величина, яка вимірює тривалість подій, або інтервал між ними, описуючи зміни в станах об'єктів та систем.</w:t>
      </w:r>
    </w:p>
    <w:p w14:paraId="46FB8D56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lastRenderedPageBreak/>
        <w:t>У контексті тайм-менеджменту, фізичний час означає об'єктивний, реальний відрізок часу, який виділяється для виконання завдань, на відміну від суб'єктивного сприйняття часу чи його планового розподілу. Ключова ідея полягає в тому, щоб ефективно використовувати цей обмежений фізичний ресурс, розподіляючи його між пріоритетними задачами для досягнення максимальної продуктивності та зниження рівня стресу, як підкреслюється в джерелах.»</w:t>
      </w:r>
    </w:p>
    <w:p w14:paraId="3B69F63B" w14:textId="77777777" w:rsidR="00C71318" w:rsidRPr="00A47573" w:rsidRDefault="00C71318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18150A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4. Наведіть приклади біологічного часу, що мають безпосереднє ставлення до Вашого тіла. </w:t>
      </w:r>
    </w:p>
    <w:p w14:paraId="15EC1825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1D67127E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«Біологічний час — це загальна назва внутрішніх механізмів, або біологічного годинника, що дозволяє живим організмам відчувати плин часу та регулювати свою життєдіяльність відповідно до циклічних змін навколишнього середовища.</w:t>
      </w:r>
    </w:p>
    <w:p w14:paraId="163D3774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Біологічний час у тайм-менеджменті – це узгодження плану роботи з індивідуальними природними біоритмами, щоб максимально використовувати піки енергії та працездатності.»</w:t>
      </w:r>
    </w:p>
    <w:p w14:paraId="45852226" w14:textId="77777777" w:rsidR="00C71318" w:rsidRPr="00A47573" w:rsidRDefault="00C71318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7BF0CF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5. Наведіть приклади соціального часу, пов’язаного з організацією (групою), де Ви працюєте (навчаєтесь). </w:t>
      </w:r>
    </w:p>
    <w:p w14:paraId="70D20957" w14:textId="77777777" w:rsidR="003065BC" w:rsidRPr="00C71318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44BD4E22" w14:textId="77777777" w:rsid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Соціальний час — це час існування, функціонування і розвитку суспільства як сукупності соціальних систем (груп): від людини до суспільно-економічної формації і людства в цілому. Соціальний час є час, пов'язаний із людською діяльністю. Розрізняють соціальний час окремої людини і соціальний час групи людей або всього суспільства в цілому. </w:t>
      </w:r>
    </w:p>
    <w:p w14:paraId="2D6B4E09" w14:textId="77777777" w:rsid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Соціальний час індивіда — це поняття, яке охоплює суспільні виміри життя людини, що включають її соціальний статус, рівень досягнень у суспільстві, кар'єру, сімейний статус, а також час, який людина витрачає на взаємодію з іншими людьми та участь у суспільних процесах.</w:t>
      </w:r>
    </w:p>
    <w:p w14:paraId="089D8764" w14:textId="77777777" w:rsid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Arial" w:hAnsi="Arial" w:cs="Arial"/>
          <w:color w:val="000000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lastRenderedPageBreak/>
        <w:t>Соціальний час у тайм-менеджменті стосується управління часом у контексті міжособистісних стосунків та спільної діяльності, коли планування часу залежить від взаємодії з іншими людьми або враховує спільні проекти.</w:t>
      </w:r>
    </w:p>
    <w:p w14:paraId="1E5FABD2" w14:textId="77777777" w:rsidR="00C71318" w:rsidRPr="00A47573" w:rsidRDefault="00C71318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4F5C5F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6. Виявить і сформулюйте які-небудь особливості особисто Вашого психологічного часу, наприклад, пов’язані з вашою пам’яттю, увагою, настроєм та ін. </w:t>
      </w:r>
    </w:p>
    <w:p w14:paraId="1A97947C" w14:textId="77777777" w:rsidR="003065BC" w:rsidRPr="00C71318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44282912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Психологічний час — це суб'єктивне сприйняття тривалості подій, що залежить від емоцій, спогадів та культурних чинників, а не від об'єктивного плину годин. Він тісно пов'язаний з емоційним станом людини та її когнітивними процесами, наприклад, увагою, пам'яттю та думками, що впливає на те, як ми відчуваємо минуле, теперішнє і майбутнє. </w:t>
      </w:r>
    </w:p>
    <w:p w14:paraId="53BC7114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Психологічний час у тайм-менеджменті — це розуміння та врахування того, як ми суб'єктивно сприймаємо час, а не лише його об'єктивний перебіг, що є критично важливим для підтримки ментального здоров'я, балансу між роботою та життям та досягнення особистих цілей.</w:t>
      </w:r>
    </w:p>
    <w:p w14:paraId="7F4AE86D" w14:textId="77777777" w:rsidR="003065BC" w:rsidRDefault="003065BC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C38778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>7. Які види економічного часу Вам добре знайомі, які Ви пережили у своєму житті?</w:t>
      </w:r>
    </w:p>
    <w:p w14:paraId="2330F9C3" w14:textId="77777777" w:rsidR="003065BC" w:rsidRPr="00C71318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28EA685C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Економічний час (цикл) — періодичне повторення протягом років піднесення і спаду в економіці. Складається з таких фаз: криза, депресія, пожвавлення, піднесення.</w:t>
      </w:r>
    </w:p>
    <w:p w14:paraId="43B265F1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Криза (спад) — завершує попередній періодичний цикл і є початком наступного. Характеризується: труднощами збуту виробленої продукції, скороченням виробництва, зростанням попиту на ліквідність (готівку), збільшенням ставки позичкового відсотка. Паніка на ринку цінних паперів, курс акцій швидко падає. Закриваються і банкрутують фірми, передусім дрібні.</w:t>
      </w:r>
    </w:p>
    <w:p w14:paraId="2DFDA432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 xml:space="preserve">Спад (рецесія) характеризується скороченням обсягів виробництва і зниженням ділової і інвестиційної активності. Внаслідок цього збільшується </w:t>
      </w:r>
      <w:r w:rsidRPr="003065BC">
        <w:rPr>
          <w:rFonts w:ascii="Times New Roman" w:hAnsi="Times New Roman" w:cs="Times New Roman"/>
          <w:i/>
          <w:sz w:val="28"/>
          <w:szCs w:val="28"/>
        </w:rPr>
        <w:lastRenderedPageBreak/>
        <w:t>зростання безробіття. Офіційно фазою економічного спаду, або рецесією, вважають падіння ділової активності, що триває понад три місяці підряд.</w:t>
      </w:r>
    </w:p>
    <w:p w14:paraId="7690DD3D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Депресія — фаза циклу, якій властивий застій виробництва. Відтворення — просте. Національний продукт уже не зменшується, але більше не зростає, відсоткова ставка падає до свого мінімального значення. Зростає сукупний попит і готуються умови до пожвавлення виробництва і комерційної діяльності.</w:t>
      </w:r>
    </w:p>
    <w:p w14:paraId="2E846D84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Пожвавлення — спостерігається ріст ділової активності, що супроводжується зростанням промислового виробництва та інвестицій, помітного скорочення безробіття, підвищенням особистих доходів і прибутків корпорацій; Нарощування інвестицій, що пожвавлює попит — спочатку на капітальні блага, а потім і на споживчі, адже зростає зайнятість. Найяскравішою ознакою пожвавлення є збільшення платоспроможного попиту. Тому для виходу із застійного стану застосовується стимулювання попиту. Обсяг виробництва досягає попереднього найвищого рівня, і економіка вступає у фазу піднесення.</w:t>
      </w:r>
    </w:p>
    <w:p w14:paraId="296A1A46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Піднесення (зростання) — фаза циклу, коли обсяг виробництва перевищує обсяг найбільшого піднесення попереднього циклу і зростає найвищими темпами. Розпочинається справжній економічний бум, швидке економічне зростання, яке уже готує ґрунт для наступного спаду і нового економічного циклу.</w:t>
      </w:r>
    </w:p>
    <w:p w14:paraId="667EC78B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"Економічний час" у контексті тайм-менеджменту означає раціональне та продуктивне використання обмеженого часу, спрямоване на максимальне досягнення цілей за мінімальних часових витрат.</w:t>
      </w:r>
    </w:p>
    <w:sectPr w:rsidR="003065BC" w:rsidRPr="003065B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A73"/>
    <w:rsid w:val="003065BC"/>
    <w:rsid w:val="00323ADC"/>
    <w:rsid w:val="004A7A86"/>
    <w:rsid w:val="00831A73"/>
    <w:rsid w:val="009607B2"/>
    <w:rsid w:val="00A47573"/>
    <w:rsid w:val="00C71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7E098A"/>
  <w15:docId w15:val="{B2857F6A-CAC1-2449-B6AE-D4BFC7608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7573"/>
    <w:pPr>
      <w:ind w:left="720"/>
      <w:contextualSpacing/>
    </w:pPr>
  </w:style>
  <w:style w:type="character" w:customStyle="1" w:styleId="uv3um">
    <w:name w:val="uv3um"/>
    <w:basedOn w:val="DefaultParagraphFont"/>
    <w:rsid w:val="003065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898</Words>
  <Characters>5121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Сергей Иванов</dc:creator>
  <cp:lastModifiedBy>Olexandr Gordy</cp:lastModifiedBy>
  <cp:revision>2</cp:revision>
  <dcterms:created xsi:type="dcterms:W3CDTF">2026-06-04T16:00:00Z</dcterms:created>
  <dcterms:modified xsi:type="dcterms:W3CDTF">2026-06-04T16:00:00Z</dcterms:modified>
</cp:coreProperties>
</file>