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F75C" w14:textId="77777777" w:rsid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Практичне заняття </w:t>
      </w:r>
    </w:p>
    <w:p w14:paraId="6B737483" w14:textId="77777777" w:rsidR="00323ADC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Тема 1.</w:t>
      </w:r>
      <w:r w:rsidRPr="00A47573">
        <w:t xml:space="preserve"> </w:t>
      </w:r>
      <w:r w:rsidRPr="00A47573">
        <w:rPr>
          <w:rFonts w:ascii="Times New Roman" w:hAnsi="Times New Roman" w:cs="Times New Roman"/>
          <w:sz w:val="28"/>
          <w:szCs w:val="28"/>
        </w:rPr>
        <w:t>Основи тайм-менеджменту</w:t>
      </w:r>
      <w:r w:rsidR="003065BC">
        <w:rPr>
          <w:rFonts w:ascii="Times New Roman" w:hAnsi="Times New Roman" w:cs="Times New Roman"/>
          <w:sz w:val="28"/>
          <w:szCs w:val="28"/>
        </w:rPr>
        <w:t xml:space="preserve"> та часу</w:t>
      </w:r>
    </w:p>
    <w:p w14:paraId="4749BB9A" w14:textId="77777777" w:rsidR="00A47573" w:rsidRP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AEE014" w14:textId="77777777" w:rsidR="00A47573" w:rsidRPr="00A47573" w:rsidRDefault="00A47573" w:rsidP="00A475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Завдання:</w:t>
      </w:r>
    </w:p>
    <w:p w14:paraId="39D75700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Дайте стислу відповідь на </w:t>
      </w:r>
      <w:r w:rsidR="003065BC">
        <w:rPr>
          <w:rFonts w:ascii="Times New Roman" w:hAnsi="Times New Roman" w:cs="Times New Roman"/>
          <w:sz w:val="28"/>
          <w:szCs w:val="28"/>
        </w:rPr>
        <w:t xml:space="preserve">сім </w:t>
      </w:r>
      <w:proofErr w:type="spellStart"/>
      <w:r w:rsidRPr="00A47573">
        <w:rPr>
          <w:rFonts w:ascii="Times New Roman" w:hAnsi="Times New Roman" w:cs="Times New Roman"/>
          <w:sz w:val="28"/>
          <w:szCs w:val="28"/>
        </w:rPr>
        <w:t>питанн</w:t>
      </w:r>
      <w:r w:rsidR="003065BC">
        <w:rPr>
          <w:rFonts w:ascii="Times New Roman" w:hAnsi="Times New Roman" w:cs="Times New Roman"/>
          <w:sz w:val="28"/>
          <w:szCs w:val="28"/>
        </w:rPr>
        <w:t>ь</w:t>
      </w:r>
      <w:proofErr w:type="spellEnd"/>
      <w:r w:rsidRPr="00A47573">
        <w:rPr>
          <w:rFonts w:ascii="Times New Roman" w:hAnsi="Times New Roman" w:cs="Times New Roman"/>
          <w:sz w:val="28"/>
          <w:szCs w:val="28"/>
        </w:rPr>
        <w:t xml:space="preserve"> без використання штучного інтелекту:</w:t>
      </w:r>
    </w:p>
    <w:p w14:paraId="15317EE2" w14:textId="77777777" w:rsidR="00A47573" w:rsidRP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D5C73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1. Які з перерахованих властивостей часу Вам вже знайомі? Можете навести приклади зі свого життя або професійного досвіду,що ілюструють які-небудь з перерахованих властивостей часу? </w:t>
      </w:r>
    </w:p>
    <w:p w14:paraId="15307209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7E9376F7" w14:textId="77777777" w:rsid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</w:t>
      </w:r>
      <w:r w:rsidR="00C71318">
        <w:rPr>
          <w:rFonts w:ascii="Times New Roman" w:hAnsi="Times New Roman" w:cs="Times New Roman"/>
          <w:i/>
          <w:sz w:val="28"/>
          <w:szCs w:val="28"/>
        </w:rPr>
        <w:t>Властивості часу:</w:t>
      </w:r>
    </w:p>
    <w:p w14:paraId="7A47EEAB" w14:textId="77777777" w:rsidR="00C71318" w:rsidRP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1. об'єктивність, </w:t>
      </w:r>
    </w:p>
    <w:p w14:paraId="349C0996" w14:textId="77777777" w:rsidR="00C71318" w:rsidRPr="00C71318" w:rsidRDefault="00A47573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2. </w:t>
      </w:r>
      <w:proofErr w:type="spellStart"/>
      <w:r w:rsidRPr="00C71318">
        <w:rPr>
          <w:rFonts w:ascii="Times New Roman" w:hAnsi="Times New Roman" w:cs="Times New Roman"/>
          <w:i/>
          <w:sz w:val="28"/>
          <w:szCs w:val="28"/>
        </w:rPr>
        <w:t>однонаправленість</w:t>
      </w:r>
      <w:proofErr w:type="spellEnd"/>
      <w:r w:rsidRPr="00C71318">
        <w:rPr>
          <w:rFonts w:ascii="Times New Roman" w:hAnsi="Times New Roman" w:cs="Times New Roman"/>
          <w:i/>
          <w:sz w:val="28"/>
          <w:szCs w:val="28"/>
        </w:rPr>
        <w:t xml:space="preserve"> (тече тільки від минулого до майбутнього), </w:t>
      </w:r>
    </w:p>
    <w:p w14:paraId="612895E2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3. </w:t>
      </w:r>
      <w:r w:rsidR="00A47573" w:rsidRPr="00C71318">
        <w:rPr>
          <w:rFonts w:ascii="Times New Roman" w:hAnsi="Times New Roman" w:cs="Times New Roman"/>
          <w:i/>
          <w:sz w:val="28"/>
          <w:szCs w:val="28"/>
        </w:rPr>
        <w:t xml:space="preserve">однорідність (проміжки часу в ньому рівні, але швидкість перебігу залежить від гравітації), </w:t>
      </w:r>
    </w:p>
    <w:p w14:paraId="6D0AE97F" w14:textId="77777777" w:rsidR="00A47573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 xml:space="preserve">4. </w:t>
      </w:r>
      <w:r w:rsidR="00A47573" w:rsidRPr="00C71318">
        <w:rPr>
          <w:rFonts w:ascii="Times New Roman" w:hAnsi="Times New Roman" w:cs="Times New Roman"/>
          <w:i/>
          <w:sz w:val="28"/>
          <w:szCs w:val="28"/>
        </w:rPr>
        <w:t>взаємозв'язок з простором та рухом»</w:t>
      </w:r>
      <w:r w:rsidRPr="00C71318">
        <w:rPr>
          <w:rFonts w:ascii="Times New Roman" w:hAnsi="Times New Roman" w:cs="Times New Roman"/>
          <w:i/>
          <w:sz w:val="28"/>
          <w:szCs w:val="28"/>
        </w:rPr>
        <w:t>.</w:t>
      </w:r>
    </w:p>
    <w:p w14:paraId="56ACAAA4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У контексті тайм-менеджменту час сприймається як обмежений, невідновлюваний ресурс, який потребує ефективного планування, розстановки пріоритетів та контролю для досягнення цілей.</w:t>
      </w:r>
    </w:p>
    <w:p w14:paraId="391B3902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66DCFD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2. Наведіть як приклад будь-які життєві або професійні ситуації, коли найбільш підходящим символом до переживання часу буде «крапка», «колесо», «відрізок», «спіраль», «пряма»? </w:t>
      </w:r>
    </w:p>
    <w:p w14:paraId="5938B8E4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9DAA4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3. Наведіть приклади фізичного часу, не виходячи за межі чотирьох стін своєї квартири. </w:t>
      </w:r>
    </w:p>
    <w:p w14:paraId="2AE5C149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B34E32A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«Фізичний час — це фізична величина, яка вимірює тривалість подій, або інтервал між ними, описуючи зміни в станах об'єктів та систем.</w:t>
      </w:r>
    </w:p>
    <w:p w14:paraId="46FB8D56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lastRenderedPageBreak/>
        <w:t>У контексті тайм-менеджменту, фізичний час означає об'єктивний, реальний відрізок часу, який виділяється для виконання завдань, на відміну від суб'єктивного сприйняття часу чи його планового розподілу. Ключова ідея полягає в тому, щоб ефективно використовувати цей обмежений фізичний ресурс, розподіляючи його між пріоритетними задачами для досягнення максимальної продуктивності та зниження рівня стресу, як підкреслюється в джерелах.»</w:t>
      </w:r>
    </w:p>
    <w:p w14:paraId="3B69F63B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18150A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4. Наведіть приклади біологічного часу, що мають безпосереднє ставлення до Вашого тіла. </w:t>
      </w:r>
    </w:p>
    <w:p w14:paraId="15EC1825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1D67127E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«Біологічний час — це загальна назва внутрішніх механізмів, або біологічного годинника, що дозволяє живим організмам відчувати плин часу та регулювати свою життєдіяльність відповідно до циклічних змін навколишнього середовища.</w:t>
      </w:r>
    </w:p>
    <w:p w14:paraId="163D3774" w14:textId="77777777" w:rsidR="00C71318" w:rsidRP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Біологічний час у тайм-менеджменті – це узгодження плану роботи з індивідуальними природними біоритмами, щоб максимально використовувати піки енергії та працездатності.»</w:t>
      </w:r>
    </w:p>
    <w:p w14:paraId="45852226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BF0CF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5. Наведіть приклади соціального часу, пов’язаного з організацією (групою), де Ви працюєте (навчаєтесь). </w:t>
      </w:r>
    </w:p>
    <w:p w14:paraId="70D20957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4BD4E22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Соціальний час — це час існування, функціонування і розвитку суспільства як сукупності соціальних систем (груп): від людини до суспільно-економічної формації і людства в цілому. Соціальний час є час, пов'язаний із людською діяльністю. Розрізняють соціальний час окремої людини і соціальний час групи людей або всього суспільства в цілому. </w:t>
      </w:r>
    </w:p>
    <w:p w14:paraId="2D6B4E09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t>Соціальний час індивіда — це поняття, яке охоплює суспільні виміри життя людини, що включають її соціальний статус, рівень досягнень у суспільстві, кар'єру, сімейний статус, а також час, який людина витрачає на взаємодію з іншими людьми та участь у суспільних процесах.</w:t>
      </w:r>
    </w:p>
    <w:p w14:paraId="089D8764" w14:textId="77777777" w:rsidR="00C71318" w:rsidRDefault="00C71318" w:rsidP="00C71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Arial" w:hAnsi="Arial" w:cs="Arial"/>
          <w:color w:val="000000"/>
        </w:rPr>
      </w:pPr>
      <w:r w:rsidRPr="00C71318">
        <w:rPr>
          <w:rFonts w:ascii="Times New Roman" w:hAnsi="Times New Roman" w:cs="Times New Roman"/>
          <w:i/>
          <w:sz w:val="28"/>
          <w:szCs w:val="28"/>
        </w:rPr>
        <w:lastRenderedPageBreak/>
        <w:t>Соціальний час у тайм-менеджменті стосується управління часом у контексті міжособистісних стосунків та спільної діяльності, коли планування часу залежить від взаємодії з іншими людьми або враховує спільні проекти.</w:t>
      </w:r>
    </w:p>
    <w:p w14:paraId="1E5FABD2" w14:textId="77777777" w:rsidR="00C71318" w:rsidRPr="00A47573" w:rsidRDefault="00C71318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F5C5F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6. Виявить і сформулюйте які-небудь особливості особисто Вашого психологічного часу, наприклад, пов’язані з вашою пам’яттю, увагою, настроєм та ін. </w:t>
      </w:r>
    </w:p>
    <w:p w14:paraId="1A97947C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44282912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Психологічний час — це суб'єктивне сприйняття тривалості подій, що залежить від емоцій, спогадів та культурних чинників, а не від об'єктивного плину годин. Він тісно пов'язаний з емоційним станом людини та її когнітивними процесами, наприклад, увагою, пам'яттю та думками, що впливає на те, як ми відчуваємо минуле, теперішнє і майбутнє. </w:t>
      </w:r>
    </w:p>
    <w:p w14:paraId="53BC7114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Психологічний час у тайм-менеджменті — це розуміння та врахування того, як ми суб'єктивно сприймаємо час, а не лише його об'єктивний перебіг, що є критично важливим для підтримки ментального здоров'я, балансу між роботою та життям та досягнення особистих цілей.</w:t>
      </w:r>
    </w:p>
    <w:p w14:paraId="7F4AE86D" w14:textId="77777777" w:rsidR="003065BC" w:rsidRDefault="003065BC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C38778" w14:textId="77777777" w:rsidR="00A47573" w:rsidRDefault="00A47573" w:rsidP="00A475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7. Які види економічного часу Вам добре знайомі, які Ви пережили у своєму житті?</w:t>
      </w:r>
    </w:p>
    <w:p w14:paraId="2330F9C3" w14:textId="77777777" w:rsidR="003065BC" w:rsidRPr="00C71318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C71318">
        <w:rPr>
          <w:rFonts w:ascii="Times New Roman" w:hAnsi="Times New Roman" w:cs="Times New Roman"/>
          <w:b/>
          <w:i/>
          <w:sz w:val="28"/>
          <w:szCs w:val="28"/>
        </w:rPr>
        <w:t>Теорія</w:t>
      </w:r>
    </w:p>
    <w:p w14:paraId="28EA685C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Економічний час (цикл) — періодичне повторення протягом років піднесення і спаду в економіці. Складається з таких фаз: криза, депресія, пожвавлення, піднесення.</w:t>
      </w:r>
    </w:p>
    <w:p w14:paraId="43B265F1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Криза (спад) — завершує попередній періодичний цикл і є початком наступного. Характеризується: труднощами збуту виробленої продукції, скороченням виробництва, зростанням попиту на ліквідність (готівку), збільшенням ставки позичкового відсотка. Паніка на ринку цінних паперів, курс акцій швидко падає. Закриваються і банкрутують фірми, передусім дрібні.</w:t>
      </w:r>
    </w:p>
    <w:p w14:paraId="2DFDA432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 xml:space="preserve">Спад (рецесія) характеризується скороченням обсягів виробництва і зниженням ділової і інвестиційної активності. Внаслідок цього збільшується </w:t>
      </w:r>
      <w:r w:rsidRPr="003065BC">
        <w:rPr>
          <w:rFonts w:ascii="Times New Roman" w:hAnsi="Times New Roman" w:cs="Times New Roman"/>
          <w:i/>
          <w:sz w:val="28"/>
          <w:szCs w:val="28"/>
        </w:rPr>
        <w:lastRenderedPageBreak/>
        <w:t>зростання безробіття. Офіційно фазою економічного спаду, або рецесією, вважають падіння ділової активності, що триває понад три місяці підряд.</w:t>
      </w:r>
    </w:p>
    <w:p w14:paraId="7690DD3D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Депресія — фаза циклу, якій властивий застій виробництва. Відтворення — просте. Національний продукт уже не зменшується, але більше не зростає, відсоткова ставка падає до свого мінімального значення. Зростає сукупний попит і готуються умови до пожвавлення виробництва і комерційної діяльності.</w:t>
      </w:r>
    </w:p>
    <w:p w14:paraId="2E846D84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Пожвавлення — спостерігається ріст ділової активності, що супроводжується зростанням промислового виробництва та інвестицій, помітного скорочення безробіття, підвищенням особистих доходів і прибутків корпорацій; Нарощування інвестицій, що пожвавлює попит — спочатку на капітальні блага, а потім і на споживчі, адже зростає зайнятість. Найяскравішою ознакою пожвавлення є збільшення платоспроможного попиту. Тому для виходу із застійного стану застосовується стимулювання попиту. Обсяг виробництва досягає попереднього найвищого рівня, і економіка вступає у фазу піднесення.</w:t>
      </w:r>
    </w:p>
    <w:p w14:paraId="296A1A46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Піднесення (зростання) — фаза циклу, коли обсяг виробництва перевищує обсяг найбільшого піднесення попереднього циклу і зростає найвищими темпами. Розпочинається справжній економічний бум, швидке економічне зростання, яке уже готує ґрунт для наступного спаду і нового економічного циклу.</w:t>
      </w:r>
    </w:p>
    <w:p w14:paraId="667EC78B" w14:textId="77777777" w:rsidR="003065BC" w:rsidRPr="003065BC" w:rsidRDefault="003065BC" w:rsidP="0030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065BC">
        <w:rPr>
          <w:rFonts w:ascii="Times New Roman" w:hAnsi="Times New Roman" w:cs="Times New Roman"/>
          <w:i/>
          <w:sz w:val="28"/>
          <w:szCs w:val="28"/>
        </w:rPr>
        <w:t>"Економічний час" у контексті тайм-менеджменту означає раціональне та продуктивне використання обмеженого часу, спрямоване на максимальне досягнення цілей за мінімальних часових витрат.</w:t>
      </w:r>
    </w:p>
    <w:p/>
    <w:p>
      <w:r>
        <w:rPr>
          <w:b/>
          <w:sz w:val="26"/>
        </w:rPr>
        <w:t>Відповіді</w:t>
      </w:r>
    </w:p>
    <w:p>
      <w:pPr>
        <w:spacing w:before="200"/>
      </w:pPr>
      <w:r>
        <w:rPr>
          <w:b/>
        </w:rPr>
        <w:t>1. Які властивості часу мені вже знайомі (з прикладами).</w:t>
      </w:r>
    </w:p>
    <w:p>
      <w:pPr>
        <w:spacing w:after="120"/>
      </w:pPr>
      <w:r>
        <w:t>Найзрозуміліші для мене — об’єктивність та однонаправленість. Як бізнес-аналітику мені щодня доводиться відчувати об’єктивність часу: спринт триває рівно два тижні незалежно від того, встигли ми чи ні. А однонаправленість я гостро усвідомлюю через свою непунктуальність — якщо я запізнився на дейлі чи зустріч із замовником, той момент уже не повернути, можна лише не повторити наступного разу. Однорідність теж знайома: формально година роботи завжди дорівнює годині, хоча суб’єктивно одна година глибокої аналітики «з’їдається» непомітно, а година нудних узгоджень тягнеться.</w:t>
      </w:r>
    </w:p>
    <w:p>
      <w:pPr>
        <w:spacing w:before="200"/>
      </w:pPr>
      <w:r>
        <w:rPr>
          <w:b/>
        </w:rPr>
        <w:t>2. Ситуації для символів «крапка», «колесо», «відрізок», «спіраль», «пряма».</w:t>
      </w:r>
    </w:p>
    <w:p>
      <w:pPr>
        <w:spacing w:after="120"/>
      </w:pPr>
      <w:r>
        <w:t>«Крапка» — це для мене момент презентації результатів замовнику чи захисту рішення: усе зосереджено в одній миті. «Колесо» — циклічна Scrum-рутина: дейлі, планування, демо, ретро, які щоспринту повторюються; сюди ж — щоденний цикл із двома маленькими дітьми. «Відрізок» — конкретний проект чи фіча з чіткими початком і дедлайном. «Спіраль» — моє професійне зростання: щороку повертаюся до тих самих задач аналітика, але вже на глибшому рівні, рухаючись до ролі Lead BA. «Пряма» — довгострокова кар’єрна траєкторія від бакалавра з економічної кібернетики до магістра й далі.</w:t>
      </w:r>
    </w:p>
    <w:p>
      <w:pPr>
        <w:spacing w:before="200"/>
      </w:pPr>
      <w:r>
        <w:rPr>
          <w:b/>
        </w:rPr>
        <w:t>3. Приклади фізичного часу в межах квартири.</w:t>
      </w:r>
    </w:p>
    <w:p>
      <w:pPr>
        <w:spacing w:after="120"/>
      </w:pPr>
      <w:r>
        <w:t>Найочевидніші — годинник і таймери в телефоні, якими я керую задачами в iPhone. У побуті фізичний час теж усюди: скільки гріється пляшечка для дитини, скільки триває цикл пральної машини, за скільки закипає чайник чи вариться кава вранці перед роботою. Це реальні, виміряні відрізки, які не залежать від мого сприйняття.</w:t>
      </w:r>
    </w:p>
    <w:p>
      <w:pPr>
        <w:spacing w:before="200"/>
      </w:pPr>
      <w:r>
        <w:rPr>
          <w:b/>
        </w:rPr>
        <w:t>4. Приклади біологічного часу, пов’язані з моїм тілом.</w:t>
      </w:r>
    </w:p>
    <w:p>
      <w:pPr>
        <w:spacing w:after="120"/>
      </w:pPr>
      <w:r>
        <w:t>Я виражений жайворонок, тож мій біологічний годинник дає чіткий пік працездатності в першій половині дня — найскладнішу аналітику я намагаюся робити саме зранку. Ближче до вечора концентрація помітно падає, особливо після дня з двома малими дітьми. Відчуваю і прив’язку до тренувань: коли регулярно ходжу в зал, тіло саме «проситься» на навантаження у звичний час, а пропуск збиває ритм. Голод і сонливість теж приходять приблизно за розкладом.</w:t>
      </w:r>
    </w:p>
    <w:p>
      <w:pPr>
        <w:spacing w:before="200"/>
      </w:pPr>
      <w:r>
        <w:rPr>
          <w:b/>
        </w:rPr>
        <w:t>5. Приклади соціального часу, пов’язаного з організацією, де працюю/навчаюся.</w:t>
      </w:r>
    </w:p>
    <w:p>
      <w:pPr>
        <w:spacing w:after="120"/>
      </w:pPr>
      <w:r>
        <w:t>Мій робочий час підпорядкований спільному ритму команди в EPAM: робочий день з 10 до 19, дейли-зустрічі, планування спринтів, узгоджені з замовником слоти в Google Calendar. Через змішаний формат (дім/офіс) доводиться синхронізувати свій час із колегами в різних локаціях і часових поясах. Паралельно існує соціальний час навчання — графік сесій і дедлайни в магістратурі. Тобто я планую не лише власний час, а постійно узгоджую його з кількома групами одночасно, ще й накладаю на це сімейний графік.</w:t>
      </w:r>
    </w:p>
    <w:p>
      <w:pPr>
        <w:spacing w:before="200"/>
      </w:pPr>
      <w:r>
        <w:rPr>
          <w:b/>
        </w:rPr>
        <w:t>6. Особливості мого психологічного часу.</w:t>
      </w:r>
    </w:p>
    <w:p>
      <w:pPr>
        <w:spacing w:after="120"/>
      </w:pPr>
      <w:r>
        <w:t>Я доволі чітко усвідомлюю в себе ознаки СДВГ, і це сильно впливає на сприйняття часу. Коли задача цікава, я провалююся в неї так, що години минають непомітно; коли ж справа рутинна, той самий проміжок тягнеться болісно довго. Для реальної концентрації мені потрібне повністю ізольоване приміщення — без шуму, людей, бажано навіть без виду з вікна, інакше увага миттєво «зіскакує» на сповіщення в телефоні, соцмережі чи YouTube. Ще одна моя особливість — хронічна недооцінка часу на задачу: суб’єктивно мені здається, що встигну швидше, ніж виходить насправді, через що й виникають запізнення.</w:t>
      </w:r>
    </w:p>
    <w:p>
      <w:pPr>
        <w:spacing w:before="200"/>
      </w:pPr>
      <w:r>
        <w:rPr>
          <w:b/>
        </w:rPr>
        <w:t>7. Види економічного часу, які я пережив.</w:t>
      </w:r>
    </w:p>
    <w:p>
      <w:pPr>
        <w:spacing w:after="120"/>
      </w:pPr>
      <w:r>
        <w:t>Маючи економічну освіту, я сприймаю ці фази не лише теоретично. На собі найбільше відчував кризи та спади — через зростання цін та інфляцію доводилося переглядати сімейний бюджет, особливо з двома маленькими дітьми. Спостерігав і пожвавлення, коли ситуація поступово стабілізувалася й поверталася впевненість у плануванні витрат. ІТ-галузь, у якій я працюю, теж проходить свої цикли підйому й охолодження попиту, тож циклічність економічного часу мені добре знайома і з професійного боку.</w:t>
      </w:r>
    </w:p>
    <w:sectPr w:rsidR="003065BC" w:rsidRPr="003065B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A73"/>
    <w:rsid w:val="003065BC"/>
    <w:rsid w:val="00323ADC"/>
    <w:rsid w:val="004A7A86"/>
    <w:rsid w:val="00831A73"/>
    <w:rsid w:val="009607B2"/>
    <w:rsid w:val="00A47573"/>
    <w:rsid w:val="00C7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7E098A"/>
  <w15:docId w15:val="{B2857F6A-CAC1-2449-B6AE-D4BFC760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573"/>
    <w:pPr>
      <w:ind w:left="720"/>
      <w:contextualSpacing/>
    </w:pPr>
  </w:style>
  <w:style w:type="character" w:customStyle="1" w:styleId="uv3um">
    <w:name w:val="uv3um"/>
    <w:basedOn w:val="DefaultParagraphFont"/>
    <w:rsid w:val="00306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 Иванов</dc:creator>
  <cp:lastModifiedBy>Olexandr Gordy</cp:lastModifiedBy>
  <cp:revision>2</cp:revision>
  <dcterms:created xsi:type="dcterms:W3CDTF">2026-06-04T16:00:00Z</dcterms:created>
  <dcterms:modified xsi:type="dcterms:W3CDTF">2026-06-04T16:00:00Z</dcterms:modified>
</cp:coreProperties>
</file>