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A8D" w:rsidRPr="009B74D1" w:rsidRDefault="00266A8D" w:rsidP="009B74D1">
      <w:pPr>
        <w:pStyle w:val="2"/>
        <w:spacing w:before="0" w:line="360" w:lineRule="auto"/>
        <w:ind w:left="0"/>
      </w:pPr>
      <w:bookmarkStart w:id="0" w:name="_TOC_250022"/>
      <w:r w:rsidRPr="009B74D1">
        <w:t xml:space="preserve">Розділ 2. Розробка комплексу моделей бізнес-процесів </w:t>
      </w:r>
      <w:bookmarkEnd w:id="0"/>
      <w:r w:rsidRPr="009B74D1">
        <w:t>підприємства</w:t>
      </w:r>
    </w:p>
    <w:p w:rsidR="00266A8D" w:rsidRPr="00FB4B62" w:rsidRDefault="00FB4B62" w:rsidP="00FB4B62">
      <w:pPr>
        <w:pStyle w:val="3"/>
        <w:tabs>
          <w:tab w:val="left" w:pos="2334"/>
        </w:tabs>
        <w:spacing w:line="360" w:lineRule="auto"/>
        <w:ind w:left="708" w:right="1040" w:firstLine="0"/>
        <w:jc w:val="both"/>
        <w:rPr>
          <w:lang w:val="ru-RU"/>
        </w:rPr>
      </w:pPr>
      <w:bookmarkStart w:id="1" w:name="_TOC_250021"/>
      <w:r>
        <w:rPr>
          <w:lang w:val="ru-RU"/>
        </w:rPr>
        <w:t xml:space="preserve">2.1 </w:t>
      </w:r>
      <w:r w:rsidR="00266A8D" w:rsidRPr="009B74D1">
        <w:t xml:space="preserve">Аналіз організаційної структури підприємства та створення її </w:t>
      </w:r>
      <w:bookmarkEnd w:id="1"/>
      <w:r w:rsidR="00266A8D" w:rsidRPr="009B74D1">
        <w:t>моделі</w:t>
      </w:r>
    </w:p>
    <w:p w:rsidR="00266A8D" w:rsidRPr="009B74D1" w:rsidRDefault="00266A8D" w:rsidP="009B74D1">
      <w:pPr>
        <w:pStyle w:val="a6"/>
        <w:spacing w:line="360" w:lineRule="auto"/>
        <w:ind w:right="848" w:firstLine="707"/>
        <w:jc w:val="both"/>
      </w:pPr>
      <w:r w:rsidRPr="009B74D1">
        <w:t>Організаційна структура управління складу складається з взаємодій і розподілу роботи по підрозділах і управлінських органах, між якими формуються відносини, пов'язані з реалізацією розподілу повноважень, потоків розпоряджень та інформації.</w:t>
      </w:r>
    </w:p>
    <w:p w:rsidR="00266A8D" w:rsidRPr="009B74D1" w:rsidRDefault="00266A8D" w:rsidP="009B74D1">
      <w:pPr>
        <w:pStyle w:val="a6"/>
        <w:spacing w:line="360" w:lineRule="auto"/>
        <w:ind w:right="848" w:firstLine="707"/>
        <w:jc w:val="both"/>
      </w:pPr>
      <w:r w:rsidRPr="009B74D1">
        <w:t>Дана структура визначає місце кожного підрозділу в системі управління та посадових осіб. В реалізації бізнес процесів підприємства приймають участь 3 відділу які керуються: головним технологом, комерційним директором та фінансовим директором.</w:t>
      </w:r>
    </w:p>
    <w:p w:rsidR="00266A8D" w:rsidRPr="009B74D1" w:rsidRDefault="00266A8D" w:rsidP="009B74D1">
      <w:pPr>
        <w:pStyle w:val="a6"/>
        <w:spacing w:line="360" w:lineRule="auto"/>
        <w:ind w:left="278"/>
      </w:pPr>
    </w:p>
    <w:p w:rsidR="00266A8D" w:rsidRPr="009B74D1" w:rsidRDefault="00266A8D" w:rsidP="009B74D1">
      <w:pPr>
        <w:pStyle w:val="a6"/>
        <w:spacing w:line="360" w:lineRule="auto"/>
        <w:ind w:left="278"/>
      </w:pPr>
      <w:r w:rsidRPr="009B74D1">
        <w:drawing>
          <wp:anchor distT="0" distB="0" distL="0" distR="0" simplePos="0" relativeHeight="251661312" behindDoc="1" locked="0" layoutInCell="1" allowOverlap="1" wp14:anchorId="705C7844" wp14:editId="267ECC0E">
            <wp:simplePos x="0" y="0"/>
            <wp:positionH relativeFrom="page">
              <wp:posOffset>1989449</wp:posOffset>
            </wp:positionH>
            <wp:positionV relativeFrom="paragraph">
              <wp:posOffset>267993</wp:posOffset>
            </wp:positionV>
            <wp:extent cx="4679696" cy="412194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696" cy="4121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9B74D1">
      <w:pPr>
        <w:pStyle w:val="a6"/>
        <w:spacing w:line="360" w:lineRule="auto"/>
        <w:ind w:left="278"/>
      </w:pPr>
    </w:p>
    <w:p w:rsidR="00266A8D" w:rsidRPr="009B74D1" w:rsidRDefault="00266A8D" w:rsidP="009B74D1">
      <w:pPr>
        <w:pStyle w:val="a6"/>
        <w:spacing w:line="360" w:lineRule="auto"/>
      </w:pPr>
      <w:r w:rsidRPr="009B74D1">
        <w:t>Рис.2.1– Організаційна структура підприємства ПРАТ «Одесавинпром»</w:t>
      </w:r>
    </w:p>
    <w:p w:rsidR="00266A8D" w:rsidRPr="009B74D1" w:rsidRDefault="00266A8D" w:rsidP="009B74D1">
      <w:pPr>
        <w:pStyle w:val="a6"/>
        <w:spacing w:line="360" w:lineRule="auto"/>
        <w:ind w:left="278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FB4B62" w:rsidP="005843B9">
      <w:pPr>
        <w:pStyle w:val="3"/>
        <w:numPr>
          <w:ilvl w:val="1"/>
          <w:numId w:val="9"/>
        </w:numPr>
        <w:tabs>
          <w:tab w:val="left" w:pos="2448"/>
        </w:tabs>
        <w:spacing w:line="360" w:lineRule="auto"/>
        <w:ind w:right="849"/>
        <w:jc w:val="both"/>
      </w:pPr>
      <w:bookmarkStart w:id="2" w:name="_TOC_250020"/>
      <w:bookmarkEnd w:id="2"/>
      <w:r>
        <w:rPr>
          <w:lang w:val="ru-RU"/>
        </w:rPr>
        <w:lastRenderedPageBreak/>
        <w:t xml:space="preserve">   </w:t>
      </w:r>
      <w:r w:rsidR="00266A8D" w:rsidRPr="009B74D1">
        <w:t>Виділення бізнес-процесів підприємства та створення його процесної моделі</w:t>
      </w:r>
    </w:p>
    <w:p w:rsidR="00FB4B62" w:rsidRPr="00FB4B62" w:rsidRDefault="00FB4B62" w:rsidP="00FB4B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Для виконання дипломної роботи було обрано процес управління забезпеченням ресурсами для виробництва винної продукції. Цей бізнес-процес включає два підпроцеси: закупівельну логістику та складську логістику.</w:t>
      </w:r>
    </w:p>
    <w:p w:rsidR="00FB4B62" w:rsidRPr="00FB4B62" w:rsidRDefault="00FB4B62" w:rsidP="00FB4B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За результатами виробничої практики виявлено, що ці процеси складаються з таких етапів:</w:t>
      </w:r>
    </w:p>
    <w:p w:rsidR="00FB4B62" w:rsidRPr="00FB4B62" w:rsidRDefault="00FB4B62" w:rsidP="005843B9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Закупівельна логістика: 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Визначення потреби в сировинних ресурсах;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Підготовка бюджету закупівель;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Виконання закупівельних робіт;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Контроль поставок.</w:t>
      </w:r>
    </w:p>
    <w:p w:rsidR="00FB4B62" w:rsidRPr="00FB4B62" w:rsidRDefault="00FB4B62" w:rsidP="005843B9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Складська логістика: 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Визначення функцій складів та їх технічного оснащення;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Контроль за запасами ресурсів на складі;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Керування роботою складів;</w:t>
      </w:r>
    </w:p>
    <w:p w:rsidR="00FB4B62" w:rsidRPr="00FB4B62" w:rsidRDefault="00FB4B62" w:rsidP="005843B9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Підготовка необхідних для виробництва ресурсів.</w:t>
      </w:r>
    </w:p>
    <w:p w:rsidR="00FB4B62" w:rsidRPr="00FB4B62" w:rsidRDefault="00FB4B62" w:rsidP="00FB4B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FB4B62">
        <w:rPr>
          <w:rFonts w:ascii="Times New Roman" w:eastAsia="Times New Roman" w:hAnsi="Times New Roman" w:cs="Times New Roman"/>
          <w:sz w:val="28"/>
          <w:szCs w:val="24"/>
          <w:lang w:val="uk-UA"/>
        </w:rPr>
        <w:t>Для створення процесної моделі підприємства описуємо входи й виходи кожного бізнес-процесу.</w:t>
      </w:r>
    </w:p>
    <w:p w:rsidR="00266A8D" w:rsidRPr="009B74D1" w:rsidRDefault="00266A8D" w:rsidP="00FB4B62">
      <w:pPr>
        <w:pStyle w:val="2"/>
        <w:spacing w:before="0" w:line="360" w:lineRule="auto"/>
        <w:ind w:left="708"/>
      </w:pPr>
      <w:r w:rsidRPr="009B74D1">
        <w:t>Закупівельна логістика.</w:t>
      </w:r>
    </w:p>
    <w:tbl>
      <w:tblPr>
        <w:tblStyle w:val="TableNormal"/>
        <w:tblW w:w="93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7"/>
        <w:gridCol w:w="3103"/>
        <w:gridCol w:w="3106"/>
      </w:tblGrid>
      <w:tr w:rsidR="00266A8D" w:rsidRPr="009B74D1" w:rsidTr="009B74D1">
        <w:trPr>
          <w:trHeight w:val="683"/>
        </w:trPr>
        <w:tc>
          <w:tcPr>
            <w:tcW w:w="313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Назва підпроцесу</w:t>
            </w:r>
          </w:p>
        </w:tc>
        <w:tc>
          <w:tcPr>
            <w:tcW w:w="3103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Вхід</w:t>
            </w:r>
          </w:p>
        </w:tc>
        <w:tc>
          <w:tcPr>
            <w:tcW w:w="3106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Вихід</w:t>
            </w:r>
          </w:p>
        </w:tc>
      </w:tr>
      <w:tr w:rsidR="00266A8D" w:rsidRPr="009B74D1" w:rsidTr="009B74D1">
        <w:trPr>
          <w:trHeight w:val="1648"/>
        </w:trPr>
        <w:tc>
          <w:tcPr>
            <w:tcW w:w="313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Визначення потреби в сировинних ресурсах</w:t>
            </w:r>
          </w:p>
        </w:tc>
        <w:tc>
          <w:tcPr>
            <w:tcW w:w="3103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 w:right="134"/>
              <w:jc w:val="both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Інформація про ресурсі що використовуються в ході виробництва</w:t>
            </w:r>
          </w:p>
        </w:tc>
        <w:tc>
          <w:tcPr>
            <w:tcW w:w="3106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Інформація про ресурси які потрібно закупити</w:t>
            </w:r>
          </w:p>
        </w:tc>
      </w:tr>
      <w:tr w:rsidR="00266A8D" w:rsidRPr="009B74D1" w:rsidTr="009B74D1">
        <w:trPr>
          <w:trHeight w:val="1648"/>
        </w:trPr>
        <w:tc>
          <w:tcPr>
            <w:tcW w:w="313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Підготовка бюджету закупок</w:t>
            </w:r>
          </w:p>
        </w:tc>
        <w:tc>
          <w:tcPr>
            <w:tcW w:w="3103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Інформація про ресурси які потрібно закупити</w:t>
            </w:r>
          </w:p>
        </w:tc>
        <w:tc>
          <w:tcPr>
            <w:tcW w:w="3106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 w:right="121"/>
              <w:jc w:val="both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Сформування бюджету закупок за інформаціею про ресурси</w:t>
            </w:r>
          </w:p>
        </w:tc>
      </w:tr>
      <w:tr w:rsidR="00266A8D" w:rsidRPr="009B74D1" w:rsidTr="009B74D1">
        <w:trPr>
          <w:trHeight w:val="1648"/>
        </w:trPr>
        <w:tc>
          <w:tcPr>
            <w:tcW w:w="313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right="40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lastRenderedPageBreak/>
              <w:t>Виконання закупівельних робіт</w:t>
            </w:r>
          </w:p>
        </w:tc>
        <w:tc>
          <w:tcPr>
            <w:tcW w:w="3103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 w:right="118"/>
              <w:jc w:val="both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Сформування бюджету закупок за інформаціею про ресурси</w:t>
            </w:r>
          </w:p>
        </w:tc>
        <w:tc>
          <w:tcPr>
            <w:tcW w:w="3106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Складення договору на поставку продукції</w:t>
            </w:r>
          </w:p>
        </w:tc>
      </w:tr>
      <w:tr w:rsidR="00266A8D" w:rsidRPr="009B74D1" w:rsidTr="009B74D1">
        <w:trPr>
          <w:trHeight w:val="1168"/>
        </w:trPr>
        <w:tc>
          <w:tcPr>
            <w:tcW w:w="313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Контроль поставок</w:t>
            </w:r>
          </w:p>
        </w:tc>
        <w:tc>
          <w:tcPr>
            <w:tcW w:w="3103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Складення договору на поставку продукції</w:t>
            </w:r>
          </w:p>
        </w:tc>
        <w:tc>
          <w:tcPr>
            <w:tcW w:w="3106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Укладення договору на поставку продукції</w:t>
            </w:r>
          </w:p>
        </w:tc>
      </w:tr>
    </w:tbl>
    <w:p w:rsidR="00266A8D" w:rsidRPr="009B74D1" w:rsidRDefault="00266A8D" w:rsidP="009B74D1">
      <w:pPr>
        <w:pStyle w:val="a6"/>
        <w:spacing w:line="360" w:lineRule="auto"/>
      </w:pPr>
    </w:p>
    <w:p w:rsidR="00266A8D" w:rsidRPr="009B74D1" w:rsidRDefault="00266A8D" w:rsidP="009B74D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Складська логістика.</w:t>
      </w:r>
    </w:p>
    <w:tbl>
      <w:tblPr>
        <w:tblStyle w:val="TableNormal"/>
        <w:tblW w:w="935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2"/>
        <w:gridCol w:w="3117"/>
        <w:gridCol w:w="3120"/>
      </w:tblGrid>
      <w:tr w:rsidR="00266A8D" w:rsidRPr="009B74D1" w:rsidTr="00FB4B62">
        <w:trPr>
          <w:trHeight w:val="325"/>
        </w:trPr>
        <w:tc>
          <w:tcPr>
            <w:tcW w:w="3122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Назва підпроцессу</w:t>
            </w:r>
          </w:p>
        </w:tc>
        <w:tc>
          <w:tcPr>
            <w:tcW w:w="311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Вхід</w:t>
            </w:r>
          </w:p>
        </w:tc>
        <w:tc>
          <w:tcPr>
            <w:tcW w:w="3120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Вихід</w:t>
            </w:r>
          </w:p>
        </w:tc>
      </w:tr>
      <w:tr w:rsidR="00266A8D" w:rsidRPr="009B74D1" w:rsidTr="00FB4B62">
        <w:trPr>
          <w:trHeight w:val="1018"/>
        </w:trPr>
        <w:tc>
          <w:tcPr>
            <w:tcW w:w="3122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Визначення функцій складів та їх технічного оснащення</w:t>
            </w:r>
          </w:p>
        </w:tc>
        <w:tc>
          <w:tcPr>
            <w:tcW w:w="311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right="101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Інформація про ресурси, що зберігаються на складах</w:t>
            </w:r>
          </w:p>
        </w:tc>
        <w:tc>
          <w:tcPr>
            <w:tcW w:w="3120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 w:right="419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Рекомендації щодо умов зберігання ресурсів та технічної оснащеності складів</w:t>
            </w:r>
          </w:p>
        </w:tc>
      </w:tr>
      <w:tr w:rsidR="00266A8D" w:rsidRPr="009B74D1" w:rsidTr="00FB4B62">
        <w:trPr>
          <w:trHeight w:val="1963"/>
        </w:trPr>
        <w:tc>
          <w:tcPr>
            <w:tcW w:w="3122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right="123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Слідкування за запасами ресурсів на складі</w:t>
            </w:r>
          </w:p>
        </w:tc>
        <w:tc>
          <w:tcPr>
            <w:tcW w:w="3117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right="139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Рекомендації щодо умов зберігання ресурсів та технічної оснащеності складів</w:t>
            </w:r>
          </w:p>
        </w:tc>
        <w:tc>
          <w:tcPr>
            <w:tcW w:w="3120" w:type="dxa"/>
          </w:tcPr>
          <w:p w:rsidR="00266A8D" w:rsidRPr="009B74D1" w:rsidRDefault="00266A8D" w:rsidP="00766BFB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Слідкування за фактичною кількістю ресурсів, що зберігаються на складі</w:t>
            </w:r>
          </w:p>
        </w:tc>
      </w:tr>
    </w:tbl>
    <w:tbl>
      <w:tblPr>
        <w:tblStyle w:val="TableNormal"/>
        <w:tblpPr w:leftFromText="180" w:rightFromText="180" w:vertAnchor="text" w:horzAnchor="margin" w:tblpY="30"/>
        <w:tblW w:w="9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8"/>
        <w:gridCol w:w="3113"/>
        <w:gridCol w:w="3116"/>
      </w:tblGrid>
      <w:tr w:rsidR="00FB4B62" w:rsidRPr="009B74D1" w:rsidTr="00FB4B62">
        <w:trPr>
          <w:trHeight w:val="1018"/>
        </w:trPr>
        <w:tc>
          <w:tcPr>
            <w:tcW w:w="3118" w:type="dxa"/>
          </w:tcPr>
          <w:p w:rsidR="00FB4B62" w:rsidRPr="009B74D1" w:rsidRDefault="00FB4B62" w:rsidP="00FB4B62">
            <w:pPr>
              <w:pStyle w:val="TableParagraph"/>
              <w:spacing w:before="0" w:line="360" w:lineRule="auto"/>
              <w:ind w:left="0"/>
              <w:rPr>
                <w:sz w:val="28"/>
                <w:szCs w:val="28"/>
              </w:rPr>
            </w:pPr>
          </w:p>
          <w:p w:rsidR="00FB4B62" w:rsidRPr="009B74D1" w:rsidRDefault="00FB4B62" w:rsidP="00FB4B62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Керування роботою складів</w:t>
            </w:r>
          </w:p>
        </w:tc>
        <w:tc>
          <w:tcPr>
            <w:tcW w:w="3113" w:type="dxa"/>
          </w:tcPr>
          <w:p w:rsidR="00FB4B62" w:rsidRPr="009B74D1" w:rsidRDefault="00FB4B62" w:rsidP="00FB4B62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Слідкування за фактичною кількістю ресурсів, що зберігаються на складі</w:t>
            </w:r>
          </w:p>
        </w:tc>
        <w:tc>
          <w:tcPr>
            <w:tcW w:w="3116" w:type="dxa"/>
          </w:tcPr>
          <w:p w:rsidR="00FB4B62" w:rsidRPr="009B74D1" w:rsidRDefault="00FB4B62" w:rsidP="00FB4B62">
            <w:pPr>
              <w:pStyle w:val="TableParagraph"/>
              <w:spacing w:before="0" w:line="360" w:lineRule="auto"/>
              <w:ind w:left="0"/>
              <w:rPr>
                <w:sz w:val="28"/>
                <w:szCs w:val="28"/>
              </w:rPr>
            </w:pPr>
          </w:p>
          <w:p w:rsidR="00FB4B62" w:rsidRPr="009B74D1" w:rsidRDefault="00FB4B62" w:rsidP="00FB4B62">
            <w:pPr>
              <w:pStyle w:val="TableParagraph"/>
              <w:spacing w:before="0" w:line="360" w:lineRule="auto"/>
              <w:ind w:left="108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Результат зберігання ресурсів на складі</w:t>
            </w:r>
          </w:p>
        </w:tc>
      </w:tr>
      <w:tr w:rsidR="00FB4B62" w:rsidRPr="009B74D1" w:rsidTr="00FB4B62">
        <w:trPr>
          <w:trHeight w:val="787"/>
        </w:trPr>
        <w:tc>
          <w:tcPr>
            <w:tcW w:w="3118" w:type="dxa"/>
          </w:tcPr>
          <w:p w:rsidR="00FB4B62" w:rsidRPr="009B74D1" w:rsidRDefault="00FB4B62" w:rsidP="00FB4B62">
            <w:pPr>
              <w:pStyle w:val="TableParagraph"/>
              <w:spacing w:before="0" w:line="360" w:lineRule="auto"/>
              <w:ind w:right="123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Підготовка необхідних ресурсів для виробництва</w:t>
            </w:r>
          </w:p>
        </w:tc>
        <w:tc>
          <w:tcPr>
            <w:tcW w:w="3113" w:type="dxa"/>
          </w:tcPr>
          <w:p w:rsidR="00FB4B62" w:rsidRPr="009B74D1" w:rsidRDefault="00FB4B62" w:rsidP="00FB4B62">
            <w:pPr>
              <w:pStyle w:val="TableParagraph"/>
              <w:spacing w:before="0" w:line="360" w:lineRule="auto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Результат зберігання ресурсів на складі</w:t>
            </w:r>
          </w:p>
        </w:tc>
        <w:tc>
          <w:tcPr>
            <w:tcW w:w="3116" w:type="dxa"/>
          </w:tcPr>
          <w:p w:rsidR="00FB4B62" w:rsidRPr="009B74D1" w:rsidRDefault="00FB4B62" w:rsidP="00FB4B62">
            <w:pPr>
              <w:pStyle w:val="TableParagraph"/>
              <w:spacing w:before="0" w:line="360" w:lineRule="auto"/>
              <w:ind w:left="108" w:right="419"/>
              <w:rPr>
                <w:sz w:val="28"/>
                <w:szCs w:val="28"/>
              </w:rPr>
            </w:pPr>
            <w:r w:rsidRPr="009B74D1">
              <w:rPr>
                <w:sz w:val="28"/>
                <w:szCs w:val="28"/>
              </w:rPr>
              <w:t>Підготовлені ресурси для вировництва</w:t>
            </w:r>
          </w:p>
        </w:tc>
      </w:tr>
    </w:tbl>
    <w:p w:rsidR="00266A8D" w:rsidRPr="009B74D1" w:rsidRDefault="00266A8D" w:rsidP="009B74D1">
      <w:pPr>
        <w:pStyle w:val="TableParagraph"/>
        <w:spacing w:before="0" w:line="360" w:lineRule="auto"/>
        <w:ind w:left="385"/>
        <w:rPr>
          <w:sz w:val="28"/>
          <w:szCs w:val="28"/>
        </w:rPr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9B74D1">
      <w:pPr>
        <w:pStyle w:val="a6"/>
        <w:spacing w:line="360" w:lineRule="auto"/>
      </w:pPr>
    </w:p>
    <w:p w:rsidR="00266A8D" w:rsidRPr="00FB4B62" w:rsidRDefault="00266A8D" w:rsidP="009B74D1">
      <w:pPr>
        <w:pStyle w:val="a6"/>
        <w:spacing w:line="360" w:lineRule="auto"/>
        <w:ind w:firstLine="707"/>
        <w:jc w:val="both"/>
      </w:pPr>
      <w:r w:rsidRPr="00FB4B62">
        <w:t>Споживачем на виході кожного підпроцесу буде наступний підпроцес, а цінністю є:</w:t>
      </w:r>
    </w:p>
    <w:p w:rsidR="00266A8D" w:rsidRPr="00FB4B62" w:rsidRDefault="00FB4B62" w:rsidP="005843B9">
      <w:pPr>
        <w:pStyle w:val="a3"/>
        <w:widowControl w:val="0"/>
        <w:numPr>
          <w:ilvl w:val="2"/>
          <w:numId w:val="4"/>
        </w:numPr>
        <w:tabs>
          <w:tab w:val="left" w:pos="2005"/>
        </w:tabs>
        <w:autoSpaceDE w:val="0"/>
        <w:autoSpaceDN w:val="0"/>
        <w:spacing w:after="0" w:line="360" w:lineRule="auto"/>
        <w:ind w:left="65" w:right="1123" w:firstLine="707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B4B62">
        <w:rPr>
          <w:rFonts w:ascii="Times New Roman" w:hAnsi="Times New Roman" w:cs="Times New Roman"/>
          <w:sz w:val="28"/>
          <w:szCs w:val="28"/>
          <w:lang w:val="uk-UA"/>
        </w:rPr>
        <w:t>Для підпроцесу закупівельної логістики – інформація про ресурси, що необхідні для виробництва;</w:t>
      </w:r>
    </w:p>
    <w:p w:rsidR="00266A8D" w:rsidRPr="00FB4B62" w:rsidRDefault="009B74D1" w:rsidP="005843B9">
      <w:pPr>
        <w:pStyle w:val="a3"/>
        <w:widowControl w:val="0"/>
        <w:numPr>
          <w:ilvl w:val="2"/>
          <w:numId w:val="4"/>
        </w:numPr>
        <w:tabs>
          <w:tab w:val="left" w:pos="2005"/>
        </w:tabs>
        <w:autoSpaceDE w:val="0"/>
        <w:autoSpaceDN w:val="0"/>
        <w:spacing w:after="0" w:line="360" w:lineRule="auto"/>
        <w:ind w:left="65" w:right="1059" w:firstLine="707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B4B62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0" distR="0" simplePos="0" relativeHeight="251662336" behindDoc="1" locked="0" layoutInCell="1" allowOverlap="1" wp14:anchorId="548D96F2" wp14:editId="56E49229">
            <wp:simplePos x="0" y="0"/>
            <wp:positionH relativeFrom="page">
              <wp:posOffset>1612900</wp:posOffset>
            </wp:positionH>
            <wp:positionV relativeFrom="paragraph">
              <wp:posOffset>1109345</wp:posOffset>
            </wp:positionV>
            <wp:extent cx="5097780" cy="2025015"/>
            <wp:effectExtent l="0" t="0" r="762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4B62" w:rsidRPr="00FB4B62">
        <w:rPr>
          <w:lang w:val="uk-UA"/>
        </w:rPr>
        <w:t xml:space="preserve"> </w:t>
      </w:r>
      <w:r w:rsidR="00FB4B62" w:rsidRPr="00FB4B62">
        <w:rPr>
          <w:rFonts w:ascii="Times New Roman" w:hAnsi="Times New Roman" w:cs="Times New Roman"/>
          <w:sz w:val="28"/>
          <w:szCs w:val="28"/>
          <w:lang w:val="uk-UA"/>
        </w:rPr>
        <w:t>Для підпроцесу складської логістики – ресурси з необхідними якісними показниками, які будуть використовуватись у процесі виробництва</w:t>
      </w:r>
      <w:r w:rsidR="00266A8D" w:rsidRPr="00FB4B6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66A8D" w:rsidRDefault="00266A8D" w:rsidP="009B74D1">
      <w:pPr>
        <w:pStyle w:val="a6"/>
        <w:spacing w:line="360" w:lineRule="auto"/>
        <w:jc w:val="center"/>
      </w:pPr>
      <w:r w:rsidRPr="009B74D1">
        <w:t>Рис.2.2.1 – Модель процесної структури</w:t>
      </w:r>
    </w:p>
    <w:p w:rsidR="00AF7CF9" w:rsidRPr="009B74D1" w:rsidRDefault="00AF7CF9" w:rsidP="009B74D1">
      <w:pPr>
        <w:pStyle w:val="a6"/>
        <w:spacing w:line="360" w:lineRule="auto"/>
        <w:jc w:val="center"/>
      </w:pPr>
    </w:p>
    <w:p w:rsidR="00266A8D" w:rsidRPr="009B74D1" w:rsidRDefault="00266A8D" w:rsidP="005843B9">
      <w:pPr>
        <w:pStyle w:val="3"/>
        <w:numPr>
          <w:ilvl w:val="1"/>
          <w:numId w:val="4"/>
        </w:numPr>
        <w:tabs>
          <w:tab w:val="left" w:pos="2694"/>
        </w:tabs>
        <w:spacing w:line="360" w:lineRule="auto"/>
        <w:ind w:left="1197" w:hanging="490"/>
        <w:jc w:val="left"/>
      </w:pPr>
      <w:bookmarkStart w:id="3" w:name="_TOC_250019"/>
      <w:r w:rsidRPr="009B74D1">
        <w:t xml:space="preserve">Моделювання бізнес-процесів підприємства в нотації </w:t>
      </w:r>
      <w:bookmarkEnd w:id="3"/>
      <w:r w:rsidRPr="009B74D1">
        <w:t>eEPC</w:t>
      </w:r>
    </w:p>
    <w:p w:rsidR="00FB4B62" w:rsidRPr="00FB4B62" w:rsidRDefault="00FB4B62" w:rsidP="00FB4B62">
      <w:pPr>
        <w:widowControl w:val="0"/>
        <w:tabs>
          <w:tab w:val="left" w:pos="2575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       </w:t>
      </w: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Моделювання в нотації Aris eEPC являє собою опис послідовності функціональних кроків (дій) у межах одного бізнес-процесу, які виконуються співробітниками (відділами, департаментами), та дозволяє встановлювати зв'язок між організаційною та функціональною моделями, тому ця нотація ідеально підходить для опису сценаріїв і процедур.</w:t>
      </w:r>
    </w:p>
    <w:p w:rsidR="00FB4B62" w:rsidRPr="00FB4B62" w:rsidRDefault="00FB4B62" w:rsidP="00FB4B62">
      <w:pPr>
        <w:widowControl w:val="0"/>
        <w:tabs>
          <w:tab w:val="left" w:pos="2575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      </w:t>
      </w: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Розглянемо підпроцес «Приймання сировини на склад».</w:t>
      </w:r>
    </w:p>
    <w:p w:rsidR="00FB4B62" w:rsidRPr="00FB4B62" w:rsidRDefault="00FB4B62" w:rsidP="00FB4B62">
      <w:pPr>
        <w:widowControl w:val="0"/>
        <w:tabs>
          <w:tab w:val="left" w:pos="2575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Для реалізації обраного підпроцесу необхідно виконати такі функції: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контакт з постачальником;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розпорядження на підготовку до прийому сировини;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підготовка місця та тари;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організація техніки та групи вантажників;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звірення доставленої сировини з заявленою;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lastRenderedPageBreak/>
        <w:t>перевірка придатності сировини;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формування накладних на прихід;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фіксація прийому в БД складу;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розвантаження сировини з вантажівки;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розміщення сировини на складі.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Подіями, що відображають виконання функцій, є: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повідомлення про прихід сировини отримано;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підготовку до прийому сировини завершено;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перевірку сировини завершено;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документи на прихід сировини сформовано;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сировину розвантажено;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сировину прийнято.</w:t>
      </w:r>
    </w:p>
    <w:p w:rsidR="00FB4B62" w:rsidRPr="00FB4B62" w:rsidRDefault="00FB4B62" w:rsidP="00FB4B62">
      <w:pPr>
        <w:widowControl w:val="0"/>
        <w:tabs>
          <w:tab w:val="left" w:pos="2575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       </w:t>
      </w: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Розглянемо підпроцес «Видача необхідної сировини зі складу».</w:t>
      </w:r>
    </w:p>
    <w:p w:rsidR="00FB4B62" w:rsidRPr="00FB4B62" w:rsidRDefault="00FB4B62" w:rsidP="00FB4B62">
      <w:pPr>
        <w:widowControl w:val="0"/>
        <w:tabs>
          <w:tab w:val="left" w:pos="2575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Для ефективної реалізації цього підпроцесу необхідно виконати такі функції: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контакт з виробничим цехом;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оформлення заявки на необхідну сировину для виробництва;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облік сировини, наявної на складі;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розміщення сировини для першочергового використання;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формування заявки;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відправка заявки до постачальника;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порівняння доставленої сировини з заявленою;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заповнення накладних та журналу обліку;</w:t>
      </w:r>
    </w:p>
    <w:p w:rsidR="00FB4B62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розвантаження сировини;</w:t>
      </w:r>
    </w:p>
    <w:p w:rsidR="00266A8D" w:rsidRPr="00FB4B62" w:rsidRDefault="00FB4B62" w:rsidP="005843B9">
      <w:pPr>
        <w:pStyle w:val="a3"/>
        <w:widowControl w:val="0"/>
        <w:numPr>
          <w:ilvl w:val="0"/>
          <w:numId w:val="3"/>
        </w:numPr>
        <w:tabs>
          <w:tab w:val="left" w:pos="2575"/>
        </w:tabs>
        <w:autoSpaceDE w:val="0"/>
        <w:autoSpaceDN w:val="0"/>
        <w:spacing w:after="0" w:line="360" w:lineRule="auto"/>
        <w:ind w:left="1070" w:hanging="362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FB4B62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розміщення сировини.</w:t>
      </w:r>
    </w:p>
    <w:p w:rsidR="00266A8D" w:rsidRPr="009B74D1" w:rsidRDefault="00266A8D" w:rsidP="00350265">
      <w:pPr>
        <w:pStyle w:val="a6"/>
        <w:spacing w:line="360" w:lineRule="auto"/>
        <w:jc w:val="center"/>
      </w:pPr>
      <w:r w:rsidRPr="009B74D1">
        <w:lastRenderedPageBreak/>
        <w:drawing>
          <wp:inline distT="0" distB="0" distL="0" distR="0" wp14:anchorId="17AB1A31" wp14:editId="1A1886B8">
            <wp:extent cx="3926205" cy="7729268"/>
            <wp:effectExtent l="0" t="0" r="0" b="508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411" cy="7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350265">
      <w:pPr>
        <w:pStyle w:val="a6"/>
        <w:spacing w:line="360" w:lineRule="auto"/>
        <w:jc w:val="center"/>
      </w:pPr>
      <w:r w:rsidRPr="009B74D1">
        <w:t>Рис. 2.3.1 - Модель під-процесу «Приймання сировини на склад в</w:t>
      </w:r>
      <w:r w:rsidR="009B74D1">
        <w:rPr>
          <w:lang w:val="ru-RU"/>
        </w:rPr>
        <w:t xml:space="preserve"> </w:t>
      </w:r>
      <w:r w:rsidRPr="009B74D1">
        <w:t>нотації ARIS eEPC».</w:t>
      </w:r>
    </w:p>
    <w:p w:rsidR="009B74D1" w:rsidRDefault="009B74D1" w:rsidP="009B74D1">
      <w:pPr>
        <w:pStyle w:val="a6"/>
        <w:spacing w:line="360" w:lineRule="auto"/>
        <w:ind w:left="2134"/>
      </w:pPr>
    </w:p>
    <w:p w:rsidR="009B74D1" w:rsidRDefault="009B74D1" w:rsidP="009B74D1">
      <w:pPr>
        <w:pStyle w:val="a6"/>
        <w:spacing w:line="360" w:lineRule="auto"/>
        <w:ind w:left="2134"/>
      </w:pPr>
    </w:p>
    <w:p w:rsidR="00266A8D" w:rsidRPr="009B74D1" w:rsidRDefault="00266A8D" w:rsidP="009B74D1">
      <w:pPr>
        <w:pStyle w:val="a6"/>
        <w:spacing w:line="360" w:lineRule="auto"/>
      </w:pPr>
      <w:r w:rsidRPr="009B74D1">
        <w:lastRenderedPageBreak/>
        <w:t>Подіями, що відображають виконання функцій, є: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3"/>
        </w:numPr>
        <w:tabs>
          <w:tab w:val="left" w:pos="3296"/>
        </w:tabs>
        <w:autoSpaceDE w:val="0"/>
        <w:autoSpaceDN w:val="0"/>
        <w:spacing w:after="0"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отримання заявки з виробничого цеху;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3"/>
        </w:numPr>
        <w:tabs>
          <w:tab w:val="left" w:pos="3296"/>
        </w:tabs>
        <w:autoSpaceDE w:val="0"/>
        <w:autoSpaceDN w:val="0"/>
        <w:spacing w:after="0"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облік сировини здійснено;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3"/>
        </w:numPr>
        <w:tabs>
          <w:tab w:val="left" w:pos="3296"/>
        </w:tabs>
        <w:autoSpaceDE w:val="0"/>
        <w:autoSpaceDN w:val="0"/>
        <w:spacing w:after="0"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заявку на прихід сировини відправлено;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3"/>
        </w:numPr>
        <w:tabs>
          <w:tab w:val="left" w:pos="3296"/>
        </w:tabs>
        <w:autoSpaceDE w:val="0"/>
        <w:autoSpaceDN w:val="0"/>
        <w:spacing w:after="0"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сировину отримано;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3"/>
        </w:numPr>
        <w:tabs>
          <w:tab w:val="left" w:pos="3296"/>
        </w:tabs>
        <w:autoSpaceDE w:val="0"/>
        <w:autoSpaceDN w:val="0"/>
        <w:spacing w:after="0"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сировину розвантажено;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3"/>
        </w:numPr>
        <w:tabs>
          <w:tab w:val="left" w:pos="3296"/>
        </w:tabs>
        <w:autoSpaceDE w:val="0"/>
        <w:autoSpaceDN w:val="0"/>
        <w:spacing w:after="0" w:line="360" w:lineRule="auto"/>
        <w:ind w:left="144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сировину видано.</w:t>
      </w:r>
    </w:p>
    <w:p w:rsidR="00266A8D" w:rsidRPr="009B74D1" w:rsidRDefault="00266A8D" w:rsidP="009B74D1">
      <w:pPr>
        <w:pStyle w:val="a6"/>
        <w:spacing w:line="360" w:lineRule="auto"/>
        <w:ind w:left="45"/>
        <w:jc w:val="both"/>
      </w:pPr>
      <w:r w:rsidRPr="009B74D1">
        <w:t>Подію «Отримання заявки з виробничого цеху» виконує комірник.</w:t>
      </w:r>
    </w:p>
    <w:p w:rsidR="00266A8D" w:rsidRPr="009B74D1" w:rsidRDefault="00266A8D" w:rsidP="009B74D1">
      <w:pPr>
        <w:pStyle w:val="a6"/>
        <w:spacing w:line="360" w:lineRule="auto"/>
        <w:ind w:right="853" w:firstLine="707"/>
        <w:jc w:val="both"/>
      </w:pPr>
      <w:r w:rsidRPr="009B74D1">
        <w:t>Між комірником і представником з виробничого цеху відбувається контакт (перемовини), під час чого з’ясовується скільки і якої продукції необхідно виготовити і скільки якої сировини необхідно для виробництва.</w:t>
      </w:r>
    </w:p>
    <w:p w:rsidR="00266A8D" w:rsidRPr="009B74D1" w:rsidRDefault="00266A8D" w:rsidP="009B74D1">
      <w:pPr>
        <w:pStyle w:val="a6"/>
        <w:spacing w:line="360" w:lineRule="auto"/>
        <w:ind w:right="844" w:firstLine="707"/>
        <w:jc w:val="both"/>
      </w:pPr>
      <w:r w:rsidRPr="009B74D1">
        <w:t>Подію «Облік сировини в цеху здійснено» виконує комірник – підраховує залишки сировини на складі та заносить усі дані в відповідні документи.</w:t>
      </w:r>
    </w:p>
    <w:p w:rsidR="00266A8D" w:rsidRPr="009B74D1" w:rsidRDefault="00266A8D" w:rsidP="009B74D1">
      <w:pPr>
        <w:pStyle w:val="a6"/>
        <w:spacing w:line="360" w:lineRule="auto"/>
        <w:ind w:right="844" w:firstLine="707"/>
        <w:jc w:val="both"/>
      </w:pPr>
      <w:r w:rsidRPr="009B74D1">
        <w:t>Події «Заявку на прихід сировини відправлено» здійснює начальник складу - за відповідними документами, що були сформовані комірником подає заявку на прихід необхідної кількості сировини;</w:t>
      </w:r>
    </w:p>
    <w:p w:rsidR="00266A8D" w:rsidRPr="009B74D1" w:rsidRDefault="00266A8D" w:rsidP="009B74D1">
      <w:pPr>
        <w:pStyle w:val="a6"/>
        <w:spacing w:line="360" w:lineRule="auto"/>
        <w:ind w:right="845" w:firstLine="707"/>
        <w:jc w:val="both"/>
      </w:pPr>
      <w:r w:rsidRPr="009B74D1">
        <w:t>Подію «Сировину отримано» виконує комірник порівнює доставлену сировину з заявленою та заповнює відповідні накладні.</w:t>
      </w:r>
    </w:p>
    <w:p w:rsidR="00266A8D" w:rsidRPr="009B74D1" w:rsidRDefault="00266A8D" w:rsidP="009B74D1">
      <w:pPr>
        <w:spacing w:after="0" w:line="360" w:lineRule="auto"/>
        <w:ind w:right="846" w:firstLine="70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Дії «Розвантаження сировини» і «Розміщення сировини» виконує група вантажників.</w:t>
      </w:r>
    </w:p>
    <w:p w:rsidR="00266A8D" w:rsidRPr="009B74D1" w:rsidRDefault="00266A8D" w:rsidP="009B74D1">
      <w:pPr>
        <w:pStyle w:val="a6"/>
        <w:spacing w:line="360" w:lineRule="auto"/>
        <w:ind w:right="848" w:firstLine="707"/>
        <w:jc w:val="both"/>
      </w:pPr>
      <w:r w:rsidRPr="009B74D1">
        <w:t>В даній схемі ми детально дізнаємося як проходить процес приймання сировини на виробничий цех. Цей процес являється вкрай необхідним для ведення виробництва і якщо можливо його оптимізувати, то це буде дуже важливим кроком, тому що на виробництві враховуються всі фактори, які в кінцевому результаті ведуть до вдосконалення процесу виробництва і по покращення самого продукту виготовлення.</w:t>
      </w:r>
    </w:p>
    <w:p w:rsidR="00266A8D" w:rsidRPr="009B74D1" w:rsidRDefault="00266A8D" w:rsidP="009B74D1">
      <w:pPr>
        <w:pStyle w:val="a6"/>
        <w:spacing w:line="360" w:lineRule="auto"/>
        <w:ind w:left="278"/>
        <w:jc w:val="both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9B74D1">
      <w:pPr>
        <w:pStyle w:val="a6"/>
        <w:spacing w:line="360" w:lineRule="auto"/>
        <w:ind w:right="849" w:firstLine="707"/>
        <w:jc w:val="both"/>
      </w:pPr>
      <w:r w:rsidRPr="009B74D1">
        <w:lastRenderedPageBreak/>
        <w:t>У загальноприйнятому виробничому процесі склад сировини перебувати в самому початку ланцюжка руху товару : саме звідси цеху отримують всі необхідні матеріали і комплектуючі для випуску готових виробів . Найчастіше склади сировини автоматизують в останню чергу , а даремно : втрати , пов'язані з невірною ідентифікацією та обліком сировини , відображаються на всіх подальших етапах виробництва.</w:t>
      </w:r>
    </w:p>
    <w:p w:rsidR="00266A8D" w:rsidRPr="009B74D1" w:rsidRDefault="00266A8D" w:rsidP="00350265">
      <w:pPr>
        <w:pStyle w:val="a6"/>
        <w:spacing w:line="360" w:lineRule="auto"/>
        <w:jc w:val="center"/>
      </w:pPr>
      <w:r w:rsidRPr="009B74D1">
        <w:lastRenderedPageBreak/>
        <w:drawing>
          <wp:inline distT="0" distB="0" distL="0" distR="0" wp14:anchorId="2F9B9F89" wp14:editId="00442729">
            <wp:extent cx="4182996" cy="84963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996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350265">
      <w:pPr>
        <w:pStyle w:val="a6"/>
        <w:spacing w:line="360" w:lineRule="auto"/>
        <w:ind w:right="853"/>
        <w:jc w:val="center"/>
      </w:pPr>
      <w:r w:rsidRPr="009B74D1">
        <w:t>Рис. 2.3.2 - Модель під процесу «Видача сировини зі складу» в нотації ARIS eEPC.</w:t>
      </w:r>
    </w:p>
    <w:p w:rsidR="00266A8D" w:rsidRPr="009B74D1" w:rsidRDefault="00266A8D" w:rsidP="009B74D1">
      <w:pPr>
        <w:pStyle w:val="a6"/>
        <w:spacing w:line="360" w:lineRule="auto"/>
        <w:ind w:left="278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5843B9">
      <w:pPr>
        <w:pStyle w:val="3"/>
        <w:numPr>
          <w:ilvl w:val="1"/>
          <w:numId w:val="2"/>
        </w:numPr>
        <w:tabs>
          <w:tab w:val="left" w:pos="2468"/>
        </w:tabs>
        <w:spacing w:line="360" w:lineRule="auto"/>
        <w:ind w:left="0" w:right="849" w:firstLine="707"/>
        <w:jc w:val="both"/>
      </w:pPr>
      <w:bookmarkStart w:id="4" w:name="_TOC_250018"/>
      <w:bookmarkEnd w:id="4"/>
      <w:r w:rsidRPr="009B74D1">
        <w:lastRenderedPageBreak/>
        <w:t>Розробка системи показників та концептуальної схеми управління обраного бізнес-процесу</w:t>
      </w:r>
    </w:p>
    <w:p w:rsidR="00266A8D" w:rsidRPr="009B74D1" w:rsidRDefault="00266A8D" w:rsidP="009B74D1">
      <w:pPr>
        <w:pStyle w:val="a6"/>
        <w:spacing w:line="360" w:lineRule="auto"/>
        <w:ind w:right="845" w:firstLine="707"/>
        <w:jc w:val="both"/>
      </w:pPr>
      <w:r w:rsidRPr="009B74D1">
        <w:t>Результатом виконання цього підрозділу повинна стати таблиця показників процесів та концептуальна схема управління обраного бізнес- процесу.</w:t>
      </w:r>
    </w:p>
    <w:p w:rsidR="00266A8D" w:rsidRPr="009B74D1" w:rsidRDefault="00266A8D" w:rsidP="009B74D1">
      <w:pPr>
        <w:pStyle w:val="a6"/>
        <w:spacing w:line="360" w:lineRule="auto"/>
        <w:ind w:right="855" w:firstLine="707"/>
        <w:jc w:val="both"/>
      </w:pPr>
      <w:r w:rsidRPr="009B74D1">
        <w:t>На основі представленої класифікації визначаємо основні показники діяльності для процесів складської та закупівельної логістики.</w:t>
      </w:r>
    </w:p>
    <w:p w:rsidR="00266A8D" w:rsidRPr="009B74D1" w:rsidRDefault="00266A8D" w:rsidP="009B74D1">
      <w:pPr>
        <w:pStyle w:val="a6"/>
        <w:spacing w:line="360" w:lineRule="auto"/>
        <w:ind w:right="852" w:firstLine="707"/>
        <w:jc w:val="both"/>
      </w:pPr>
      <w:r w:rsidRPr="009B74D1">
        <w:t>Розглянемо 2 процеси: «Складська логістика» та «Закупівельна логістика» і опишемо для них найголовніші показники процесу і продукту по кожному з під процесів в загальному вигляді:</w:t>
      </w:r>
    </w:p>
    <w:p w:rsidR="00266A8D" w:rsidRPr="009B74D1" w:rsidRDefault="00266A8D" w:rsidP="005843B9">
      <w:pPr>
        <w:pStyle w:val="2"/>
        <w:numPr>
          <w:ilvl w:val="2"/>
          <w:numId w:val="2"/>
        </w:numPr>
        <w:tabs>
          <w:tab w:val="left" w:pos="2575"/>
        </w:tabs>
        <w:spacing w:before="0" w:line="360" w:lineRule="auto"/>
        <w:ind w:left="719" w:hanging="719"/>
        <w:jc w:val="both"/>
      </w:pPr>
      <w:r w:rsidRPr="009B74D1">
        <w:t>Планування потреб в матеріальних ресурсах (1):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5"/>
        </w:numPr>
        <w:tabs>
          <w:tab w:val="left" w:pos="3296"/>
        </w:tabs>
        <w:autoSpaceDE w:val="0"/>
        <w:autoSpaceDN w:val="0"/>
        <w:spacing w:after="0" w:line="360" w:lineRule="auto"/>
        <w:ind w:right="851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Час на аналіз та розробку плану потреб матеріальних ресурсів (показник процесу);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5"/>
        </w:numPr>
        <w:tabs>
          <w:tab w:val="left" w:pos="3296"/>
          <w:tab w:val="left" w:pos="4741"/>
          <w:tab w:val="left" w:pos="6082"/>
          <w:tab w:val="left" w:pos="7616"/>
          <w:tab w:val="left" w:pos="9486"/>
        </w:tabs>
        <w:autoSpaceDE w:val="0"/>
        <w:autoSpaceDN w:val="0"/>
        <w:spacing w:after="0" w:line="360" w:lineRule="auto"/>
        <w:ind w:right="849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Фактична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ab/>
        <w:t>кількість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ab/>
        <w:t>доступних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ab/>
        <w:t>матеріальних</w:t>
      </w:r>
      <w:r w:rsidR="009B74D1" w:rsidRP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ресурсів (показник продукту);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5"/>
        </w:numPr>
        <w:tabs>
          <w:tab w:val="left" w:pos="3296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% якості розробленого плану (показник продукту);</w:t>
      </w:r>
    </w:p>
    <w:p w:rsidR="00266A8D" w:rsidRPr="009B74D1" w:rsidRDefault="00266A8D" w:rsidP="005843B9">
      <w:pPr>
        <w:pStyle w:val="2"/>
        <w:numPr>
          <w:ilvl w:val="2"/>
          <w:numId w:val="2"/>
        </w:numPr>
        <w:tabs>
          <w:tab w:val="left" w:pos="2575"/>
        </w:tabs>
        <w:spacing w:before="0" w:line="360" w:lineRule="auto"/>
        <w:ind w:left="719" w:hanging="719"/>
      </w:pPr>
      <w:r w:rsidRPr="009B74D1">
        <w:t>Виконання закупівельних робіт (2):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6"/>
        </w:numPr>
        <w:tabs>
          <w:tab w:val="left" w:pos="3296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Час на виконання закупівельних робіт (показник процесу);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6"/>
        </w:numPr>
        <w:tabs>
          <w:tab w:val="left" w:pos="3296"/>
          <w:tab w:val="left" w:pos="4783"/>
          <w:tab w:val="left" w:pos="6167"/>
          <w:tab w:val="left" w:pos="7672"/>
          <w:tab w:val="left" w:pos="9123"/>
          <w:tab w:val="left" w:pos="9518"/>
        </w:tabs>
        <w:autoSpaceDE w:val="0"/>
        <w:autoSpaceDN w:val="0"/>
        <w:spacing w:after="0" w:line="360" w:lineRule="auto"/>
        <w:ind w:right="847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Фактична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ab/>
        <w:t>доступної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сировини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 xml:space="preserve">вартість 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закупівельних робіт (показник продукту);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6"/>
        </w:numPr>
        <w:tabs>
          <w:tab w:val="left" w:pos="3296"/>
          <w:tab w:val="left" w:pos="3819"/>
          <w:tab w:val="left" w:pos="4843"/>
          <w:tab w:val="left" w:pos="6394"/>
          <w:tab w:val="left" w:pos="8383"/>
          <w:tab w:val="left" w:pos="9298"/>
        </w:tabs>
        <w:autoSpaceDE w:val="0"/>
        <w:autoSpaceDN w:val="0"/>
        <w:spacing w:after="0" w:line="360" w:lineRule="auto"/>
        <w:ind w:right="85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%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якості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ab/>
        <w:t>закупівельних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робіт</w:t>
      </w:r>
      <w:r w:rsidR="009B74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(показник продукту);</w:t>
      </w:r>
    </w:p>
    <w:p w:rsidR="00266A8D" w:rsidRPr="009B74D1" w:rsidRDefault="00266A8D" w:rsidP="005843B9">
      <w:pPr>
        <w:pStyle w:val="2"/>
        <w:numPr>
          <w:ilvl w:val="2"/>
          <w:numId w:val="2"/>
        </w:numPr>
        <w:tabs>
          <w:tab w:val="left" w:pos="2575"/>
        </w:tabs>
        <w:spacing w:before="0" w:line="360" w:lineRule="auto"/>
        <w:ind w:left="719" w:hanging="719"/>
      </w:pPr>
      <w:r w:rsidRPr="009B74D1">
        <w:t>Керування запасами (3):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7"/>
        </w:numPr>
        <w:tabs>
          <w:tab w:val="left" w:pos="3296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Час на створення списку замовлень (показник процесу);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7"/>
        </w:numPr>
        <w:tabs>
          <w:tab w:val="left" w:pos="3296"/>
        </w:tabs>
        <w:autoSpaceDE w:val="0"/>
        <w:autoSpaceDN w:val="0"/>
        <w:spacing w:after="0" w:line="360" w:lineRule="auto"/>
        <w:ind w:right="853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Вартість списку замовлень та фактична кількість ресурсів що будуть замовлятися (показник продукту);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7"/>
        </w:numPr>
        <w:tabs>
          <w:tab w:val="left" w:pos="3296"/>
        </w:tabs>
        <w:autoSpaceDE w:val="0"/>
        <w:autoSpaceDN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% якості створеного списку замовлень (показник продукту);</w:t>
      </w:r>
    </w:p>
    <w:p w:rsidR="009B74D1" w:rsidRDefault="009B74D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US"/>
        </w:rPr>
      </w:pPr>
      <w:r>
        <w:br w:type="page"/>
      </w:r>
    </w:p>
    <w:p w:rsidR="00266A8D" w:rsidRPr="009B74D1" w:rsidRDefault="00266A8D" w:rsidP="005843B9">
      <w:pPr>
        <w:pStyle w:val="2"/>
        <w:numPr>
          <w:ilvl w:val="2"/>
          <w:numId w:val="2"/>
        </w:numPr>
        <w:tabs>
          <w:tab w:val="left" w:pos="2575"/>
        </w:tabs>
        <w:spacing w:before="0" w:line="360" w:lineRule="auto"/>
        <w:ind w:left="719" w:hanging="719"/>
      </w:pPr>
      <w:r w:rsidRPr="009B74D1">
        <w:lastRenderedPageBreak/>
        <w:t>Підготовка ресурсів до виробництва (4):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8"/>
        </w:numPr>
        <w:tabs>
          <w:tab w:val="left" w:pos="3296"/>
        </w:tabs>
        <w:autoSpaceDE w:val="0"/>
        <w:autoSpaceDN w:val="0"/>
        <w:spacing w:after="0" w:line="360" w:lineRule="auto"/>
        <w:ind w:right="851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Час на підготовку ресурсів до виробництва (показник процесу);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8"/>
        </w:numPr>
        <w:tabs>
          <w:tab w:val="left" w:pos="3296"/>
        </w:tabs>
        <w:autoSpaceDE w:val="0"/>
        <w:autoSpaceDN w:val="0"/>
        <w:spacing w:after="0" w:line="360" w:lineRule="auto"/>
        <w:ind w:right="850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Вартість підготовки ресурсів для виробництва та фактична кількість підготованих ресурсів (показник продукту);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8"/>
        </w:numPr>
        <w:tabs>
          <w:tab w:val="left" w:pos="3296"/>
        </w:tabs>
        <w:autoSpaceDE w:val="0"/>
        <w:autoSpaceDN w:val="0"/>
        <w:spacing w:after="0" w:line="360" w:lineRule="auto"/>
        <w:ind w:right="853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% якості підготовки ресурсів до виробництва (показник продукту);</w:t>
      </w:r>
    </w:p>
    <w:p w:rsidR="00266A8D" w:rsidRPr="009B74D1" w:rsidRDefault="00266A8D" w:rsidP="009B74D1">
      <w:pPr>
        <w:pStyle w:val="a6"/>
        <w:spacing w:line="360" w:lineRule="auto"/>
        <w:ind w:firstLine="707"/>
        <w:jc w:val="both"/>
      </w:pPr>
      <w:r w:rsidRPr="009B74D1">
        <w:t>Визначимо</w:t>
      </w:r>
      <w:r w:rsidRPr="009B74D1">
        <w:rPr>
          <w:spacing w:val="80"/>
        </w:rPr>
        <w:t xml:space="preserve"> </w:t>
      </w:r>
      <w:r w:rsidRPr="009B74D1">
        <w:t>власника,</w:t>
      </w:r>
      <w:r w:rsidRPr="009B74D1">
        <w:rPr>
          <w:spacing w:val="80"/>
        </w:rPr>
        <w:t xml:space="preserve"> </w:t>
      </w:r>
      <w:r w:rsidRPr="009B74D1">
        <w:t>вищестоящого</w:t>
      </w:r>
      <w:r w:rsidRPr="009B74D1">
        <w:rPr>
          <w:spacing w:val="80"/>
        </w:rPr>
        <w:t xml:space="preserve"> </w:t>
      </w:r>
      <w:r w:rsidRPr="009B74D1">
        <w:t>керівника</w:t>
      </w:r>
      <w:r w:rsidRPr="009B74D1">
        <w:rPr>
          <w:spacing w:val="40"/>
        </w:rPr>
        <w:t xml:space="preserve"> </w:t>
      </w:r>
      <w:r w:rsidRPr="009B74D1">
        <w:t>для</w:t>
      </w:r>
      <w:r w:rsidRPr="009B74D1">
        <w:rPr>
          <w:spacing w:val="80"/>
        </w:rPr>
        <w:t xml:space="preserve"> </w:t>
      </w:r>
      <w:r w:rsidRPr="009B74D1">
        <w:t>обраних</w:t>
      </w:r>
      <w:r w:rsidRPr="009B74D1">
        <w:rPr>
          <w:spacing w:val="80"/>
        </w:rPr>
        <w:t xml:space="preserve"> </w:t>
      </w:r>
      <w:r w:rsidR="00E012D4">
        <w:t>бізнес</w:t>
      </w:r>
      <w:r w:rsidRPr="009B74D1">
        <w:t>процесів, а також складемо приклади їх керуючих і коригувальних дій.</w:t>
      </w:r>
    </w:p>
    <w:p w:rsidR="00266A8D" w:rsidRPr="009B74D1" w:rsidRDefault="00266A8D" w:rsidP="00E012D4">
      <w:pPr>
        <w:pStyle w:val="a6"/>
        <w:spacing w:line="360" w:lineRule="auto"/>
        <w:ind w:right="846" w:firstLine="707"/>
        <w:jc w:val="both"/>
      </w:pPr>
      <w:r w:rsidRPr="009B74D1">
        <w:t>Власником</w:t>
      </w:r>
      <w:r w:rsidRPr="009B74D1">
        <w:rPr>
          <w:spacing w:val="-2"/>
        </w:rPr>
        <w:t xml:space="preserve"> </w:t>
      </w:r>
      <w:r w:rsidRPr="009B74D1">
        <w:t>підпроцесу</w:t>
      </w:r>
      <w:r w:rsidRPr="009B74D1">
        <w:rPr>
          <w:spacing w:val="-4"/>
        </w:rPr>
        <w:t xml:space="preserve"> </w:t>
      </w:r>
      <w:r w:rsidRPr="009B74D1">
        <w:rPr>
          <w:b/>
        </w:rPr>
        <w:t>«Закупівельної</w:t>
      </w:r>
      <w:r w:rsidRPr="009B74D1">
        <w:rPr>
          <w:b/>
          <w:spacing w:val="-2"/>
        </w:rPr>
        <w:t xml:space="preserve"> </w:t>
      </w:r>
      <w:r w:rsidRPr="009B74D1">
        <w:rPr>
          <w:b/>
        </w:rPr>
        <w:t xml:space="preserve">логістики» </w:t>
      </w:r>
      <w:r w:rsidRPr="009B74D1">
        <w:t>є</w:t>
      </w:r>
      <w:r w:rsidRPr="009B74D1">
        <w:rPr>
          <w:spacing w:val="-1"/>
        </w:rPr>
        <w:t xml:space="preserve"> </w:t>
      </w:r>
      <w:r w:rsidRPr="009B74D1">
        <w:t>начальник</w:t>
      </w:r>
      <w:r w:rsidRPr="009B74D1">
        <w:rPr>
          <w:spacing w:val="-1"/>
        </w:rPr>
        <w:t xml:space="preserve"> </w:t>
      </w:r>
      <w:r w:rsidRPr="009B74D1">
        <w:t>відділу постачання і збуту, основне його завдання – забезпечення виконання процесу закупки необхідних ресурсів для виробництва.</w:t>
      </w:r>
    </w:p>
    <w:p w:rsidR="00266A8D" w:rsidRPr="009B74D1" w:rsidRDefault="00266A8D" w:rsidP="00E012D4">
      <w:pPr>
        <w:pStyle w:val="a6"/>
        <w:spacing w:line="360" w:lineRule="auto"/>
        <w:ind w:right="846" w:firstLine="707"/>
        <w:jc w:val="both"/>
      </w:pPr>
      <w:r w:rsidRPr="009B74D1">
        <w:t xml:space="preserve">Власником підпроцесу </w:t>
      </w:r>
      <w:r w:rsidRPr="009B74D1">
        <w:rPr>
          <w:b/>
        </w:rPr>
        <w:t xml:space="preserve">«Складської логістики» </w:t>
      </w:r>
      <w:r w:rsidRPr="009B74D1">
        <w:t>є начальник складського</w:t>
      </w:r>
      <w:r w:rsidRPr="009B74D1">
        <w:rPr>
          <w:spacing w:val="-16"/>
        </w:rPr>
        <w:t xml:space="preserve"> </w:t>
      </w:r>
      <w:r w:rsidRPr="009B74D1">
        <w:t>відділу,</w:t>
      </w:r>
      <w:r w:rsidRPr="009B74D1">
        <w:rPr>
          <w:spacing w:val="-16"/>
        </w:rPr>
        <w:t xml:space="preserve"> </w:t>
      </w:r>
      <w:r w:rsidRPr="009B74D1">
        <w:t>основне</w:t>
      </w:r>
      <w:r w:rsidRPr="009B74D1">
        <w:rPr>
          <w:spacing w:val="-18"/>
        </w:rPr>
        <w:t xml:space="preserve"> </w:t>
      </w:r>
      <w:r w:rsidRPr="009B74D1">
        <w:t>його</w:t>
      </w:r>
      <w:r w:rsidRPr="009B74D1">
        <w:rPr>
          <w:spacing w:val="-15"/>
        </w:rPr>
        <w:t xml:space="preserve"> </w:t>
      </w:r>
      <w:r w:rsidRPr="009B74D1">
        <w:t>завдання</w:t>
      </w:r>
      <w:r w:rsidRPr="009B74D1">
        <w:rPr>
          <w:spacing w:val="-17"/>
        </w:rPr>
        <w:t xml:space="preserve"> </w:t>
      </w:r>
      <w:r w:rsidRPr="009B74D1">
        <w:t>–</w:t>
      </w:r>
      <w:r w:rsidRPr="009B74D1">
        <w:rPr>
          <w:spacing w:val="-16"/>
        </w:rPr>
        <w:t xml:space="preserve"> </w:t>
      </w:r>
      <w:r w:rsidRPr="009B74D1">
        <w:t>забезпечення</w:t>
      </w:r>
      <w:r w:rsidRPr="009B74D1">
        <w:rPr>
          <w:spacing w:val="-16"/>
        </w:rPr>
        <w:t xml:space="preserve"> </w:t>
      </w:r>
      <w:r w:rsidRPr="009B74D1">
        <w:t>виконання</w:t>
      </w:r>
      <w:r w:rsidRPr="009B74D1">
        <w:rPr>
          <w:spacing w:val="-16"/>
        </w:rPr>
        <w:t xml:space="preserve"> </w:t>
      </w:r>
      <w:r w:rsidRPr="009B74D1">
        <w:t>процесу отримання, розміщення і підготовки ресурсів для виробництва.</w:t>
      </w:r>
    </w:p>
    <w:p w:rsidR="00266A8D" w:rsidRPr="009B74D1" w:rsidRDefault="00266A8D" w:rsidP="00E012D4">
      <w:pPr>
        <w:pStyle w:val="a6"/>
        <w:spacing w:line="360" w:lineRule="auto"/>
        <w:ind w:right="843" w:firstLine="707"/>
        <w:jc w:val="both"/>
      </w:pPr>
      <w:r w:rsidRPr="009B74D1">
        <w:t xml:space="preserve">Вищестоящим керівником є </w:t>
      </w:r>
      <w:r w:rsidRPr="009B74D1">
        <w:rPr>
          <w:b/>
        </w:rPr>
        <w:t>директор підприємства</w:t>
      </w:r>
      <w:r w:rsidRPr="009B74D1">
        <w:t>, його завдання - здійснення керуючих і коригувальних дій, для отримання потрібного результату від складської да закупівельної діяльності.</w:t>
      </w:r>
    </w:p>
    <w:p w:rsidR="00266A8D" w:rsidRPr="009B74D1" w:rsidRDefault="00266A8D" w:rsidP="00E012D4">
      <w:pPr>
        <w:pStyle w:val="a6"/>
        <w:spacing w:line="360" w:lineRule="auto"/>
        <w:ind w:right="850" w:firstLine="707"/>
        <w:jc w:val="both"/>
      </w:pPr>
      <w:r w:rsidRPr="009B74D1">
        <w:t>Проаналізувавши роботу власників і вищестоящого керівника, визначаємо керуючі дії наступним чином: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1"/>
        </w:numPr>
        <w:tabs>
          <w:tab w:val="left" w:pos="2135"/>
        </w:tabs>
        <w:autoSpaceDE w:val="0"/>
        <w:autoSpaceDN w:val="0"/>
        <w:spacing w:after="0" w:line="360" w:lineRule="auto"/>
        <w:ind w:left="0" w:right="850" w:firstLine="707"/>
        <w:contextualSpacing w:val="0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b/>
          <w:i/>
          <w:sz w:val="28"/>
          <w:szCs w:val="28"/>
          <w:lang w:val="uk-UA"/>
        </w:rPr>
        <w:t>начальник відділу постачання та збуту</w:t>
      </w:r>
      <w:r w:rsidRPr="009B74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: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визначає потребу в матеріальних ресурсах, формує список поставників, контролює процеси виконання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закупівельних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робіт,</w:t>
      </w:r>
      <w:r w:rsidRPr="009B74D1">
        <w:rPr>
          <w:rFonts w:ascii="Times New Roman" w:hAnsi="Times New Roman" w:cs="Times New Roman"/>
          <w:spacing w:val="-1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укладає</w:t>
      </w:r>
      <w:r w:rsidRPr="009B74D1">
        <w:rPr>
          <w:rFonts w:ascii="Times New Roman" w:hAnsi="Times New Roman" w:cs="Times New Roman"/>
          <w:spacing w:val="-1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договори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9B74D1">
        <w:rPr>
          <w:rFonts w:ascii="Times New Roman" w:hAnsi="Times New Roman" w:cs="Times New Roman"/>
          <w:spacing w:val="-1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постачальниками,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аналізує отримані дані про роботу окремого підпроцесу, складає бюджет закупок;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1"/>
        </w:numPr>
        <w:tabs>
          <w:tab w:val="left" w:pos="2029"/>
        </w:tabs>
        <w:autoSpaceDE w:val="0"/>
        <w:autoSpaceDN w:val="0"/>
        <w:spacing w:after="0" w:line="360" w:lineRule="auto"/>
        <w:ind w:left="0" w:right="846" w:firstLine="707"/>
        <w:contextualSpacing w:val="0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b/>
          <w:i/>
          <w:sz w:val="28"/>
          <w:szCs w:val="28"/>
          <w:lang w:val="uk-UA"/>
        </w:rPr>
        <w:t>начальник складського відділу</w:t>
      </w:r>
      <w:r w:rsidRPr="009B74D1">
        <w:rPr>
          <w:rFonts w:ascii="Times New Roman" w:hAnsi="Times New Roman" w:cs="Times New Roman"/>
          <w:i/>
          <w:sz w:val="28"/>
          <w:szCs w:val="28"/>
          <w:lang w:val="uk-UA"/>
        </w:rPr>
        <w:t xml:space="preserve">: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визначає функції складів, контролює роботу</w:t>
      </w:r>
      <w:r w:rsidRPr="009B74D1">
        <w:rPr>
          <w:rFonts w:ascii="Times New Roman" w:hAnsi="Times New Roman" w:cs="Times New Roman"/>
          <w:spacing w:val="-1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складів,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виконує</w:t>
      </w:r>
      <w:r w:rsidRPr="009B74D1">
        <w:rPr>
          <w:rFonts w:ascii="Times New Roman" w:hAnsi="Times New Roman" w:cs="Times New Roman"/>
          <w:spacing w:val="-1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запасами,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підготовляє</w:t>
      </w:r>
      <w:r w:rsidRPr="009B74D1">
        <w:rPr>
          <w:rFonts w:ascii="Times New Roman" w:hAnsi="Times New Roman" w:cs="Times New Roman"/>
          <w:spacing w:val="-1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необхідні</w:t>
      </w:r>
      <w:r w:rsidRPr="009B74D1">
        <w:rPr>
          <w:rFonts w:ascii="Times New Roman" w:hAnsi="Times New Roman" w:cs="Times New Roman"/>
          <w:spacing w:val="-1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ресурси</w:t>
      </w:r>
      <w:r w:rsidRPr="009B74D1">
        <w:rPr>
          <w:rFonts w:ascii="Times New Roman" w:hAnsi="Times New Roman" w:cs="Times New Roman"/>
          <w:spacing w:val="-15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до</w:t>
      </w:r>
    </w:p>
    <w:p w:rsidR="00266A8D" w:rsidRPr="009B74D1" w:rsidRDefault="00266A8D" w:rsidP="00E012D4">
      <w:pPr>
        <w:pStyle w:val="a6"/>
        <w:spacing w:line="360" w:lineRule="auto"/>
        <w:jc w:val="both"/>
      </w:pPr>
      <w:r w:rsidRPr="009B74D1">
        <w:rPr>
          <w:spacing w:val="-2"/>
        </w:rPr>
        <w:t>виробництва;</w:t>
      </w:r>
    </w:p>
    <w:p w:rsidR="00266A8D" w:rsidRPr="009B74D1" w:rsidRDefault="00266A8D" w:rsidP="00E012D4">
      <w:pPr>
        <w:pStyle w:val="a6"/>
        <w:spacing w:line="360" w:lineRule="auto"/>
        <w:jc w:val="both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5843B9">
      <w:pPr>
        <w:pStyle w:val="a3"/>
        <w:widowControl w:val="0"/>
        <w:numPr>
          <w:ilvl w:val="0"/>
          <w:numId w:val="1"/>
        </w:numPr>
        <w:tabs>
          <w:tab w:val="left" w:pos="2204"/>
        </w:tabs>
        <w:autoSpaceDE w:val="0"/>
        <w:autoSpaceDN w:val="0"/>
        <w:spacing w:after="0" w:line="360" w:lineRule="auto"/>
        <w:ind w:left="0" w:right="843" w:firstLine="707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директор підприємства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 xml:space="preserve">: аналізує отримані дані результатів виконання бізнес-процесів, вносить коригувальні дії в підпроцеси якщо це потрібно, планує подальший випуск продукції, контролює діяльність бізнес- 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>процесів.</w:t>
      </w:r>
    </w:p>
    <w:p w:rsidR="00266A8D" w:rsidRPr="009B74D1" w:rsidRDefault="00266A8D" w:rsidP="009B74D1">
      <w:pPr>
        <w:pStyle w:val="a6"/>
        <w:spacing w:line="360" w:lineRule="auto"/>
        <w:ind w:left="708"/>
        <w:jc w:val="both"/>
      </w:pPr>
      <w:r w:rsidRPr="009B74D1">
        <w:t>Розробка</w:t>
      </w:r>
      <w:r w:rsidRPr="009B74D1">
        <w:rPr>
          <w:spacing w:val="-10"/>
        </w:rPr>
        <w:t xml:space="preserve"> </w:t>
      </w:r>
      <w:r w:rsidRPr="009B74D1">
        <w:t>концептуальної</w:t>
      </w:r>
      <w:r w:rsidRPr="009B74D1">
        <w:rPr>
          <w:spacing w:val="-7"/>
        </w:rPr>
        <w:t xml:space="preserve"> </w:t>
      </w:r>
      <w:r w:rsidRPr="009B74D1">
        <w:t>схеми</w:t>
      </w:r>
      <w:r w:rsidRPr="009B74D1">
        <w:rPr>
          <w:spacing w:val="-8"/>
        </w:rPr>
        <w:t xml:space="preserve"> </w:t>
      </w:r>
      <w:r w:rsidRPr="009B74D1">
        <w:t>системи</w:t>
      </w:r>
      <w:r w:rsidRPr="009B74D1">
        <w:rPr>
          <w:spacing w:val="-8"/>
        </w:rPr>
        <w:t xml:space="preserve"> </w:t>
      </w:r>
      <w:r w:rsidRPr="009B74D1">
        <w:t>управління</w:t>
      </w:r>
      <w:r w:rsidRPr="009B74D1">
        <w:rPr>
          <w:spacing w:val="-10"/>
        </w:rPr>
        <w:t xml:space="preserve"> </w:t>
      </w:r>
      <w:r w:rsidRPr="009B74D1">
        <w:t>бізнес-</w:t>
      </w:r>
      <w:r w:rsidRPr="009B74D1">
        <w:rPr>
          <w:spacing w:val="-2"/>
        </w:rPr>
        <w:t>процесом.</w:t>
      </w:r>
    </w:p>
    <w:p w:rsidR="00266A8D" w:rsidRPr="009B74D1" w:rsidRDefault="00266A8D" w:rsidP="009B74D1">
      <w:pPr>
        <w:pStyle w:val="a6"/>
        <w:spacing w:line="360" w:lineRule="auto"/>
        <w:ind w:right="848" w:firstLine="707"/>
        <w:jc w:val="both"/>
      </w:pPr>
      <w:r w:rsidRPr="009B74D1">
        <w:t>Номери та назви елементів циклу управління процесом наведені в термінології стандарту ISO 9000:2000. Так, блок «5. Вищестоящий керівник» відповідає розділу № 5 «Відповідальність керівництва» стандарту ISO 9001:2000, в якому викладені вимоги до керівника з побудови системи менеджменту процесами.</w:t>
      </w:r>
    </w:p>
    <w:p w:rsidR="00266A8D" w:rsidRPr="009B74D1" w:rsidRDefault="00266A8D" w:rsidP="00E012D4">
      <w:pPr>
        <w:pStyle w:val="a6"/>
        <w:spacing w:line="360" w:lineRule="auto"/>
        <w:jc w:val="both"/>
      </w:pPr>
      <w:r w:rsidRPr="009B74D1">
        <w:t>Аналогічно</w:t>
      </w:r>
      <w:r w:rsidRPr="009B74D1">
        <w:rPr>
          <w:spacing w:val="-8"/>
        </w:rPr>
        <w:t xml:space="preserve"> </w:t>
      </w:r>
      <w:r w:rsidRPr="009B74D1">
        <w:t>вимоги</w:t>
      </w:r>
      <w:r w:rsidRPr="009B74D1">
        <w:rPr>
          <w:spacing w:val="-10"/>
        </w:rPr>
        <w:t xml:space="preserve"> </w:t>
      </w:r>
      <w:r w:rsidRPr="009B74D1">
        <w:t>інших</w:t>
      </w:r>
      <w:r w:rsidRPr="009B74D1">
        <w:rPr>
          <w:spacing w:val="-6"/>
        </w:rPr>
        <w:t xml:space="preserve"> </w:t>
      </w:r>
      <w:r w:rsidRPr="009B74D1">
        <w:t>трьох</w:t>
      </w:r>
      <w:r w:rsidRPr="009B74D1">
        <w:rPr>
          <w:spacing w:val="-10"/>
        </w:rPr>
        <w:t xml:space="preserve"> </w:t>
      </w:r>
      <w:r w:rsidRPr="009B74D1">
        <w:t>розділів</w:t>
      </w:r>
      <w:r w:rsidRPr="009B74D1">
        <w:rPr>
          <w:spacing w:val="-7"/>
        </w:rPr>
        <w:t xml:space="preserve"> </w:t>
      </w:r>
      <w:r w:rsidRPr="009B74D1">
        <w:rPr>
          <w:spacing w:val="-2"/>
        </w:rPr>
        <w:t>присвячені: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1"/>
        </w:numPr>
        <w:tabs>
          <w:tab w:val="left" w:pos="3296"/>
        </w:tabs>
        <w:autoSpaceDE w:val="0"/>
        <w:autoSpaceDN w:val="0"/>
        <w:spacing w:after="0" w:line="360" w:lineRule="auto"/>
        <w:ind w:left="1452" w:hanging="732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Розділ</w:t>
      </w:r>
      <w:r w:rsidRPr="009B74D1">
        <w:rPr>
          <w:rFonts w:ascii="Times New Roman" w:hAnsi="Times New Roman" w:cs="Times New Roman"/>
          <w:spacing w:val="-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«Управління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ресурсами»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B74D1">
        <w:rPr>
          <w:rFonts w:ascii="Times New Roman" w:hAnsi="Times New Roman" w:cs="Times New Roman"/>
          <w:spacing w:val="-5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ресурсам</w:t>
      </w:r>
      <w:r w:rsidRPr="009B74D1">
        <w:rPr>
          <w:rFonts w:ascii="Times New Roman" w:hAnsi="Times New Roman" w:cs="Times New Roman"/>
          <w:spacing w:val="-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>процесу,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1"/>
        </w:numPr>
        <w:tabs>
          <w:tab w:val="left" w:pos="3296"/>
        </w:tabs>
        <w:autoSpaceDE w:val="0"/>
        <w:autoSpaceDN w:val="0"/>
        <w:spacing w:after="0" w:line="360" w:lineRule="auto"/>
        <w:ind w:left="1452" w:hanging="732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Розділ</w:t>
      </w:r>
      <w:r w:rsidRPr="009B74D1">
        <w:rPr>
          <w:rFonts w:ascii="Times New Roman" w:hAnsi="Times New Roman" w:cs="Times New Roman"/>
          <w:spacing w:val="-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«Випуск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продукції»</w:t>
      </w:r>
      <w:r w:rsidRPr="009B74D1">
        <w:rPr>
          <w:rFonts w:ascii="Times New Roman" w:hAnsi="Times New Roman" w:cs="Times New Roman"/>
          <w:spacing w:val="-5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B74D1">
        <w:rPr>
          <w:rFonts w:ascii="Times New Roman" w:hAnsi="Times New Roman" w:cs="Times New Roman"/>
          <w:spacing w:val="-5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технології</w:t>
      </w:r>
      <w:r w:rsidRPr="009B74D1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>процесу,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1"/>
        </w:numPr>
        <w:tabs>
          <w:tab w:val="left" w:pos="3296"/>
        </w:tabs>
        <w:autoSpaceDE w:val="0"/>
        <w:autoSpaceDN w:val="0"/>
        <w:spacing w:after="0" w:line="360" w:lineRule="auto"/>
        <w:ind w:left="12" w:right="845" w:firstLine="708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Розділ 8 «Вимірювання, аналіз і поліпшення» - організації моніторингу та</w:t>
      </w:r>
    </w:p>
    <w:p w:rsidR="00266A8D" w:rsidRPr="009B74D1" w:rsidRDefault="00266A8D" w:rsidP="005843B9">
      <w:pPr>
        <w:pStyle w:val="a3"/>
        <w:widowControl w:val="0"/>
        <w:numPr>
          <w:ilvl w:val="1"/>
          <w:numId w:val="1"/>
        </w:numPr>
        <w:tabs>
          <w:tab w:val="left" w:pos="3296"/>
        </w:tabs>
        <w:autoSpaceDE w:val="0"/>
        <w:autoSpaceDN w:val="0"/>
        <w:spacing w:after="0" w:line="360" w:lineRule="auto"/>
        <w:ind w:left="1452" w:hanging="732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поліпшення</w:t>
      </w:r>
      <w:r w:rsidRPr="009B74D1"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>процесу.</w:t>
      </w:r>
    </w:p>
    <w:p w:rsidR="005843B9" w:rsidRDefault="00266A8D" w:rsidP="009B74D1">
      <w:pPr>
        <w:pStyle w:val="a6"/>
        <w:spacing w:line="360" w:lineRule="auto"/>
        <w:ind w:right="842" w:firstLine="707"/>
        <w:jc w:val="both"/>
      </w:pPr>
      <w:r w:rsidRPr="009B74D1">
        <w:t>Взаємодія між вищим керівником і власником процесу здійснюється за наступною схемою - власник процесу отримує планові завдання від вищого керівника. Власник процесу періодично (період звітності - день, тиждень місяць,</w:t>
      </w:r>
      <w:r w:rsidRPr="009B74D1">
        <w:rPr>
          <w:spacing w:val="-18"/>
        </w:rPr>
        <w:t xml:space="preserve"> </w:t>
      </w:r>
      <w:r w:rsidRPr="009B74D1">
        <w:t>квартал,</w:t>
      </w:r>
      <w:r w:rsidRPr="009B74D1">
        <w:rPr>
          <w:spacing w:val="-17"/>
        </w:rPr>
        <w:t xml:space="preserve"> </w:t>
      </w:r>
      <w:r w:rsidRPr="009B74D1">
        <w:t>рік)</w:t>
      </w:r>
      <w:r w:rsidRPr="009B74D1">
        <w:rPr>
          <w:spacing w:val="-18"/>
        </w:rPr>
        <w:t xml:space="preserve"> </w:t>
      </w:r>
      <w:r w:rsidRPr="009B74D1">
        <w:t>звітує</w:t>
      </w:r>
      <w:r w:rsidRPr="009B74D1">
        <w:rPr>
          <w:spacing w:val="-17"/>
        </w:rPr>
        <w:t xml:space="preserve"> </w:t>
      </w:r>
      <w:r w:rsidRPr="009B74D1">
        <w:t>перед</w:t>
      </w:r>
      <w:r w:rsidRPr="009B74D1">
        <w:rPr>
          <w:spacing w:val="-18"/>
        </w:rPr>
        <w:t xml:space="preserve"> </w:t>
      </w:r>
      <w:r w:rsidRPr="009B74D1">
        <w:t>вищим</w:t>
      </w:r>
      <w:r w:rsidRPr="009B74D1">
        <w:rPr>
          <w:spacing w:val="-17"/>
        </w:rPr>
        <w:t xml:space="preserve"> </w:t>
      </w:r>
      <w:r w:rsidRPr="009B74D1">
        <w:t>керівником</w:t>
      </w:r>
      <w:r w:rsidRPr="009B74D1">
        <w:rPr>
          <w:spacing w:val="-18"/>
        </w:rPr>
        <w:t xml:space="preserve"> </w:t>
      </w:r>
      <w:r w:rsidRPr="009B74D1">
        <w:t>про</w:t>
      </w:r>
      <w:r w:rsidRPr="009B74D1">
        <w:rPr>
          <w:spacing w:val="-17"/>
        </w:rPr>
        <w:t xml:space="preserve"> </w:t>
      </w:r>
      <w:r w:rsidRPr="009B74D1">
        <w:t>хід</w:t>
      </w:r>
      <w:r w:rsidRPr="009B74D1">
        <w:rPr>
          <w:spacing w:val="-18"/>
        </w:rPr>
        <w:t xml:space="preserve"> </w:t>
      </w:r>
      <w:r w:rsidRPr="009B74D1">
        <w:t>процесу,</w:t>
      </w:r>
      <w:r w:rsidRPr="009B74D1">
        <w:rPr>
          <w:spacing w:val="-17"/>
        </w:rPr>
        <w:t xml:space="preserve"> </w:t>
      </w:r>
      <w:r w:rsidRPr="009B74D1">
        <w:t xml:space="preserve">пропонує проекти проведення коригувальних та запобіжних дій, які доцільні для процесу. </w:t>
      </w:r>
    </w:p>
    <w:p w:rsidR="00266A8D" w:rsidRPr="009B74D1" w:rsidRDefault="00266A8D" w:rsidP="009B74D1">
      <w:pPr>
        <w:pStyle w:val="a6"/>
        <w:spacing w:line="360" w:lineRule="auto"/>
        <w:ind w:right="842" w:firstLine="707"/>
        <w:jc w:val="both"/>
      </w:pPr>
      <w:r w:rsidRPr="009B74D1">
        <w:t>Накопичення інформації про відхилення і способи їх усунення є одним</w:t>
      </w:r>
      <w:r w:rsidRPr="009B74D1">
        <w:rPr>
          <w:spacing w:val="-11"/>
        </w:rPr>
        <w:t xml:space="preserve"> </w:t>
      </w:r>
      <w:r w:rsidRPr="009B74D1">
        <w:t>з</w:t>
      </w:r>
      <w:r w:rsidRPr="009B74D1">
        <w:rPr>
          <w:spacing w:val="-12"/>
        </w:rPr>
        <w:t xml:space="preserve"> </w:t>
      </w:r>
      <w:r w:rsidRPr="009B74D1">
        <w:t>основних</w:t>
      </w:r>
      <w:r w:rsidRPr="009B74D1">
        <w:rPr>
          <w:spacing w:val="-10"/>
        </w:rPr>
        <w:t xml:space="preserve"> </w:t>
      </w:r>
      <w:r w:rsidRPr="009B74D1">
        <w:t>завдань</w:t>
      </w:r>
      <w:r w:rsidRPr="009B74D1">
        <w:rPr>
          <w:spacing w:val="-12"/>
        </w:rPr>
        <w:t xml:space="preserve"> </w:t>
      </w:r>
      <w:r w:rsidRPr="009B74D1">
        <w:t>власника</w:t>
      </w:r>
      <w:r w:rsidRPr="009B74D1">
        <w:rPr>
          <w:spacing w:val="-11"/>
        </w:rPr>
        <w:t xml:space="preserve"> </w:t>
      </w:r>
      <w:r w:rsidRPr="009B74D1">
        <w:t>процесу.</w:t>
      </w:r>
      <w:r w:rsidRPr="009B74D1">
        <w:rPr>
          <w:spacing w:val="-12"/>
        </w:rPr>
        <w:t xml:space="preserve"> </w:t>
      </w:r>
      <w:r w:rsidRPr="009B74D1">
        <w:t>Вищестоящий</w:t>
      </w:r>
      <w:r w:rsidRPr="009B74D1">
        <w:rPr>
          <w:spacing w:val="-13"/>
        </w:rPr>
        <w:t xml:space="preserve"> </w:t>
      </w:r>
      <w:r w:rsidRPr="009B74D1">
        <w:t>керівник</w:t>
      </w:r>
      <w:r w:rsidRPr="009B74D1">
        <w:rPr>
          <w:spacing w:val="-11"/>
        </w:rPr>
        <w:t xml:space="preserve"> </w:t>
      </w:r>
      <w:r w:rsidRPr="009B74D1">
        <w:t xml:space="preserve">управляє декількома власниками мережі процесів, кожен з яких має свої ресурси і </w:t>
      </w:r>
      <w:r w:rsidRPr="009B74D1">
        <w:rPr>
          <w:spacing w:val="-2"/>
        </w:rPr>
        <w:t>технологію.</w:t>
      </w:r>
    </w:p>
    <w:p w:rsidR="00266A8D" w:rsidRPr="009B74D1" w:rsidRDefault="00266A8D" w:rsidP="009B74D1">
      <w:pPr>
        <w:pStyle w:val="a6"/>
        <w:spacing w:line="360" w:lineRule="auto"/>
        <w:jc w:val="both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AF7CF9">
      <w:pPr>
        <w:pStyle w:val="a6"/>
        <w:spacing w:line="360" w:lineRule="auto"/>
        <w:ind w:left="1141"/>
      </w:pPr>
      <w:r w:rsidRPr="009B74D1">
        <w:rPr>
          <w:noProof/>
          <w:lang w:eastAsia="ru-RU"/>
        </w:rPr>
        <w:lastRenderedPageBreak/>
        <w:drawing>
          <wp:inline distT="0" distB="0" distL="0" distR="0" wp14:anchorId="519F01F2" wp14:editId="5C1A87A4">
            <wp:extent cx="4972049" cy="27432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4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9B74D1">
      <w:pPr>
        <w:pStyle w:val="a6"/>
        <w:spacing w:line="360" w:lineRule="auto"/>
        <w:ind w:left="866"/>
      </w:pPr>
      <w:r w:rsidRPr="009B74D1">
        <w:t>Рис.2.4.1.</w:t>
      </w:r>
      <w:r w:rsidRPr="009B74D1">
        <w:rPr>
          <w:spacing w:val="-9"/>
        </w:rPr>
        <w:t xml:space="preserve"> </w:t>
      </w:r>
      <w:r w:rsidRPr="009B74D1">
        <w:t>–</w:t>
      </w:r>
      <w:r w:rsidRPr="009B74D1">
        <w:rPr>
          <w:spacing w:val="-7"/>
        </w:rPr>
        <w:t xml:space="preserve"> </w:t>
      </w:r>
      <w:r w:rsidRPr="009B74D1">
        <w:t>Концептуальна</w:t>
      </w:r>
      <w:r w:rsidRPr="009B74D1">
        <w:rPr>
          <w:spacing w:val="-6"/>
        </w:rPr>
        <w:t xml:space="preserve"> </w:t>
      </w:r>
      <w:r w:rsidRPr="009B74D1">
        <w:t>схема</w:t>
      </w:r>
      <w:r w:rsidRPr="009B74D1">
        <w:rPr>
          <w:spacing w:val="-6"/>
        </w:rPr>
        <w:t xml:space="preserve"> </w:t>
      </w:r>
      <w:r w:rsidRPr="009B74D1">
        <w:t>системи</w:t>
      </w:r>
      <w:r w:rsidRPr="009B74D1">
        <w:rPr>
          <w:spacing w:val="-6"/>
        </w:rPr>
        <w:t xml:space="preserve"> </w:t>
      </w:r>
      <w:r w:rsidRPr="009B74D1">
        <w:t>керування</w:t>
      </w:r>
      <w:r w:rsidRPr="009B74D1">
        <w:rPr>
          <w:spacing w:val="-6"/>
        </w:rPr>
        <w:t xml:space="preserve"> </w:t>
      </w:r>
      <w:r w:rsidRPr="009B74D1">
        <w:t>бізнес-</w:t>
      </w:r>
      <w:r w:rsidRPr="009B74D1">
        <w:rPr>
          <w:spacing w:val="-2"/>
        </w:rPr>
        <w:t>процесом</w:t>
      </w:r>
    </w:p>
    <w:p w:rsidR="00266A8D" w:rsidRPr="009B74D1" w:rsidRDefault="00266A8D" w:rsidP="009B74D1">
      <w:pPr>
        <w:pStyle w:val="a6"/>
        <w:spacing w:line="360" w:lineRule="auto"/>
      </w:pPr>
    </w:p>
    <w:p w:rsidR="00266A8D" w:rsidRPr="009B74D1" w:rsidRDefault="00266A8D" w:rsidP="009B74D1">
      <w:pPr>
        <w:pStyle w:val="3"/>
        <w:spacing w:line="360" w:lineRule="auto"/>
        <w:ind w:left="134" w:right="1035"/>
      </w:pPr>
      <w:bookmarkStart w:id="5" w:name="_TOC_250017"/>
      <w:bookmarkEnd w:id="5"/>
      <w:r w:rsidRPr="009B74D1">
        <w:t>2.5. Імітаційне моделювання із застосуванням нотації BPMN для оптимізації бізнес-процесу підприємства</w:t>
      </w:r>
    </w:p>
    <w:p w:rsidR="00266A8D" w:rsidRPr="009B74D1" w:rsidRDefault="00266A8D" w:rsidP="009B74D1">
      <w:pPr>
        <w:spacing w:after="0" w:line="360" w:lineRule="auto"/>
        <w:ind w:left="22" w:right="844" w:firstLine="70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b/>
          <w:sz w:val="28"/>
          <w:szCs w:val="28"/>
          <w:lang w:val="uk-UA"/>
        </w:rPr>
        <w:t>BPMN</w:t>
      </w:r>
      <w:r w:rsidRPr="009B74D1">
        <w:rPr>
          <w:rFonts w:ascii="Times New Roman" w:hAnsi="Times New Roman" w:cs="Times New Roman"/>
          <w:b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10">
        <w:r w:rsidRPr="009B74D1">
          <w:rPr>
            <w:rFonts w:ascii="Times New Roman" w:hAnsi="Times New Roman" w:cs="Times New Roman"/>
            <w:sz w:val="28"/>
            <w:szCs w:val="28"/>
            <w:u w:val="single"/>
            <w:lang w:val="uk-UA"/>
          </w:rPr>
          <w:t>англ.</w:t>
        </w:r>
      </w:hyperlink>
      <w:r w:rsidRPr="009B74D1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i/>
          <w:sz w:val="28"/>
          <w:szCs w:val="28"/>
          <w:lang w:val="uk-UA"/>
        </w:rPr>
        <w:t>Business Process Model and Notation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9B74D1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i/>
          <w:sz w:val="28"/>
          <w:szCs w:val="28"/>
          <w:lang w:val="uk-UA"/>
        </w:rPr>
        <w:t>нотація та модель бізнес-процесів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9B74D1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Pr="009B74D1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Pr="009B74D1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умовних</w:t>
      </w:r>
      <w:r w:rsidRPr="009B74D1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позначень</w:t>
      </w:r>
      <w:r w:rsidRPr="009B74D1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11">
        <w:r w:rsidRPr="009B74D1">
          <w:rPr>
            <w:rFonts w:ascii="Times New Roman" w:hAnsi="Times New Roman" w:cs="Times New Roman"/>
            <w:sz w:val="28"/>
            <w:szCs w:val="28"/>
            <w:u w:val="single"/>
            <w:lang w:val="uk-UA"/>
          </w:rPr>
          <w:t>нотація</w:t>
        </w:r>
      </w:hyperlink>
      <w:r w:rsidRPr="009B74D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9B74D1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для моделювання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hyperlink r:id="rId12">
        <w:r w:rsidRPr="009B74D1">
          <w:rPr>
            <w:rFonts w:ascii="Times New Roman" w:hAnsi="Times New Roman" w:cs="Times New Roman"/>
            <w:sz w:val="28"/>
            <w:szCs w:val="28"/>
            <w:u w:val="single"/>
            <w:lang w:val="uk-UA"/>
          </w:rPr>
          <w:t>бізнес-процесів</w:t>
        </w:r>
      </w:hyperlink>
      <w:r w:rsidRPr="009B74D1">
        <w:rPr>
          <w:rFonts w:ascii="Times New Roman" w:hAnsi="Times New Roman" w:cs="Times New Roman"/>
          <w:sz w:val="28"/>
          <w:szCs w:val="28"/>
          <w:lang w:val="uk-UA"/>
        </w:rPr>
        <w:t>. Розроблена Business Process Management Initiative (BPMI) та підтримується</w:t>
      </w:r>
      <w:r w:rsidRPr="009B74D1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hyperlink r:id="rId13">
        <w:r w:rsidRPr="009B74D1">
          <w:rPr>
            <w:rFonts w:ascii="Times New Roman" w:hAnsi="Times New Roman" w:cs="Times New Roman"/>
            <w:sz w:val="28"/>
            <w:szCs w:val="28"/>
            <w:u w:val="single"/>
            <w:lang w:val="uk-UA"/>
          </w:rPr>
          <w:t>Object Management Group</w:t>
        </w:r>
      </w:hyperlink>
      <w:r w:rsidRPr="009B74D1">
        <w:rPr>
          <w:rFonts w:ascii="Times New Roman" w:hAnsi="Times New Roman" w:cs="Times New Roman"/>
          <w:sz w:val="28"/>
          <w:szCs w:val="28"/>
          <w:lang w:val="uk-UA"/>
        </w:rPr>
        <w:t xml:space="preserve"> після їх злиття в 2005 році. Остання версія BPMN — 2.0, що була прийнята у січні 2011 року.</w:t>
      </w:r>
    </w:p>
    <w:p w:rsidR="00266A8D" w:rsidRPr="009B74D1" w:rsidRDefault="00266A8D" w:rsidP="009B74D1">
      <w:pPr>
        <w:pStyle w:val="a6"/>
        <w:spacing w:line="360" w:lineRule="auto"/>
        <w:ind w:left="22" w:right="843" w:firstLine="707"/>
        <w:jc w:val="both"/>
      </w:pPr>
      <w:r w:rsidRPr="009B74D1">
        <w:t>Модель та нотація бізнес-процесів є стандартом для моделювання бізнес-процесів що надає графічну нотацію для визначення бізнес-процесу у вигляді "Діаграми бізнес-процесу" (Business Process Diagram, BPD). Така діаграма</w:t>
      </w:r>
      <w:r w:rsidRPr="009B74D1">
        <w:rPr>
          <w:spacing w:val="-13"/>
        </w:rPr>
        <w:t xml:space="preserve"> </w:t>
      </w:r>
      <w:r w:rsidRPr="009B74D1">
        <w:t>ґрунтується</w:t>
      </w:r>
      <w:r w:rsidRPr="009B74D1">
        <w:rPr>
          <w:spacing w:val="-13"/>
        </w:rPr>
        <w:t xml:space="preserve"> </w:t>
      </w:r>
      <w:r w:rsidRPr="009B74D1">
        <w:t>на</w:t>
      </w:r>
      <w:r w:rsidRPr="009B74D1">
        <w:rPr>
          <w:spacing w:val="-16"/>
        </w:rPr>
        <w:t xml:space="preserve"> </w:t>
      </w:r>
      <w:r w:rsidRPr="009B74D1">
        <w:t>представлені</w:t>
      </w:r>
      <w:r w:rsidRPr="009B74D1">
        <w:rPr>
          <w:spacing w:val="-15"/>
        </w:rPr>
        <w:t xml:space="preserve"> </w:t>
      </w:r>
      <w:r w:rsidRPr="009B74D1">
        <w:t>бізнес-процесу</w:t>
      </w:r>
      <w:r w:rsidRPr="009B74D1">
        <w:rPr>
          <w:spacing w:val="-15"/>
        </w:rPr>
        <w:t xml:space="preserve"> </w:t>
      </w:r>
      <w:r w:rsidRPr="009B74D1">
        <w:t>у</w:t>
      </w:r>
      <w:r w:rsidRPr="009B74D1">
        <w:rPr>
          <w:spacing w:val="-16"/>
        </w:rPr>
        <w:t xml:space="preserve"> </w:t>
      </w:r>
      <w:r w:rsidRPr="009B74D1">
        <w:t>вигляді</w:t>
      </w:r>
      <w:r w:rsidRPr="009B74D1">
        <w:rPr>
          <w:spacing w:val="-13"/>
        </w:rPr>
        <w:t xml:space="preserve"> </w:t>
      </w:r>
      <w:r w:rsidRPr="009B74D1">
        <w:t>блок-схеми,</w:t>
      </w:r>
      <w:r w:rsidRPr="009B74D1">
        <w:rPr>
          <w:spacing w:val="-14"/>
        </w:rPr>
        <w:t xml:space="preserve"> </w:t>
      </w:r>
      <w:r w:rsidRPr="009B74D1">
        <w:t>що семантично схожа на діаграму діяльності.</w:t>
      </w:r>
    </w:p>
    <w:p w:rsidR="00266A8D" w:rsidRPr="009B74D1" w:rsidRDefault="00266A8D" w:rsidP="009B74D1">
      <w:pPr>
        <w:pStyle w:val="a6"/>
        <w:spacing w:line="360" w:lineRule="auto"/>
        <w:ind w:right="843" w:firstLine="707"/>
        <w:jc w:val="both"/>
      </w:pPr>
      <w:r w:rsidRPr="009B74D1">
        <w:t>Метою BPMN є підтримка моделювання та управління бізнес- процесами. При чому єдина модель бізнес-процесу повинна бути зрозумілою для всіх користувачів (</w:t>
      </w:r>
      <w:hyperlink r:id="rId14">
        <w:r w:rsidRPr="009B74D1">
          <w:rPr>
            <w:u w:val="single"/>
          </w:rPr>
          <w:t>зацікавлених осіб</w:t>
        </w:r>
      </w:hyperlink>
      <w:r w:rsidRPr="009B74D1">
        <w:t>). Тим не менше, нотація дає можливість визначати складну семантику бізнес-процесів.</w:t>
      </w:r>
    </w:p>
    <w:p w:rsidR="00266A8D" w:rsidRPr="009B74D1" w:rsidRDefault="00266A8D" w:rsidP="009B74D1">
      <w:pPr>
        <w:pStyle w:val="a6"/>
        <w:spacing w:line="360" w:lineRule="auto"/>
        <w:ind w:right="852" w:firstLine="777"/>
        <w:jc w:val="both"/>
      </w:pPr>
      <w:r w:rsidRPr="009B74D1">
        <w:t xml:space="preserve">Для спрощення розуміння та використання стандарту </w:t>
      </w:r>
      <w:r w:rsidRPr="009B74D1">
        <w:lastRenderedPageBreak/>
        <w:t>пропонуються розбити елементи нотації на</w:t>
      </w:r>
      <w:r w:rsidRPr="009B74D1">
        <w:rPr>
          <w:spacing w:val="-1"/>
        </w:rPr>
        <w:t xml:space="preserve"> </w:t>
      </w:r>
      <w:r w:rsidRPr="009B74D1">
        <w:t>два</w:t>
      </w:r>
      <w:r w:rsidRPr="009B74D1">
        <w:rPr>
          <w:spacing w:val="-1"/>
        </w:rPr>
        <w:t xml:space="preserve"> </w:t>
      </w:r>
      <w:r w:rsidRPr="009B74D1">
        <w:t>рівні: базових елементів</w:t>
      </w:r>
      <w:r w:rsidRPr="009B74D1">
        <w:rPr>
          <w:spacing w:val="-1"/>
        </w:rPr>
        <w:t xml:space="preserve"> </w:t>
      </w:r>
      <w:r w:rsidRPr="009B74D1">
        <w:t>нотації та</w:t>
      </w:r>
      <w:r w:rsidRPr="009B74D1">
        <w:rPr>
          <w:spacing w:val="-1"/>
        </w:rPr>
        <w:t xml:space="preserve"> </w:t>
      </w:r>
      <w:r w:rsidRPr="009B74D1">
        <w:t>елементи, що дають можливість визначити всі (технічні) деталі бізнес-процесу.</w:t>
      </w:r>
    </w:p>
    <w:p w:rsidR="00266A8D" w:rsidRPr="009B74D1" w:rsidRDefault="00266A8D" w:rsidP="009B74D1">
      <w:pPr>
        <w:pStyle w:val="a6"/>
        <w:tabs>
          <w:tab w:val="left" w:pos="3136"/>
          <w:tab w:val="left" w:pos="6065"/>
          <w:tab w:val="left" w:pos="7869"/>
        </w:tabs>
        <w:spacing w:line="360" w:lineRule="auto"/>
        <w:ind w:right="843" w:firstLine="707"/>
        <w:jc w:val="both"/>
      </w:pPr>
      <w:r w:rsidRPr="009B74D1">
        <w:t>BPMN підтримує тільки набір концепцій, що необхідні для моделювання виключно</w:t>
      </w:r>
      <w:r w:rsidRPr="009B74D1">
        <w:rPr>
          <w:spacing w:val="-3"/>
        </w:rPr>
        <w:t xml:space="preserve"> </w:t>
      </w:r>
      <w:hyperlink r:id="rId15">
        <w:r w:rsidRPr="009B74D1">
          <w:rPr>
            <w:u w:val="single"/>
          </w:rPr>
          <w:t>бізнес-процесів</w:t>
        </w:r>
      </w:hyperlink>
      <w:r w:rsidRPr="009B74D1">
        <w:t xml:space="preserve">. Моделювання інших аспектів </w:t>
      </w:r>
      <w:r w:rsidRPr="009B74D1">
        <w:rPr>
          <w:spacing w:val="-2"/>
        </w:rPr>
        <w:t>бізнесу</w:t>
      </w:r>
      <w:r w:rsidRPr="009B74D1">
        <w:tab/>
      </w:r>
      <w:r w:rsidRPr="009B74D1">
        <w:rPr>
          <w:spacing w:val="-2"/>
        </w:rPr>
        <w:t>(підприємства)</w:t>
      </w:r>
      <w:r w:rsidRPr="009B74D1">
        <w:tab/>
      </w:r>
      <w:r w:rsidRPr="009B74D1">
        <w:rPr>
          <w:spacing w:val="-2"/>
        </w:rPr>
        <w:t>таких</w:t>
      </w:r>
      <w:r w:rsidRPr="009B74D1">
        <w:tab/>
        <w:t>як</w:t>
      </w:r>
      <w:r w:rsidRPr="009B74D1">
        <w:rPr>
          <w:spacing w:val="-10"/>
        </w:rPr>
        <w:t xml:space="preserve"> </w:t>
      </w:r>
      <w:hyperlink r:id="rId16">
        <w:r w:rsidRPr="009B74D1">
          <w:rPr>
            <w:u w:val="single"/>
          </w:rPr>
          <w:t>дані</w:t>
        </w:r>
      </w:hyperlink>
      <w:r w:rsidRPr="009B74D1">
        <w:t>,</w:t>
      </w:r>
      <w:r w:rsidRPr="009B74D1">
        <w:rPr>
          <w:spacing w:val="-17"/>
        </w:rPr>
        <w:t xml:space="preserve"> </w:t>
      </w:r>
      <w:hyperlink r:id="rId17">
        <w:r w:rsidRPr="009B74D1">
          <w:rPr>
            <w:u w:val="single"/>
          </w:rPr>
          <w:t>організаційну</w:t>
        </w:r>
      </w:hyperlink>
      <w:r w:rsidRPr="009B74D1">
        <w:t xml:space="preserve"> </w:t>
      </w:r>
      <w:hyperlink r:id="rId18">
        <w:r w:rsidRPr="009B74D1">
          <w:rPr>
            <w:u w:val="single"/>
          </w:rPr>
          <w:t>структуру</w:t>
        </w:r>
      </w:hyperlink>
      <w:r w:rsidRPr="009B74D1">
        <w:rPr>
          <w:spacing w:val="-6"/>
        </w:rPr>
        <w:t xml:space="preserve"> </w:t>
      </w:r>
      <w:r w:rsidRPr="009B74D1">
        <w:t>чи</w:t>
      </w:r>
      <w:r w:rsidRPr="009B74D1">
        <w:rPr>
          <w:spacing w:val="-2"/>
        </w:rPr>
        <w:t xml:space="preserve"> </w:t>
      </w:r>
      <w:hyperlink r:id="rId19">
        <w:r w:rsidRPr="009B74D1">
          <w:rPr>
            <w:u w:val="single"/>
          </w:rPr>
          <w:t>інформаційні</w:t>
        </w:r>
        <w:r w:rsidRPr="009B74D1">
          <w:rPr>
            <w:spacing w:val="-14"/>
            <w:u w:val="single"/>
          </w:rPr>
          <w:t xml:space="preserve"> </w:t>
        </w:r>
        <w:r w:rsidRPr="009B74D1">
          <w:rPr>
            <w:u w:val="single"/>
          </w:rPr>
          <w:t>потоки</w:t>
        </w:r>
      </w:hyperlink>
      <w:r w:rsidRPr="009B74D1">
        <w:t xml:space="preserve"> не</w:t>
      </w:r>
      <w:r w:rsidRPr="009B74D1">
        <w:rPr>
          <w:spacing w:val="-15"/>
        </w:rPr>
        <w:t xml:space="preserve"> </w:t>
      </w:r>
      <w:r w:rsidRPr="009B74D1">
        <w:t>є</w:t>
      </w:r>
      <w:r w:rsidRPr="009B74D1">
        <w:rPr>
          <w:spacing w:val="-16"/>
        </w:rPr>
        <w:t xml:space="preserve"> </w:t>
      </w:r>
      <w:r w:rsidRPr="009B74D1">
        <w:t>предметом</w:t>
      </w:r>
      <w:r w:rsidRPr="009B74D1">
        <w:rPr>
          <w:spacing w:val="-15"/>
        </w:rPr>
        <w:t xml:space="preserve"> </w:t>
      </w:r>
      <w:r w:rsidRPr="009B74D1">
        <w:t>моделювання</w:t>
      </w:r>
      <w:r w:rsidRPr="009B74D1">
        <w:rPr>
          <w:spacing w:val="-14"/>
        </w:rPr>
        <w:t xml:space="preserve"> </w:t>
      </w:r>
      <w:r w:rsidRPr="009B74D1">
        <w:t>в</w:t>
      </w:r>
      <w:r w:rsidRPr="009B74D1">
        <w:rPr>
          <w:spacing w:val="-16"/>
        </w:rPr>
        <w:t xml:space="preserve"> </w:t>
      </w:r>
      <w:r w:rsidRPr="009B74D1">
        <w:t>BPMN.</w:t>
      </w:r>
      <w:r w:rsidRPr="009B74D1">
        <w:rPr>
          <w:spacing w:val="-15"/>
        </w:rPr>
        <w:t xml:space="preserve"> </w:t>
      </w:r>
      <w:r w:rsidRPr="009B74D1">
        <w:t>Тим не менше, в нотації BPMN передбачено можливість моделювання потоків даних та потоків повідомлень, а також асоціації даних та дій.</w:t>
      </w:r>
    </w:p>
    <w:p w:rsidR="00266A8D" w:rsidRPr="009B74D1" w:rsidRDefault="00266A8D" w:rsidP="009B74D1">
      <w:pPr>
        <w:pStyle w:val="a6"/>
        <w:spacing w:line="360" w:lineRule="auto"/>
        <w:ind w:right="848" w:firstLine="719"/>
        <w:jc w:val="both"/>
      </w:pPr>
      <w:r w:rsidRPr="009B74D1">
        <w:t>Моделювання з використанням BPMN виконується у вигляді діаграм, що складаються з різних елементів. Розрізняють чотири категорії елементів: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11"/>
        </w:numPr>
        <w:tabs>
          <w:tab w:val="left" w:pos="2575"/>
        </w:tabs>
        <w:autoSpaceDE w:val="0"/>
        <w:autoSpaceDN w:val="0"/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Об’єкти</w:t>
      </w:r>
      <w:r w:rsidRPr="009B74D1">
        <w:rPr>
          <w:rFonts w:ascii="Times New Roman" w:hAnsi="Times New Roman" w:cs="Times New Roman"/>
          <w:spacing w:val="-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потоку</w:t>
      </w:r>
      <w:r w:rsidRPr="009B74D1">
        <w:rPr>
          <w:rFonts w:ascii="Times New Roman" w:hAnsi="Times New Roman" w:cs="Times New Roman"/>
          <w:spacing w:val="-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керування: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дії,</w:t>
      </w:r>
      <w:r w:rsidRPr="009B74D1">
        <w:rPr>
          <w:rFonts w:ascii="Times New Roman" w:hAnsi="Times New Roman" w:cs="Times New Roman"/>
          <w:spacing w:val="-8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події</w:t>
      </w:r>
      <w:r w:rsidRPr="009B74D1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B74D1">
        <w:rPr>
          <w:rFonts w:ascii="Times New Roman" w:hAnsi="Times New Roman" w:cs="Times New Roman"/>
          <w:spacing w:val="-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логічні</w:t>
      </w:r>
      <w:r w:rsidRPr="009B74D1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>оператори</w:t>
      </w:r>
    </w:p>
    <w:p w:rsidR="00266A8D" w:rsidRPr="005843B9" w:rsidRDefault="00266A8D" w:rsidP="005843B9">
      <w:pPr>
        <w:pStyle w:val="a3"/>
        <w:widowControl w:val="0"/>
        <w:numPr>
          <w:ilvl w:val="0"/>
          <w:numId w:val="11"/>
        </w:numPr>
        <w:tabs>
          <w:tab w:val="left" w:pos="2575"/>
        </w:tabs>
        <w:autoSpaceDE w:val="0"/>
        <w:autoSpaceDN w:val="0"/>
        <w:spacing w:after="0" w:line="360" w:lineRule="auto"/>
        <w:ind w:right="851"/>
        <w:rPr>
          <w:rFonts w:ascii="Times New Roman" w:hAnsi="Times New Roman" w:cs="Times New Roman"/>
          <w:sz w:val="28"/>
          <w:szCs w:val="28"/>
          <w:lang w:val="uk-UA"/>
        </w:rPr>
      </w:pPr>
      <w:r w:rsidRPr="005843B9">
        <w:rPr>
          <w:rFonts w:ascii="Times New Roman" w:hAnsi="Times New Roman" w:cs="Times New Roman"/>
          <w:sz w:val="28"/>
          <w:szCs w:val="28"/>
          <w:lang w:val="uk-UA"/>
        </w:rPr>
        <w:t>Поєднуючі</w:t>
      </w:r>
      <w:r w:rsidRPr="005843B9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5843B9">
        <w:rPr>
          <w:rFonts w:ascii="Times New Roman" w:hAnsi="Times New Roman" w:cs="Times New Roman"/>
          <w:sz w:val="28"/>
          <w:szCs w:val="28"/>
          <w:lang w:val="uk-UA"/>
        </w:rPr>
        <w:t>елементи:</w:t>
      </w:r>
      <w:r w:rsidRPr="005843B9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5843B9">
        <w:rPr>
          <w:rFonts w:ascii="Times New Roman" w:hAnsi="Times New Roman" w:cs="Times New Roman"/>
          <w:sz w:val="28"/>
          <w:szCs w:val="28"/>
          <w:lang w:val="uk-UA"/>
        </w:rPr>
        <w:t>потік</w:t>
      </w:r>
      <w:r w:rsidRPr="005843B9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5843B9">
        <w:rPr>
          <w:rFonts w:ascii="Times New Roman" w:hAnsi="Times New Roman" w:cs="Times New Roman"/>
          <w:sz w:val="28"/>
          <w:szCs w:val="28"/>
          <w:lang w:val="uk-UA"/>
        </w:rPr>
        <w:t>керування,</w:t>
      </w:r>
      <w:r w:rsidRPr="005843B9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5843B9">
        <w:rPr>
          <w:rFonts w:ascii="Times New Roman" w:hAnsi="Times New Roman" w:cs="Times New Roman"/>
          <w:sz w:val="28"/>
          <w:szCs w:val="28"/>
          <w:lang w:val="uk-UA"/>
        </w:rPr>
        <w:t>потік</w:t>
      </w:r>
      <w:r w:rsidRPr="005843B9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5843B9">
        <w:rPr>
          <w:rFonts w:ascii="Times New Roman" w:hAnsi="Times New Roman" w:cs="Times New Roman"/>
          <w:sz w:val="28"/>
          <w:szCs w:val="28"/>
          <w:lang w:val="uk-UA"/>
        </w:rPr>
        <w:t>повідомлень</w:t>
      </w:r>
      <w:r w:rsidRPr="005843B9">
        <w:rPr>
          <w:rFonts w:ascii="Times New Roman" w:hAnsi="Times New Roman" w:cs="Times New Roman"/>
          <w:spacing w:val="80"/>
          <w:sz w:val="28"/>
          <w:szCs w:val="28"/>
          <w:lang w:val="uk-UA"/>
        </w:rPr>
        <w:t xml:space="preserve"> </w:t>
      </w:r>
      <w:r w:rsidRPr="005843B9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5843B9">
        <w:rPr>
          <w:rFonts w:ascii="Times New Roman" w:hAnsi="Times New Roman" w:cs="Times New Roman"/>
          <w:spacing w:val="-2"/>
          <w:sz w:val="28"/>
          <w:szCs w:val="28"/>
          <w:lang w:val="uk-UA"/>
        </w:rPr>
        <w:t>асоціації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11"/>
        </w:numPr>
        <w:tabs>
          <w:tab w:val="left" w:pos="2575"/>
        </w:tabs>
        <w:autoSpaceDE w:val="0"/>
        <w:autoSpaceDN w:val="0"/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Ролі:</w:t>
      </w:r>
      <w:r w:rsidRPr="009B74D1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пули</w:t>
      </w:r>
      <w:r w:rsidRPr="009B74D1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доріжки</w:t>
      </w:r>
    </w:p>
    <w:p w:rsidR="00266A8D" w:rsidRPr="009B74D1" w:rsidRDefault="00266A8D" w:rsidP="005843B9">
      <w:pPr>
        <w:pStyle w:val="a3"/>
        <w:widowControl w:val="0"/>
        <w:numPr>
          <w:ilvl w:val="0"/>
          <w:numId w:val="11"/>
        </w:numPr>
        <w:tabs>
          <w:tab w:val="left" w:pos="2574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74D1">
        <w:rPr>
          <w:rFonts w:ascii="Times New Roman" w:hAnsi="Times New Roman" w:cs="Times New Roman"/>
          <w:sz w:val="28"/>
          <w:szCs w:val="28"/>
          <w:lang w:val="uk-UA"/>
        </w:rPr>
        <w:t>Артефакти:</w:t>
      </w:r>
      <w:r w:rsidRPr="009B74D1">
        <w:rPr>
          <w:rFonts w:ascii="Times New Roman" w:hAnsi="Times New Roman" w:cs="Times New Roman"/>
          <w:spacing w:val="-5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дані,</w:t>
      </w:r>
      <w:r w:rsidRPr="009B74D1">
        <w:rPr>
          <w:rFonts w:ascii="Times New Roman" w:hAnsi="Times New Roman" w:cs="Times New Roman"/>
          <w:spacing w:val="-7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9B74D1">
        <w:rPr>
          <w:rFonts w:ascii="Times New Roman" w:hAnsi="Times New Roman" w:cs="Times New Roman"/>
          <w:spacing w:val="-5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B74D1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9B74D1">
        <w:rPr>
          <w:rFonts w:ascii="Times New Roman" w:hAnsi="Times New Roman" w:cs="Times New Roman"/>
          <w:sz w:val="28"/>
          <w:szCs w:val="28"/>
          <w:lang w:val="uk-UA"/>
        </w:rPr>
        <w:t>т</w:t>
      </w:r>
      <w:bookmarkStart w:id="6" w:name="_GoBack"/>
      <w:bookmarkEnd w:id="6"/>
      <w:r w:rsidRPr="009B74D1">
        <w:rPr>
          <w:rFonts w:ascii="Times New Roman" w:hAnsi="Times New Roman" w:cs="Times New Roman"/>
          <w:sz w:val="28"/>
          <w:szCs w:val="28"/>
          <w:lang w:val="uk-UA"/>
        </w:rPr>
        <w:t>екстові</w:t>
      </w:r>
      <w:r w:rsidRPr="009B74D1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анотації</w:t>
      </w:r>
    </w:p>
    <w:p w:rsidR="00266A8D" w:rsidRPr="009B74D1" w:rsidRDefault="00266A8D" w:rsidP="009B74D1">
      <w:pPr>
        <w:pStyle w:val="a6"/>
        <w:spacing w:line="360" w:lineRule="auto"/>
        <w:ind w:right="843" w:firstLine="707"/>
        <w:jc w:val="both"/>
      </w:pPr>
      <w:r w:rsidRPr="009B74D1">
        <w:t xml:space="preserve">За допомогою програмного продукту Bizagi створимо модель бізнес- процесу «Автоматизація управління забезпеченням ресурсами» в нотації </w:t>
      </w:r>
      <w:r w:rsidRPr="009B74D1">
        <w:rPr>
          <w:spacing w:val="-2"/>
        </w:rPr>
        <w:t>BPMN.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lastRenderedPageBreak/>
        <w:drawing>
          <wp:anchor distT="0" distB="0" distL="0" distR="0" simplePos="0" relativeHeight="251663360" behindDoc="1" locked="0" layoutInCell="1" allowOverlap="1" wp14:anchorId="77C0B740" wp14:editId="3743132A">
            <wp:simplePos x="0" y="0"/>
            <wp:positionH relativeFrom="page">
              <wp:posOffset>1033462</wp:posOffset>
            </wp:positionH>
            <wp:positionV relativeFrom="paragraph">
              <wp:posOffset>120306</wp:posOffset>
            </wp:positionV>
            <wp:extent cx="5839215" cy="273596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215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9B74D1">
      <w:pPr>
        <w:pStyle w:val="a6"/>
        <w:spacing w:line="360" w:lineRule="auto"/>
        <w:jc w:val="center"/>
      </w:pPr>
      <w:r w:rsidRPr="009B74D1">
        <w:t>Рис.2.5.1</w:t>
      </w:r>
      <w:r w:rsidRPr="009B74D1">
        <w:rPr>
          <w:spacing w:val="-6"/>
        </w:rPr>
        <w:t xml:space="preserve"> </w:t>
      </w:r>
      <w:r w:rsidRPr="009B74D1">
        <w:t>–</w:t>
      </w:r>
      <w:r w:rsidRPr="009B74D1">
        <w:rPr>
          <w:spacing w:val="-4"/>
        </w:rPr>
        <w:t xml:space="preserve"> </w:t>
      </w:r>
      <w:r w:rsidRPr="009B74D1">
        <w:t>Модель</w:t>
      </w:r>
      <w:r w:rsidRPr="009B74D1">
        <w:rPr>
          <w:spacing w:val="-9"/>
        </w:rPr>
        <w:t xml:space="preserve"> </w:t>
      </w:r>
      <w:r w:rsidRPr="009B74D1">
        <w:t>бізнес-процесу</w:t>
      </w:r>
      <w:r w:rsidRPr="009B74D1">
        <w:rPr>
          <w:spacing w:val="-8"/>
        </w:rPr>
        <w:t xml:space="preserve"> </w:t>
      </w:r>
      <w:r w:rsidRPr="009B74D1">
        <w:t>«Автоматизація</w:t>
      </w:r>
      <w:r w:rsidRPr="009B74D1">
        <w:rPr>
          <w:spacing w:val="-4"/>
        </w:rPr>
        <w:t xml:space="preserve"> </w:t>
      </w:r>
      <w:r w:rsidRPr="009B74D1">
        <w:t>управління</w:t>
      </w:r>
      <w:r w:rsidRPr="009B74D1">
        <w:rPr>
          <w:spacing w:val="-4"/>
        </w:rPr>
        <w:t xml:space="preserve"> </w:t>
      </w:r>
      <w:r w:rsidRPr="009B74D1">
        <w:t>забезпеченням ресурсами для виробництва» в нотації BPMN</w:t>
      </w:r>
    </w:p>
    <w:p w:rsidR="00266A8D" w:rsidRPr="009B74D1" w:rsidRDefault="00266A8D" w:rsidP="009B74D1">
      <w:pPr>
        <w:pStyle w:val="a6"/>
        <w:spacing w:line="360" w:lineRule="auto"/>
        <w:ind w:right="1035"/>
      </w:pPr>
      <w:r w:rsidRPr="009B74D1">
        <w:t>Проведемо</w:t>
      </w:r>
      <w:r w:rsidRPr="009B74D1">
        <w:rPr>
          <w:spacing w:val="-3"/>
        </w:rPr>
        <w:t xml:space="preserve"> </w:t>
      </w:r>
      <w:r w:rsidRPr="009B74D1">
        <w:t>початкове</w:t>
      </w:r>
      <w:r w:rsidRPr="009B74D1">
        <w:rPr>
          <w:spacing w:val="-5"/>
        </w:rPr>
        <w:t xml:space="preserve"> </w:t>
      </w:r>
      <w:r w:rsidRPr="009B74D1">
        <w:t>налаштування</w:t>
      </w:r>
      <w:r w:rsidRPr="009B74D1">
        <w:rPr>
          <w:spacing w:val="-4"/>
        </w:rPr>
        <w:t xml:space="preserve"> </w:t>
      </w:r>
      <w:r w:rsidRPr="009B74D1">
        <w:t>всіх</w:t>
      </w:r>
      <w:r w:rsidRPr="009B74D1">
        <w:rPr>
          <w:spacing w:val="-3"/>
        </w:rPr>
        <w:t xml:space="preserve"> </w:t>
      </w:r>
      <w:r w:rsidRPr="009B74D1">
        <w:t>блоків</w:t>
      </w:r>
      <w:r w:rsidRPr="009B74D1">
        <w:rPr>
          <w:spacing w:val="-8"/>
        </w:rPr>
        <w:t xml:space="preserve"> </w:t>
      </w:r>
      <w:r w:rsidRPr="009B74D1">
        <w:t>нашої</w:t>
      </w:r>
      <w:r w:rsidRPr="009B74D1">
        <w:rPr>
          <w:spacing w:val="-3"/>
        </w:rPr>
        <w:t xml:space="preserve"> </w:t>
      </w:r>
      <w:r w:rsidRPr="009B74D1">
        <w:t>моделі</w:t>
      </w:r>
      <w:r w:rsidRPr="009B74D1">
        <w:rPr>
          <w:spacing w:val="-3"/>
        </w:rPr>
        <w:t xml:space="preserve"> </w:t>
      </w:r>
      <w:r w:rsidRPr="009B74D1">
        <w:t xml:space="preserve">бізнес- </w:t>
      </w:r>
      <w:r w:rsidRPr="009B74D1">
        <w:rPr>
          <w:spacing w:val="-2"/>
        </w:rPr>
        <w:t>процесу.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anchor distT="0" distB="0" distL="0" distR="0" simplePos="0" relativeHeight="251664384" behindDoc="1" locked="0" layoutInCell="1" allowOverlap="1" wp14:anchorId="23430CB3" wp14:editId="5E4AEBB8">
            <wp:simplePos x="0" y="0"/>
            <wp:positionH relativeFrom="page">
              <wp:posOffset>1732279</wp:posOffset>
            </wp:positionH>
            <wp:positionV relativeFrom="paragraph">
              <wp:posOffset>122990</wp:posOffset>
            </wp:positionV>
            <wp:extent cx="5111781" cy="269309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781" cy="269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9B74D1">
      <w:pPr>
        <w:pStyle w:val="a6"/>
        <w:spacing w:line="360" w:lineRule="auto"/>
        <w:jc w:val="center"/>
      </w:pPr>
      <w:r w:rsidRPr="009B74D1">
        <w:t>Рис.2.5.2</w:t>
      </w:r>
      <w:r w:rsidRPr="009B74D1">
        <w:rPr>
          <w:spacing w:val="-6"/>
        </w:rPr>
        <w:t xml:space="preserve"> </w:t>
      </w:r>
      <w:r w:rsidRPr="009B74D1">
        <w:t>–</w:t>
      </w:r>
      <w:r w:rsidRPr="009B74D1">
        <w:rPr>
          <w:spacing w:val="-4"/>
        </w:rPr>
        <w:t xml:space="preserve"> </w:t>
      </w:r>
      <w:r w:rsidRPr="009B74D1">
        <w:t>Налаштування</w:t>
      </w:r>
      <w:r w:rsidRPr="009B74D1">
        <w:rPr>
          <w:spacing w:val="-3"/>
        </w:rPr>
        <w:t xml:space="preserve"> </w:t>
      </w:r>
      <w:r w:rsidRPr="009B74D1">
        <w:t>блоку</w:t>
      </w:r>
      <w:r w:rsidRPr="009B74D1">
        <w:rPr>
          <w:spacing w:val="-8"/>
        </w:rPr>
        <w:t xml:space="preserve"> </w:t>
      </w:r>
      <w:r w:rsidRPr="009B74D1">
        <w:t>початкової</w:t>
      </w:r>
      <w:r w:rsidRPr="009B74D1">
        <w:rPr>
          <w:spacing w:val="-2"/>
        </w:rPr>
        <w:t xml:space="preserve"> умови</w:t>
      </w:r>
    </w:p>
    <w:p w:rsidR="00266A8D" w:rsidRPr="009B74D1" w:rsidRDefault="00266A8D" w:rsidP="009B74D1">
      <w:pPr>
        <w:pStyle w:val="a6"/>
        <w:spacing w:line="360" w:lineRule="auto"/>
      </w:pP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lastRenderedPageBreak/>
        <w:drawing>
          <wp:anchor distT="0" distB="0" distL="0" distR="0" simplePos="0" relativeHeight="251665408" behindDoc="1" locked="0" layoutInCell="1" allowOverlap="1" wp14:anchorId="7B41D0A0" wp14:editId="26ED81B6">
            <wp:simplePos x="0" y="0"/>
            <wp:positionH relativeFrom="page">
              <wp:posOffset>1080135</wp:posOffset>
            </wp:positionH>
            <wp:positionV relativeFrom="paragraph">
              <wp:posOffset>232899</wp:posOffset>
            </wp:positionV>
            <wp:extent cx="5921569" cy="257060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69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AF7CF9">
      <w:pPr>
        <w:pStyle w:val="a6"/>
        <w:spacing w:line="360" w:lineRule="auto"/>
        <w:ind w:right="853"/>
        <w:jc w:val="center"/>
      </w:pPr>
      <w:r w:rsidRPr="009B74D1">
        <w:t>Рис.2.5.3–</w:t>
      </w:r>
      <w:r w:rsidRPr="009B74D1">
        <w:rPr>
          <w:spacing w:val="-4"/>
        </w:rPr>
        <w:t xml:space="preserve"> </w:t>
      </w:r>
      <w:r w:rsidRPr="009B74D1">
        <w:t>Налаштування</w:t>
      </w:r>
      <w:r w:rsidRPr="009B74D1">
        <w:rPr>
          <w:spacing w:val="-4"/>
        </w:rPr>
        <w:t xml:space="preserve"> </w:t>
      </w:r>
      <w:r w:rsidRPr="009B74D1">
        <w:t>часу</w:t>
      </w:r>
      <w:r w:rsidRPr="009B74D1">
        <w:rPr>
          <w:spacing w:val="-6"/>
        </w:rPr>
        <w:t xml:space="preserve"> </w:t>
      </w:r>
      <w:r w:rsidRPr="009B74D1">
        <w:t>на</w:t>
      </w:r>
      <w:r w:rsidRPr="009B74D1">
        <w:rPr>
          <w:spacing w:val="-4"/>
        </w:rPr>
        <w:t xml:space="preserve"> </w:t>
      </w:r>
      <w:r w:rsidRPr="009B74D1">
        <w:t>виконання</w:t>
      </w:r>
      <w:r w:rsidRPr="009B74D1">
        <w:rPr>
          <w:spacing w:val="-4"/>
        </w:rPr>
        <w:t xml:space="preserve"> </w:t>
      </w:r>
      <w:r w:rsidRPr="009B74D1">
        <w:t>процесу</w:t>
      </w:r>
      <w:r w:rsidRPr="009B74D1">
        <w:rPr>
          <w:spacing w:val="-7"/>
        </w:rPr>
        <w:t xml:space="preserve"> </w:t>
      </w:r>
      <w:r w:rsidRPr="009B74D1">
        <w:t>блока</w:t>
      </w:r>
      <w:r w:rsidRPr="009B74D1">
        <w:rPr>
          <w:spacing w:val="-6"/>
        </w:rPr>
        <w:t xml:space="preserve"> </w:t>
      </w:r>
      <w:r w:rsidRPr="009B74D1">
        <w:t>«Визначення кількості необхідних ресурсів для виробництва»</w:t>
      </w:r>
    </w:p>
    <w:p w:rsidR="00E012D4" w:rsidRDefault="00E012D4" w:rsidP="009B74D1">
      <w:pPr>
        <w:pStyle w:val="a6"/>
        <w:spacing w:line="360" w:lineRule="auto"/>
      </w:pP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inline distT="0" distB="0" distL="0" distR="0" wp14:anchorId="0095F910" wp14:editId="14809B67">
            <wp:extent cx="5784085" cy="19888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8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AF7CF9">
      <w:pPr>
        <w:pStyle w:val="a6"/>
        <w:spacing w:line="360" w:lineRule="auto"/>
        <w:jc w:val="center"/>
      </w:pPr>
      <w:r w:rsidRPr="009B74D1">
        <w:t>Рис.2.5.4</w:t>
      </w:r>
      <w:r w:rsidRPr="009B74D1">
        <w:rPr>
          <w:spacing w:val="-6"/>
        </w:rPr>
        <w:t xml:space="preserve"> </w:t>
      </w:r>
      <w:r w:rsidRPr="009B74D1">
        <w:t>–</w:t>
      </w:r>
      <w:r w:rsidRPr="009B74D1">
        <w:rPr>
          <w:spacing w:val="-4"/>
        </w:rPr>
        <w:t xml:space="preserve"> </w:t>
      </w:r>
      <w:r w:rsidRPr="009B74D1">
        <w:t>Налаштування</w:t>
      </w:r>
      <w:r w:rsidRPr="009B74D1">
        <w:rPr>
          <w:spacing w:val="-5"/>
        </w:rPr>
        <w:t xml:space="preserve"> </w:t>
      </w:r>
      <w:r w:rsidRPr="009B74D1">
        <w:t>блоку</w:t>
      </w:r>
      <w:r w:rsidRPr="009B74D1">
        <w:rPr>
          <w:spacing w:val="-5"/>
        </w:rPr>
        <w:t xml:space="preserve"> </w:t>
      </w:r>
      <w:r w:rsidRPr="009B74D1">
        <w:t>умови</w:t>
      </w:r>
      <w:r w:rsidRPr="009B74D1">
        <w:rPr>
          <w:spacing w:val="-4"/>
        </w:rPr>
        <w:t xml:space="preserve"> </w:t>
      </w:r>
      <w:r w:rsidRPr="009B74D1">
        <w:rPr>
          <w:spacing w:val="-2"/>
        </w:rPr>
        <w:t>«Або»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anchor distT="0" distB="0" distL="0" distR="0" simplePos="0" relativeHeight="251666432" behindDoc="1" locked="0" layoutInCell="1" allowOverlap="1" wp14:anchorId="24D687ED" wp14:editId="55295558">
            <wp:simplePos x="0" y="0"/>
            <wp:positionH relativeFrom="page">
              <wp:posOffset>1614805</wp:posOffset>
            </wp:positionH>
            <wp:positionV relativeFrom="paragraph">
              <wp:posOffset>224607</wp:posOffset>
            </wp:positionV>
            <wp:extent cx="2638121" cy="169163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121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74D1">
        <w:rPr>
          <w:noProof/>
          <w:lang w:eastAsia="ru-RU"/>
        </w:rPr>
        <w:drawing>
          <wp:anchor distT="0" distB="0" distL="0" distR="0" simplePos="0" relativeHeight="251667456" behindDoc="1" locked="0" layoutInCell="1" allowOverlap="1" wp14:anchorId="2DBBE2AE" wp14:editId="1BF3F6F1">
            <wp:simplePos x="0" y="0"/>
            <wp:positionH relativeFrom="page">
              <wp:posOffset>4307204</wp:posOffset>
            </wp:positionH>
            <wp:positionV relativeFrom="paragraph">
              <wp:posOffset>224607</wp:posOffset>
            </wp:positionV>
            <wp:extent cx="2627572" cy="168649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572" cy="168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AF7CF9">
      <w:pPr>
        <w:pStyle w:val="a6"/>
        <w:spacing w:line="360" w:lineRule="auto"/>
        <w:jc w:val="center"/>
      </w:pPr>
      <w:r w:rsidRPr="009B74D1">
        <w:t>Рис.2.5.5–</w:t>
      </w:r>
      <w:r w:rsidRPr="009B74D1">
        <w:rPr>
          <w:spacing w:val="-8"/>
        </w:rPr>
        <w:t xml:space="preserve"> </w:t>
      </w:r>
      <w:r w:rsidRPr="009B74D1">
        <w:t>Налаштування</w:t>
      </w:r>
      <w:r w:rsidRPr="009B74D1">
        <w:rPr>
          <w:spacing w:val="-8"/>
        </w:rPr>
        <w:t xml:space="preserve"> </w:t>
      </w:r>
      <w:r w:rsidRPr="009B74D1">
        <w:rPr>
          <w:spacing w:val="-2"/>
        </w:rPr>
        <w:t>ресурсів</w:t>
      </w:r>
    </w:p>
    <w:p w:rsidR="00266A8D" w:rsidRPr="009B74D1" w:rsidRDefault="00266A8D" w:rsidP="009B74D1">
      <w:pPr>
        <w:pStyle w:val="a6"/>
        <w:spacing w:line="360" w:lineRule="auto"/>
        <w:jc w:val="center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9B74D1">
      <w:pPr>
        <w:pStyle w:val="a6"/>
        <w:spacing w:line="360" w:lineRule="auto"/>
      </w:pP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inline distT="0" distB="0" distL="0" distR="0" wp14:anchorId="79554B32" wp14:editId="5832C096">
            <wp:extent cx="5939577" cy="306838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77" cy="30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9B74D1">
      <w:pPr>
        <w:pStyle w:val="a6"/>
        <w:spacing w:line="360" w:lineRule="auto"/>
      </w:pPr>
    </w:p>
    <w:p w:rsidR="00266A8D" w:rsidRPr="009B74D1" w:rsidRDefault="00266A8D" w:rsidP="00AF7CF9">
      <w:pPr>
        <w:pStyle w:val="a6"/>
        <w:spacing w:line="360" w:lineRule="auto"/>
        <w:ind w:right="1035"/>
        <w:jc w:val="center"/>
      </w:pPr>
      <w:r w:rsidRPr="009B74D1">
        <w:t>Рис.2.5.6–</w:t>
      </w:r>
      <w:r w:rsidRPr="009B74D1">
        <w:rPr>
          <w:spacing w:val="-5"/>
        </w:rPr>
        <w:t xml:space="preserve"> </w:t>
      </w:r>
      <w:r w:rsidRPr="009B74D1">
        <w:t>Налаштування</w:t>
      </w:r>
      <w:r w:rsidRPr="009B74D1">
        <w:rPr>
          <w:spacing w:val="-5"/>
        </w:rPr>
        <w:t xml:space="preserve"> </w:t>
      </w:r>
      <w:r w:rsidRPr="009B74D1">
        <w:t>ресурсів</w:t>
      </w:r>
      <w:r w:rsidRPr="009B74D1">
        <w:rPr>
          <w:spacing w:val="-6"/>
        </w:rPr>
        <w:t xml:space="preserve"> </w:t>
      </w:r>
      <w:r w:rsidRPr="009B74D1">
        <w:t>для</w:t>
      </w:r>
      <w:r w:rsidRPr="009B74D1">
        <w:rPr>
          <w:spacing w:val="-8"/>
        </w:rPr>
        <w:t xml:space="preserve"> </w:t>
      </w:r>
      <w:r w:rsidRPr="009B74D1">
        <w:t>блоку</w:t>
      </w:r>
      <w:r w:rsidRPr="009B74D1">
        <w:rPr>
          <w:spacing w:val="-9"/>
        </w:rPr>
        <w:t xml:space="preserve"> </w:t>
      </w:r>
      <w:r w:rsidRPr="009B74D1">
        <w:t>«Визначення</w:t>
      </w:r>
      <w:r w:rsidRPr="009B74D1">
        <w:rPr>
          <w:spacing w:val="-5"/>
        </w:rPr>
        <w:t xml:space="preserve"> </w:t>
      </w:r>
      <w:r w:rsidRPr="009B74D1">
        <w:t>кількості необхідних ресурсів для виробництва»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anchor distT="0" distB="0" distL="0" distR="0" simplePos="0" relativeHeight="251668480" behindDoc="1" locked="0" layoutInCell="1" allowOverlap="1" wp14:anchorId="254D874E" wp14:editId="2A4C7CD3">
            <wp:simplePos x="0" y="0"/>
            <wp:positionH relativeFrom="page">
              <wp:posOffset>2160904</wp:posOffset>
            </wp:positionH>
            <wp:positionV relativeFrom="paragraph">
              <wp:posOffset>263958</wp:posOffset>
            </wp:positionV>
            <wp:extent cx="4202416" cy="338708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416" cy="338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AF7CF9">
      <w:pPr>
        <w:pStyle w:val="a6"/>
        <w:spacing w:line="360" w:lineRule="auto"/>
        <w:jc w:val="center"/>
      </w:pPr>
      <w:r w:rsidRPr="009B74D1">
        <w:t>Рис.2.5.7</w:t>
      </w:r>
      <w:r w:rsidRPr="009B74D1">
        <w:rPr>
          <w:spacing w:val="-6"/>
        </w:rPr>
        <w:t xml:space="preserve"> </w:t>
      </w:r>
      <w:r w:rsidRPr="009B74D1">
        <w:t>–</w:t>
      </w:r>
      <w:r w:rsidRPr="009B74D1">
        <w:rPr>
          <w:spacing w:val="-4"/>
        </w:rPr>
        <w:t xml:space="preserve"> </w:t>
      </w:r>
      <w:r w:rsidRPr="009B74D1">
        <w:t>Налаштування</w:t>
      </w:r>
      <w:r w:rsidRPr="009B74D1">
        <w:rPr>
          <w:spacing w:val="-4"/>
        </w:rPr>
        <w:t xml:space="preserve"> </w:t>
      </w:r>
      <w:r w:rsidRPr="009B74D1">
        <w:rPr>
          <w:spacing w:val="-2"/>
        </w:rPr>
        <w:t>календаря</w:t>
      </w:r>
    </w:p>
    <w:p w:rsidR="00266A8D" w:rsidRPr="009B74D1" w:rsidRDefault="00266A8D" w:rsidP="009B74D1">
      <w:pPr>
        <w:pStyle w:val="a6"/>
        <w:spacing w:line="360" w:lineRule="auto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AF7CF9">
      <w:pPr>
        <w:pStyle w:val="a6"/>
        <w:spacing w:line="360" w:lineRule="auto"/>
        <w:ind w:right="853"/>
      </w:pPr>
      <w:r w:rsidRPr="009B74D1">
        <w:lastRenderedPageBreak/>
        <w:t>Після</w:t>
      </w:r>
      <w:r w:rsidRPr="009B74D1">
        <w:rPr>
          <w:spacing w:val="-11"/>
        </w:rPr>
        <w:t xml:space="preserve"> </w:t>
      </w:r>
      <w:r w:rsidRPr="009B74D1">
        <w:t>налаштування</w:t>
      </w:r>
      <w:r w:rsidRPr="009B74D1">
        <w:rPr>
          <w:spacing w:val="-13"/>
        </w:rPr>
        <w:t xml:space="preserve"> </w:t>
      </w:r>
      <w:r w:rsidRPr="009B74D1">
        <w:t>всіх</w:t>
      </w:r>
      <w:r w:rsidRPr="009B74D1">
        <w:rPr>
          <w:spacing w:val="-12"/>
        </w:rPr>
        <w:t xml:space="preserve"> </w:t>
      </w:r>
      <w:r w:rsidRPr="009B74D1">
        <w:t>блоків</w:t>
      </w:r>
      <w:r w:rsidRPr="009B74D1">
        <w:rPr>
          <w:spacing w:val="-14"/>
        </w:rPr>
        <w:t xml:space="preserve"> </w:t>
      </w:r>
      <w:r w:rsidRPr="009B74D1">
        <w:t>нашої</w:t>
      </w:r>
      <w:r w:rsidRPr="009B74D1">
        <w:rPr>
          <w:spacing w:val="-10"/>
        </w:rPr>
        <w:t xml:space="preserve"> </w:t>
      </w:r>
      <w:r w:rsidRPr="009B74D1">
        <w:t>моделі</w:t>
      </w:r>
      <w:r w:rsidRPr="009B74D1">
        <w:rPr>
          <w:spacing w:val="-11"/>
        </w:rPr>
        <w:t xml:space="preserve"> </w:t>
      </w:r>
      <w:r w:rsidRPr="009B74D1">
        <w:t>ми</w:t>
      </w:r>
      <w:r w:rsidRPr="009B74D1">
        <w:rPr>
          <w:spacing w:val="-11"/>
        </w:rPr>
        <w:t xml:space="preserve"> </w:t>
      </w:r>
      <w:r w:rsidRPr="009B74D1">
        <w:t>можемо</w:t>
      </w:r>
      <w:r w:rsidRPr="009B74D1">
        <w:rPr>
          <w:spacing w:val="-13"/>
        </w:rPr>
        <w:t xml:space="preserve"> </w:t>
      </w:r>
      <w:r w:rsidRPr="009B74D1">
        <w:t>приступити</w:t>
      </w:r>
      <w:r w:rsidRPr="009B74D1">
        <w:rPr>
          <w:spacing w:val="-13"/>
        </w:rPr>
        <w:t xml:space="preserve"> </w:t>
      </w:r>
      <w:r w:rsidRPr="009B74D1">
        <w:t>до її симуляції.</w:t>
      </w:r>
    </w:p>
    <w:p w:rsidR="00266A8D" w:rsidRPr="009B74D1" w:rsidRDefault="00266A8D" w:rsidP="00AF7CF9">
      <w:pPr>
        <w:pStyle w:val="a6"/>
        <w:spacing w:line="360" w:lineRule="auto"/>
        <w:jc w:val="center"/>
      </w:pPr>
      <w:r w:rsidRPr="009B74D1">
        <w:rPr>
          <w:noProof/>
          <w:lang w:eastAsia="ru-RU"/>
        </w:rPr>
        <w:drawing>
          <wp:anchor distT="0" distB="0" distL="0" distR="0" simplePos="0" relativeHeight="251669504" behindDoc="1" locked="0" layoutInCell="1" allowOverlap="1" wp14:anchorId="45DDFFFF" wp14:editId="70B2B173">
            <wp:simplePos x="0" y="0"/>
            <wp:positionH relativeFrom="page">
              <wp:posOffset>1080135</wp:posOffset>
            </wp:positionH>
            <wp:positionV relativeFrom="paragraph">
              <wp:posOffset>123979</wp:posOffset>
            </wp:positionV>
            <wp:extent cx="5989943" cy="279120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943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74D1">
        <w:t>Рис.2.5.8–</w:t>
      </w:r>
      <w:r w:rsidRPr="009B74D1">
        <w:rPr>
          <w:spacing w:val="-9"/>
        </w:rPr>
        <w:t xml:space="preserve"> </w:t>
      </w:r>
      <w:r w:rsidRPr="009B74D1">
        <w:t>Вікно</w:t>
      </w:r>
      <w:r w:rsidRPr="009B74D1">
        <w:rPr>
          <w:spacing w:val="-7"/>
        </w:rPr>
        <w:t xml:space="preserve"> </w:t>
      </w:r>
      <w:r w:rsidRPr="009B74D1">
        <w:t>моделювання</w:t>
      </w:r>
      <w:r w:rsidRPr="009B74D1">
        <w:rPr>
          <w:spacing w:val="-8"/>
        </w:rPr>
        <w:t xml:space="preserve"> </w:t>
      </w:r>
      <w:r w:rsidRPr="009B74D1">
        <w:rPr>
          <w:spacing w:val="-2"/>
        </w:rPr>
        <w:t>процесу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anchor distT="0" distB="0" distL="0" distR="0" simplePos="0" relativeHeight="251670528" behindDoc="1" locked="0" layoutInCell="1" allowOverlap="1" wp14:anchorId="367E1EE2" wp14:editId="1F73873D">
            <wp:simplePos x="0" y="0"/>
            <wp:positionH relativeFrom="page">
              <wp:posOffset>1080135</wp:posOffset>
            </wp:positionH>
            <wp:positionV relativeFrom="paragraph">
              <wp:posOffset>222702</wp:posOffset>
            </wp:positionV>
            <wp:extent cx="5984820" cy="359959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20" cy="3599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9B74D1">
      <w:pPr>
        <w:pStyle w:val="a6"/>
        <w:spacing w:line="360" w:lineRule="auto"/>
        <w:ind w:left="994"/>
        <w:jc w:val="center"/>
      </w:pPr>
      <w:r w:rsidRPr="009B74D1">
        <w:t>Рис.2.5.9</w:t>
      </w:r>
      <w:r w:rsidRPr="009B74D1">
        <w:rPr>
          <w:spacing w:val="-8"/>
        </w:rPr>
        <w:t xml:space="preserve"> </w:t>
      </w:r>
      <w:r w:rsidRPr="009B74D1">
        <w:t>–</w:t>
      </w:r>
      <w:r w:rsidRPr="009B74D1">
        <w:rPr>
          <w:spacing w:val="-6"/>
        </w:rPr>
        <w:t xml:space="preserve"> </w:t>
      </w:r>
      <w:r w:rsidRPr="009B74D1">
        <w:t>Результати</w:t>
      </w:r>
      <w:r w:rsidRPr="009B74D1">
        <w:rPr>
          <w:spacing w:val="-5"/>
        </w:rPr>
        <w:t xml:space="preserve"> </w:t>
      </w:r>
      <w:r w:rsidRPr="009B74D1">
        <w:t>моделювання</w:t>
      </w:r>
      <w:r w:rsidRPr="009B74D1">
        <w:rPr>
          <w:spacing w:val="-8"/>
        </w:rPr>
        <w:t xml:space="preserve"> </w:t>
      </w:r>
      <w:r w:rsidRPr="009B74D1">
        <w:t>бізнес-</w:t>
      </w:r>
      <w:r w:rsidRPr="009B74D1">
        <w:rPr>
          <w:spacing w:val="-2"/>
        </w:rPr>
        <w:t>процесу</w:t>
      </w:r>
    </w:p>
    <w:p w:rsidR="00266A8D" w:rsidRPr="009B74D1" w:rsidRDefault="00266A8D" w:rsidP="009B74D1">
      <w:pPr>
        <w:pStyle w:val="a6"/>
        <w:spacing w:line="360" w:lineRule="auto"/>
        <w:jc w:val="center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lastRenderedPageBreak/>
        <w:drawing>
          <wp:inline distT="0" distB="0" distL="0" distR="0" wp14:anchorId="0D55441F" wp14:editId="1B231FB2">
            <wp:extent cx="5944926" cy="3186683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26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AF7CF9">
      <w:pPr>
        <w:pStyle w:val="a6"/>
        <w:spacing w:line="360" w:lineRule="auto"/>
        <w:jc w:val="center"/>
      </w:pPr>
      <w:r w:rsidRPr="009B74D1">
        <w:t>Рис.2.5.10</w:t>
      </w:r>
      <w:r w:rsidRPr="009B74D1">
        <w:rPr>
          <w:spacing w:val="-8"/>
        </w:rPr>
        <w:t xml:space="preserve"> </w:t>
      </w:r>
      <w:r w:rsidRPr="009B74D1">
        <w:t>–</w:t>
      </w:r>
      <w:r w:rsidRPr="009B74D1">
        <w:rPr>
          <w:spacing w:val="-5"/>
        </w:rPr>
        <w:t xml:space="preserve"> </w:t>
      </w:r>
      <w:r w:rsidRPr="009B74D1">
        <w:t>Результати</w:t>
      </w:r>
      <w:r w:rsidRPr="009B74D1">
        <w:rPr>
          <w:spacing w:val="-5"/>
        </w:rPr>
        <w:t xml:space="preserve"> </w:t>
      </w:r>
      <w:r w:rsidRPr="009B74D1">
        <w:t>моделювання</w:t>
      </w:r>
      <w:r w:rsidRPr="009B74D1">
        <w:rPr>
          <w:spacing w:val="-8"/>
        </w:rPr>
        <w:t xml:space="preserve"> </w:t>
      </w:r>
      <w:r w:rsidRPr="009B74D1">
        <w:t>бізнес-процесу</w:t>
      </w:r>
      <w:r w:rsidRPr="009B74D1">
        <w:rPr>
          <w:spacing w:val="-9"/>
        </w:rPr>
        <w:t xml:space="preserve"> </w:t>
      </w:r>
      <w:r w:rsidRPr="009B74D1">
        <w:t>(данні</w:t>
      </w:r>
      <w:r w:rsidRPr="009B74D1">
        <w:rPr>
          <w:spacing w:val="-7"/>
        </w:rPr>
        <w:t xml:space="preserve"> </w:t>
      </w:r>
      <w:r w:rsidRPr="009B74D1">
        <w:rPr>
          <w:spacing w:val="-5"/>
        </w:rPr>
        <w:t>по</w:t>
      </w:r>
    </w:p>
    <w:p w:rsidR="00266A8D" w:rsidRPr="009B74D1" w:rsidRDefault="00266A8D" w:rsidP="009B74D1">
      <w:pPr>
        <w:pStyle w:val="a6"/>
        <w:spacing w:line="360" w:lineRule="auto"/>
        <w:ind w:left="286"/>
        <w:jc w:val="center"/>
      </w:pPr>
      <w:r w:rsidRPr="009B74D1">
        <w:rPr>
          <w:spacing w:val="-2"/>
        </w:rPr>
        <w:t>підпроцесах)</w:t>
      </w:r>
    </w:p>
    <w:p w:rsidR="00266A8D" w:rsidRPr="009B74D1" w:rsidRDefault="00266A8D" w:rsidP="009B74D1">
      <w:pPr>
        <w:pStyle w:val="a6"/>
        <w:spacing w:line="360" w:lineRule="auto"/>
      </w:pPr>
    </w:p>
    <w:p w:rsidR="00266A8D" w:rsidRPr="009B74D1" w:rsidRDefault="00266A8D" w:rsidP="00E012D4">
      <w:pPr>
        <w:pStyle w:val="a6"/>
        <w:spacing w:line="360" w:lineRule="auto"/>
        <w:ind w:right="844" w:firstLine="707"/>
        <w:jc w:val="both"/>
      </w:pPr>
      <w:r w:rsidRPr="009B74D1">
        <w:t xml:space="preserve">Після проведення моделювання ми можемо бачити, що на виконання всіх бізнес процесів було витрачено </w:t>
      </w:r>
      <w:r w:rsidRPr="009B74D1">
        <w:rPr>
          <w:b/>
        </w:rPr>
        <w:t>27</w:t>
      </w:r>
      <w:r w:rsidRPr="009B74D1">
        <w:rPr>
          <w:b/>
          <w:spacing w:val="40"/>
        </w:rPr>
        <w:t xml:space="preserve"> </w:t>
      </w:r>
      <w:r w:rsidRPr="009B74D1">
        <w:rPr>
          <w:b/>
        </w:rPr>
        <w:t xml:space="preserve">днів 12 годин </w:t>
      </w:r>
      <w:r w:rsidRPr="009B74D1">
        <w:t xml:space="preserve">та </w:t>
      </w:r>
      <w:r w:rsidRPr="009B74D1">
        <w:rPr>
          <w:b/>
        </w:rPr>
        <w:t xml:space="preserve">53 970 </w:t>
      </w:r>
      <w:r w:rsidRPr="009B74D1">
        <w:t>грн. Варто пам’ятати що хід всього бізнес-процесу може з деякою ймовірністю піти по альтернативній гілці моделі, що може призвести до зміни часу на виконання і/або фінансових затрат.</w:t>
      </w:r>
    </w:p>
    <w:p w:rsidR="00266A8D" w:rsidRPr="009B74D1" w:rsidRDefault="00266A8D" w:rsidP="00E012D4">
      <w:pPr>
        <w:pStyle w:val="a6"/>
        <w:spacing w:line="360" w:lineRule="auto"/>
        <w:ind w:right="847" w:firstLine="707"/>
        <w:jc w:val="both"/>
      </w:pPr>
      <w:r w:rsidRPr="009B74D1">
        <w:t>Після отримання і аналізу даних</w:t>
      </w:r>
      <w:r w:rsidRPr="009B74D1">
        <w:rPr>
          <w:spacing w:val="40"/>
        </w:rPr>
        <w:t xml:space="preserve"> </w:t>
      </w:r>
      <w:r w:rsidRPr="009B74D1">
        <w:t>ми можемо побачити, що більшість наших</w:t>
      </w:r>
      <w:r w:rsidRPr="009B74D1">
        <w:rPr>
          <w:spacing w:val="-18"/>
        </w:rPr>
        <w:t xml:space="preserve"> </w:t>
      </w:r>
      <w:r w:rsidRPr="009B74D1">
        <w:t>трудових</w:t>
      </w:r>
      <w:r w:rsidRPr="009B74D1">
        <w:rPr>
          <w:spacing w:val="-17"/>
        </w:rPr>
        <w:t xml:space="preserve"> </w:t>
      </w:r>
      <w:r w:rsidRPr="009B74D1">
        <w:t>ресурсів</w:t>
      </w:r>
      <w:r w:rsidRPr="009B74D1">
        <w:rPr>
          <w:spacing w:val="-18"/>
        </w:rPr>
        <w:t xml:space="preserve"> </w:t>
      </w:r>
      <w:r w:rsidRPr="009B74D1">
        <w:t>задіяні</w:t>
      </w:r>
      <w:r w:rsidRPr="009B74D1">
        <w:rPr>
          <w:spacing w:val="-17"/>
        </w:rPr>
        <w:t xml:space="preserve"> </w:t>
      </w:r>
      <w:r w:rsidRPr="009B74D1">
        <w:t>в</w:t>
      </w:r>
      <w:r w:rsidRPr="009B74D1">
        <w:rPr>
          <w:spacing w:val="-18"/>
        </w:rPr>
        <w:t xml:space="preserve"> </w:t>
      </w:r>
      <w:r w:rsidRPr="009B74D1">
        <w:t>середньому</w:t>
      </w:r>
      <w:r w:rsidRPr="009B74D1">
        <w:rPr>
          <w:spacing w:val="-17"/>
        </w:rPr>
        <w:t xml:space="preserve"> </w:t>
      </w:r>
      <w:r w:rsidRPr="009B74D1">
        <w:t>на</w:t>
      </w:r>
      <w:r w:rsidRPr="009B74D1">
        <w:rPr>
          <w:spacing w:val="-18"/>
        </w:rPr>
        <w:t xml:space="preserve"> </w:t>
      </w:r>
      <w:r w:rsidRPr="009B74D1">
        <w:t>40</w:t>
      </w:r>
      <w:r w:rsidRPr="009B74D1">
        <w:rPr>
          <w:spacing w:val="-17"/>
        </w:rPr>
        <w:t xml:space="preserve"> </w:t>
      </w:r>
      <w:r w:rsidRPr="009B74D1">
        <w:t>%.</w:t>
      </w:r>
      <w:r w:rsidRPr="009B74D1">
        <w:rPr>
          <w:spacing w:val="-18"/>
        </w:rPr>
        <w:t xml:space="preserve"> </w:t>
      </w:r>
      <w:r w:rsidRPr="009B74D1">
        <w:t>Так</w:t>
      </w:r>
      <w:r w:rsidRPr="009B74D1">
        <w:rPr>
          <w:spacing w:val="-17"/>
        </w:rPr>
        <w:t xml:space="preserve"> </w:t>
      </w:r>
      <w:r w:rsidRPr="009B74D1">
        <w:t>як</w:t>
      </w:r>
      <w:r w:rsidRPr="009B74D1">
        <w:rPr>
          <w:spacing w:val="-18"/>
        </w:rPr>
        <w:t xml:space="preserve"> </w:t>
      </w:r>
      <w:r w:rsidRPr="009B74D1">
        <w:t>всі</w:t>
      </w:r>
      <w:r w:rsidRPr="009B74D1">
        <w:rPr>
          <w:spacing w:val="-17"/>
        </w:rPr>
        <w:t xml:space="preserve"> </w:t>
      </w:r>
      <w:r w:rsidRPr="009B74D1">
        <w:t>наші</w:t>
      </w:r>
      <w:r w:rsidRPr="009B74D1">
        <w:rPr>
          <w:spacing w:val="-18"/>
        </w:rPr>
        <w:t xml:space="preserve"> </w:t>
      </w:r>
      <w:r w:rsidRPr="009B74D1">
        <w:t>процеси займають</w:t>
      </w:r>
      <w:r w:rsidRPr="009B74D1">
        <w:rPr>
          <w:spacing w:val="-14"/>
        </w:rPr>
        <w:t xml:space="preserve"> </w:t>
      </w:r>
      <w:r w:rsidRPr="009B74D1">
        <w:t>не</w:t>
      </w:r>
      <w:r w:rsidRPr="009B74D1">
        <w:rPr>
          <w:spacing w:val="-15"/>
        </w:rPr>
        <w:t xml:space="preserve"> </w:t>
      </w:r>
      <w:r w:rsidRPr="009B74D1">
        <w:t>багато</w:t>
      </w:r>
      <w:r w:rsidRPr="009B74D1">
        <w:rPr>
          <w:spacing w:val="-14"/>
        </w:rPr>
        <w:t xml:space="preserve"> </w:t>
      </w:r>
      <w:r w:rsidRPr="009B74D1">
        <w:t>часу</w:t>
      </w:r>
      <w:r w:rsidRPr="009B74D1">
        <w:rPr>
          <w:spacing w:val="-15"/>
        </w:rPr>
        <w:t xml:space="preserve"> </w:t>
      </w:r>
      <w:r w:rsidRPr="009B74D1">
        <w:t>(до</w:t>
      </w:r>
      <w:r w:rsidRPr="009B74D1">
        <w:rPr>
          <w:spacing w:val="-12"/>
        </w:rPr>
        <w:t xml:space="preserve"> </w:t>
      </w:r>
      <w:r w:rsidRPr="009B74D1">
        <w:t>3-х</w:t>
      </w:r>
      <w:r w:rsidRPr="009B74D1">
        <w:rPr>
          <w:spacing w:val="-12"/>
        </w:rPr>
        <w:t xml:space="preserve"> </w:t>
      </w:r>
      <w:r w:rsidRPr="009B74D1">
        <w:t>годин),</w:t>
      </w:r>
      <w:r w:rsidRPr="009B74D1">
        <w:rPr>
          <w:spacing w:val="-15"/>
        </w:rPr>
        <w:t xml:space="preserve"> </w:t>
      </w:r>
      <w:r w:rsidRPr="009B74D1">
        <w:t>тому</w:t>
      </w:r>
      <w:r w:rsidRPr="009B74D1">
        <w:rPr>
          <w:spacing w:val="-16"/>
        </w:rPr>
        <w:t xml:space="preserve"> </w:t>
      </w:r>
      <w:r w:rsidRPr="009B74D1">
        <w:t>ми</w:t>
      </w:r>
      <w:r w:rsidRPr="009B74D1">
        <w:rPr>
          <w:spacing w:val="-12"/>
        </w:rPr>
        <w:t xml:space="preserve"> </w:t>
      </w:r>
      <w:r w:rsidRPr="009B74D1">
        <w:t>змінимо</w:t>
      </w:r>
      <w:r w:rsidRPr="009B74D1">
        <w:rPr>
          <w:spacing w:val="-12"/>
        </w:rPr>
        <w:t xml:space="preserve"> </w:t>
      </w:r>
      <w:r w:rsidRPr="009B74D1">
        <w:t>спосіб</w:t>
      </w:r>
      <w:r w:rsidRPr="009B74D1">
        <w:rPr>
          <w:spacing w:val="-14"/>
        </w:rPr>
        <w:t xml:space="preserve"> </w:t>
      </w:r>
      <w:r w:rsidRPr="009B74D1">
        <w:t>оплати</w:t>
      </w:r>
      <w:r w:rsidRPr="009B74D1">
        <w:rPr>
          <w:spacing w:val="-14"/>
        </w:rPr>
        <w:t xml:space="preserve"> </w:t>
      </w:r>
      <w:r w:rsidRPr="009B74D1">
        <w:t>роботи деяким працівникам. Наприклад, робітників відділу закупок та складського відділу перевести з фіксованої платні за виконання процесів, на почасову оплату. А також скоротимо працівника складського відділу. Таким чином ми більш точно розподілимо зайнятість працівників і вони зможуть працювати в інших</w:t>
      </w:r>
      <w:r w:rsidRPr="009B74D1">
        <w:rPr>
          <w:spacing w:val="-8"/>
        </w:rPr>
        <w:t xml:space="preserve"> </w:t>
      </w:r>
      <w:r w:rsidRPr="009B74D1">
        <w:t>місцях.</w:t>
      </w:r>
      <w:r w:rsidRPr="009B74D1">
        <w:rPr>
          <w:spacing w:val="-9"/>
        </w:rPr>
        <w:t xml:space="preserve"> </w:t>
      </w:r>
      <w:r w:rsidRPr="009B74D1">
        <w:t>Це</w:t>
      </w:r>
      <w:r w:rsidRPr="009B74D1">
        <w:rPr>
          <w:spacing w:val="-11"/>
        </w:rPr>
        <w:t xml:space="preserve"> </w:t>
      </w:r>
      <w:r w:rsidRPr="009B74D1">
        <w:t>дозволить</w:t>
      </w:r>
      <w:r w:rsidRPr="009B74D1">
        <w:rPr>
          <w:spacing w:val="-10"/>
        </w:rPr>
        <w:t xml:space="preserve"> </w:t>
      </w:r>
      <w:r w:rsidRPr="009B74D1">
        <w:t>нам</w:t>
      </w:r>
      <w:r w:rsidRPr="009B74D1">
        <w:rPr>
          <w:spacing w:val="-9"/>
        </w:rPr>
        <w:t xml:space="preserve"> </w:t>
      </w:r>
      <w:r w:rsidRPr="009B74D1">
        <w:t>зменшити</w:t>
      </w:r>
      <w:r w:rsidRPr="009B74D1">
        <w:rPr>
          <w:spacing w:val="-8"/>
        </w:rPr>
        <w:t xml:space="preserve"> </w:t>
      </w:r>
      <w:r w:rsidRPr="009B74D1">
        <w:t>фінансові</w:t>
      </w:r>
      <w:r w:rsidRPr="009B74D1">
        <w:rPr>
          <w:spacing w:val="-10"/>
        </w:rPr>
        <w:t xml:space="preserve"> </w:t>
      </w:r>
      <w:r w:rsidRPr="009B74D1">
        <w:t>витрати</w:t>
      </w:r>
      <w:r w:rsidRPr="009B74D1">
        <w:rPr>
          <w:spacing w:val="-8"/>
        </w:rPr>
        <w:t xml:space="preserve"> </w:t>
      </w:r>
      <w:r w:rsidRPr="009B74D1">
        <w:t>на</w:t>
      </w:r>
      <w:r w:rsidRPr="009B74D1">
        <w:rPr>
          <w:spacing w:val="-11"/>
        </w:rPr>
        <w:t xml:space="preserve"> </w:t>
      </w:r>
      <w:r w:rsidRPr="009B74D1">
        <w:t>оплату</w:t>
      </w:r>
      <w:r w:rsidRPr="009B74D1">
        <w:rPr>
          <w:spacing w:val="-12"/>
        </w:rPr>
        <w:t xml:space="preserve"> </w:t>
      </w:r>
      <w:r w:rsidRPr="009B74D1">
        <w:t>труда.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lastRenderedPageBreak/>
        <w:drawing>
          <wp:inline distT="0" distB="0" distL="0" distR="0" wp14:anchorId="2D83BF9D" wp14:editId="325ABC9B">
            <wp:extent cx="5488555" cy="31908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05" cy="31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9B74D1">
      <w:pPr>
        <w:pStyle w:val="a6"/>
        <w:spacing w:line="360" w:lineRule="auto"/>
        <w:ind w:right="1035"/>
        <w:jc w:val="center"/>
      </w:pPr>
      <w:r w:rsidRPr="009B74D1">
        <w:t>Рис.2.5.11</w:t>
      </w:r>
      <w:r w:rsidRPr="009B74D1">
        <w:rPr>
          <w:spacing w:val="-7"/>
        </w:rPr>
        <w:t xml:space="preserve"> </w:t>
      </w:r>
      <w:r w:rsidRPr="009B74D1">
        <w:t>–</w:t>
      </w:r>
      <w:r w:rsidRPr="009B74D1">
        <w:rPr>
          <w:spacing w:val="-5"/>
        </w:rPr>
        <w:t xml:space="preserve"> </w:t>
      </w:r>
      <w:r w:rsidRPr="009B74D1">
        <w:t>Альтернативна</w:t>
      </w:r>
      <w:r w:rsidRPr="009B74D1">
        <w:rPr>
          <w:spacing w:val="-5"/>
        </w:rPr>
        <w:t xml:space="preserve"> </w:t>
      </w:r>
      <w:r w:rsidRPr="009B74D1">
        <w:t>модель</w:t>
      </w:r>
      <w:r w:rsidRPr="009B74D1">
        <w:rPr>
          <w:spacing w:val="-7"/>
        </w:rPr>
        <w:t xml:space="preserve"> </w:t>
      </w:r>
      <w:r w:rsidRPr="009B74D1">
        <w:t>бізнес-процесу</w:t>
      </w:r>
      <w:r w:rsidRPr="009B74D1">
        <w:rPr>
          <w:spacing w:val="-9"/>
        </w:rPr>
        <w:t xml:space="preserve"> </w:t>
      </w:r>
      <w:r w:rsidRPr="009B74D1">
        <w:t>«Автоматизація управління</w:t>
      </w:r>
      <w:r w:rsidRPr="009B74D1">
        <w:rPr>
          <w:spacing w:val="-8"/>
        </w:rPr>
        <w:t xml:space="preserve"> </w:t>
      </w:r>
      <w:r w:rsidRPr="009B74D1">
        <w:t>забезпеченням</w:t>
      </w:r>
      <w:r w:rsidRPr="009B74D1">
        <w:rPr>
          <w:spacing w:val="-5"/>
        </w:rPr>
        <w:t xml:space="preserve"> </w:t>
      </w:r>
      <w:r w:rsidRPr="009B74D1">
        <w:t>ресурсами</w:t>
      </w:r>
      <w:r w:rsidRPr="009B74D1">
        <w:rPr>
          <w:spacing w:val="-9"/>
        </w:rPr>
        <w:t xml:space="preserve"> </w:t>
      </w:r>
      <w:r w:rsidRPr="009B74D1">
        <w:t>для</w:t>
      </w:r>
      <w:r w:rsidRPr="009B74D1">
        <w:rPr>
          <w:spacing w:val="-5"/>
        </w:rPr>
        <w:t xml:space="preserve"> </w:t>
      </w:r>
      <w:r w:rsidRPr="009B74D1">
        <w:t>виробництва»</w:t>
      </w:r>
      <w:r w:rsidRPr="009B74D1">
        <w:rPr>
          <w:spacing w:val="-7"/>
        </w:rPr>
        <w:t xml:space="preserve"> </w:t>
      </w:r>
      <w:r w:rsidRPr="009B74D1">
        <w:t>в</w:t>
      </w:r>
      <w:r w:rsidRPr="009B74D1">
        <w:rPr>
          <w:spacing w:val="-6"/>
        </w:rPr>
        <w:t xml:space="preserve"> </w:t>
      </w:r>
      <w:r w:rsidRPr="009B74D1">
        <w:t>нотації</w:t>
      </w:r>
      <w:r w:rsidRPr="009B74D1">
        <w:rPr>
          <w:spacing w:val="-5"/>
        </w:rPr>
        <w:t xml:space="preserve"> </w:t>
      </w:r>
      <w:r w:rsidRPr="009B74D1">
        <w:rPr>
          <w:spacing w:val="-4"/>
        </w:rPr>
        <w:t>BPMN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anchor distT="0" distB="0" distL="0" distR="0" simplePos="0" relativeHeight="251671552" behindDoc="1" locked="0" layoutInCell="1" allowOverlap="1" wp14:anchorId="1BCF6B0D" wp14:editId="7F4A8785">
            <wp:simplePos x="0" y="0"/>
            <wp:positionH relativeFrom="page">
              <wp:posOffset>1120457</wp:posOffset>
            </wp:positionH>
            <wp:positionV relativeFrom="paragraph">
              <wp:posOffset>264610</wp:posOffset>
            </wp:positionV>
            <wp:extent cx="2908554" cy="187223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554" cy="187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74D1">
        <w:rPr>
          <w:noProof/>
          <w:lang w:eastAsia="ru-RU"/>
        </w:rPr>
        <w:drawing>
          <wp:anchor distT="0" distB="0" distL="0" distR="0" simplePos="0" relativeHeight="251672576" behindDoc="1" locked="0" layoutInCell="1" allowOverlap="1" wp14:anchorId="693DE330" wp14:editId="06419B9B">
            <wp:simplePos x="0" y="0"/>
            <wp:positionH relativeFrom="page">
              <wp:posOffset>4079621</wp:posOffset>
            </wp:positionH>
            <wp:positionV relativeFrom="paragraph">
              <wp:posOffset>269944</wp:posOffset>
            </wp:positionV>
            <wp:extent cx="2895904" cy="185947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904" cy="185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9B74D1">
      <w:pPr>
        <w:pStyle w:val="a6"/>
        <w:spacing w:line="360" w:lineRule="auto"/>
        <w:jc w:val="center"/>
      </w:pPr>
      <w:r w:rsidRPr="009B74D1">
        <w:t>Рис.2.5.12</w:t>
      </w:r>
      <w:r w:rsidRPr="009B74D1">
        <w:rPr>
          <w:spacing w:val="-9"/>
        </w:rPr>
        <w:t xml:space="preserve"> </w:t>
      </w:r>
      <w:r w:rsidRPr="009B74D1">
        <w:t>–</w:t>
      </w:r>
      <w:r w:rsidRPr="009B74D1">
        <w:rPr>
          <w:spacing w:val="-5"/>
        </w:rPr>
        <w:t xml:space="preserve"> </w:t>
      </w:r>
      <w:r w:rsidRPr="009B74D1">
        <w:t>Налаштування</w:t>
      </w:r>
      <w:r w:rsidRPr="009B74D1">
        <w:rPr>
          <w:spacing w:val="-5"/>
        </w:rPr>
        <w:t xml:space="preserve"> </w:t>
      </w:r>
      <w:r w:rsidRPr="009B74D1">
        <w:t>оплати</w:t>
      </w:r>
      <w:r w:rsidRPr="009B74D1">
        <w:rPr>
          <w:spacing w:val="-5"/>
        </w:rPr>
        <w:t xml:space="preserve"> </w:t>
      </w:r>
      <w:r w:rsidRPr="009B74D1">
        <w:t>роботи</w:t>
      </w:r>
      <w:r w:rsidRPr="009B74D1">
        <w:rPr>
          <w:spacing w:val="-5"/>
        </w:rPr>
        <w:t xml:space="preserve"> </w:t>
      </w:r>
      <w:r w:rsidRPr="009B74D1">
        <w:rPr>
          <w:spacing w:val="-2"/>
        </w:rPr>
        <w:t>ресурсів</w:t>
      </w:r>
    </w:p>
    <w:p w:rsidR="00266A8D" w:rsidRPr="009B74D1" w:rsidRDefault="00266A8D" w:rsidP="009B74D1">
      <w:pPr>
        <w:pStyle w:val="a6"/>
        <w:spacing w:line="360" w:lineRule="auto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lastRenderedPageBreak/>
        <w:drawing>
          <wp:inline distT="0" distB="0" distL="0" distR="0" wp14:anchorId="36BC719B" wp14:editId="765F19E0">
            <wp:extent cx="5942024" cy="277025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24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AF7CF9">
      <w:pPr>
        <w:pStyle w:val="a6"/>
        <w:spacing w:line="360" w:lineRule="auto"/>
        <w:ind w:left="991"/>
        <w:jc w:val="center"/>
      </w:pPr>
      <w:r w:rsidRPr="009B74D1">
        <w:t>Рис.2.5.13</w:t>
      </w:r>
      <w:r w:rsidRPr="009B74D1">
        <w:rPr>
          <w:spacing w:val="-8"/>
        </w:rPr>
        <w:t xml:space="preserve"> </w:t>
      </w:r>
      <w:r w:rsidRPr="009B74D1">
        <w:t>–</w:t>
      </w:r>
      <w:r w:rsidRPr="009B74D1">
        <w:rPr>
          <w:spacing w:val="-6"/>
        </w:rPr>
        <w:t xml:space="preserve"> </w:t>
      </w:r>
      <w:r w:rsidRPr="009B74D1">
        <w:t>Вікно</w:t>
      </w:r>
      <w:r w:rsidRPr="009B74D1">
        <w:rPr>
          <w:spacing w:val="-5"/>
        </w:rPr>
        <w:t xml:space="preserve"> </w:t>
      </w:r>
      <w:r w:rsidRPr="009B74D1">
        <w:t>моделювання</w:t>
      </w:r>
      <w:r w:rsidRPr="009B74D1">
        <w:rPr>
          <w:spacing w:val="-5"/>
        </w:rPr>
        <w:t xml:space="preserve"> </w:t>
      </w:r>
      <w:r w:rsidRPr="009B74D1">
        <w:rPr>
          <w:spacing w:val="-2"/>
        </w:rPr>
        <w:t>процесу</w:t>
      </w: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drawing>
          <wp:anchor distT="0" distB="0" distL="0" distR="0" simplePos="0" relativeHeight="251673600" behindDoc="1" locked="0" layoutInCell="1" allowOverlap="1" wp14:anchorId="3970AD06" wp14:editId="32AA8264">
            <wp:simplePos x="0" y="0"/>
            <wp:positionH relativeFrom="page">
              <wp:posOffset>1080135</wp:posOffset>
            </wp:positionH>
            <wp:positionV relativeFrom="paragraph">
              <wp:posOffset>222702</wp:posOffset>
            </wp:positionV>
            <wp:extent cx="5984394" cy="359959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394" cy="3599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A8D" w:rsidRPr="009B74D1" w:rsidRDefault="00266A8D" w:rsidP="009B74D1">
      <w:pPr>
        <w:pStyle w:val="a6"/>
        <w:spacing w:line="360" w:lineRule="auto"/>
        <w:ind w:left="996"/>
        <w:jc w:val="center"/>
      </w:pPr>
      <w:r w:rsidRPr="009B74D1">
        <w:t>Рис.2.5.14</w:t>
      </w:r>
      <w:r w:rsidRPr="009B74D1">
        <w:rPr>
          <w:spacing w:val="-11"/>
        </w:rPr>
        <w:t xml:space="preserve"> </w:t>
      </w:r>
      <w:r w:rsidRPr="009B74D1">
        <w:t>–</w:t>
      </w:r>
      <w:r w:rsidRPr="009B74D1">
        <w:rPr>
          <w:spacing w:val="-7"/>
        </w:rPr>
        <w:t xml:space="preserve"> </w:t>
      </w:r>
      <w:r w:rsidRPr="009B74D1">
        <w:t>Результати</w:t>
      </w:r>
      <w:r w:rsidRPr="009B74D1">
        <w:rPr>
          <w:spacing w:val="-6"/>
        </w:rPr>
        <w:t xml:space="preserve"> </w:t>
      </w:r>
      <w:r w:rsidRPr="009B74D1">
        <w:t>моделювання</w:t>
      </w:r>
      <w:r w:rsidRPr="009B74D1">
        <w:rPr>
          <w:spacing w:val="-9"/>
        </w:rPr>
        <w:t xml:space="preserve"> </w:t>
      </w:r>
      <w:r w:rsidRPr="009B74D1">
        <w:t>бізнес-</w:t>
      </w:r>
      <w:r w:rsidRPr="009B74D1">
        <w:rPr>
          <w:spacing w:val="-2"/>
        </w:rPr>
        <w:t>процесу</w:t>
      </w:r>
    </w:p>
    <w:p w:rsidR="00266A8D" w:rsidRPr="009B74D1" w:rsidRDefault="00266A8D" w:rsidP="009B74D1">
      <w:pPr>
        <w:pStyle w:val="a6"/>
        <w:spacing w:line="360" w:lineRule="auto"/>
        <w:sectPr w:rsidR="00266A8D" w:rsidRPr="009B74D1" w:rsidSect="00766BFB">
          <w:pgSz w:w="11910" w:h="16840"/>
          <w:pgMar w:top="1134" w:right="850" w:bottom="1134" w:left="1701" w:header="0" w:footer="965" w:gutter="0"/>
          <w:cols w:space="720"/>
        </w:sectPr>
      </w:pPr>
    </w:p>
    <w:p w:rsidR="00266A8D" w:rsidRPr="009B74D1" w:rsidRDefault="00266A8D" w:rsidP="009B74D1">
      <w:pPr>
        <w:pStyle w:val="a6"/>
        <w:spacing w:line="360" w:lineRule="auto"/>
      </w:pPr>
      <w:r w:rsidRPr="009B74D1">
        <w:rPr>
          <w:noProof/>
          <w:lang w:eastAsia="ru-RU"/>
        </w:rPr>
        <w:lastRenderedPageBreak/>
        <w:drawing>
          <wp:inline distT="0" distB="0" distL="0" distR="0" wp14:anchorId="52590D8B" wp14:editId="3D6977D2">
            <wp:extent cx="5572125" cy="3420110"/>
            <wp:effectExtent l="0" t="0" r="9525" b="889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642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8D" w:rsidRPr="009B74D1" w:rsidRDefault="00266A8D" w:rsidP="00E012D4">
      <w:pPr>
        <w:pStyle w:val="a6"/>
        <w:spacing w:line="360" w:lineRule="auto"/>
        <w:jc w:val="center"/>
      </w:pPr>
      <w:r w:rsidRPr="009B74D1">
        <w:t>Рис.2.5.15</w:t>
      </w:r>
      <w:r w:rsidRPr="009B74D1">
        <w:rPr>
          <w:spacing w:val="-11"/>
        </w:rPr>
        <w:t xml:space="preserve"> </w:t>
      </w:r>
      <w:r w:rsidRPr="009B74D1">
        <w:t>–</w:t>
      </w:r>
      <w:r w:rsidRPr="009B74D1">
        <w:rPr>
          <w:spacing w:val="-7"/>
        </w:rPr>
        <w:t xml:space="preserve"> </w:t>
      </w:r>
      <w:r w:rsidRPr="009B74D1">
        <w:t>Результати</w:t>
      </w:r>
      <w:r w:rsidRPr="009B74D1">
        <w:rPr>
          <w:spacing w:val="-6"/>
        </w:rPr>
        <w:t xml:space="preserve"> </w:t>
      </w:r>
      <w:r w:rsidRPr="009B74D1">
        <w:t>моделювання</w:t>
      </w:r>
      <w:r w:rsidRPr="009B74D1">
        <w:rPr>
          <w:spacing w:val="-9"/>
        </w:rPr>
        <w:t xml:space="preserve"> </w:t>
      </w:r>
      <w:r w:rsidRPr="009B74D1">
        <w:t>бізнес-</w:t>
      </w:r>
      <w:r w:rsidRPr="009B74D1">
        <w:rPr>
          <w:spacing w:val="-2"/>
        </w:rPr>
        <w:t>процесу</w:t>
      </w:r>
    </w:p>
    <w:p w:rsidR="00266A8D" w:rsidRPr="009B74D1" w:rsidRDefault="00266A8D" w:rsidP="00E012D4">
      <w:pPr>
        <w:pStyle w:val="a6"/>
        <w:spacing w:line="360" w:lineRule="auto"/>
      </w:pPr>
    </w:p>
    <w:p w:rsidR="00266A8D" w:rsidRPr="009B74D1" w:rsidRDefault="00266A8D" w:rsidP="00E012D4">
      <w:pPr>
        <w:pStyle w:val="a6"/>
        <w:spacing w:line="360" w:lineRule="auto"/>
        <w:ind w:right="842" w:firstLine="707"/>
        <w:jc w:val="both"/>
        <w:rPr>
          <w:b/>
        </w:rPr>
      </w:pPr>
      <w:r w:rsidRPr="009B74D1">
        <w:t>Після складання альтернативної моделі бізнес-процесу, а також скорочення</w:t>
      </w:r>
      <w:r w:rsidRPr="009B74D1">
        <w:rPr>
          <w:spacing w:val="-2"/>
        </w:rPr>
        <w:t xml:space="preserve"> </w:t>
      </w:r>
      <w:r w:rsidRPr="009B74D1">
        <w:t>працівника</w:t>
      </w:r>
      <w:r w:rsidRPr="009B74D1">
        <w:rPr>
          <w:spacing w:val="-2"/>
        </w:rPr>
        <w:t xml:space="preserve"> </w:t>
      </w:r>
      <w:r w:rsidRPr="009B74D1">
        <w:t>та</w:t>
      </w:r>
      <w:r w:rsidRPr="009B74D1">
        <w:rPr>
          <w:spacing w:val="-6"/>
        </w:rPr>
        <w:t xml:space="preserve"> </w:t>
      </w:r>
      <w:r w:rsidRPr="009B74D1">
        <w:t>переведення</w:t>
      </w:r>
      <w:r w:rsidRPr="009B74D1">
        <w:rPr>
          <w:spacing w:val="-5"/>
        </w:rPr>
        <w:t xml:space="preserve"> </w:t>
      </w:r>
      <w:r w:rsidRPr="009B74D1">
        <w:t>їх</w:t>
      </w:r>
      <w:r w:rsidRPr="009B74D1">
        <w:rPr>
          <w:spacing w:val="-1"/>
        </w:rPr>
        <w:t xml:space="preserve"> </w:t>
      </w:r>
      <w:r w:rsidRPr="009B74D1">
        <w:t>на</w:t>
      </w:r>
      <w:r w:rsidRPr="009B74D1">
        <w:rPr>
          <w:spacing w:val="-5"/>
        </w:rPr>
        <w:t xml:space="preserve"> </w:t>
      </w:r>
      <w:r w:rsidRPr="009B74D1">
        <w:t>погодинну</w:t>
      </w:r>
      <w:r w:rsidRPr="009B74D1">
        <w:rPr>
          <w:spacing w:val="-6"/>
        </w:rPr>
        <w:t xml:space="preserve"> </w:t>
      </w:r>
      <w:r w:rsidRPr="009B74D1">
        <w:t>оплату</w:t>
      </w:r>
      <w:r w:rsidRPr="009B74D1">
        <w:rPr>
          <w:spacing w:val="-6"/>
        </w:rPr>
        <w:t xml:space="preserve"> </w:t>
      </w:r>
      <w:r w:rsidRPr="009B74D1">
        <w:t>ми</w:t>
      </w:r>
      <w:r w:rsidRPr="009B74D1">
        <w:rPr>
          <w:spacing w:val="-2"/>
        </w:rPr>
        <w:t xml:space="preserve"> </w:t>
      </w:r>
      <w:r w:rsidRPr="009B74D1">
        <w:t>бачимо,</w:t>
      </w:r>
      <w:r w:rsidRPr="009B74D1">
        <w:rPr>
          <w:spacing w:val="-3"/>
        </w:rPr>
        <w:t xml:space="preserve"> </w:t>
      </w:r>
      <w:r w:rsidRPr="009B74D1">
        <w:t>що наша альтернативна</w:t>
      </w:r>
      <w:r w:rsidRPr="009B74D1">
        <w:rPr>
          <w:spacing w:val="-1"/>
        </w:rPr>
        <w:t xml:space="preserve"> </w:t>
      </w:r>
      <w:r w:rsidRPr="009B74D1">
        <w:t xml:space="preserve">модель має </w:t>
      </w:r>
      <w:r w:rsidRPr="009B74D1">
        <w:rPr>
          <w:b/>
        </w:rPr>
        <w:t xml:space="preserve">більшу ефективність </w:t>
      </w:r>
      <w:r w:rsidRPr="009B74D1">
        <w:t>в порівнянні з діючою на</w:t>
      </w:r>
      <w:r w:rsidRPr="009B74D1">
        <w:rPr>
          <w:spacing w:val="-1"/>
        </w:rPr>
        <w:t xml:space="preserve"> </w:t>
      </w:r>
      <w:r w:rsidRPr="009B74D1">
        <w:t>досліджуваному</w:t>
      </w:r>
      <w:r w:rsidRPr="009B74D1">
        <w:rPr>
          <w:spacing w:val="-2"/>
        </w:rPr>
        <w:t xml:space="preserve"> </w:t>
      </w:r>
      <w:r w:rsidRPr="009B74D1">
        <w:t>підприємстві.</w:t>
      </w:r>
      <w:r w:rsidRPr="009B74D1">
        <w:rPr>
          <w:spacing w:val="40"/>
        </w:rPr>
        <w:t xml:space="preserve"> </w:t>
      </w:r>
      <w:r w:rsidRPr="009B74D1">
        <w:t>Час</w:t>
      </w:r>
      <w:r w:rsidRPr="009B74D1">
        <w:rPr>
          <w:spacing w:val="-2"/>
        </w:rPr>
        <w:t xml:space="preserve"> </w:t>
      </w:r>
      <w:r w:rsidRPr="009B74D1">
        <w:t>на</w:t>
      </w:r>
      <w:r w:rsidRPr="009B74D1">
        <w:rPr>
          <w:spacing w:val="-1"/>
        </w:rPr>
        <w:t xml:space="preserve"> </w:t>
      </w:r>
      <w:r w:rsidRPr="009B74D1">
        <w:t xml:space="preserve">виконання процесу </w:t>
      </w:r>
      <w:r w:rsidRPr="009B74D1">
        <w:rPr>
          <w:b/>
        </w:rPr>
        <w:t>19 днів</w:t>
      </w:r>
      <w:r w:rsidRPr="009B74D1">
        <w:rPr>
          <w:b/>
          <w:spacing w:val="-1"/>
        </w:rPr>
        <w:t xml:space="preserve"> </w:t>
      </w:r>
      <w:r w:rsidRPr="009B74D1">
        <w:rPr>
          <w:b/>
        </w:rPr>
        <w:t>4 годин</w:t>
      </w:r>
      <w:r w:rsidRPr="009B74D1">
        <w:t xml:space="preserve">. Фінансові витрати </w:t>
      </w:r>
      <w:r w:rsidRPr="009B74D1">
        <w:rPr>
          <w:b/>
        </w:rPr>
        <w:t>45 718 грн.</w:t>
      </w:r>
    </w:p>
    <w:p w:rsidR="00266A8D" w:rsidRPr="009B74D1" w:rsidRDefault="00266A8D" w:rsidP="00E012D4">
      <w:pPr>
        <w:pStyle w:val="a6"/>
        <w:spacing w:line="360" w:lineRule="auto"/>
        <w:ind w:right="846" w:firstLine="707"/>
        <w:jc w:val="both"/>
      </w:pPr>
      <w:r w:rsidRPr="009B74D1">
        <w:t>В наслідок наших дій ми бачимо що час виконання бізнес процесу скоротився</w:t>
      </w:r>
      <w:r w:rsidRPr="009B74D1">
        <w:rPr>
          <w:spacing w:val="-16"/>
        </w:rPr>
        <w:t xml:space="preserve"> </w:t>
      </w:r>
      <w:r w:rsidRPr="009B74D1">
        <w:t>але</w:t>
      </w:r>
      <w:r w:rsidRPr="009B74D1">
        <w:rPr>
          <w:spacing w:val="-16"/>
        </w:rPr>
        <w:t xml:space="preserve"> </w:t>
      </w:r>
      <w:r w:rsidRPr="009B74D1">
        <w:t>завдяки</w:t>
      </w:r>
      <w:r w:rsidRPr="009B74D1">
        <w:rPr>
          <w:spacing w:val="-15"/>
        </w:rPr>
        <w:t xml:space="preserve"> </w:t>
      </w:r>
      <w:r w:rsidRPr="009B74D1">
        <w:t>скороченню</w:t>
      </w:r>
      <w:r w:rsidRPr="009B74D1">
        <w:rPr>
          <w:spacing w:val="-17"/>
        </w:rPr>
        <w:t xml:space="preserve"> </w:t>
      </w:r>
      <w:r w:rsidRPr="009B74D1">
        <w:t>та</w:t>
      </w:r>
      <w:r w:rsidRPr="009B74D1">
        <w:rPr>
          <w:spacing w:val="-18"/>
        </w:rPr>
        <w:t xml:space="preserve"> </w:t>
      </w:r>
      <w:r w:rsidRPr="009B74D1">
        <w:t>переведенню</w:t>
      </w:r>
      <w:r w:rsidRPr="009B74D1">
        <w:rPr>
          <w:spacing w:val="-17"/>
        </w:rPr>
        <w:t xml:space="preserve"> </w:t>
      </w:r>
      <w:r w:rsidRPr="009B74D1">
        <w:t>працівників</w:t>
      </w:r>
      <w:r w:rsidRPr="009B74D1">
        <w:rPr>
          <w:spacing w:val="-18"/>
        </w:rPr>
        <w:t xml:space="preserve"> </w:t>
      </w:r>
      <w:r w:rsidRPr="009B74D1">
        <w:t>на</w:t>
      </w:r>
      <w:r w:rsidRPr="009B74D1">
        <w:rPr>
          <w:spacing w:val="-16"/>
        </w:rPr>
        <w:t xml:space="preserve"> </w:t>
      </w:r>
      <w:r w:rsidRPr="009B74D1">
        <w:t xml:space="preserve">погодинну оплату нам вдалося заощадити </w:t>
      </w:r>
      <w:r w:rsidRPr="009B74D1">
        <w:rPr>
          <w:b/>
        </w:rPr>
        <w:t xml:space="preserve">8252 грн. </w:t>
      </w:r>
      <w:r w:rsidRPr="009B74D1">
        <w:t>(приблизно 15%), при тій же зайнятості працівників.</w:t>
      </w:r>
    </w:p>
    <w:p w:rsidR="007624FE" w:rsidRPr="009B74D1" w:rsidRDefault="007624FE" w:rsidP="009B74D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624FE" w:rsidRPr="009B74D1" w:rsidSect="00766B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F1F5D"/>
    <w:multiLevelType w:val="hybridMultilevel"/>
    <w:tmpl w:val="C5AAA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96B79"/>
    <w:multiLevelType w:val="multilevel"/>
    <w:tmpl w:val="8E50F9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2862031F"/>
    <w:multiLevelType w:val="hybridMultilevel"/>
    <w:tmpl w:val="F6ACA4C8"/>
    <w:lvl w:ilvl="0" w:tplc="041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 w15:restartNumberingAfterBreak="0">
    <w:nsid w:val="357B6E99"/>
    <w:multiLevelType w:val="hybridMultilevel"/>
    <w:tmpl w:val="4F2250B6"/>
    <w:lvl w:ilvl="0" w:tplc="CF5C8934">
      <w:numFmt w:val="bullet"/>
      <w:lvlText w:val="-"/>
      <w:lvlJc w:val="left"/>
      <w:pPr>
        <w:ind w:left="1136" w:hanging="293"/>
      </w:pPr>
      <w:rPr>
        <w:rFonts w:ascii="Times New Roman" w:eastAsia="Times New Roman" w:hAnsi="Times New Roman" w:cs="Times New Roman" w:hint="default"/>
        <w:spacing w:val="0"/>
        <w:w w:val="100"/>
        <w:lang w:val="uk-UA" w:eastAsia="en-US" w:bidi="ar-SA"/>
      </w:rPr>
    </w:lvl>
    <w:lvl w:ilvl="1" w:tplc="2C58802A">
      <w:numFmt w:val="bullet"/>
      <w:lvlText w:val="-"/>
      <w:lvlJc w:val="left"/>
      <w:pPr>
        <w:ind w:left="1856" w:hanging="73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64CC49A0">
      <w:numFmt w:val="bullet"/>
      <w:lvlText w:val="•"/>
      <w:lvlJc w:val="left"/>
      <w:pPr>
        <w:ind w:left="2913" w:hanging="733"/>
      </w:pPr>
      <w:rPr>
        <w:rFonts w:hint="default"/>
        <w:lang w:val="uk-UA" w:eastAsia="en-US" w:bidi="ar-SA"/>
      </w:rPr>
    </w:lvl>
    <w:lvl w:ilvl="3" w:tplc="DB6AF79E">
      <w:numFmt w:val="bullet"/>
      <w:lvlText w:val="•"/>
      <w:lvlJc w:val="left"/>
      <w:pPr>
        <w:ind w:left="3966" w:hanging="733"/>
      </w:pPr>
      <w:rPr>
        <w:rFonts w:hint="default"/>
        <w:lang w:val="uk-UA" w:eastAsia="en-US" w:bidi="ar-SA"/>
      </w:rPr>
    </w:lvl>
    <w:lvl w:ilvl="4" w:tplc="00262152">
      <w:numFmt w:val="bullet"/>
      <w:lvlText w:val="•"/>
      <w:lvlJc w:val="left"/>
      <w:pPr>
        <w:ind w:left="5020" w:hanging="733"/>
      </w:pPr>
      <w:rPr>
        <w:rFonts w:hint="default"/>
        <w:lang w:val="uk-UA" w:eastAsia="en-US" w:bidi="ar-SA"/>
      </w:rPr>
    </w:lvl>
    <w:lvl w:ilvl="5" w:tplc="BE9020A6">
      <w:numFmt w:val="bullet"/>
      <w:lvlText w:val="•"/>
      <w:lvlJc w:val="left"/>
      <w:pPr>
        <w:ind w:left="6073" w:hanging="733"/>
      </w:pPr>
      <w:rPr>
        <w:rFonts w:hint="default"/>
        <w:lang w:val="uk-UA" w:eastAsia="en-US" w:bidi="ar-SA"/>
      </w:rPr>
    </w:lvl>
    <w:lvl w:ilvl="6" w:tplc="04A0E56E">
      <w:numFmt w:val="bullet"/>
      <w:lvlText w:val="•"/>
      <w:lvlJc w:val="left"/>
      <w:pPr>
        <w:ind w:left="7126" w:hanging="733"/>
      </w:pPr>
      <w:rPr>
        <w:rFonts w:hint="default"/>
        <w:lang w:val="uk-UA" w:eastAsia="en-US" w:bidi="ar-SA"/>
      </w:rPr>
    </w:lvl>
    <w:lvl w:ilvl="7" w:tplc="54ACA8E0">
      <w:numFmt w:val="bullet"/>
      <w:lvlText w:val="•"/>
      <w:lvlJc w:val="left"/>
      <w:pPr>
        <w:ind w:left="8180" w:hanging="733"/>
      </w:pPr>
      <w:rPr>
        <w:rFonts w:hint="default"/>
        <w:lang w:val="uk-UA" w:eastAsia="en-US" w:bidi="ar-SA"/>
      </w:rPr>
    </w:lvl>
    <w:lvl w:ilvl="8" w:tplc="259658AA">
      <w:numFmt w:val="bullet"/>
      <w:lvlText w:val="•"/>
      <w:lvlJc w:val="left"/>
      <w:pPr>
        <w:ind w:left="9233" w:hanging="733"/>
      </w:pPr>
      <w:rPr>
        <w:rFonts w:hint="default"/>
        <w:lang w:val="uk-UA" w:eastAsia="en-US" w:bidi="ar-SA"/>
      </w:rPr>
    </w:lvl>
  </w:abstractNum>
  <w:abstractNum w:abstractNumId="4" w15:restartNumberingAfterBreak="0">
    <w:nsid w:val="4686463B"/>
    <w:multiLevelType w:val="multilevel"/>
    <w:tmpl w:val="FB0EFCE4"/>
    <w:lvl w:ilvl="0">
      <w:start w:val="2"/>
      <w:numFmt w:val="decimal"/>
      <w:lvlText w:val="%1"/>
      <w:lvlJc w:val="left"/>
      <w:pPr>
        <w:ind w:left="1201" w:hanging="493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201" w:hanging="493"/>
        <w:jc w:val="righ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uk-UA" w:eastAsia="en-US" w:bidi="ar-SA"/>
      </w:rPr>
    </w:lvl>
    <w:lvl w:ilvl="2">
      <w:numFmt w:val="bullet"/>
      <w:lvlText w:val="-"/>
      <w:lvlJc w:val="left"/>
      <w:pPr>
        <w:ind w:left="1201" w:hanging="164"/>
      </w:pPr>
      <w:rPr>
        <w:rFonts w:ascii="Times New Roman" w:eastAsia="Times New Roman" w:hAnsi="Times New Roman" w:cs="Times New Roman" w:hint="default"/>
        <w:spacing w:val="0"/>
        <w:w w:val="100"/>
        <w:lang w:val="uk-UA" w:eastAsia="en-US" w:bidi="ar-SA"/>
      </w:rPr>
    </w:lvl>
    <w:lvl w:ilvl="3">
      <w:numFmt w:val="bullet"/>
      <w:lvlText w:val="•"/>
      <w:lvlJc w:val="left"/>
      <w:pPr>
        <w:ind w:left="4265" w:hanging="164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285" w:hanging="164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305" w:hanging="164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25" w:hanging="164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345" w:hanging="164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9365" w:hanging="164"/>
      </w:pPr>
      <w:rPr>
        <w:rFonts w:hint="default"/>
        <w:lang w:val="uk-UA" w:eastAsia="en-US" w:bidi="ar-SA"/>
      </w:rPr>
    </w:lvl>
  </w:abstractNum>
  <w:abstractNum w:abstractNumId="5" w15:restartNumberingAfterBreak="0">
    <w:nsid w:val="528B768E"/>
    <w:multiLevelType w:val="multilevel"/>
    <w:tmpl w:val="0CEA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F86810"/>
    <w:multiLevelType w:val="hybridMultilevel"/>
    <w:tmpl w:val="0C903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461E6"/>
    <w:multiLevelType w:val="hybridMultilevel"/>
    <w:tmpl w:val="0358C834"/>
    <w:lvl w:ilvl="0" w:tplc="041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8" w15:restartNumberingAfterBreak="0">
    <w:nsid w:val="70BA4FB5"/>
    <w:multiLevelType w:val="hybridMultilevel"/>
    <w:tmpl w:val="24F2D9E4"/>
    <w:lvl w:ilvl="0" w:tplc="A81254A6">
      <w:numFmt w:val="bullet"/>
      <w:lvlText w:val=""/>
      <w:lvlJc w:val="left"/>
      <w:pPr>
        <w:ind w:left="2576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D97291F2">
      <w:numFmt w:val="bullet"/>
      <w:lvlText w:val=""/>
      <w:lvlJc w:val="left"/>
      <w:pPr>
        <w:ind w:left="3296" w:hanging="72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90E064A2">
      <w:numFmt w:val="bullet"/>
      <w:lvlText w:val="•"/>
      <w:lvlJc w:val="left"/>
      <w:pPr>
        <w:ind w:left="4193" w:hanging="721"/>
      </w:pPr>
      <w:rPr>
        <w:rFonts w:hint="default"/>
        <w:lang w:val="uk-UA" w:eastAsia="en-US" w:bidi="ar-SA"/>
      </w:rPr>
    </w:lvl>
    <w:lvl w:ilvl="3" w:tplc="021AE512">
      <w:numFmt w:val="bullet"/>
      <w:lvlText w:val="•"/>
      <w:lvlJc w:val="left"/>
      <w:pPr>
        <w:ind w:left="5086" w:hanging="721"/>
      </w:pPr>
      <w:rPr>
        <w:rFonts w:hint="default"/>
        <w:lang w:val="uk-UA" w:eastAsia="en-US" w:bidi="ar-SA"/>
      </w:rPr>
    </w:lvl>
    <w:lvl w:ilvl="4" w:tplc="A1F6F972">
      <w:numFmt w:val="bullet"/>
      <w:lvlText w:val="•"/>
      <w:lvlJc w:val="left"/>
      <w:pPr>
        <w:ind w:left="5980" w:hanging="721"/>
      </w:pPr>
      <w:rPr>
        <w:rFonts w:hint="default"/>
        <w:lang w:val="uk-UA" w:eastAsia="en-US" w:bidi="ar-SA"/>
      </w:rPr>
    </w:lvl>
    <w:lvl w:ilvl="5" w:tplc="529CA412">
      <w:numFmt w:val="bullet"/>
      <w:lvlText w:val="•"/>
      <w:lvlJc w:val="left"/>
      <w:pPr>
        <w:ind w:left="6873" w:hanging="721"/>
      </w:pPr>
      <w:rPr>
        <w:rFonts w:hint="default"/>
        <w:lang w:val="uk-UA" w:eastAsia="en-US" w:bidi="ar-SA"/>
      </w:rPr>
    </w:lvl>
    <w:lvl w:ilvl="6" w:tplc="E51602DA">
      <w:numFmt w:val="bullet"/>
      <w:lvlText w:val="•"/>
      <w:lvlJc w:val="left"/>
      <w:pPr>
        <w:ind w:left="7766" w:hanging="721"/>
      </w:pPr>
      <w:rPr>
        <w:rFonts w:hint="default"/>
        <w:lang w:val="uk-UA" w:eastAsia="en-US" w:bidi="ar-SA"/>
      </w:rPr>
    </w:lvl>
    <w:lvl w:ilvl="7" w:tplc="A3E87CD0">
      <w:numFmt w:val="bullet"/>
      <w:lvlText w:val="•"/>
      <w:lvlJc w:val="left"/>
      <w:pPr>
        <w:ind w:left="8660" w:hanging="721"/>
      </w:pPr>
      <w:rPr>
        <w:rFonts w:hint="default"/>
        <w:lang w:val="uk-UA" w:eastAsia="en-US" w:bidi="ar-SA"/>
      </w:rPr>
    </w:lvl>
    <w:lvl w:ilvl="8" w:tplc="9D28AF20">
      <w:numFmt w:val="bullet"/>
      <w:lvlText w:val="•"/>
      <w:lvlJc w:val="left"/>
      <w:pPr>
        <w:ind w:left="9553" w:hanging="721"/>
      </w:pPr>
      <w:rPr>
        <w:rFonts w:hint="default"/>
        <w:lang w:val="uk-UA" w:eastAsia="en-US" w:bidi="ar-SA"/>
      </w:rPr>
    </w:lvl>
  </w:abstractNum>
  <w:abstractNum w:abstractNumId="9" w15:restartNumberingAfterBreak="0">
    <w:nsid w:val="77B82B30"/>
    <w:multiLevelType w:val="hybridMultilevel"/>
    <w:tmpl w:val="3C0E4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C32DD"/>
    <w:multiLevelType w:val="multilevel"/>
    <w:tmpl w:val="AACA92A2"/>
    <w:lvl w:ilvl="0">
      <w:start w:val="2"/>
      <w:numFmt w:val="decimal"/>
      <w:lvlText w:val="%1"/>
      <w:lvlJc w:val="left"/>
      <w:pPr>
        <w:ind w:left="1136" w:hanging="627"/>
      </w:pPr>
      <w:rPr>
        <w:rFonts w:hint="default"/>
        <w:lang w:val="uk-UA" w:eastAsia="en-US" w:bidi="ar-SA"/>
      </w:rPr>
    </w:lvl>
    <w:lvl w:ilvl="1">
      <w:start w:val="4"/>
      <w:numFmt w:val="decimal"/>
      <w:lvlText w:val="%1.%2"/>
      <w:lvlJc w:val="left"/>
      <w:pPr>
        <w:ind w:left="1136" w:hanging="627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100"/>
        <w:sz w:val="28"/>
        <w:szCs w:val="28"/>
        <w:lang w:val="uk-UA" w:eastAsia="en-US" w:bidi="ar-SA"/>
      </w:rPr>
    </w:lvl>
    <w:lvl w:ilvl="2">
      <w:numFmt w:val="bullet"/>
      <w:lvlText w:val=""/>
      <w:lvlJc w:val="left"/>
      <w:pPr>
        <w:ind w:left="2576" w:hanging="7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3">
      <w:numFmt w:val="bullet"/>
      <w:lvlText w:val=""/>
      <w:lvlJc w:val="left"/>
      <w:pPr>
        <w:ind w:left="2576" w:hanging="72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4">
      <w:numFmt w:val="bullet"/>
      <w:lvlText w:val="•"/>
      <w:lvlJc w:val="left"/>
      <w:pPr>
        <w:ind w:left="5500" w:hanging="721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473" w:hanging="721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446" w:hanging="721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420" w:hanging="721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9393" w:hanging="721"/>
      </w:pPr>
      <w:rPr>
        <w:rFonts w:hint="default"/>
        <w:lang w:val="uk-UA" w:eastAsia="en-US" w:bidi="ar-SA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317"/>
    <w:rsid w:val="00151FF6"/>
    <w:rsid w:val="001C19D4"/>
    <w:rsid w:val="001D7E4F"/>
    <w:rsid w:val="002645C3"/>
    <w:rsid w:val="00266A8D"/>
    <w:rsid w:val="00350265"/>
    <w:rsid w:val="00475A8E"/>
    <w:rsid w:val="005843B9"/>
    <w:rsid w:val="005C2EFC"/>
    <w:rsid w:val="006B6BA5"/>
    <w:rsid w:val="0071512C"/>
    <w:rsid w:val="007624FE"/>
    <w:rsid w:val="00766BFB"/>
    <w:rsid w:val="008317B1"/>
    <w:rsid w:val="00883301"/>
    <w:rsid w:val="00901317"/>
    <w:rsid w:val="00954652"/>
    <w:rsid w:val="009836C8"/>
    <w:rsid w:val="009B74D1"/>
    <w:rsid w:val="00A015AC"/>
    <w:rsid w:val="00A403C2"/>
    <w:rsid w:val="00A43360"/>
    <w:rsid w:val="00AC2B64"/>
    <w:rsid w:val="00AF7CF9"/>
    <w:rsid w:val="00B575FC"/>
    <w:rsid w:val="00C87FE2"/>
    <w:rsid w:val="00C942B8"/>
    <w:rsid w:val="00E012D4"/>
    <w:rsid w:val="00EE1134"/>
    <w:rsid w:val="00F104A7"/>
    <w:rsid w:val="00F43F32"/>
    <w:rsid w:val="00FB4B62"/>
    <w:rsid w:val="00FC2B3C"/>
    <w:rsid w:val="00FD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4672F"/>
  <w15:chartTrackingRefBased/>
  <w15:docId w15:val="{8934F307-94EB-4473-ACD2-1F220325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317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link w:val="10"/>
    <w:uiPriority w:val="1"/>
    <w:qFormat/>
    <w:rsid w:val="00266A8D"/>
    <w:pPr>
      <w:widowControl w:val="0"/>
      <w:autoSpaceDE w:val="0"/>
      <w:autoSpaceDN w:val="0"/>
      <w:spacing w:before="73" w:after="0" w:line="240" w:lineRule="auto"/>
      <w:ind w:left="286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uk-UA" w:eastAsia="en-US"/>
    </w:rPr>
  </w:style>
  <w:style w:type="paragraph" w:styleId="2">
    <w:name w:val="heading 2"/>
    <w:basedOn w:val="a"/>
    <w:link w:val="20"/>
    <w:uiPriority w:val="1"/>
    <w:qFormat/>
    <w:rsid w:val="00266A8D"/>
    <w:pPr>
      <w:widowControl w:val="0"/>
      <w:autoSpaceDE w:val="0"/>
      <w:autoSpaceDN w:val="0"/>
      <w:spacing w:before="74" w:after="0" w:line="240" w:lineRule="auto"/>
      <w:ind w:left="1136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uk-UA" w:eastAsia="en-US"/>
    </w:rPr>
  </w:style>
  <w:style w:type="paragraph" w:styleId="3">
    <w:name w:val="heading 3"/>
    <w:basedOn w:val="a"/>
    <w:link w:val="30"/>
    <w:uiPriority w:val="1"/>
    <w:qFormat/>
    <w:rsid w:val="00266A8D"/>
    <w:pPr>
      <w:widowControl w:val="0"/>
      <w:autoSpaceDE w:val="0"/>
      <w:autoSpaceDN w:val="0"/>
      <w:spacing w:after="0" w:line="240" w:lineRule="auto"/>
      <w:ind w:left="1136" w:firstLine="707"/>
      <w:outlineLvl w:val="2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uk-UA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131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013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59"/>
    <w:rsid w:val="00901317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11">
    <w:name w:val="Нет списка1"/>
    <w:next w:val="a2"/>
    <w:uiPriority w:val="99"/>
    <w:semiHidden/>
    <w:unhideWhenUsed/>
    <w:rsid w:val="008317B1"/>
  </w:style>
  <w:style w:type="character" w:customStyle="1" w:styleId="10">
    <w:name w:val="Заголовок 1 Знак"/>
    <w:basedOn w:val="a0"/>
    <w:link w:val="1"/>
    <w:uiPriority w:val="1"/>
    <w:rsid w:val="00266A8D"/>
    <w:rPr>
      <w:rFonts w:ascii="Times New Roman" w:eastAsia="Times New Roman" w:hAnsi="Times New Roman" w:cs="Times New Roman"/>
      <w:b/>
      <w:bCs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1"/>
    <w:rsid w:val="00266A8D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customStyle="1" w:styleId="30">
    <w:name w:val="Заголовок 3 Знак"/>
    <w:basedOn w:val="a0"/>
    <w:link w:val="3"/>
    <w:uiPriority w:val="1"/>
    <w:rsid w:val="00266A8D"/>
    <w:rPr>
      <w:rFonts w:ascii="Times New Roman" w:eastAsia="Times New Roman" w:hAnsi="Times New Roman" w:cs="Times New Roman"/>
      <w:b/>
      <w:bCs/>
      <w:i/>
      <w:i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266A8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1"/>
    <w:qFormat/>
    <w:rsid w:val="00266A8D"/>
    <w:pPr>
      <w:widowControl w:val="0"/>
      <w:autoSpaceDE w:val="0"/>
      <w:autoSpaceDN w:val="0"/>
      <w:spacing w:before="201" w:after="0" w:line="240" w:lineRule="auto"/>
      <w:ind w:left="263"/>
      <w:jc w:val="center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21">
    <w:name w:val="toc 2"/>
    <w:basedOn w:val="a"/>
    <w:uiPriority w:val="1"/>
    <w:qFormat/>
    <w:rsid w:val="00266A8D"/>
    <w:pPr>
      <w:widowControl w:val="0"/>
      <w:autoSpaceDE w:val="0"/>
      <w:autoSpaceDN w:val="0"/>
      <w:spacing w:before="199" w:after="0" w:line="240" w:lineRule="auto"/>
      <w:ind w:left="1136"/>
    </w:pPr>
    <w:rPr>
      <w:rFonts w:ascii="Times New Roman" w:eastAsia="Times New Roman" w:hAnsi="Times New Roman" w:cs="Times New Roman"/>
      <w:b/>
      <w:bCs/>
      <w:sz w:val="28"/>
      <w:szCs w:val="28"/>
      <w:lang w:val="uk-UA" w:eastAsia="en-US"/>
    </w:rPr>
  </w:style>
  <w:style w:type="paragraph" w:styleId="31">
    <w:name w:val="toc 3"/>
    <w:basedOn w:val="a"/>
    <w:uiPriority w:val="1"/>
    <w:qFormat/>
    <w:rsid w:val="00266A8D"/>
    <w:pPr>
      <w:widowControl w:val="0"/>
      <w:autoSpaceDE w:val="0"/>
      <w:autoSpaceDN w:val="0"/>
      <w:spacing w:before="194" w:after="0" w:line="240" w:lineRule="auto"/>
      <w:ind w:left="1136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a6">
    <w:name w:val="Body Text"/>
    <w:basedOn w:val="a"/>
    <w:link w:val="a7"/>
    <w:uiPriority w:val="1"/>
    <w:qFormat/>
    <w:rsid w:val="00266A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a7">
    <w:name w:val="Основной текст Знак"/>
    <w:basedOn w:val="a0"/>
    <w:link w:val="a6"/>
    <w:uiPriority w:val="1"/>
    <w:rsid w:val="00266A8D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TableParagraph">
    <w:name w:val="Table Paragraph"/>
    <w:basedOn w:val="a"/>
    <w:uiPriority w:val="1"/>
    <w:qFormat/>
    <w:rsid w:val="00266A8D"/>
    <w:pPr>
      <w:widowControl w:val="0"/>
      <w:autoSpaceDE w:val="0"/>
      <w:autoSpaceDN w:val="0"/>
      <w:spacing w:before="2" w:after="0" w:line="240" w:lineRule="auto"/>
      <w:ind w:left="107"/>
    </w:pPr>
    <w:rPr>
      <w:rFonts w:ascii="Times New Roman" w:eastAsia="Times New Roman" w:hAnsi="Times New Roman" w:cs="Times New Roman"/>
      <w:lang w:val="uk-UA" w:eastAsia="en-US"/>
    </w:rPr>
  </w:style>
  <w:style w:type="paragraph" w:customStyle="1" w:styleId="whitespace-normal">
    <w:name w:val="whitespace-normal"/>
    <w:basedOn w:val="a"/>
    <w:rsid w:val="00FB4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Object_Management_Group" TargetMode="External"/><Relationship Id="rId18" Type="http://schemas.openxmlformats.org/officeDocument/2006/relationships/hyperlink" Target="https://uk.wikipedia.org/wiki/%D0%9E%D1%80%D0%B3%D0%B0%D0%BD%D1%96%D0%B7%D0%B0%D1%86%D1%96%D0%B9%D0%BD%D0%B0_%D1%81%D1%82%D1%80%D1%83%D0%BA%D1%82%D1%83%D1%80%D0%B0" TargetMode="External"/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image" Target="media/image3.png"/><Relationship Id="rId12" Type="http://schemas.openxmlformats.org/officeDocument/2006/relationships/hyperlink" Target="https://uk.wikipedia.org/wiki/%D0%91%D1%96%D0%B7%D0%BD%D0%B5%D1%81-%D0%BF%D1%80%D0%BE%D1%86%D0%B5%D1%81" TargetMode="External"/><Relationship Id="rId17" Type="http://schemas.openxmlformats.org/officeDocument/2006/relationships/hyperlink" Target="https://uk.wikipedia.org/wiki/%D0%9E%D1%80%D0%B3%D0%B0%D0%BD%D1%96%D0%B7%D0%B0%D1%86%D1%96%D0%B9%D0%BD%D0%B0_%D1%81%D1%82%D1%80%D1%83%D0%BA%D1%82%D1%83%D1%80%D0%B0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9C%D0%BE%D0%B4%D0%B5%D0%BB%D1%8C_%D0%B4%D0%B0%D0%BD%D0%B8%D1%85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uk.wikipedia.org/wiki/%D0%9D%D0%BE%D1%82%D0%B0%D1%86%D1%96%D1%8F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uk.wikipedia.org/wiki/%D0%91%D1%96%D0%B7%D0%BD%D0%B5%D1%81-%D0%BF%D1%80%D0%BE%D1%86%D0%B5%D1%8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hyperlink" Target="https://uk.wikipedia.org/wiki/%D0%90%D0%BD%D0%B3%D0%BB%D1%96%D0%B9%D1%81%D1%8C%D0%BA%D0%B0_%D0%BC%D0%BE%D0%B2%D0%B0" TargetMode="External"/><Relationship Id="rId19" Type="http://schemas.openxmlformats.org/officeDocument/2006/relationships/hyperlink" Target="https://uk.wikipedia.org/wiki/%D0%86%D0%BD%D1%84%D0%BE%D1%80%D0%BC%D0%B0%D1%86%D1%96%D0%B9%D0%BD%D0%B8%D0%B9_%D0%BF%D0%BE%D1%82%D1%96%D0%BA" TargetMode="External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uk.wikipedia.org/wiki/%D0%97%D0%B0%D1%86%D1%96%D0%BA%D0%B0%D0%B2%D0%BB%D0%B5%D0%BD%D1%96_%D1%81%D1%82%D0%BE%D1%80%D0%BE%D0%BD%D0%B8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22</Pages>
  <Words>2531</Words>
  <Characters>14433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Serhii Feloniuk</cp:lastModifiedBy>
  <cp:revision>11</cp:revision>
  <dcterms:created xsi:type="dcterms:W3CDTF">2023-06-07T22:47:00Z</dcterms:created>
  <dcterms:modified xsi:type="dcterms:W3CDTF">2025-05-16T00:29:00Z</dcterms:modified>
</cp:coreProperties>
</file>