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A2A0" w14:textId="1C65372A" w:rsidR="00867223" w:rsidRPr="00C4672E" w:rsidRDefault="00C4672E">
      <w:pPr>
        <w:rPr>
          <w:b/>
          <w:bCs/>
        </w:rPr>
      </w:pPr>
      <w:r w:rsidRPr="00C4672E">
        <w:rPr>
          <w:b/>
          <w:bCs/>
        </w:rPr>
        <w:t xml:space="preserve">Chapter 2: Data Visualization </w:t>
      </w:r>
    </w:p>
    <w:p w14:paraId="7201F709" w14:textId="506EF7A0" w:rsidR="00C4672E" w:rsidRDefault="00C4672E"/>
    <w:p w14:paraId="4C1E8992" w14:textId="1D7C79AD" w:rsidR="00C4672E" w:rsidRPr="00C4672E" w:rsidRDefault="00C4672E">
      <w:pPr>
        <w:rPr>
          <w:u w:val="single"/>
        </w:rPr>
      </w:pPr>
      <w:r w:rsidRPr="00C4672E">
        <w:rPr>
          <w:u w:val="single"/>
        </w:rPr>
        <w:t>Cues:</w:t>
      </w:r>
    </w:p>
    <w:p w14:paraId="126872EE" w14:textId="4C0DC936" w:rsidR="00C4672E" w:rsidRDefault="00C4672E"/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3220"/>
        <w:gridCol w:w="5760"/>
      </w:tblGrid>
      <w:tr w:rsidR="00C4672E" w:rsidRPr="00C4672E" w14:paraId="31D6AF55" w14:textId="77777777" w:rsidTr="00C4672E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0DCE3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777777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777777"/>
                <w:spacing w:val="3"/>
              </w:rPr>
              <w:t>Table 2.1: Visual cues and what they signify.</w:t>
            </w:r>
          </w:p>
        </w:tc>
      </w:tr>
      <w:tr w:rsidR="00C4672E" w:rsidRPr="00C4672E" w14:paraId="2AA5FD8A" w14:textId="77777777" w:rsidTr="00C4672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4111291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</w:rPr>
              <w:t>Visual Cue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02117A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</w:rPr>
              <w:t>Variable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655620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b/>
                <w:bCs/>
                <w:color w:val="333333"/>
                <w:spacing w:val="3"/>
              </w:rPr>
              <w:t>Question</w:t>
            </w:r>
          </w:p>
        </w:tc>
      </w:tr>
      <w:tr w:rsidR="00C4672E" w:rsidRPr="00C4672E" w14:paraId="054CA844" w14:textId="77777777" w:rsidTr="00C4672E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C70E6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3F242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numerical</w:t>
            </w:r>
          </w:p>
        </w:tc>
        <w:tc>
          <w:tcPr>
            <w:tcW w:w="5760" w:type="dxa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1AB7D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where in relation to other things?</w:t>
            </w:r>
          </w:p>
        </w:tc>
      </w:tr>
      <w:tr w:rsidR="00C4672E" w:rsidRPr="00C4672E" w14:paraId="53F29BE8" w14:textId="77777777" w:rsidTr="00C4672E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FE19D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F249D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numerical</w:t>
            </w:r>
          </w:p>
        </w:tc>
        <w:tc>
          <w:tcPr>
            <w:tcW w:w="5760" w:type="dxa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CA068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how big (in one dimension)?</w:t>
            </w:r>
          </w:p>
        </w:tc>
      </w:tr>
      <w:tr w:rsidR="00C4672E" w:rsidRPr="00C4672E" w14:paraId="2B8E8106" w14:textId="77777777" w:rsidTr="00C4672E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4033A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Angle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C89C8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numerical</w:t>
            </w:r>
          </w:p>
        </w:tc>
        <w:tc>
          <w:tcPr>
            <w:tcW w:w="5760" w:type="dxa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EA2F5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how wide? parallel to something else?</w:t>
            </w:r>
          </w:p>
        </w:tc>
      </w:tr>
      <w:tr w:rsidR="00C4672E" w:rsidRPr="00C4672E" w14:paraId="30DBC678" w14:textId="77777777" w:rsidTr="00C4672E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88BF0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D37FA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numerical</w:t>
            </w:r>
          </w:p>
        </w:tc>
        <w:tc>
          <w:tcPr>
            <w:tcW w:w="5760" w:type="dxa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937BA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  <w:sz w:val="20"/>
                <w:szCs w:val="20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  <w:sz w:val="20"/>
                <w:szCs w:val="20"/>
              </w:rPr>
              <w:t>at what slope? in a time series, going up or down?</w:t>
            </w:r>
          </w:p>
        </w:tc>
      </w:tr>
      <w:tr w:rsidR="00C4672E" w:rsidRPr="00C4672E" w14:paraId="40595717" w14:textId="77777777" w:rsidTr="00C4672E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9B2A5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Shape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767F7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categorical</w:t>
            </w:r>
          </w:p>
        </w:tc>
        <w:tc>
          <w:tcPr>
            <w:tcW w:w="5760" w:type="dxa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C4AAB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belonging to which group?</w:t>
            </w:r>
          </w:p>
        </w:tc>
      </w:tr>
      <w:tr w:rsidR="00C4672E" w:rsidRPr="00C4672E" w14:paraId="7831AD8C" w14:textId="77777777" w:rsidTr="00C4672E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EE672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Area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B7C21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numerical</w:t>
            </w:r>
          </w:p>
        </w:tc>
        <w:tc>
          <w:tcPr>
            <w:tcW w:w="5760" w:type="dxa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5DA39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how big (in two dimensions)?</w:t>
            </w:r>
          </w:p>
        </w:tc>
      </w:tr>
      <w:tr w:rsidR="00C4672E" w:rsidRPr="00C4672E" w14:paraId="4D0B3B2B" w14:textId="77777777" w:rsidTr="00C4672E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BC2D5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Volume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E194E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numerical</w:t>
            </w:r>
          </w:p>
        </w:tc>
        <w:tc>
          <w:tcPr>
            <w:tcW w:w="5760" w:type="dxa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AD9A75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how big (in three dimensions)?</w:t>
            </w:r>
          </w:p>
        </w:tc>
      </w:tr>
      <w:tr w:rsidR="00C4672E" w:rsidRPr="00C4672E" w14:paraId="5968E68F" w14:textId="77777777" w:rsidTr="00C4672E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9B118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Shade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BC2B5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either</w:t>
            </w:r>
          </w:p>
        </w:tc>
        <w:tc>
          <w:tcPr>
            <w:tcW w:w="5760" w:type="dxa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95D32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to what extent? how severely?</w:t>
            </w:r>
          </w:p>
        </w:tc>
      </w:tr>
      <w:tr w:rsidR="00C4672E" w:rsidRPr="00C4672E" w14:paraId="5A14BCF8" w14:textId="77777777" w:rsidTr="00C4672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61D9EA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Color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19C68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either</w:t>
            </w:r>
          </w:p>
        </w:tc>
        <w:tc>
          <w:tcPr>
            <w:tcW w:w="576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A16AC" w14:textId="77777777" w:rsidR="00C4672E" w:rsidRPr="00C4672E" w:rsidRDefault="00C4672E" w:rsidP="00C4672E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C4672E">
              <w:rPr>
                <w:rFonts w:ascii="Helvetica Neue" w:eastAsia="Times New Roman" w:hAnsi="Helvetica Neue" w:cs="Times New Roman"/>
                <w:color w:val="333333"/>
                <w:spacing w:val="3"/>
              </w:rPr>
              <w:t>to what extent? how severely?</w:t>
            </w:r>
          </w:p>
        </w:tc>
      </w:tr>
    </w:tbl>
    <w:p w14:paraId="47ECF1A9" w14:textId="68A252EE" w:rsidR="00C4672E" w:rsidRDefault="00C4672E"/>
    <w:p w14:paraId="36545053" w14:textId="06B5058B" w:rsidR="00C4672E" w:rsidRDefault="00C4672E">
      <w:r>
        <w:t>*Human’s ability to sense differences based on these cues decreases as you go down the list.</w:t>
      </w:r>
    </w:p>
    <w:p w14:paraId="3F15A5A6" w14:textId="3C809FE8" w:rsidR="00C4672E" w:rsidRDefault="00C4672E"/>
    <w:p w14:paraId="676ED7AF" w14:textId="15D407F8" w:rsidR="00C4672E" w:rsidRPr="00221193" w:rsidRDefault="00C4672E">
      <w:pPr>
        <w:rPr>
          <w:b/>
          <w:bCs/>
          <w:u w:val="single"/>
        </w:rPr>
      </w:pPr>
      <w:r w:rsidRPr="00221193">
        <w:rPr>
          <w:b/>
          <w:bCs/>
          <w:u w:val="single"/>
        </w:rPr>
        <w:t>Coordinate systems:</w:t>
      </w:r>
    </w:p>
    <w:p w14:paraId="0242705E" w14:textId="49DD6D43" w:rsidR="00C4672E" w:rsidRDefault="00C4672E"/>
    <w:p w14:paraId="4EB57623" w14:textId="057F1964" w:rsidR="00C4672E" w:rsidRDefault="00C4672E">
      <w:r w:rsidRPr="00443742">
        <w:rPr>
          <w:b/>
          <w:bCs/>
        </w:rPr>
        <w:t>Cartesian:</w:t>
      </w:r>
      <w:r>
        <w:t xml:space="preserve"> x-y</w:t>
      </w:r>
      <w:r w:rsidR="00443742">
        <w:t xml:space="preserve"> plot</w:t>
      </w:r>
    </w:p>
    <w:p w14:paraId="07016827" w14:textId="375E6578" w:rsidR="00C4672E" w:rsidRDefault="00C4672E">
      <w:r w:rsidRPr="00443742">
        <w:rPr>
          <w:b/>
          <w:bCs/>
        </w:rPr>
        <w:t>Polar:</w:t>
      </w:r>
      <w:r>
        <w:t xml:space="preserve"> Like a pie chart</w:t>
      </w:r>
    </w:p>
    <w:p w14:paraId="411B14DB" w14:textId="2F67F919" w:rsidR="00C4672E" w:rsidRDefault="00C4672E">
      <w:r w:rsidRPr="00443742">
        <w:rPr>
          <w:b/>
          <w:bCs/>
        </w:rPr>
        <w:t>Geographic:</w:t>
      </w:r>
      <w:r>
        <w:t xml:space="preserve"> Locations on Earth’s curved surface as a 2-D plane</w:t>
      </w:r>
      <w:r w:rsidR="00443742">
        <w:t>/grid</w:t>
      </w:r>
    </w:p>
    <w:p w14:paraId="61A6E305" w14:textId="77777777" w:rsidR="00C4672E" w:rsidRDefault="00C4672E"/>
    <w:p w14:paraId="7F32C2AF" w14:textId="69A26256" w:rsidR="00C4672E" w:rsidRDefault="00C4672E"/>
    <w:p w14:paraId="15A369F7" w14:textId="48313A23" w:rsidR="00C4672E" w:rsidRPr="00221193" w:rsidRDefault="00C4672E">
      <w:pPr>
        <w:rPr>
          <w:b/>
          <w:bCs/>
          <w:u w:val="single"/>
        </w:rPr>
      </w:pPr>
      <w:r w:rsidRPr="00221193">
        <w:rPr>
          <w:b/>
          <w:bCs/>
          <w:u w:val="single"/>
        </w:rPr>
        <w:t xml:space="preserve">Scales: </w:t>
      </w:r>
    </w:p>
    <w:p w14:paraId="23903DBD" w14:textId="607F9104" w:rsidR="00C4672E" w:rsidRDefault="00C4672E"/>
    <w:p w14:paraId="18EB1E1F" w14:textId="5A5E0E0C" w:rsidR="00221193" w:rsidRDefault="00221193">
      <w:r>
        <w:t xml:space="preserve">‘The translation of values into visual cues’ </w:t>
      </w:r>
    </w:p>
    <w:p w14:paraId="654DCE7B" w14:textId="0CD905AF" w:rsidR="00EC7ADE" w:rsidRDefault="00EC7ADE"/>
    <w:p w14:paraId="7CBBB0EF" w14:textId="081003BD" w:rsidR="00EC7ADE" w:rsidRDefault="00EC7ADE">
      <w:r w:rsidRPr="00EC7ADE">
        <w:rPr>
          <w:b/>
          <w:bCs/>
        </w:rPr>
        <w:t>Numeric:</w:t>
      </w:r>
      <w:r>
        <w:t xml:space="preserve"> linear, log, or % scales. Self-explanatory.</w:t>
      </w:r>
    </w:p>
    <w:p w14:paraId="696C175D" w14:textId="0807D2F3" w:rsidR="00EC7ADE" w:rsidRDefault="00EC7ADE">
      <w:r w:rsidRPr="00EC7ADE">
        <w:rPr>
          <w:b/>
          <w:bCs/>
        </w:rPr>
        <w:lastRenderedPageBreak/>
        <w:t>Categorical:</w:t>
      </w:r>
      <w:r>
        <w:t xml:space="preserve"> grouping that may have no order (democrat vs. republican, grassland versus forest), or that may be ‘ordinal’ (current versus former smoker, previous versus post drought).</w:t>
      </w:r>
    </w:p>
    <w:p w14:paraId="2F346116" w14:textId="6C67AD37" w:rsidR="00EC7ADE" w:rsidRDefault="00EC7ADE">
      <w:r w:rsidRPr="00EC7ADE">
        <w:rPr>
          <w:b/>
          <w:bCs/>
        </w:rPr>
        <w:t>Time:</w:t>
      </w:r>
      <w:r>
        <w:t xml:space="preserve"> A special numeric quantity, with specific properties rendering its differentiation from other numeric scales.</w:t>
      </w:r>
    </w:p>
    <w:p w14:paraId="789518BF" w14:textId="0AE35306" w:rsidR="00443742" w:rsidRDefault="00443742"/>
    <w:p w14:paraId="4DF4B591" w14:textId="4DD79970" w:rsidR="00443742" w:rsidRPr="00115194" w:rsidRDefault="00115194">
      <w:pPr>
        <w:rPr>
          <w:b/>
          <w:bCs/>
          <w:u w:val="single"/>
        </w:rPr>
      </w:pPr>
      <w:r w:rsidRPr="00115194">
        <w:rPr>
          <w:b/>
          <w:bCs/>
          <w:u w:val="single"/>
        </w:rPr>
        <w:t>Small multiple and layers:</w:t>
      </w:r>
    </w:p>
    <w:p w14:paraId="7DCCB05F" w14:textId="63264F94" w:rsidR="00C4672E" w:rsidRDefault="00C4672E"/>
    <w:p w14:paraId="4FC7BE33" w14:textId="017AA2C9" w:rsidR="00115194" w:rsidRDefault="00115194">
      <w:r>
        <w:t>‘While 3D images are sometimes useful, oftentimes they are more confusing than helpful’. So we can use some ways to get multi-dimensional information in a 2-D plane.</w:t>
      </w:r>
    </w:p>
    <w:p w14:paraId="58C3A1B4" w14:textId="641F686E" w:rsidR="00115194" w:rsidRPr="002C098D" w:rsidRDefault="00115194">
      <w:pPr>
        <w:rPr>
          <w:b/>
          <w:bCs/>
        </w:rPr>
      </w:pPr>
    </w:p>
    <w:p w14:paraId="23F63ACD" w14:textId="1110DE19" w:rsidR="00115194" w:rsidRDefault="00975F84">
      <w:r w:rsidRPr="002C098D">
        <w:rPr>
          <w:b/>
          <w:bCs/>
        </w:rPr>
        <w:t>Small multiples:</w:t>
      </w:r>
      <w:r>
        <w:t xml:space="preserve"> facts. Small graphic embedded in a larger graphic, each ‘facet’ is a ‘multiple’ of the same plot, put a discrete variable is being changed.</w:t>
      </w:r>
    </w:p>
    <w:p w14:paraId="4F252479" w14:textId="3F805F4C" w:rsidR="002C098D" w:rsidRDefault="002C098D">
      <w:r w:rsidRPr="002C098D">
        <w:rPr>
          <w:b/>
          <w:bCs/>
        </w:rPr>
        <w:t xml:space="preserve">Layers: </w:t>
      </w:r>
      <w:r w:rsidR="003B4927" w:rsidRPr="003B4927">
        <w:t>Adding a new layer on an existing graphic.</w:t>
      </w:r>
    </w:p>
    <w:p w14:paraId="3AD4C7DE" w14:textId="186AE94A" w:rsidR="00EF69AC" w:rsidRDefault="00EF69AC">
      <w:r w:rsidRPr="00EF69AC">
        <w:rPr>
          <w:b/>
          <w:bCs/>
        </w:rPr>
        <w:t xml:space="preserve">Animation: </w:t>
      </w:r>
      <w:r>
        <w:t>One way to show time, can’t do this in print, best for a presentation.</w:t>
      </w:r>
    </w:p>
    <w:p w14:paraId="588478E0" w14:textId="6D1DFDAB" w:rsidR="00952236" w:rsidRDefault="00952236"/>
    <w:p w14:paraId="32997039" w14:textId="35C2735A" w:rsidR="00952236" w:rsidRDefault="00952236">
      <w:pPr>
        <w:rPr>
          <w:b/>
          <w:bCs/>
          <w:u w:val="single"/>
        </w:rPr>
      </w:pPr>
      <w:r w:rsidRPr="00952236">
        <w:rPr>
          <w:b/>
          <w:bCs/>
          <w:u w:val="single"/>
        </w:rPr>
        <w:t>Color</w:t>
      </w:r>
    </w:p>
    <w:p w14:paraId="7FD016F0" w14:textId="6D0CEDD2" w:rsidR="00952236" w:rsidRDefault="00952236">
      <w:pPr>
        <w:rPr>
          <w:b/>
          <w:bCs/>
          <w:u w:val="single"/>
        </w:rPr>
      </w:pPr>
    </w:p>
    <w:p w14:paraId="240C7C37" w14:textId="6E184B43" w:rsidR="00952236" w:rsidRDefault="00952236">
      <w:r>
        <w:t>-One of the most misperceived and misused cues.</w:t>
      </w:r>
    </w:p>
    <w:p w14:paraId="350C4845" w14:textId="6FF4073E" w:rsidR="005B05BE" w:rsidRDefault="005B05BE">
      <w:r>
        <w:t>- ~8% of population are colorblind. Mostly men, many of which don’t know they are colorblind.</w:t>
      </w:r>
    </w:p>
    <w:p w14:paraId="7FC6D353" w14:textId="0CDCF1F2" w:rsidR="002A0776" w:rsidRDefault="002A0776">
      <w:r>
        <w:t>-</w:t>
      </w:r>
      <w:proofErr w:type="spellStart"/>
      <w:r>
        <w:t>RColorBrewer</w:t>
      </w:r>
      <w:proofErr w:type="spellEnd"/>
      <w:r>
        <w:t xml:space="preserve"> is a creation of Cynthia brewer and contains color palettes that are color blind safe. The package specifically deals with:</w:t>
      </w:r>
    </w:p>
    <w:p w14:paraId="133A7901" w14:textId="4540D5A8" w:rsidR="002A0776" w:rsidRDefault="002A0776"/>
    <w:p w14:paraId="63517402" w14:textId="1D1FAAD1" w:rsidR="002A0776" w:rsidRDefault="002A0776">
      <w:r w:rsidRPr="002A0776">
        <w:rPr>
          <w:b/>
          <w:bCs/>
        </w:rPr>
        <w:t>Sequential:</w:t>
      </w:r>
      <w:r>
        <w:t xml:space="preserve"> Ordered values in one direction</w:t>
      </w:r>
    </w:p>
    <w:p w14:paraId="7CE05CB9" w14:textId="0BC9523F" w:rsidR="002A0776" w:rsidRDefault="002A0776">
      <w:pPr>
        <w:rPr>
          <w:b/>
          <w:bCs/>
        </w:rPr>
      </w:pPr>
      <w:r w:rsidRPr="002A0776">
        <w:rPr>
          <w:b/>
          <w:bCs/>
        </w:rPr>
        <w:t xml:space="preserve">Diverging: </w:t>
      </w:r>
      <w:r w:rsidRPr="002A0776">
        <w:t>Ordered values in two directions</w:t>
      </w:r>
      <w:r>
        <w:rPr>
          <w:b/>
          <w:bCs/>
        </w:rPr>
        <w:t xml:space="preserve"> </w:t>
      </w:r>
    </w:p>
    <w:p w14:paraId="4564EF69" w14:textId="71B67D67" w:rsidR="00E734FD" w:rsidRDefault="00E734FD">
      <w:r>
        <w:rPr>
          <w:b/>
          <w:bCs/>
        </w:rPr>
        <w:t xml:space="preserve">Qualitative: </w:t>
      </w:r>
      <w:r>
        <w:t>S</w:t>
      </w:r>
      <w:r w:rsidRPr="00E734FD">
        <w:t>imply need to differentiate between groups. No ordering.</w:t>
      </w:r>
    </w:p>
    <w:p w14:paraId="00F5CC56" w14:textId="70ACB2B7" w:rsidR="00756EAF" w:rsidRDefault="00756EAF"/>
    <w:p w14:paraId="2C510E85" w14:textId="3E73830F" w:rsidR="00756EAF" w:rsidRDefault="00756EAF">
      <w:r>
        <w:t>‘Shading’ of color is what you do when you want to show continuous range of values using colors, like you would with a map of a continuous variable (e.g., NPP)</w:t>
      </w:r>
    </w:p>
    <w:p w14:paraId="7077ABA4" w14:textId="3A00A093" w:rsidR="0005583F" w:rsidRDefault="0005583F"/>
    <w:p w14:paraId="451CF3C1" w14:textId="7344AE0E" w:rsidR="0005583F" w:rsidRDefault="004D32AF">
      <w:r>
        <w:t>‘If an audience is reading your slides, they are not listening to you’</w:t>
      </w:r>
    </w:p>
    <w:p w14:paraId="2CD63D75" w14:textId="32007A69" w:rsidR="00B2718D" w:rsidRDefault="00B2718D"/>
    <w:p w14:paraId="5764DDDE" w14:textId="53A071AD" w:rsidR="00B2718D" w:rsidRDefault="00B2718D"/>
    <w:p w14:paraId="4D35E67E" w14:textId="744CF3D6" w:rsidR="00B2718D" w:rsidRDefault="00B2718D">
      <w:pPr>
        <w:rPr>
          <w:u w:val="single"/>
        </w:rPr>
      </w:pPr>
      <w:r w:rsidRPr="00B2718D">
        <w:rPr>
          <w:u w:val="single"/>
        </w:rPr>
        <w:t>Chapter 3: A grammar for graphics</w:t>
      </w:r>
    </w:p>
    <w:p w14:paraId="47335C77" w14:textId="186F27A9" w:rsidR="00770859" w:rsidRDefault="00770859">
      <w:pPr>
        <w:rPr>
          <w:u w:val="single"/>
        </w:rPr>
      </w:pPr>
    </w:p>
    <w:p w14:paraId="7B513D7B" w14:textId="1DC65CA7" w:rsidR="00770859" w:rsidRDefault="00770859">
      <w:r>
        <w:t>-Focus on using ggplot2</w:t>
      </w:r>
    </w:p>
    <w:p w14:paraId="5DDD21A6" w14:textId="0760B2E0" w:rsidR="00770859" w:rsidRDefault="00770859"/>
    <w:p w14:paraId="23BAFF7D" w14:textId="4261EC5D" w:rsidR="00770859" w:rsidRDefault="00770859">
      <w:r w:rsidRPr="00770859">
        <w:rPr>
          <w:b/>
          <w:bCs/>
        </w:rPr>
        <w:t>Aesthetic:</w:t>
      </w:r>
      <w:r>
        <w:t xml:space="preserve"> a mapping between a variable and the visual cues that present its values, for example designating which variable map onto which axes in a bivariate plot.</w:t>
      </w:r>
    </w:p>
    <w:p w14:paraId="41B59090" w14:textId="6D77C9EA" w:rsidR="009855F4" w:rsidRDefault="009855F4"/>
    <w:p w14:paraId="2789FB8A" w14:textId="4A933347" w:rsidR="009855F4" w:rsidRDefault="009855F4">
      <w:r w:rsidRPr="009855F4">
        <w:rPr>
          <w:b/>
          <w:bCs/>
        </w:rPr>
        <w:t xml:space="preserve">Glyph: </w:t>
      </w:r>
      <w:r w:rsidR="00F845B8">
        <w:t>a basic graphical element that represents ‘one case’, such as a point/symbol.</w:t>
      </w:r>
    </w:p>
    <w:p w14:paraId="0C22F8DF" w14:textId="34B240D4" w:rsidR="00324A5B" w:rsidRDefault="00324A5B"/>
    <w:p w14:paraId="356DD93C" w14:textId="5F36F6F6" w:rsidR="00324A5B" w:rsidRDefault="00324A5B">
      <w:r w:rsidRPr="0075538C">
        <w:rPr>
          <w:b/>
          <w:bCs/>
        </w:rPr>
        <w:t>Facets:</w:t>
      </w:r>
      <w:r>
        <w:t xml:space="preserve"> Multiple side-by-side plots showing the same relationships but for different categories.</w:t>
      </w:r>
    </w:p>
    <w:p w14:paraId="5AAD2072" w14:textId="3EC29087" w:rsidR="0027501E" w:rsidRDefault="0027501E"/>
    <w:p w14:paraId="492F6016" w14:textId="39860C0D" w:rsidR="0027501E" w:rsidRDefault="0027501E"/>
    <w:p w14:paraId="69DB4778" w14:textId="0F69C0AB" w:rsidR="0027501E" w:rsidRDefault="0027501E" w:rsidP="0027501E">
      <w:pPr>
        <w:rPr>
          <w:rFonts w:ascii="Times New Roman" w:eastAsia="Times New Roman" w:hAnsi="Times New Roman" w:cs="Times New Roman"/>
        </w:rPr>
      </w:pPr>
      <w:r w:rsidRPr="0027501E">
        <w:rPr>
          <w:rFonts w:ascii="Times New Roman" w:eastAsia="Times New Roman" w:hAnsi="Times New Roman" w:cs="Times New Roman"/>
        </w:rPr>
        <w:lastRenderedPageBreak/>
        <w:t>Table 3.3: Table of canonical data graphics and their corresponding </w:t>
      </w:r>
      <w:r w:rsidRPr="0027501E">
        <w:rPr>
          <w:rFonts w:ascii="Times New Roman" w:eastAsia="Times New Roman" w:hAnsi="Times New Roman" w:cs="Times New Roman"/>
          <w:b/>
          <w:bCs/>
        </w:rPr>
        <w:t>ggplot2</w:t>
      </w:r>
      <w:r w:rsidRPr="0027501E">
        <w:rPr>
          <w:rFonts w:ascii="Times New Roman" w:eastAsia="Times New Roman" w:hAnsi="Times New Roman" w:cs="Times New Roman"/>
        </w:rPr>
        <w:t> commands. Note that the mosaic plot function is not part of the </w:t>
      </w:r>
      <w:r w:rsidRPr="0027501E">
        <w:rPr>
          <w:rFonts w:ascii="Times New Roman" w:eastAsia="Times New Roman" w:hAnsi="Times New Roman" w:cs="Times New Roman"/>
          <w:b/>
          <w:bCs/>
        </w:rPr>
        <w:t>ggplot2</w:t>
      </w:r>
      <w:r w:rsidRPr="0027501E">
        <w:rPr>
          <w:rFonts w:ascii="Times New Roman" w:eastAsia="Times New Roman" w:hAnsi="Times New Roman" w:cs="Times New Roman"/>
        </w:rPr>
        <w:t> package.</w:t>
      </w:r>
    </w:p>
    <w:p w14:paraId="671126C7" w14:textId="18098526" w:rsidR="001B339B" w:rsidRDefault="001B339B" w:rsidP="0027501E">
      <w:pPr>
        <w:rPr>
          <w:rFonts w:ascii="Times New Roman" w:eastAsia="Times New Roman" w:hAnsi="Times New Roman" w:cs="Times New Roman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2814"/>
        <w:gridCol w:w="4743"/>
        <w:gridCol w:w="2233"/>
      </w:tblGrid>
      <w:tr w:rsidR="001B339B" w:rsidRPr="001B339B" w14:paraId="1F4585B5" w14:textId="77777777" w:rsidTr="001B339B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E1097" w14:textId="77777777" w:rsidR="001B339B" w:rsidRPr="001B339B" w:rsidRDefault="001B339B" w:rsidP="001B339B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1B339B">
              <w:rPr>
                <w:rFonts w:ascii="Helvetica Neue" w:eastAsia="Times New Roman" w:hAnsi="Helvetica Neue" w:cs="Times New Roman"/>
                <w:color w:val="333333"/>
                <w:spacing w:val="3"/>
              </w:rPr>
              <w:br/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F6AC4" w14:textId="77777777" w:rsidR="001B339B" w:rsidRPr="001B339B" w:rsidRDefault="001B339B" w:rsidP="001B339B">
            <w:pPr>
              <w:spacing w:after="204"/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1B339B">
              <w:rPr>
                <w:rFonts w:ascii="Helvetica Neue" w:eastAsia="Times New Roman" w:hAnsi="Helvetica Neue" w:cs="Times New Roman"/>
                <w:color w:val="333333"/>
                <w:spacing w:val="3"/>
              </w:rPr>
              <w:t>histogram, density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FA90F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proofErr w:type="spellStart"/>
            <w:r w:rsidRPr="001B339B">
              <w:rPr>
                <w:rFonts w:ascii="Consolas" w:eastAsia="Times New Roman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geom_histogram</w:t>
            </w:r>
            <w:proofErr w:type="spellEnd"/>
            <w:r w:rsidRPr="001B339B">
              <w:rPr>
                <w:rFonts w:ascii="Consolas" w:eastAsia="Times New Roman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()</w:t>
            </w:r>
            <w:r w:rsidRPr="001B339B">
              <w:rPr>
                <w:rFonts w:ascii="Helvetica Neue" w:eastAsia="Times New Roman" w:hAnsi="Helvetica Neue" w:cs="Times New Roman"/>
                <w:color w:val="333333"/>
                <w:spacing w:val="3"/>
              </w:rPr>
              <w:t>, </w:t>
            </w:r>
            <w:proofErr w:type="spellStart"/>
            <w:r w:rsidRPr="001B339B">
              <w:rPr>
                <w:rFonts w:ascii="Consolas" w:eastAsia="Times New Roman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geom_density</w:t>
            </w:r>
            <w:proofErr w:type="spellEnd"/>
            <w:r w:rsidRPr="001B339B">
              <w:rPr>
                <w:rFonts w:ascii="Consolas" w:eastAsia="Times New Roman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1B339B" w:rsidRPr="001B339B" w14:paraId="79482E40" w14:textId="77777777" w:rsidTr="001B339B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741C0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24A28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1B339B">
              <w:rPr>
                <w:rFonts w:ascii="Helvetica Neue" w:eastAsia="Times New Roman" w:hAnsi="Helvetica Neue" w:cs="Times New Roman"/>
                <w:color w:val="333333"/>
                <w:spacing w:val="3"/>
              </w:rPr>
              <w:t>categorical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3871F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1B339B">
              <w:rPr>
                <w:rFonts w:ascii="Helvetica Neue" w:eastAsia="Times New Roman" w:hAnsi="Helvetica Neue" w:cs="Times New Roman"/>
                <w:color w:val="333333"/>
                <w:spacing w:val="3"/>
              </w:rPr>
              <w:t>stacked bar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378A6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proofErr w:type="spellStart"/>
            <w:r w:rsidRPr="001B339B">
              <w:rPr>
                <w:rFonts w:ascii="Consolas" w:eastAsia="Times New Roman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geom_bar</w:t>
            </w:r>
            <w:proofErr w:type="spellEnd"/>
            <w:r w:rsidRPr="001B339B">
              <w:rPr>
                <w:rFonts w:ascii="Consolas" w:eastAsia="Times New Roman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1B339B" w:rsidRPr="001B339B" w14:paraId="07BE4D5B" w14:textId="77777777" w:rsidTr="001B339B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3450F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1B339B">
              <w:rPr>
                <w:rFonts w:ascii="Helvetica Neue" w:eastAsia="Times New Roman" w:hAnsi="Helvetica Neue" w:cs="Times New Roman"/>
                <w:color w:val="333333"/>
                <w:spacing w:val="3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D3B60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1B339B">
              <w:rPr>
                <w:rFonts w:ascii="Helvetica Neue" w:eastAsia="Times New Roman" w:hAnsi="Helvetica Neue" w:cs="Times New Roman"/>
                <w:color w:val="333333"/>
                <w:spacing w:val="3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B8D11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1B339B">
              <w:rPr>
                <w:rFonts w:ascii="Helvetica Neue" w:eastAsia="Times New Roman" w:hAnsi="Helvetica Neue" w:cs="Times New Roman"/>
                <w:color w:val="333333"/>
                <w:spacing w:val="3"/>
              </w:rPr>
              <w:t>scatter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FB20D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proofErr w:type="spellStart"/>
            <w:r w:rsidRPr="001B339B">
              <w:rPr>
                <w:rFonts w:ascii="Consolas" w:eastAsia="Times New Roman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geom_point</w:t>
            </w:r>
            <w:proofErr w:type="spellEnd"/>
            <w:r w:rsidRPr="001B339B">
              <w:rPr>
                <w:rFonts w:ascii="Consolas" w:eastAsia="Times New Roman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1B339B" w:rsidRPr="001B339B" w14:paraId="01EDB9C7" w14:textId="77777777" w:rsidTr="001B339B"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A4B1D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1B339B">
              <w:rPr>
                <w:rFonts w:ascii="Helvetica Neue" w:eastAsia="Times New Roman" w:hAnsi="Helvetica Neue" w:cs="Times New Roman"/>
                <w:color w:val="333333"/>
                <w:spacing w:val="3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07412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1B339B">
              <w:rPr>
                <w:rFonts w:ascii="Helvetica Neue" w:eastAsia="Times New Roman" w:hAnsi="Helvetica Neue" w:cs="Times New Roman"/>
                <w:color w:val="333333"/>
                <w:spacing w:val="3"/>
              </w:rPr>
              <w:t>categorical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1BCE5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1B339B">
              <w:rPr>
                <w:rFonts w:ascii="Helvetica Neue" w:eastAsia="Times New Roman" w:hAnsi="Helvetica Neue" w:cs="Times New Roman"/>
                <w:color w:val="333333"/>
                <w:spacing w:val="3"/>
              </w:rPr>
              <w:t>box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8554F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proofErr w:type="spellStart"/>
            <w:r w:rsidRPr="001B339B">
              <w:rPr>
                <w:rFonts w:ascii="Consolas" w:eastAsia="Times New Roman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geom_boxplot</w:t>
            </w:r>
            <w:proofErr w:type="spellEnd"/>
            <w:r w:rsidRPr="001B339B">
              <w:rPr>
                <w:rFonts w:ascii="Consolas" w:eastAsia="Times New Roman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  <w:tr w:rsidR="001B339B" w:rsidRPr="001B339B" w14:paraId="2FEC5EF5" w14:textId="77777777" w:rsidTr="001B339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CC75C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1B339B">
              <w:rPr>
                <w:rFonts w:ascii="Helvetica Neue" w:eastAsia="Times New Roman" w:hAnsi="Helvetica Neue" w:cs="Times New Roman"/>
                <w:color w:val="333333"/>
                <w:spacing w:val="3"/>
              </w:rPr>
              <w:t>categorical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78D383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1B339B">
              <w:rPr>
                <w:rFonts w:ascii="Helvetica Neue" w:eastAsia="Times New Roman" w:hAnsi="Helvetica Neue" w:cs="Times New Roman"/>
                <w:color w:val="333333"/>
                <w:spacing w:val="3"/>
              </w:rPr>
              <w:t>categorical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7372F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r w:rsidRPr="001B339B">
              <w:rPr>
                <w:rFonts w:ascii="Helvetica Neue" w:eastAsia="Times New Roman" w:hAnsi="Helvetica Neue" w:cs="Times New Roman"/>
                <w:color w:val="333333"/>
                <w:spacing w:val="3"/>
              </w:rPr>
              <w:t>mosaic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CE3D0" w14:textId="77777777" w:rsidR="001B339B" w:rsidRPr="001B339B" w:rsidRDefault="001B339B" w:rsidP="001B339B">
            <w:pPr>
              <w:rPr>
                <w:rFonts w:ascii="Helvetica Neue" w:eastAsia="Times New Roman" w:hAnsi="Helvetica Neue" w:cs="Times New Roman"/>
                <w:color w:val="333333"/>
                <w:spacing w:val="3"/>
              </w:rPr>
            </w:pPr>
            <w:proofErr w:type="spellStart"/>
            <w:r w:rsidRPr="001B339B">
              <w:rPr>
                <w:rFonts w:ascii="Consolas" w:eastAsia="Times New Roman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geom_mosaic</w:t>
            </w:r>
            <w:proofErr w:type="spellEnd"/>
            <w:r w:rsidRPr="001B339B">
              <w:rPr>
                <w:rFonts w:ascii="Consolas" w:eastAsia="Times New Roman" w:hAnsi="Consolas" w:cs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()</w:t>
            </w:r>
          </w:p>
        </w:tc>
      </w:tr>
    </w:tbl>
    <w:p w14:paraId="4045C903" w14:textId="76AC0E20" w:rsidR="001B339B" w:rsidRDefault="001B339B" w:rsidP="0027501E">
      <w:pPr>
        <w:rPr>
          <w:rFonts w:ascii="Times New Roman" w:eastAsia="Times New Roman" w:hAnsi="Times New Roman" w:cs="Times New Roman"/>
        </w:rPr>
      </w:pPr>
    </w:p>
    <w:p w14:paraId="41A6E19A" w14:textId="3A29B413" w:rsidR="00B921E8" w:rsidRDefault="00B921E8" w:rsidP="0027501E">
      <w:pPr>
        <w:rPr>
          <w:rFonts w:ascii="Times New Roman" w:eastAsia="Times New Roman" w:hAnsi="Times New Roman" w:cs="Times New Roman"/>
        </w:rPr>
      </w:pPr>
    </w:p>
    <w:p w14:paraId="6CEE22A7" w14:textId="77777777" w:rsidR="00B921E8" w:rsidRPr="0027501E" w:rsidRDefault="00B921E8" w:rsidP="0027501E">
      <w:pPr>
        <w:rPr>
          <w:rFonts w:ascii="Times New Roman" w:eastAsia="Times New Roman" w:hAnsi="Times New Roman" w:cs="Times New Roman"/>
        </w:rPr>
      </w:pPr>
    </w:p>
    <w:p w14:paraId="66892351" w14:textId="77777777" w:rsidR="0027501E" w:rsidRPr="00F845B8" w:rsidRDefault="0027501E"/>
    <w:sectPr w:rsidR="0027501E" w:rsidRPr="00F8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2E"/>
    <w:rsid w:val="0005583F"/>
    <w:rsid w:val="00115194"/>
    <w:rsid w:val="001739BA"/>
    <w:rsid w:val="001B339B"/>
    <w:rsid w:val="00221193"/>
    <w:rsid w:val="0027501E"/>
    <w:rsid w:val="002A0776"/>
    <w:rsid w:val="002C098D"/>
    <w:rsid w:val="00324A5B"/>
    <w:rsid w:val="003B4927"/>
    <w:rsid w:val="00443742"/>
    <w:rsid w:val="004D32AF"/>
    <w:rsid w:val="005B05BE"/>
    <w:rsid w:val="0075538C"/>
    <w:rsid w:val="00756EAF"/>
    <w:rsid w:val="00770859"/>
    <w:rsid w:val="00867223"/>
    <w:rsid w:val="00952236"/>
    <w:rsid w:val="00975F84"/>
    <w:rsid w:val="009855F4"/>
    <w:rsid w:val="00B2718D"/>
    <w:rsid w:val="00B921E8"/>
    <w:rsid w:val="00C4672E"/>
    <w:rsid w:val="00E734FD"/>
    <w:rsid w:val="00EC7ADE"/>
    <w:rsid w:val="00EF69AC"/>
    <w:rsid w:val="00F8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C0A98"/>
  <w15:chartTrackingRefBased/>
  <w15:docId w15:val="{5A6A67D5-C5AD-1240-9820-B409DC08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672E"/>
  </w:style>
  <w:style w:type="character" w:styleId="Strong">
    <w:name w:val="Strong"/>
    <w:basedOn w:val="DefaultParagraphFont"/>
    <w:uiPriority w:val="22"/>
    <w:qFormat/>
    <w:rsid w:val="0027501E"/>
    <w:rPr>
      <w:b/>
      <w:bCs/>
    </w:rPr>
  </w:style>
  <w:style w:type="character" w:customStyle="1" w:styleId="math">
    <w:name w:val="math"/>
    <w:basedOn w:val="DefaultParagraphFont"/>
    <w:rsid w:val="0027501E"/>
  </w:style>
  <w:style w:type="character" w:customStyle="1" w:styleId="mjx-char">
    <w:name w:val="mjx-char"/>
    <w:basedOn w:val="DefaultParagraphFont"/>
    <w:rsid w:val="0027501E"/>
  </w:style>
  <w:style w:type="character" w:styleId="HTMLCode">
    <w:name w:val="HTML Code"/>
    <w:basedOn w:val="DefaultParagraphFont"/>
    <w:uiPriority w:val="99"/>
    <w:semiHidden/>
    <w:unhideWhenUsed/>
    <w:rsid w:val="002750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2021-12-13T19:33:00Z</dcterms:created>
  <dcterms:modified xsi:type="dcterms:W3CDTF">2021-12-27T20:12:00Z</dcterms:modified>
</cp:coreProperties>
</file>