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Compare and Contrast Linear and Binary 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Binary search has a Big-O time complexity of O(log n). Whilst linear search has a Big-O time complexity of O(n). This means that for larger lists, binary search becomes more efficient in comparison to linear search.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However, it’s important to note that binary search only works when the list is already sorted. If the list is unsorted, then it first needs to be sorted, before it can be searched. Quick sort, one of the more time-effective sorting methods is O(n log n). Thus, for an unsorted list and for a single search, linear search would be faster.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Linear Search =  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Quick sort + Binary Search = O(n log n) + O(log n) = O(n log n)</w:t>
      </w:r>
    </w:p>
    <w:p w:rsidR="00000000" w:rsidDel="00000000" w:rsidP="00000000" w:rsidRDefault="00000000" w:rsidRPr="00000000" w14:paraId="0000000A">
      <w:pPr>
        <w:jc w:val="center"/>
        <w:rPr/>
      </w:pPr>
      <w:r w:rsidDel="00000000" w:rsidR="00000000" w:rsidRPr="00000000">
        <w:rPr>
          <w:rtl w:val="0"/>
        </w:rPr>
        <w:t xml:space="preserve">Worst case= O(n²)</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the intention is to search for multiple entities in a list, then binary search, combined with Quick Sort, could be more efficient:</w:t>
      </w:r>
    </w:p>
    <w:p w:rsidR="00000000" w:rsidDel="00000000" w:rsidP="00000000" w:rsidRDefault="00000000" w:rsidRPr="00000000" w14:paraId="0000000E">
      <w:pPr>
        <w:spacing w:after="240" w:before="240" w:lineRule="auto"/>
        <w:jc w:val="left"/>
        <w:rPr/>
      </w:pPr>
      <w:r w:rsidDel="00000000" w:rsidR="00000000" w:rsidRPr="00000000">
        <w:rPr>
          <w:rtl w:val="0"/>
        </w:rPr>
        <w:t xml:space="preserve">If you search x</w:t>
      </w:r>
      <w:r w:rsidDel="00000000" w:rsidR="00000000" w:rsidRPr="00000000">
        <w:rPr>
          <w:rtl w:val="0"/>
        </w:rPr>
        <w:t xml:space="preserve"> times</w:t>
      </w:r>
      <w:r w:rsidDel="00000000" w:rsidR="00000000" w:rsidRPr="00000000">
        <w:rPr>
          <w:rtl w:val="0"/>
        </w:rPr>
        <w:t xml:space="preserve">:</w:t>
      </w:r>
    </w:p>
    <w:p w:rsidR="00000000" w:rsidDel="00000000" w:rsidP="00000000" w:rsidRDefault="00000000" w:rsidRPr="00000000" w14:paraId="0000000F">
      <w:pPr>
        <w:spacing w:after="240" w:before="240" w:lineRule="auto"/>
        <w:jc w:val="center"/>
        <w:rPr/>
      </w:pPr>
      <w:r w:rsidDel="00000000" w:rsidR="00000000" w:rsidRPr="00000000">
        <w:rPr>
          <w:rtl w:val="0"/>
        </w:rPr>
        <w:t xml:space="preserve">Linear search = O(xn)</w:t>
      </w:r>
    </w:p>
    <w:p w:rsidR="00000000" w:rsidDel="00000000" w:rsidP="00000000" w:rsidRDefault="00000000" w:rsidRPr="00000000" w14:paraId="00000010">
      <w:pPr>
        <w:spacing w:after="240" w:before="240" w:lineRule="auto"/>
        <w:jc w:val="center"/>
        <w:rPr/>
      </w:pPr>
      <w:r w:rsidDel="00000000" w:rsidR="00000000" w:rsidRPr="00000000">
        <w:rPr>
          <w:rtl w:val="0"/>
        </w:rPr>
        <w:t xml:space="preserve">Sort once + x binary search = O(n log n + x log 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As such, the greater the number of searches required and the larger the entries in the list, the more time effective quick sort combined with binary search is in comparison to linear search.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To test this theory I compared 3 scripts (</w:t>
      </w:r>
      <w:hyperlink r:id="rId6">
        <w:r w:rsidDel="00000000" w:rsidR="00000000" w:rsidRPr="00000000">
          <w:rPr>
            <w:color w:val="1155cc"/>
            <w:u w:val="single"/>
            <w:rtl w:val="0"/>
          </w:rPr>
          <w:t xml:space="preserve">https://github.com/felttipfaerie/Launch-Into-Computing/tree/master/coursework/binary_search</w:t>
        </w:r>
      </w:hyperlink>
      <w:r w:rsidDel="00000000" w:rsidR="00000000" w:rsidRPr="00000000">
        <w:rPr>
          <w:rtl w:val="0"/>
        </w:rPr>
        <w:t xml:space="preserve">) and plotted the time it took to search increasingly large lists.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3716012084592"/>
        <w:gridCol w:w="2658.1268882175227"/>
        <w:gridCol w:w="2813.655589123867"/>
        <w:gridCol w:w="2120.845921450151"/>
        <w:tblGridChange w:id="0">
          <w:tblGrid>
            <w:gridCol w:w="1767.3716012084592"/>
            <w:gridCol w:w="2658.1268882175227"/>
            <w:gridCol w:w="2813.655589123867"/>
            <w:gridCol w:w="2120.845921450151"/>
          </w:tblGrid>
        </w:tblGridChange>
      </w:tblGrid>
      <w:tr>
        <w:trPr>
          <w:cantSplit w:val="0"/>
          <w:trHeight w:val="315" w:hRule="atLeast"/>
          <w:tblHeader w:val="0"/>
        </w:trPr>
        <w:tc>
          <w:tcPr>
            <w:tcBorders>
              <w:top w:color="284e3f" w:space="0" w:sz="3" w:val="single"/>
              <w:left w:color="284e3f"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8">
            <w:pPr>
              <w:widowControl w:val="0"/>
              <w:rPr>
                <w:sz w:val="20"/>
                <w:szCs w:val="20"/>
              </w:rPr>
            </w:pPr>
            <w:r w:rsidDel="00000000" w:rsidR="00000000" w:rsidRPr="00000000">
              <w:rPr>
                <w:rFonts w:ascii="Roboto" w:cs="Roboto" w:eastAsia="Roboto" w:hAnsi="Roboto"/>
                <w:color w:val="ffffff"/>
                <w:sz w:val="20"/>
                <w:szCs w:val="20"/>
                <w:rtl w:val="0"/>
              </w:rPr>
              <w:t xml:space="preserve">array size</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9">
            <w:pPr>
              <w:widowControl w:val="0"/>
              <w:rPr>
                <w:sz w:val="20"/>
                <w:szCs w:val="20"/>
              </w:rPr>
            </w:pPr>
            <w:r w:rsidDel="00000000" w:rsidR="00000000" w:rsidRPr="00000000">
              <w:rPr>
                <w:rFonts w:ascii="Roboto" w:cs="Roboto" w:eastAsia="Roboto" w:hAnsi="Roboto"/>
                <w:color w:val="ffffff"/>
                <w:sz w:val="20"/>
                <w:szCs w:val="20"/>
                <w:rtl w:val="0"/>
              </w:rPr>
              <w:t xml:space="preserve">binary search bisect</w:t>
            </w:r>
            <w:r w:rsidDel="00000000" w:rsidR="00000000" w:rsidRPr="00000000">
              <w:rPr>
                <w:rtl w:val="0"/>
              </w:rPr>
            </w:r>
          </w:p>
        </w:tc>
        <w:tc>
          <w:tcPr>
            <w:tcBorders>
              <w:top w:color="284e3f" w:space="0" w:sz="3" w:val="single"/>
              <w:left w:color="cccccc" w:space="0" w:sz="3" w:val="single"/>
              <w:bottom w:color="284e3f" w:space="0" w:sz="3" w:val="single"/>
              <w:right w:color="356854"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A">
            <w:pPr>
              <w:widowControl w:val="0"/>
              <w:rPr>
                <w:sz w:val="20"/>
                <w:szCs w:val="20"/>
              </w:rPr>
            </w:pPr>
            <w:r w:rsidDel="00000000" w:rsidR="00000000" w:rsidRPr="00000000">
              <w:rPr>
                <w:rFonts w:ascii="Roboto" w:cs="Roboto" w:eastAsia="Roboto" w:hAnsi="Roboto"/>
                <w:color w:val="ffffff"/>
                <w:sz w:val="20"/>
                <w:szCs w:val="20"/>
                <w:rtl w:val="0"/>
              </w:rPr>
              <w:t xml:space="preserve">binary search iterative</w:t>
            </w:r>
            <w:r w:rsidDel="00000000" w:rsidR="00000000" w:rsidRPr="00000000">
              <w:rPr>
                <w:rtl w:val="0"/>
              </w:rPr>
            </w:r>
          </w:p>
        </w:tc>
        <w:tc>
          <w:tcPr>
            <w:tcBorders>
              <w:top w:color="284e3f" w:space="0" w:sz="3" w:val="single"/>
              <w:left w:color="cccccc" w:space="0" w:sz="3" w:val="single"/>
              <w:bottom w:color="284e3f" w:space="0" w:sz="3" w:val="single"/>
              <w:right w:color="284e3f" w:space="0" w:sz="3"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B">
            <w:pPr>
              <w:widowControl w:val="0"/>
              <w:rPr>
                <w:sz w:val="20"/>
                <w:szCs w:val="20"/>
              </w:rPr>
            </w:pPr>
            <w:r w:rsidDel="00000000" w:rsidR="00000000" w:rsidRPr="00000000">
              <w:rPr>
                <w:rFonts w:ascii="Roboto" w:cs="Roboto" w:eastAsia="Roboto" w:hAnsi="Roboto"/>
                <w:color w:val="ffffff"/>
                <w:sz w:val="20"/>
                <w:szCs w:val="20"/>
                <w:rtl w:val="0"/>
              </w:rPr>
              <w:t xml:space="preserve">Linear Search</w:t>
            </w:r>
            <w:r w:rsidDel="00000000" w:rsidR="00000000" w:rsidRPr="00000000">
              <w:rPr>
                <w:rtl w:val="0"/>
              </w:rPr>
            </w:r>
          </w:p>
        </w:tc>
      </w:tr>
      <w:tr>
        <w:trPr>
          <w:cantSplit w:val="0"/>
          <w:trHeight w:val="315" w:hRule="atLeast"/>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C">
            <w:pPr>
              <w:widowControl w:val="0"/>
              <w:jc w:val="right"/>
              <w:rPr>
                <w:sz w:val="20"/>
                <w:szCs w:val="20"/>
              </w:rPr>
            </w:pPr>
            <w:r w:rsidDel="00000000" w:rsidR="00000000" w:rsidRPr="00000000">
              <w:rPr>
                <w:rFonts w:ascii="Roboto" w:cs="Roboto" w:eastAsia="Roboto" w:hAnsi="Roboto"/>
                <w:color w:val="434343"/>
                <w:sz w:val="20"/>
                <w:szCs w:val="20"/>
                <w:rtl w:val="0"/>
              </w:rPr>
              <w:t xml:space="preserve">100</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D">
            <w:pPr>
              <w:widowControl w:val="0"/>
              <w:jc w:val="right"/>
              <w:rPr>
                <w:sz w:val="20"/>
                <w:szCs w:val="20"/>
              </w:rPr>
            </w:pPr>
            <w:r w:rsidDel="00000000" w:rsidR="00000000" w:rsidRPr="00000000">
              <w:rPr>
                <w:rFonts w:ascii="Roboto" w:cs="Roboto" w:eastAsia="Roboto" w:hAnsi="Roboto"/>
                <w:color w:val="434343"/>
                <w:sz w:val="20"/>
                <w:szCs w:val="20"/>
                <w:rtl w:val="0"/>
              </w:rPr>
              <w:t xml:space="preserve">18.8</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E">
            <w:pPr>
              <w:widowControl w:val="0"/>
              <w:jc w:val="right"/>
              <w:rPr>
                <w:sz w:val="20"/>
                <w:szCs w:val="20"/>
              </w:rPr>
            </w:pPr>
            <w:r w:rsidDel="00000000" w:rsidR="00000000" w:rsidRPr="00000000">
              <w:rPr>
                <w:rFonts w:ascii="Roboto" w:cs="Roboto" w:eastAsia="Roboto" w:hAnsi="Roboto"/>
                <w:color w:val="434343"/>
                <w:sz w:val="20"/>
                <w:szCs w:val="20"/>
                <w:rtl w:val="0"/>
              </w:rPr>
              <w:t xml:space="preserve">6.3</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F">
            <w:pPr>
              <w:widowControl w:val="0"/>
              <w:jc w:val="right"/>
              <w:rPr>
                <w:sz w:val="20"/>
                <w:szCs w:val="20"/>
              </w:rPr>
            </w:pPr>
            <w:r w:rsidDel="00000000" w:rsidR="00000000" w:rsidRPr="00000000">
              <w:rPr>
                <w:rFonts w:ascii="Roboto" w:cs="Roboto" w:eastAsia="Roboto" w:hAnsi="Roboto"/>
                <w:color w:val="434343"/>
                <w:sz w:val="20"/>
                <w:szCs w:val="20"/>
                <w:rtl w:val="0"/>
              </w:rPr>
              <w:t xml:space="preserve">11.5</w:t>
            </w:r>
            <w:r w:rsidDel="00000000" w:rsidR="00000000" w:rsidRPr="00000000">
              <w:rPr>
                <w:rtl w:val="0"/>
              </w:rPr>
            </w:r>
          </w:p>
        </w:tc>
      </w:tr>
      <w:tr>
        <w:trPr>
          <w:cantSplit w:val="0"/>
          <w:trHeight w:val="315" w:hRule="atLeast"/>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0">
            <w:pPr>
              <w:widowControl w:val="0"/>
              <w:jc w:val="right"/>
              <w:rPr>
                <w:sz w:val="20"/>
                <w:szCs w:val="20"/>
              </w:rPr>
            </w:pPr>
            <w:r w:rsidDel="00000000" w:rsidR="00000000" w:rsidRPr="00000000">
              <w:rPr>
                <w:rFonts w:ascii="Roboto" w:cs="Roboto" w:eastAsia="Roboto" w:hAnsi="Roboto"/>
                <w:color w:val="434343"/>
                <w:sz w:val="20"/>
                <w:szCs w:val="20"/>
                <w:rtl w:val="0"/>
              </w:rPr>
              <w:t xml:space="preserve">1000</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1">
            <w:pPr>
              <w:widowControl w:val="0"/>
              <w:jc w:val="right"/>
              <w:rPr>
                <w:sz w:val="20"/>
                <w:szCs w:val="20"/>
              </w:rPr>
            </w:pPr>
            <w:r w:rsidDel="00000000" w:rsidR="00000000" w:rsidRPr="00000000">
              <w:rPr>
                <w:rFonts w:ascii="Roboto" w:cs="Roboto" w:eastAsia="Roboto" w:hAnsi="Roboto"/>
                <w:color w:val="434343"/>
                <w:sz w:val="20"/>
                <w:szCs w:val="20"/>
                <w:rtl w:val="0"/>
              </w:rPr>
              <w:t xml:space="preserve">2.1</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2">
            <w:pPr>
              <w:widowControl w:val="0"/>
              <w:jc w:val="right"/>
              <w:rPr>
                <w:sz w:val="20"/>
                <w:szCs w:val="20"/>
              </w:rPr>
            </w:pPr>
            <w:r w:rsidDel="00000000" w:rsidR="00000000" w:rsidRPr="00000000">
              <w:rPr>
                <w:rFonts w:ascii="Roboto" w:cs="Roboto" w:eastAsia="Roboto" w:hAnsi="Roboto"/>
                <w:color w:val="434343"/>
                <w:sz w:val="20"/>
                <w:szCs w:val="20"/>
                <w:rtl w:val="0"/>
              </w:rPr>
              <w:t xml:space="preserve">5.2</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3">
            <w:pPr>
              <w:widowControl w:val="0"/>
              <w:jc w:val="right"/>
              <w:rPr>
                <w:sz w:val="20"/>
                <w:szCs w:val="20"/>
              </w:rPr>
            </w:pPr>
            <w:r w:rsidDel="00000000" w:rsidR="00000000" w:rsidRPr="00000000">
              <w:rPr>
                <w:rFonts w:ascii="Roboto" w:cs="Roboto" w:eastAsia="Roboto" w:hAnsi="Roboto"/>
                <w:color w:val="434343"/>
                <w:sz w:val="20"/>
                <w:szCs w:val="20"/>
                <w:rtl w:val="0"/>
              </w:rPr>
              <w:t xml:space="preserve">13.5</w:t>
            </w:r>
            <w:r w:rsidDel="00000000" w:rsidR="00000000" w:rsidRPr="00000000">
              <w:rPr>
                <w:rtl w:val="0"/>
              </w:rPr>
            </w:r>
          </w:p>
        </w:tc>
      </w:tr>
      <w:tr>
        <w:trPr>
          <w:cantSplit w:val="0"/>
          <w:trHeight w:val="315" w:hRule="atLeast"/>
          <w:tblHeader w:val="0"/>
        </w:trPr>
        <w:tc>
          <w:tcPr>
            <w:tcBorders>
              <w:top w:color="cccccc" w:space="0" w:sz="3" w:val="single"/>
              <w:left w:color="284e3f"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4">
            <w:pPr>
              <w:widowControl w:val="0"/>
              <w:jc w:val="right"/>
              <w:rPr>
                <w:sz w:val="20"/>
                <w:szCs w:val="20"/>
              </w:rPr>
            </w:pPr>
            <w:r w:rsidDel="00000000" w:rsidR="00000000" w:rsidRPr="00000000">
              <w:rPr>
                <w:rFonts w:ascii="Roboto" w:cs="Roboto" w:eastAsia="Roboto" w:hAnsi="Roboto"/>
                <w:color w:val="434343"/>
                <w:sz w:val="20"/>
                <w:szCs w:val="20"/>
                <w:rtl w:val="0"/>
              </w:rPr>
              <w:t xml:space="preserve">10000</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5">
            <w:pPr>
              <w:widowControl w:val="0"/>
              <w:jc w:val="right"/>
              <w:rPr>
                <w:sz w:val="20"/>
                <w:szCs w:val="20"/>
              </w:rPr>
            </w:pPr>
            <w:r w:rsidDel="00000000" w:rsidR="00000000" w:rsidRPr="00000000">
              <w:rPr>
                <w:rFonts w:ascii="Roboto" w:cs="Roboto" w:eastAsia="Roboto" w:hAnsi="Roboto"/>
                <w:color w:val="434343"/>
                <w:sz w:val="20"/>
                <w:szCs w:val="20"/>
                <w:rtl w:val="0"/>
              </w:rPr>
              <w:t xml:space="preserve">1.7</w:t>
            </w:r>
            <w:r w:rsidDel="00000000" w:rsidR="00000000" w:rsidRPr="00000000">
              <w:rPr>
                <w:rtl w:val="0"/>
              </w:rPr>
            </w:r>
          </w:p>
        </w:tc>
        <w:tc>
          <w:tcPr>
            <w:tcBorders>
              <w:top w:color="cccccc" w:space="0" w:sz="3" w:val="single"/>
              <w:left w:color="cccccc" w:space="0" w:sz="3" w:val="single"/>
              <w:bottom w:color="f6f8f9"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6">
            <w:pPr>
              <w:widowControl w:val="0"/>
              <w:jc w:val="right"/>
              <w:rPr>
                <w:sz w:val="20"/>
                <w:szCs w:val="20"/>
              </w:rPr>
            </w:pPr>
            <w:r w:rsidDel="00000000" w:rsidR="00000000" w:rsidRPr="00000000">
              <w:rPr>
                <w:rFonts w:ascii="Roboto" w:cs="Roboto" w:eastAsia="Roboto" w:hAnsi="Roboto"/>
                <w:color w:val="434343"/>
                <w:sz w:val="20"/>
                <w:szCs w:val="20"/>
                <w:rtl w:val="0"/>
              </w:rPr>
              <w:t xml:space="preserve">2.1</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7">
            <w:pPr>
              <w:widowControl w:val="0"/>
              <w:jc w:val="right"/>
              <w:rPr>
                <w:sz w:val="20"/>
                <w:szCs w:val="20"/>
              </w:rPr>
            </w:pPr>
            <w:r w:rsidDel="00000000" w:rsidR="00000000" w:rsidRPr="00000000">
              <w:rPr>
                <w:rFonts w:ascii="Roboto" w:cs="Roboto" w:eastAsia="Roboto" w:hAnsi="Roboto"/>
                <w:color w:val="434343"/>
                <w:sz w:val="20"/>
                <w:szCs w:val="20"/>
                <w:rtl w:val="0"/>
              </w:rPr>
              <w:t xml:space="preserve">119</w:t>
            </w:r>
            <w:r w:rsidDel="00000000" w:rsidR="00000000" w:rsidRPr="00000000">
              <w:rPr>
                <w:rtl w:val="0"/>
              </w:rPr>
            </w:r>
          </w:p>
        </w:tc>
      </w:tr>
      <w:tr>
        <w:trPr>
          <w:cantSplit w:val="0"/>
          <w:trHeight w:val="315" w:hRule="atLeast"/>
          <w:tblHeader w:val="0"/>
        </w:trPr>
        <w:tc>
          <w:tcPr>
            <w:tcBorders>
              <w:top w:color="cccccc" w:space="0" w:sz="3" w:val="single"/>
              <w:left w:color="284e3f"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8">
            <w:pPr>
              <w:widowControl w:val="0"/>
              <w:jc w:val="right"/>
              <w:rPr>
                <w:sz w:val="20"/>
                <w:szCs w:val="20"/>
              </w:rPr>
            </w:pPr>
            <w:r w:rsidDel="00000000" w:rsidR="00000000" w:rsidRPr="00000000">
              <w:rPr>
                <w:rFonts w:ascii="Roboto" w:cs="Roboto" w:eastAsia="Roboto" w:hAnsi="Roboto"/>
                <w:color w:val="434343"/>
                <w:sz w:val="20"/>
                <w:szCs w:val="20"/>
                <w:rtl w:val="0"/>
              </w:rPr>
              <w:t xml:space="preserve">100000</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9">
            <w:pPr>
              <w:widowControl w:val="0"/>
              <w:jc w:val="right"/>
              <w:rPr>
                <w:sz w:val="20"/>
                <w:szCs w:val="20"/>
              </w:rPr>
            </w:pPr>
            <w:r w:rsidDel="00000000" w:rsidR="00000000" w:rsidRPr="00000000">
              <w:rPr>
                <w:rFonts w:ascii="Roboto" w:cs="Roboto" w:eastAsia="Roboto" w:hAnsi="Roboto"/>
                <w:color w:val="434343"/>
                <w:sz w:val="20"/>
                <w:szCs w:val="20"/>
                <w:rtl w:val="0"/>
              </w:rPr>
              <w:t xml:space="preserve">1.6</w:t>
            </w:r>
            <w:r w:rsidDel="00000000" w:rsidR="00000000" w:rsidRPr="00000000">
              <w:rPr>
                <w:rtl w:val="0"/>
              </w:rPr>
            </w:r>
          </w:p>
        </w:tc>
        <w:tc>
          <w:tcPr>
            <w:tcBorders>
              <w:top w:color="cccccc" w:space="0" w:sz="3" w:val="single"/>
              <w:left w:color="cccccc" w:space="0" w:sz="3" w:val="single"/>
              <w:bottom w:color="f6f8f9" w:space="0" w:sz="3" w:val="single"/>
              <w:right w:color="f6f8f9"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A">
            <w:pPr>
              <w:widowControl w:val="0"/>
              <w:jc w:val="right"/>
              <w:rPr>
                <w:sz w:val="20"/>
                <w:szCs w:val="20"/>
              </w:rPr>
            </w:pPr>
            <w:r w:rsidDel="00000000" w:rsidR="00000000" w:rsidRPr="00000000">
              <w:rPr>
                <w:rFonts w:ascii="Roboto" w:cs="Roboto" w:eastAsia="Roboto" w:hAnsi="Roboto"/>
                <w:color w:val="434343"/>
                <w:sz w:val="20"/>
                <w:szCs w:val="20"/>
                <w:rtl w:val="0"/>
              </w:rPr>
              <w:t xml:space="preserve">3.8</w:t>
            </w:r>
            <w:r w:rsidDel="00000000" w:rsidR="00000000" w:rsidRPr="00000000">
              <w:rPr>
                <w:rtl w:val="0"/>
              </w:rPr>
            </w:r>
          </w:p>
        </w:tc>
        <w:tc>
          <w:tcPr>
            <w:tcBorders>
              <w:top w:color="cccccc" w:space="0" w:sz="3" w:val="single"/>
              <w:left w:color="cccccc" w:space="0" w:sz="3" w:val="single"/>
              <w:bottom w:color="f6f8f9" w:space="0" w:sz="3" w:val="single"/>
              <w:right w:color="284e3f" w:space="0" w:sz="3"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B">
            <w:pPr>
              <w:widowControl w:val="0"/>
              <w:jc w:val="right"/>
              <w:rPr>
                <w:sz w:val="20"/>
                <w:szCs w:val="20"/>
              </w:rPr>
            </w:pPr>
            <w:r w:rsidDel="00000000" w:rsidR="00000000" w:rsidRPr="00000000">
              <w:rPr>
                <w:rFonts w:ascii="Roboto" w:cs="Roboto" w:eastAsia="Roboto" w:hAnsi="Roboto"/>
                <w:color w:val="434343"/>
                <w:sz w:val="20"/>
                <w:szCs w:val="20"/>
                <w:rtl w:val="0"/>
              </w:rPr>
              <w:t xml:space="preserve">1300.9</w:t>
            </w:r>
            <w:r w:rsidDel="00000000" w:rsidR="00000000" w:rsidRPr="00000000">
              <w:rPr>
                <w:rtl w:val="0"/>
              </w:rPr>
            </w:r>
          </w:p>
        </w:tc>
      </w:tr>
      <w:tr>
        <w:trPr>
          <w:cantSplit w:val="0"/>
          <w:trHeight w:val="315" w:hRule="atLeast"/>
          <w:tblHeader w:val="0"/>
        </w:trPr>
        <w:tc>
          <w:tcPr>
            <w:tcBorders>
              <w:top w:color="cccccc" w:space="0" w:sz="3" w:val="single"/>
              <w:left w:color="284e3f" w:space="0" w:sz="3" w:val="single"/>
              <w:bottom w:color="284e3f"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C">
            <w:pPr>
              <w:widowControl w:val="0"/>
              <w:jc w:val="right"/>
              <w:rPr>
                <w:sz w:val="20"/>
                <w:szCs w:val="20"/>
              </w:rPr>
            </w:pPr>
            <w:r w:rsidDel="00000000" w:rsidR="00000000" w:rsidRPr="00000000">
              <w:rPr>
                <w:rFonts w:ascii="Roboto" w:cs="Roboto" w:eastAsia="Roboto" w:hAnsi="Roboto"/>
                <w:color w:val="434343"/>
                <w:sz w:val="20"/>
                <w:szCs w:val="20"/>
                <w:rtl w:val="0"/>
              </w:rPr>
              <w:t xml:space="preserve">1000000</w:t>
            </w:r>
            <w:r w:rsidDel="00000000" w:rsidR="00000000" w:rsidRPr="00000000">
              <w:rPr>
                <w:rtl w:val="0"/>
              </w:rPr>
            </w:r>
          </w:p>
        </w:tc>
        <w:tc>
          <w:tcPr>
            <w:tcBorders>
              <w:top w:color="cccccc" w:space="0" w:sz="3" w:val="single"/>
              <w:left w:color="cccccc" w:space="0" w:sz="3" w:val="single"/>
              <w:bottom w:color="284e3f"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D">
            <w:pPr>
              <w:widowControl w:val="0"/>
              <w:jc w:val="right"/>
              <w:rPr>
                <w:sz w:val="20"/>
                <w:szCs w:val="20"/>
              </w:rPr>
            </w:pPr>
            <w:r w:rsidDel="00000000" w:rsidR="00000000" w:rsidRPr="00000000">
              <w:rPr>
                <w:rFonts w:ascii="Roboto" w:cs="Roboto" w:eastAsia="Roboto" w:hAnsi="Roboto"/>
                <w:color w:val="434343"/>
                <w:sz w:val="20"/>
                <w:szCs w:val="20"/>
                <w:rtl w:val="0"/>
              </w:rPr>
              <w:t xml:space="preserve">9</w:t>
            </w:r>
            <w:r w:rsidDel="00000000" w:rsidR="00000000" w:rsidRPr="00000000">
              <w:rPr>
                <w:rtl w:val="0"/>
              </w:rPr>
            </w:r>
          </w:p>
        </w:tc>
        <w:tc>
          <w:tcPr>
            <w:tcBorders>
              <w:top w:color="cccccc" w:space="0" w:sz="3" w:val="single"/>
              <w:left w:color="cccccc" w:space="0" w:sz="3" w:val="single"/>
              <w:bottom w:color="284e3f" w:space="0" w:sz="3" w:val="single"/>
              <w:right w:color="fffff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E">
            <w:pPr>
              <w:widowControl w:val="0"/>
              <w:jc w:val="right"/>
              <w:rPr>
                <w:sz w:val="20"/>
                <w:szCs w:val="20"/>
              </w:rPr>
            </w:pPr>
            <w:r w:rsidDel="00000000" w:rsidR="00000000" w:rsidRPr="00000000">
              <w:rPr>
                <w:rFonts w:ascii="Roboto" w:cs="Roboto" w:eastAsia="Roboto" w:hAnsi="Roboto"/>
                <w:color w:val="434343"/>
                <w:sz w:val="20"/>
                <w:szCs w:val="20"/>
                <w:rtl w:val="0"/>
              </w:rPr>
              <w:t xml:space="preserve">7.8</w:t>
            </w:r>
            <w:r w:rsidDel="00000000" w:rsidR="00000000" w:rsidRPr="00000000">
              <w:rPr>
                <w:rtl w:val="0"/>
              </w:rPr>
            </w:r>
          </w:p>
        </w:tc>
        <w:tc>
          <w:tcPr>
            <w:tcBorders>
              <w:top w:color="cccccc" w:space="0" w:sz="3" w:val="single"/>
              <w:left w:color="cccccc" w:space="0" w:sz="3" w:val="single"/>
              <w:bottom w:color="284e3f" w:space="0" w:sz="3" w:val="single"/>
              <w:right w:color="284e3f" w:space="0" w:sz="3"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F">
            <w:pPr>
              <w:widowControl w:val="0"/>
              <w:jc w:val="right"/>
              <w:rPr>
                <w:sz w:val="20"/>
                <w:szCs w:val="20"/>
              </w:rPr>
            </w:pPr>
            <w:r w:rsidDel="00000000" w:rsidR="00000000" w:rsidRPr="00000000">
              <w:rPr>
                <w:rFonts w:ascii="Roboto" w:cs="Roboto" w:eastAsia="Roboto" w:hAnsi="Roboto"/>
                <w:color w:val="434343"/>
                <w:sz w:val="20"/>
                <w:szCs w:val="20"/>
                <w:rtl w:val="0"/>
              </w:rPr>
              <w:t xml:space="preserve">11922.1</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3670300"/>
            <wp:effectExtent b="0" l="0" r="0" t="0"/>
            <wp:docPr descr="Chart" id="1"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Although it’s interesting to note that the two different ways of coding the binary search resulted in different performances, the impact was insignificant to that of linear search.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3670300"/>
            <wp:effectExtent b="0" l="0" r="0" t="0"/>
            <wp:docPr descr="Chart" id="2" name="image2.png"/>
            <a:graphic>
              <a:graphicData uri="http://schemas.openxmlformats.org/drawingml/2006/picture">
                <pic:pic>
                  <pic:nvPicPr>
                    <pic:cNvPr descr="Chart" id="0" name="image2.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felttipfaerie/Launch-Into-Computing/tree/master/coursework/binary_search"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