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D8674" w14:textId="7641B0BA" w:rsidR="00433CAC" w:rsidRPr="00433CAC" w:rsidRDefault="00E53C2C" w:rsidP="00696FA2">
      <w:pPr>
        <w:pStyle w:val="Heading1"/>
      </w:pPr>
      <w:r>
        <w:t xml:space="preserve">SUMMATIVE </w:t>
      </w:r>
      <w:r w:rsidR="00433CAC" w:rsidRPr="00433CAC">
        <w:t>ASSESSMENT</w:t>
      </w:r>
      <w:r w:rsidR="009C5CEF">
        <w:t xml:space="preserve"> 1</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5"/>
        <w:gridCol w:w="4473"/>
        <w:gridCol w:w="1242"/>
        <w:gridCol w:w="1701"/>
      </w:tblGrid>
      <w:tr w:rsidR="00433CAC" w:rsidRPr="00AE75C1" w14:paraId="2EF0035B" w14:textId="77777777" w:rsidTr="25F12E1A">
        <w:trPr>
          <w:trHeight w:val="20"/>
        </w:trPr>
        <w:tc>
          <w:tcPr>
            <w:tcW w:w="1935" w:type="dxa"/>
            <w:shd w:val="clear" w:color="auto" w:fill="00249C"/>
          </w:tcPr>
          <w:p w14:paraId="05EBD5D4" w14:textId="77777777" w:rsidR="00433CAC" w:rsidRPr="009A16BC" w:rsidRDefault="00433CAC" w:rsidP="00AA01FA">
            <w:pPr>
              <w:pStyle w:val="TableParagraph"/>
              <w:spacing w:before="60" w:after="60"/>
              <w:rPr>
                <w:b/>
                <w:sz w:val="22"/>
                <w:szCs w:val="22"/>
              </w:rPr>
            </w:pPr>
            <w:r w:rsidRPr="009A16BC">
              <w:rPr>
                <w:b/>
                <w:sz w:val="22"/>
                <w:szCs w:val="22"/>
              </w:rPr>
              <w:t>Student Name</w:t>
            </w:r>
          </w:p>
        </w:tc>
        <w:tc>
          <w:tcPr>
            <w:tcW w:w="4473" w:type="dxa"/>
            <w:shd w:val="clear" w:color="auto" w:fill="auto"/>
          </w:tcPr>
          <w:p w14:paraId="4376D6A5" w14:textId="77777777" w:rsidR="00433CAC" w:rsidRPr="00AE75C1" w:rsidRDefault="00433CAC" w:rsidP="00AA01FA">
            <w:pPr>
              <w:pStyle w:val="TableParagraph"/>
              <w:spacing w:before="60" w:after="60"/>
              <w:rPr>
                <w:sz w:val="22"/>
                <w:szCs w:val="22"/>
              </w:rPr>
            </w:pPr>
          </w:p>
        </w:tc>
        <w:tc>
          <w:tcPr>
            <w:tcW w:w="1242" w:type="dxa"/>
            <w:shd w:val="clear" w:color="auto" w:fill="00249C"/>
          </w:tcPr>
          <w:p w14:paraId="41154D5C" w14:textId="77777777" w:rsidR="00433CAC" w:rsidRPr="009A16BC" w:rsidRDefault="00433CAC" w:rsidP="00AA01FA">
            <w:pPr>
              <w:pStyle w:val="TableParagraph"/>
              <w:spacing w:before="60" w:after="60"/>
              <w:rPr>
                <w:b/>
                <w:sz w:val="22"/>
                <w:szCs w:val="22"/>
              </w:rPr>
            </w:pPr>
            <w:r w:rsidRPr="009A16BC">
              <w:rPr>
                <w:b/>
                <w:sz w:val="22"/>
                <w:szCs w:val="22"/>
              </w:rPr>
              <w:t>Student ID</w:t>
            </w:r>
          </w:p>
        </w:tc>
        <w:tc>
          <w:tcPr>
            <w:tcW w:w="1701" w:type="dxa"/>
            <w:shd w:val="clear" w:color="auto" w:fill="auto"/>
          </w:tcPr>
          <w:p w14:paraId="69459EF5" w14:textId="77777777" w:rsidR="00433CAC" w:rsidRPr="00AE75C1" w:rsidRDefault="00433CAC" w:rsidP="00AA01FA">
            <w:pPr>
              <w:pStyle w:val="TableParagraph"/>
              <w:spacing w:before="60" w:after="60"/>
              <w:rPr>
                <w:sz w:val="22"/>
                <w:szCs w:val="22"/>
              </w:rPr>
            </w:pPr>
          </w:p>
        </w:tc>
      </w:tr>
      <w:tr w:rsidR="00433CAC" w:rsidRPr="00AE75C1" w14:paraId="644FC07F" w14:textId="77777777" w:rsidTr="25F12E1A">
        <w:trPr>
          <w:trHeight w:val="20"/>
        </w:trPr>
        <w:tc>
          <w:tcPr>
            <w:tcW w:w="1935" w:type="dxa"/>
            <w:shd w:val="clear" w:color="auto" w:fill="00249C"/>
          </w:tcPr>
          <w:p w14:paraId="48BD988B" w14:textId="383DA254" w:rsidR="00433CAC" w:rsidRPr="009A16BC" w:rsidRDefault="00433CAC" w:rsidP="00AA01FA">
            <w:pPr>
              <w:pStyle w:val="TableParagraph"/>
              <w:spacing w:before="60" w:after="60"/>
              <w:rPr>
                <w:b/>
                <w:sz w:val="22"/>
                <w:szCs w:val="22"/>
              </w:rPr>
            </w:pPr>
            <w:r w:rsidRPr="009A16BC">
              <w:rPr>
                <w:b/>
                <w:sz w:val="22"/>
                <w:szCs w:val="22"/>
              </w:rPr>
              <w:t>Unit Code &amp; Title</w:t>
            </w:r>
            <w:r w:rsidR="009C5CEF" w:rsidRPr="009A16BC">
              <w:rPr>
                <w:b/>
                <w:sz w:val="22"/>
                <w:szCs w:val="22"/>
              </w:rPr>
              <w:t>/s</w:t>
            </w:r>
          </w:p>
        </w:tc>
        <w:tc>
          <w:tcPr>
            <w:tcW w:w="4473" w:type="dxa"/>
            <w:shd w:val="clear" w:color="auto" w:fill="auto"/>
            <w:vAlign w:val="center"/>
          </w:tcPr>
          <w:p w14:paraId="2C91E836" w14:textId="67EA713D" w:rsidR="00433CAC" w:rsidRPr="00AE75C1" w:rsidRDefault="00FD1417" w:rsidP="00AA01FA">
            <w:pPr>
              <w:pStyle w:val="TableParagraph"/>
              <w:spacing w:before="60" w:after="60"/>
              <w:rPr>
                <w:sz w:val="22"/>
                <w:szCs w:val="22"/>
              </w:rPr>
            </w:pPr>
            <w:r>
              <w:rPr>
                <w:sz w:val="22"/>
                <w:szCs w:val="22"/>
              </w:rPr>
              <w:t>NSA 20</w:t>
            </w:r>
            <w:r w:rsidR="001847A2">
              <w:rPr>
                <w:sz w:val="22"/>
                <w:szCs w:val="22"/>
              </w:rPr>
              <w:t xml:space="preserve">7- </w:t>
            </w:r>
            <w:r w:rsidR="001847A2" w:rsidRPr="001847A2">
              <w:rPr>
                <w:sz w:val="22"/>
                <w:szCs w:val="22"/>
              </w:rPr>
              <w:t>Manage VLANs and WANs</w:t>
            </w:r>
          </w:p>
        </w:tc>
        <w:tc>
          <w:tcPr>
            <w:tcW w:w="1242" w:type="dxa"/>
            <w:shd w:val="clear" w:color="auto" w:fill="00249C"/>
            <w:vAlign w:val="center"/>
          </w:tcPr>
          <w:p w14:paraId="74861FAE" w14:textId="77777777" w:rsidR="00433CAC" w:rsidRPr="009A16BC" w:rsidRDefault="00433CAC" w:rsidP="00AA01FA">
            <w:pPr>
              <w:pStyle w:val="TableParagraph"/>
              <w:spacing w:before="60" w:after="60"/>
              <w:rPr>
                <w:b/>
                <w:sz w:val="22"/>
                <w:szCs w:val="22"/>
              </w:rPr>
            </w:pPr>
            <w:r w:rsidRPr="009A16BC">
              <w:rPr>
                <w:b/>
                <w:sz w:val="22"/>
                <w:szCs w:val="22"/>
              </w:rPr>
              <w:t>Semester</w:t>
            </w:r>
          </w:p>
        </w:tc>
        <w:tc>
          <w:tcPr>
            <w:tcW w:w="1701" w:type="dxa"/>
            <w:shd w:val="clear" w:color="auto" w:fill="auto"/>
            <w:vAlign w:val="center"/>
          </w:tcPr>
          <w:p w14:paraId="587A3BAA" w14:textId="01560329" w:rsidR="00433CAC" w:rsidRPr="00AE75C1" w:rsidRDefault="00FD1417" w:rsidP="00AA01FA">
            <w:pPr>
              <w:pStyle w:val="TableParagraph"/>
              <w:spacing w:before="60" w:after="60"/>
              <w:rPr>
                <w:sz w:val="22"/>
                <w:szCs w:val="22"/>
              </w:rPr>
            </w:pPr>
            <w:r>
              <w:rPr>
                <w:sz w:val="22"/>
                <w:szCs w:val="22"/>
              </w:rPr>
              <w:t>2024-10</w:t>
            </w:r>
          </w:p>
        </w:tc>
      </w:tr>
      <w:tr w:rsidR="00433CAC" w:rsidRPr="00AE75C1" w14:paraId="4F85CAE9" w14:textId="77777777" w:rsidTr="25F12E1A">
        <w:trPr>
          <w:trHeight w:val="20"/>
        </w:trPr>
        <w:tc>
          <w:tcPr>
            <w:tcW w:w="1935" w:type="dxa"/>
            <w:shd w:val="clear" w:color="auto" w:fill="00249C"/>
          </w:tcPr>
          <w:p w14:paraId="6298BCE0" w14:textId="02644EA0" w:rsidR="00433CAC" w:rsidRPr="009A16BC" w:rsidRDefault="00433CAC" w:rsidP="25F12E1A">
            <w:pPr>
              <w:pStyle w:val="TableParagraph"/>
              <w:spacing w:before="60" w:after="60"/>
              <w:rPr>
                <w:b/>
                <w:bCs/>
                <w:sz w:val="22"/>
                <w:szCs w:val="22"/>
              </w:rPr>
            </w:pPr>
            <w:r w:rsidRPr="25F12E1A">
              <w:rPr>
                <w:b/>
                <w:bCs/>
                <w:sz w:val="22"/>
                <w:szCs w:val="22"/>
              </w:rPr>
              <w:t>Qualification Title</w:t>
            </w:r>
          </w:p>
        </w:tc>
        <w:tc>
          <w:tcPr>
            <w:tcW w:w="7416" w:type="dxa"/>
            <w:gridSpan w:val="3"/>
            <w:shd w:val="clear" w:color="auto" w:fill="auto"/>
            <w:vAlign w:val="center"/>
          </w:tcPr>
          <w:p w14:paraId="1892B711" w14:textId="3C0FD3C9" w:rsidR="00433CAC" w:rsidRPr="00AE75C1" w:rsidRDefault="001847A2" w:rsidP="00AA01FA">
            <w:pPr>
              <w:pStyle w:val="TableParagraph"/>
              <w:spacing w:before="60" w:after="60"/>
              <w:rPr>
                <w:sz w:val="22"/>
                <w:szCs w:val="22"/>
              </w:rPr>
            </w:pPr>
            <w:r>
              <w:rPr>
                <w:sz w:val="22"/>
                <w:szCs w:val="22"/>
              </w:rPr>
              <w:t>Network and Systems Administration</w:t>
            </w:r>
          </w:p>
        </w:tc>
      </w:tr>
    </w:tbl>
    <w:p w14:paraId="5A97EA9F" w14:textId="77777777" w:rsidR="00433CAC" w:rsidRPr="002F4B9F" w:rsidRDefault="00433CAC" w:rsidP="00696FA2">
      <w:pPr>
        <w:pStyle w:val="Heading2"/>
      </w:pPr>
      <w:r w:rsidRPr="002F4B9F">
        <w:t>Instructions</w:t>
      </w:r>
    </w:p>
    <w:p w14:paraId="67F9CACB" w14:textId="77777777" w:rsidR="009C5CEF" w:rsidRPr="00667AAC" w:rsidRDefault="009C5CEF" w:rsidP="00DF19F2">
      <w:pPr>
        <w:numPr>
          <w:ilvl w:val="0"/>
          <w:numId w:val="2"/>
        </w:numPr>
        <w:spacing w:before="120"/>
        <w:rPr>
          <w:sz w:val="22"/>
          <w:szCs w:val="22"/>
        </w:rPr>
      </w:pPr>
      <w:r w:rsidRPr="00667AAC">
        <w:rPr>
          <w:sz w:val="22"/>
          <w:szCs w:val="22"/>
        </w:rPr>
        <w:t>Before commencing an assessment task, it is recommended that you:</w:t>
      </w:r>
    </w:p>
    <w:p w14:paraId="74E5C508" w14:textId="77777777" w:rsidR="009C5CEF" w:rsidRPr="00667AAC" w:rsidRDefault="009C5CEF" w:rsidP="00DF19F2">
      <w:pPr>
        <w:numPr>
          <w:ilvl w:val="1"/>
          <w:numId w:val="2"/>
        </w:numPr>
        <w:spacing w:before="120"/>
        <w:rPr>
          <w:sz w:val="22"/>
          <w:szCs w:val="22"/>
        </w:rPr>
      </w:pPr>
      <w:r w:rsidRPr="00667AAC">
        <w:rPr>
          <w:sz w:val="22"/>
          <w:szCs w:val="22"/>
        </w:rPr>
        <w:t>Review the relevant learning material for the unit/s; and</w:t>
      </w:r>
    </w:p>
    <w:p w14:paraId="2DC4AFCE" w14:textId="77777777" w:rsidR="009C5CEF" w:rsidRPr="00667AAC" w:rsidRDefault="009C5CEF" w:rsidP="00DF19F2">
      <w:pPr>
        <w:numPr>
          <w:ilvl w:val="1"/>
          <w:numId w:val="2"/>
        </w:numPr>
        <w:spacing w:before="120"/>
        <w:rPr>
          <w:sz w:val="22"/>
          <w:szCs w:val="22"/>
        </w:rPr>
      </w:pPr>
      <w:r w:rsidRPr="00667AAC">
        <w:rPr>
          <w:sz w:val="22"/>
          <w:szCs w:val="22"/>
        </w:rPr>
        <w:t xml:space="preserve">Read the assessment instructions carefully. If anything is not clear, speak to your </w:t>
      </w:r>
      <w:r>
        <w:rPr>
          <w:sz w:val="22"/>
          <w:szCs w:val="22"/>
        </w:rPr>
        <w:t>Assessor</w:t>
      </w:r>
      <w:r w:rsidRPr="00667AAC">
        <w:rPr>
          <w:sz w:val="22"/>
          <w:szCs w:val="22"/>
        </w:rPr>
        <w:t>.</w:t>
      </w:r>
    </w:p>
    <w:p w14:paraId="6D993AE3" w14:textId="25CE184C" w:rsidR="009C5CEF" w:rsidRPr="00672DE0" w:rsidRDefault="009C5CEF" w:rsidP="00DF19F2">
      <w:pPr>
        <w:numPr>
          <w:ilvl w:val="0"/>
          <w:numId w:val="2"/>
        </w:numPr>
        <w:spacing w:before="120"/>
        <w:rPr>
          <w:sz w:val="22"/>
          <w:szCs w:val="22"/>
        </w:rPr>
      </w:pPr>
      <w:r w:rsidRPr="6B1A11A1">
        <w:rPr>
          <w:sz w:val="22"/>
          <w:szCs w:val="22"/>
        </w:rPr>
        <w:t xml:space="preserve">Complete each assessment task described in this document and submit </w:t>
      </w:r>
      <w:r w:rsidR="202C1C25" w:rsidRPr="6B1A11A1">
        <w:rPr>
          <w:sz w:val="22"/>
          <w:szCs w:val="22"/>
        </w:rPr>
        <w:t xml:space="preserve">your work in Blackboard </w:t>
      </w:r>
      <w:r w:rsidRPr="6B1A11A1">
        <w:rPr>
          <w:sz w:val="22"/>
          <w:szCs w:val="22"/>
        </w:rPr>
        <w:t>for marking.</w:t>
      </w:r>
    </w:p>
    <w:p w14:paraId="2A751A7D" w14:textId="77777777" w:rsidR="009C5CEF" w:rsidRPr="00672DE0" w:rsidRDefault="009C5CEF" w:rsidP="00DF19F2">
      <w:pPr>
        <w:numPr>
          <w:ilvl w:val="0"/>
          <w:numId w:val="2"/>
        </w:numPr>
        <w:spacing w:before="120"/>
        <w:rPr>
          <w:sz w:val="22"/>
          <w:szCs w:val="22"/>
        </w:rPr>
      </w:pPr>
      <w:r w:rsidRPr="00672DE0">
        <w:rPr>
          <w:sz w:val="22"/>
          <w:szCs w:val="22"/>
        </w:rPr>
        <w:t>All tasks must be completed individually. Plagiarised work will not be accepted.</w:t>
      </w:r>
    </w:p>
    <w:p w14:paraId="69860958" w14:textId="77777777" w:rsidR="009C5CEF" w:rsidRPr="00672DE0" w:rsidRDefault="009C5CEF" w:rsidP="00DF19F2">
      <w:pPr>
        <w:numPr>
          <w:ilvl w:val="0"/>
          <w:numId w:val="2"/>
        </w:numPr>
        <w:spacing w:before="120"/>
        <w:rPr>
          <w:sz w:val="22"/>
          <w:szCs w:val="22"/>
        </w:rPr>
      </w:pPr>
      <w:r w:rsidRPr="00672DE0">
        <w:rPr>
          <w:sz w:val="22"/>
          <w:szCs w:val="22"/>
        </w:rPr>
        <w:t>Any words, ideas or images that you have taken from another source must be referenced.</w:t>
      </w:r>
    </w:p>
    <w:p w14:paraId="5621704D" w14:textId="44B67EF9" w:rsidR="009C5CEF" w:rsidRPr="00672DE0" w:rsidRDefault="2F394907" w:rsidP="00DF19F2">
      <w:pPr>
        <w:numPr>
          <w:ilvl w:val="0"/>
          <w:numId w:val="2"/>
        </w:numPr>
        <w:spacing w:before="120"/>
        <w:rPr>
          <w:sz w:val="22"/>
          <w:szCs w:val="22"/>
        </w:rPr>
      </w:pPr>
      <w:r w:rsidRPr="6B1A11A1">
        <w:rPr>
          <w:sz w:val="22"/>
          <w:szCs w:val="22"/>
        </w:rPr>
        <w:t>Once the assessment process i</w:t>
      </w:r>
      <w:r w:rsidR="39F4AF64" w:rsidRPr="6B1A11A1">
        <w:rPr>
          <w:sz w:val="22"/>
          <w:szCs w:val="22"/>
        </w:rPr>
        <w:t>s</w:t>
      </w:r>
      <w:r w:rsidRPr="6B1A11A1">
        <w:rPr>
          <w:sz w:val="22"/>
          <w:szCs w:val="22"/>
        </w:rPr>
        <w:t xml:space="preserve"> complete, u</w:t>
      </w:r>
      <w:r w:rsidR="009C5CEF" w:rsidRPr="6B1A11A1">
        <w:rPr>
          <w:sz w:val="22"/>
          <w:szCs w:val="22"/>
        </w:rPr>
        <w:t xml:space="preserve">pload the items listed below to your </w:t>
      </w:r>
      <w:r w:rsidR="5BF60042" w:rsidRPr="6B1A11A1">
        <w:rPr>
          <w:sz w:val="22"/>
          <w:szCs w:val="22"/>
        </w:rPr>
        <w:t xml:space="preserve">Blackboard </w:t>
      </w:r>
      <w:r w:rsidR="5F3A0B4A" w:rsidRPr="6B1A11A1">
        <w:rPr>
          <w:sz w:val="22"/>
          <w:szCs w:val="22"/>
        </w:rPr>
        <w:t>Student P</w:t>
      </w:r>
      <w:r w:rsidR="009C5CEF" w:rsidRPr="6B1A11A1">
        <w:rPr>
          <w:sz w:val="22"/>
          <w:szCs w:val="22"/>
        </w:rPr>
        <w:t>ortfolio:</w:t>
      </w:r>
    </w:p>
    <w:p w14:paraId="5BDE1310" w14:textId="77777777" w:rsidR="009C5CEF" w:rsidRPr="00672DE0" w:rsidRDefault="009C5CEF" w:rsidP="00DF19F2">
      <w:pPr>
        <w:numPr>
          <w:ilvl w:val="1"/>
          <w:numId w:val="2"/>
        </w:numPr>
        <w:spacing w:before="120"/>
        <w:rPr>
          <w:sz w:val="22"/>
          <w:szCs w:val="22"/>
        </w:rPr>
      </w:pPr>
      <w:r w:rsidRPr="6B1A11A1">
        <w:rPr>
          <w:sz w:val="22"/>
          <w:szCs w:val="22"/>
        </w:rPr>
        <w:t>All portfolio evidence;</w:t>
      </w:r>
    </w:p>
    <w:p w14:paraId="75428847" w14:textId="4C8D7EA0" w:rsidR="009C5CEF" w:rsidRPr="00672DE0" w:rsidRDefault="0FA60C75" w:rsidP="00DF19F2">
      <w:pPr>
        <w:numPr>
          <w:ilvl w:val="1"/>
          <w:numId w:val="2"/>
        </w:numPr>
        <w:spacing w:before="120" w:line="259" w:lineRule="auto"/>
        <w:rPr>
          <w:sz w:val="22"/>
          <w:szCs w:val="22"/>
        </w:rPr>
      </w:pPr>
      <w:r w:rsidRPr="6B1A11A1">
        <w:rPr>
          <w:sz w:val="22"/>
          <w:szCs w:val="22"/>
        </w:rPr>
        <w:t>Other assessment documents as required by your teacher</w:t>
      </w:r>
      <w:r w:rsidR="009C5CEF" w:rsidRPr="6B1A11A1">
        <w:rPr>
          <w:sz w:val="22"/>
          <w:szCs w:val="22"/>
        </w:rPr>
        <w:t>.</w:t>
      </w:r>
    </w:p>
    <w:p w14:paraId="249943BB" w14:textId="77777777" w:rsidR="00433CAC" w:rsidRPr="005E0033" w:rsidRDefault="00433CAC" w:rsidP="00696FA2">
      <w:pPr>
        <w:pStyle w:val="Heading2"/>
      </w:pPr>
      <w:r w:rsidRPr="005E0033">
        <w:t>Your Portfolio</w:t>
      </w:r>
    </w:p>
    <w:p w14:paraId="26C82C96" w14:textId="0A994E3F" w:rsidR="00433CAC" w:rsidRPr="00667AAC" w:rsidRDefault="00433CAC" w:rsidP="00AA01FA">
      <w:pPr>
        <w:pStyle w:val="ListParagraph"/>
        <w:rPr>
          <w:sz w:val="22"/>
          <w:szCs w:val="22"/>
        </w:rPr>
      </w:pPr>
      <w:r w:rsidRPr="3DF87993">
        <w:rPr>
          <w:sz w:val="22"/>
          <w:szCs w:val="22"/>
        </w:rPr>
        <w:t>The Student Acknowledgment and Feedback Forms in this document show the portfolio evidence required for each Performance Criteria (PC).</w:t>
      </w:r>
    </w:p>
    <w:p w14:paraId="68632D30" w14:textId="77777777" w:rsidR="00433CAC" w:rsidRPr="00667AAC" w:rsidRDefault="00433CAC" w:rsidP="00AA01FA">
      <w:pPr>
        <w:pStyle w:val="ListParagraph"/>
        <w:rPr>
          <w:sz w:val="22"/>
          <w:szCs w:val="22"/>
        </w:rPr>
      </w:pPr>
      <w:r w:rsidRPr="00667AAC">
        <w:rPr>
          <w:sz w:val="22"/>
          <w:szCs w:val="22"/>
        </w:rPr>
        <w:t>All documents you upload must show your name, student ID, signature, and date.</w:t>
      </w:r>
    </w:p>
    <w:p w14:paraId="3FC97B34" w14:textId="2029E2CC" w:rsidR="00433CAC" w:rsidRPr="00667AAC" w:rsidRDefault="00433CAC" w:rsidP="00AA01FA">
      <w:pPr>
        <w:pStyle w:val="ListParagraph"/>
        <w:rPr>
          <w:sz w:val="22"/>
          <w:szCs w:val="22"/>
        </w:rPr>
      </w:pPr>
      <w:r w:rsidRPr="00667AAC">
        <w:rPr>
          <w:sz w:val="22"/>
          <w:szCs w:val="22"/>
        </w:rPr>
        <w:t xml:space="preserve">If you are making a </w:t>
      </w:r>
      <w:r w:rsidR="00404512" w:rsidRPr="00667AAC">
        <w:rPr>
          <w:sz w:val="22"/>
          <w:szCs w:val="22"/>
        </w:rPr>
        <w:t>video</w:t>
      </w:r>
      <w:r w:rsidR="00404512" w:rsidRPr="00404512">
        <w:rPr>
          <w:sz w:val="22"/>
          <w:szCs w:val="22"/>
        </w:rPr>
        <w:t xml:space="preserve"> </w:t>
      </w:r>
      <w:r w:rsidR="00404512" w:rsidRPr="00667AAC">
        <w:rPr>
          <w:sz w:val="22"/>
          <w:szCs w:val="22"/>
        </w:rPr>
        <w:t xml:space="preserve">or </w:t>
      </w:r>
      <w:r w:rsidRPr="00667AAC">
        <w:rPr>
          <w:sz w:val="22"/>
          <w:szCs w:val="22"/>
        </w:rPr>
        <w:t>voice recording for your portfolio, please include the following information at the start of the record:</w:t>
      </w:r>
    </w:p>
    <w:p w14:paraId="2F8861E4" w14:textId="3E295715" w:rsidR="00433CAC" w:rsidRPr="00667AAC" w:rsidRDefault="00433CAC" w:rsidP="00DF19F2">
      <w:pPr>
        <w:pStyle w:val="ListParagraph"/>
        <w:numPr>
          <w:ilvl w:val="1"/>
          <w:numId w:val="1"/>
        </w:numPr>
        <w:contextualSpacing/>
        <w:rPr>
          <w:sz w:val="22"/>
          <w:szCs w:val="22"/>
        </w:rPr>
      </w:pPr>
      <w:r w:rsidRPr="6B1A11A1">
        <w:rPr>
          <w:sz w:val="22"/>
          <w:szCs w:val="22"/>
        </w:rPr>
        <w:t>Your name and student ID</w:t>
      </w:r>
    </w:p>
    <w:p w14:paraId="1E20462A" w14:textId="7FC3B5AA" w:rsidR="00433CAC" w:rsidRPr="00667AAC" w:rsidRDefault="00433CAC" w:rsidP="00DF19F2">
      <w:pPr>
        <w:pStyle w:val="ListParagraph"/>
        <w:numPr>
          <w:ilvl w:val="1"/>
          <w:numId w:val="1"/>
        </w:numPr>
        <w:contextualSpacing/>
        <w:rPr>
          <w:sz w:val="22"/>
          <w:szCs w:val="22"/>
        </w:rPr>
      </w:pPr>
      <w:r w:rsidRPr="6B1A11A1">
        <w:rPr>
          <w:sz w:val="22"/>
          <w:szCs w:val="22"/>
        </w:rPr>
        <w:t xml:space="preserve">The </w:t>
      </w:r>
      <w:r w:rsidR="00AA01FA" w:rsidRPr="6B1A11A1">
        <w:rPr>
          <w:sz w:val="22"/>
          <w:szCs w:val="22"/>
        </w:rPr>
        <w:t>u</w:t>
      </w:r>
      <w:r w:rsidRPr="6B1A11A1">
        <w:rPr>
          <w:sz w:val="22"/>
          <w:szCs w:val="22"/>
        </w:rPr>
        <w:t>nit title</w:t>
      </w:r>
    </w:p>
    <w:p w14:paraId="57308708" w14:textId="3DBACCF9" w:rsidR="00AA01FA" w:rsidRPr="00667AAC" w:rsidRDefault="00433CAC" w:rsidP="00DF19F2">
      <w:pPr>
        <w:pStyle w:val="ListParagraph"/>
        <w:numPr>
          <w:ilvl w:val="1"/>
          <w:numId w:val="1"/>
        </w:numPr>
        <w:contextualSpacing/>
        <w:rPr>
          <w:sz w:val="22"/>
          <w:szCs w:val="22"/>
        </w:rPr>
      </w:pPr>
      <w:r w:rsidRPr="6B1A11A1">
        <w:rPr>
          <w:sz w:val="22"/>
          <w:szCs w:val="22"/>
        </w:rPr>
        <w:t>The Perf</w:t>
      </w:r>
      <w:r w:rsidR="00AA01FA" w:rsidRPr="6B1A11A1">
        <w:rPr>
          <w:sz w:val="22"/>
          <w:szCs w:val="22"/>
        </w:rPr>
        <w:t>ormance Criteria being assessed</w:t>
      </w:r>
    </w:p>
    <w:p w14:paraId="0E7C81B7" w14:textId="1136BCA7" w:rsidR="00AE44CF" w:rsidRPr="00087D72" w:rsidRDefault="00433CAC" w:rsidP="00DF19F2">
      <w:pPr>
        <w:pStyle w:val="ListParagraph"/>
        <w:numPr>
          <w:ilvl w:val="1"/>
          <w:numId w:val="1"/>
        </w:numPr>
        <w:spacing w:before="0" w:after="0"/>
        <w:contextualSpacing/>
      </w:pPr>
      <w:r w:rsidRPr="6B1A11A1">
        <w:rPr>
          <w:sz w:val="22"/>
          <w:szCs w:val="22"/>
        </w:rPr>
        <w:t>The date recorded</w:t>
      </w:r>
      <w:r w:rsidR="00AA01FA" w:rsidRPr="6B1A11A1">
        <w:rPr>
          <w:sz w:val="22"/>
          <w:szCs w:val="22"/>
        </w:rPr>
        <w:t>.</w:t>
      </w:r>
    </w:p>
    <w:p w14:paraId="29E49F60" w14:textId="0BAA9E14" w:rsidR="00087D72" w:rsidRPr="006E564D" w:rsidRDefault="006E564D" w:rsidP="00087D72">
      <w:pPr>
        <w:pStyle w:val="ListParagraph"/>
        <w:rPr>
          <w:sz w:val="22"/>
          <w:szCs w:val="22"/>
        </w:rPr>
      </w:pPr>
      <w:r>
        <w:rPr>
          <w:sz w:val="22"/>
          <w:szCs w:val="22"/>
        </w:rPr>
        <w:t xml:space="preserve">Any </w:t>
      </w:r>
      <w:r w:rsidR="00CE2CDF">
        <w:rPr>
          <w:sz w:val="22"/>
          <w:szCs w:val="22"/>
        </w:rPr>
        <w:t>digital media such as a photo, video or v</w:t>
      </w:r>
      <w:r w:rsidR="00404512">
        <w:rPr>
          <w:sz w:val="22"/>
          <w:szCs w:val="22"/>
        </w:rPr>
        <w:t>oice recording, must be accompanied by a Digital Media Evidence Form.</w:t>
      </w:r>
    </w:p>
    <w:p w14:paraId="09EFE81C" w14:textId="04821C18" w:rsidR="00AA01FA" w:rsidRPr="009657D8" w:rsidRDefault="005E1DF6" w:rsidP="00AE44CF">
      <w:r w:rsidRPr="009C5CEF">
        <w:rPr>
          <w:rFonts w:eastAsia="Myriad Pro,Arial"/>
        </w:rPr>
        <w:br w:type="page"/>
      </w:r>
    </w:p>
    <w:tbl>
      <w:tblPr>
        <w:tblW w:w="0" w:type="auto"/>
        <w:shd w:val="clear" w:color="auto" w:fill="DEEAF6" w:themeFill="accent5" w:themeFillTint="33"/>
        <w:tblLook w:val="04A0" w:firstRow="1" w:lastRow="0" w:firstColumn="1" w:lastColumn="0" w:noHBand="0" w:noVBand="1"/>
      </w:tblPr>
      <w:tblGrid>
        <w:gridCol w:w="9026"/>
      </w:tblGrid>
      <w:tr w:rsidR="00AA01FA" w:rsidRPr="00AE75C1" w14:paraId="2C68833D" w14:textId="77777777" w:rsidTr="25F12E1A">
        <w:tc>
          <w:tcPr>
            <w:tcW w:w="9026" w:type="dxa"/>
            <w:shd w:val="clear" w:color="auto" w:fill="DEEAF6" w:themeFill="accent5" w:themeFillTint="33"/>
          </w:tcPr>
          <w:p w14:paraId="53A83271" w14:textId="73860D36" w:rsidR="00AA01FA" w:rsidRPr="00AE75C1" w:rsidRDefault="00996C6B" w:rsidP="00AE75C1">
            <w:pPr>
              <w:pStyle w:val="Default"/>
              <w:spacing w:line="259" w:lineRule="auto"/>
              <w:jc w:val="center"/>
              <w:rPr>
                <w:rFonts w:ascii="Calibri" w:hAnsi="Calibri" w:cs="Times New Roman"/>
                <w:b/>
                <w:bCs/>
                <w:color w:val="auto"/>
                <w:sz w:val="32"/>
                <w:szCs w:val="32"/>
                <w:lang w:val="en-US"/>
              </w:rPr>
            </w:pPr>
            <w:r>
              <w:rPr>
                <w:rFonts w:ascii="Calibri" w:hAnsi="Calibri" w:cs="Times New Roman"/>
                <w:b/>
                <w:bCs/>
                <w:color w:val="auto"/>
                <w:sz w:val="32"/>
                <w:szCs w:val="32"/>
                <w:lang w:val="en-US"/>
              </w:rPr>
              <w:lastRenderedPageBreak/>
              <w:t>Summative Assessment 1</w:t>
            </w:r>
          </w:p>
          <w:p w14:paraId="3CC220AE" w14:textId="77777777" w:rsidR="006C27E6" w:rsidRDefault="006C27E6" w:rsidP="00AE75C1">
            <w:pPr>
              <w:pStyle w:val="Default"/>
              <w:spacing w:before="120" w:line="259" w:lineRule="auto"/>
              <w:rPr>
                <w:rFonts w:ascii="Calibri" w:hAnsi="Calibri" w:cs="Times New Roman"/>
                <w:b/>
                <w:bCs/>
                <w:color w:val="auto"/>
                <w:sz w:val="22"/>
                <w:szCs w:val="22"/>
                <w:lang w:val="en-US"/>
              </w:rPr>
            </w:pPr>
            <w:r>
              <w:rPr>
                <w:rFonts w:ascii="Calibri" w:hAnsi="Calibri" w:cs="Times New Roman"/>
                <w:b/>
                <w:bCs/>
                <w:color w:val="auto"/>
                <w:sz w:val="22"/>
                <w:szCs w:val="22"/>
                <w:lang w:val="en-US"/>
              </w:rPr>
              <w:t>Task 1:</w:t>
            </w:r>
          </w:p>
          <w:p w14:paraId="76A402B2" w14:textId="6033C2B9" w:rsidR="00AA01FA" w:rsidRPr="005201D6" w:rsidRDefault="005201D6" w:rsidP="00AE75C1">
            <w:pPr>
              <w:pStyle w:val="Default"/>
              <w:spacing w:before="120" w:line="259" w:lineRule="auto"/>
              <w:rPr>
                <w:rFonts w:ascii="Calibri" w:hAnsi="Calibri" w:cs="Times New Roman"/>
                <w:b/>
                <w:bCs/>
                <w:color w:val="auto"/>
                <w:sz w:val="22"/>
                <w:szCs w:val="22"/>
                <w:lang w:val="en-US"/>
              </w:rPr>
            </w:pPr>
            <w:r w:rsidRPr="005201D6">
              <w:rPr>
                <w:rFonts w:ascii="Calibri" w:hAnsi="Calibri" w:cs="Times New Roman"/>
                <w:b/>
                <w:bCs/>
                <w:color w:val="auto"/>
                <w:sz w:val="22"/>
                <w:szCs w:val="22"/>
                <w:lang w:val="en-US"/>
              </w:rPr>
              <w:t>Learning Outcome</w:t>
            </w:r>
            <w:r w:rsidR="009C5CEF" w:rsidRPr="005201D6">
              <w:rPr>
                <w:rFonts w:ascii="Calibri" w:hAnsi="Calibri" w:cs="Times New Roman"/>
                <w:b/>
                <w:bCs/>
                <w:color w:val="auto"/>
                <w:sz w:val="22"/>
                <w:szCs w:val="22"/>
                <w:lang w:val="en-US"/>
              </w:rPr>
              <w:t>/s</w:t>
            </w:r>
          </w:p>
          <w:p w14:paraId="6AAB8336" w14:textId="2BA5BC3C" w:rsidR="001A23C8" w:rsidRDefault="001A23C8" w:rsidP="001A23C8">
            <w:pPr>
              <w:pStyle w:val="Default"/>
              <w:spacing w:line="259" w:lineRule="auto"/>
              <w:rPr>
                <w:rFonts w:ascii="Calibri" w:hAnsi="Calibri" w:cs="Times New Roman"/>
                <w:color w:val="auto"/>
                <w:sz w:val="22"/>
                <w:szCs w:val="22"/>
                <w:lang w:val="en-US"/>
              </w:rPr>
            </w:pPr>
            <w:r w:rsidRPr="001A23C8">
              <w:rPr>
                <w:rFonts w:ascii="Calibri" w:hAnsi="Calibri" w:cs="Times New Roman"/>
                <w:color w:val="auto"/>
                <w:sz w:val="22"/>
                <w:szCs w:val="22"/>
                <w:lang w:val="en-US"/>
              </w:rPr>
              <w:t>LO1</w:t>
            </w:r>
            <w:r>
              <w:rPr>
                <w:rFonts w:ascii="Calibri" w:hAnsi="Calibri" w:cs="Times New Roman"/>
                <w:color w:val="auto"/>
                <w:sz w:val="22"/>
                <w:szCs w:val="22"/>
                <w:lang w:val="en-US"/>
              </w:rPr>
              <w:t xml:space="preserve">: </w:t>
            </w:r>
            <w:r w:rsidRPr="001A23C8">
              <w:rPr>
                <w:rFonts w:ascii="Calibri" w:hAnsi="Calibri" w:cs="Times New Roman"/>
                <w:color w:val="auto"/>
                <w:sz w:val="22"/>
                <w:szCs w:val="22"/>
                <w:lang w:val="en-US"/>
              </w:rPr>
              <w:t>Configure VLANs across various switches and routers to create segmented network environments.</w:t>
            </w:r>
          </w:p>
          <w:p w14:paraId="56C8C5C1" w14:textId="77777777" w:rsidR="00266A88" w:rsidRPr="00266A88" w:rsidRDefault="00266A88" w:rsidP="00266A88">
            <w:pPr>
              <w:pStyle w:val="Default"/>
              <w:spacing w:line="259" w:lineRule="auto"/>
              <w:rPr>
                <w:rFonts w:ascii="Calibri" w:hAnsi="Calibri" w:cs="Times New Roman"/>
                <w:bCs/>
                <w:color w:val="auto"/>
                <w:sz w:val="22"/>
                <w:szCs w:val="22"/>
                <w:lang w:val="en-US"/>
              </w:rPr>
            </w:pPr>
            <w:r>
              <w:rPr>
                <w:rFonts w:ascii="Calibri" w:hAnsi="Calibri" w:cs="Times New Roman"/>
                <w:color w:val="auto"/>
                <w:sz w:val="22"/>
                <w:szCs w:val="22"/>
                <w:lang w:val="en-US"/>
              </w:rPr>
              <w:t xml:space="preserve">LO4: </w:t>
            </w:r>
            <w:r w:rsidRPr="00266A88">
              <w:rPr>
                <w:rFonts w:ascii="Calibri" w:hAnsi="Calibri" w:cs="Times New Roman"/>
                <w:bCs/>
                <w:color w:val="auto"/>
                <w:sz w:val="22"/>
                <w:szCs w:val="22"/>
                <w:lang w:val="en-US"/>
              </w:rPr>
              <w:t>Apply security protocols to VLANs and WANs to maintain data integrity and confidentiality.</w:t>
            </w:r>
          </w:p>
          <w:p w14:paraId="1705DCE6" w14:textId="55596214" w:rsidR="00AA01FA" w:rsidRPr="005201D6" w:rsidRDefault="00AA01FA" w:rsidP="001A23C8">
            <w:pPr>
              <w:pStyle w:val="Default"/>
              <w:spacing w:before="120" w:line="259" w:lineRule="auto"/>
              <w:rPr>
                <w:rFonts w:ascii="Calibri" w:hAnsi="Calibri" w:cs="Times New Roman"/>
                <w:b/>
                <w:bCs/>
                <w:color w:val="auto"/>
                <w:sz w:val="22"/>
                <w:szCs w:val="22"/>
                <w:lang w:val="en-US"/>
              </w:rPr>
            </w:pPr>
            <w:r w:rsidRPr="005201D6">
              <w:rPr>
                <w:rFonts w:ascii="Calibri" w:hAnsi="Calibri" w:cs="Times New Roman"/>
                <w:b/>
                <w:bCs/>
                <w:color w:val="auto"/>
                <w:sz w:val="22"/>
                <w:szCs w:val="22"/>
                <w:lang w:val="en-US"/>
              </w:rPr>
              <w:t>Performance Criteria</w:t>
            </w:r>
          </w:p>
          <w:p w14:paraId="66F9DA30" w14:textId="1D54D5CD" w:rsidR="00503A9B" w:rsidRPr="00503A9B" w:rsidRDefault="00503A9B" w:rsidP="00503A9B">
            <w:pPr>
              <w:pStyle w:val="Default"/>
              <w:spacing w:line="259" w:lineRule="auto"/>
              <w:rPr>
                <w:rFonts w:ascii="Calibri" w:hAnsi="Calibri" w:cs="Times New Roman"/>
                <w:color w:val="auto"/>
                <w:sz w:val="22"/>
                <w:szCs w:val="22"/>
                <w:lang w:val="en-US"/>
              </w:rPr>
            </w:pPr>
            <w:r w:rsidRPr="00503A9B">
              <w:rPr>
                <w:rFonts w:ascii="Calibri" w:hAnsi="Calibri" w:cs="Times New Roman"/>
                <w:color w:val="auto"/>
                <w:sz w:val="22"/>
                <w:szCs w:val="22"/>
                <w:lang w:val="en-US"/>
              </w:rPr>
              <w:t>PC1.1</w:t>
            </w:r>
            <w:r>
              <w:rPr>
                <w:rFonts w:ascii="Calibri" w:hAnsi="Calibri" w:cs="Times New Roman"/>
                <w:color w:val="auto"/>
                <w:sz w:val="22"/>
                <w:szCs w:val="22"/>
                <w:lang w:val="en-US"/>
              </w:rPr>
              <w:t>-</w:t>
            </w:r>
            <w:r w:rsidRPr="00503A9B">
              <w:rPr>
                <w:rFonts w:ascii="Calibri" w:hAnsi="Calibri" w:cs="Times New Roman"/>
                <w:color w:val="auto"/>
                <w:sz w:val="22"/>
                <w:szCs w:val="22"/>
                <w:lang w:val="en-US"/>
              </w:rPr>
              <w:t>Configure VLANs, including port assignments and VLAN IDs</w:t>
            </w:r>
          </w:p>
          <w:p w14:paraId="1A34636B" w14:textId="473B720D" w:rsidR="00503A9B" w:rsidRPr="00503A9B" w:rsidRDefault="00503A9B" w:rsidP="00503A9B">
            <w:pPr>
              <w:pStyle w:val="Default"/>
              <w:spacing w:line="259" w:lineRule="auto"/>
              <w:rPr>
                <w:rFonts w:ascii="Calibri" w:hAnsi="Calibri" w:cs="Times New Roman"/>
                <w:color w:val="auto"/>
                <w:sz w:val="22"/>
                <w:szCs w:val="22"/>
                <w:lang w:val="en-US"/>
              </w:rPr>
            </w:pPr>
            <w:r w:rsidRPr="00503A9B">
              <w:rPr>
                <w:rFonts w:ascii="Calibri" w:hAnsi="Calibri" w:cs="Times New Roman"/>
                <w:color w:val="auto"/>
                <w:sz w:val="22"/>
                <w:szCs w:val="22"/>
                <w:lang w:val="en-US"/>
              </w:rPr>
              <w:t>PC1.2</w:t>
            </w:r>
            <w:r>
              <w:rPr>
                <w:rFonts w:ascii="Calibri" w:hAnsi="Calibri" w:cs="Times New Roman"/>
                <w:color w:val="auto"/>
                <w:sz w:val="22"/>
                <w:szCs w:val="22"/>
                <w:lang w:val="en-US"/>
              </w:rPr>
              <w:t>-</w:t>
            </w:r>
            <w:r w:rsidRPr="00503A9B">
              <w:rPr>
                <w:rFonts w:ascii="Calibri" w:hAnsi="Calibri" w:cs="Times New Roman"/>
                <w:color w:val="auto"/>
                <w:sz w:val="22"/>
                <w:szCs w:val="22"/>
                <w:lang w:val="en-US"/>
              </w:rPr>
              <w:t>Manage VLAN configurations and security settings</w:t>
            </w:r>
          </w:p>
          <w:p w14:paraId="13B887DF" w14:textId="77777777" w:rsidR="000D4DC8" w:rsidRDefault="00503A9B" w:rsidP="00503A9B">
            <w:pPr>
              <w:pStyle w:val="Default"/>
              <w:spacing w:line="259" w:lineRule="auto"/>
              <w:rPr>
                <w:rFonts w:ascii="Calibri" w:hAnsi="Calibri" w:cs="Times New Roman"/>
                <w:color w:val="auto"/>
                <w:sz w:val="22"/>
                <w:szCs w:val="22"/>
                <w:lang w:val="en-US"/>
              </w:rPr>
            </w:pPr>
            <w:r w:rsidRPr="00503A9B">
              <w:rPr>
                <w:rFonts w:ascii="Calibri" w:hAnsi="Calibri" w:cs="Times New Roman"/>
                <w:color w:val="auto"/>
                <w:sz w:val="22"/>
                <w:szCs w:val="22"/>
                <w:lang w:val="en-US"/>
              </w:rPr>
              <w:t>PC1.3</w:t>
            </w:r>
            <w:r>
              <w:rPr>
                <w:rFonts w:ascii="Calibri" w:hAnsi="Calibri" w:cs="Times New Roman"/>
                <w:color w:val="auto"/>
                <w:sz w:val="22"/>
                <w:szCs w:val="22"/>
                <w:lang w:val="en-US"/>
              </w:rPr>
              <w:t>-</w:t>
            </w:r>
            <w:r w:rsidRPr="00503A9B">
              <w:rPr>
                <w:rFonts w:ascii="Calibri" w:hAnsi="Calibri" w:cs="Times New Roman"/>
                <w:color w:val="auto"/>
                <w:sz w:val="22"/>
                <w:szCs w:val="22"/>
                <w:lang w:val="en-US"/>
              </w:rPr>
              <w:t xml:space="preserve">Implement and validate inter-VLAN routing to ensure communication across different </w:t>
            </w:r>
          </w:p>
          <w:p w14:paraId="363FC17F" w14:textId="0962B6D4" w:rsidR="00266A88" w:rsidRPr="00266A88" w:rsidRDefault="00266A88" w:rsidP="00266A88">
            <w:pPr>
              <w:pStyle w:val="Default"/>
              <w:spacing w:line="259" w:lineRule="auto"/>
              <w:rPr>
                <w:rFonts w:ascii="Calibri" w:hAnsi="Calibri" w:cs="Times New Roman"/>
                <w:bCs/>
                <w:color w:val="auto"/>
                <w:sz w:val="22"/>
                <w:szCs w:val="22"/>
                <w:lang w:val="en-US"/>
              </w:rPr>
            </w:pPr>
            <w:r w:rsidRPr="00266A88">
              <w:rPr>
                <w:rFonts w:ascii="Calibri" w:hAnsi="Calibri" w:cs="Times New Roman"/>
                <w:bCs/>
                <w:color w:val="auto"/>
                <w:sz w:val="22"/>
                <w:szCs w:val="22"/>
                <w:lang w:val="en-US"/>
              </w:rPr>
              <w:t>PC4.1</w:t>
            </w:r>
            <w:r>
              <w:rPr>
                <w:rFonts w:ascii="Calibri" w:hAnsi="Calibri" w:cs="Times New Roman"/>
                <w:bCs/>
                <w:color w:val="auto"/>
                <w:sz w:val="22"/>
                <w:szCs w:val="22"/>
                <w:lang w:val="en-US"/>
              </w:rPr>
              <w:t>-</w:t>
            </w:r>
            <w:r w:rsidRPr="00266A88">
              <w:rPr>
                <w:rFonts w:ascii="Calibri" w:hAnsi="Calibri" w:cs="Times New Roman"/>
                <w:bCs/>
                <w:color w:val="auto"/>
                <w:sz w:val="22"/>
                <w:szCs w:val="22"/>
                <w:lang w:val="en-US"/>
              </w:rPr>
              <w:t>Configure security settings on network devices within VLANs and WANs to enforce data integrity and confidentiality.</w:t>
            </w:r>
          </w:p>
          <w:p w14:paraId="1674BB32" w14:textId="77777777" w:rsidR="000D4DC8" w:rsidRDefault="000D4DC8" w:rsidP="00266A88">
            <w:pPr>
              <w:pStyle w:val="Default"/>
              <w:spacing w:line="259" w:lineRule="auto"/>
              <w:rPr>
                <w:rFonts w:ascii="Calibri" w:hAnsi="Calibri" w:cs="Times New Roman"/>
                <w:bCs/>
                <w:color w:val="auto"/>
                <w:sz w:val="22"/>
                <w:szCs w:val="22"/>
                <w:lang w:val="en-US"/>
              </w:rPr>
            </w:pPr>
          </w:p>
          <w:p w14:paraId="7D010D4F" w14:textId="7C3EEF28" w:rsidR="002262ED" w:rsidRPr="00AE75C1" w:rsidRDefault="002262ED" w:rsidP="00FE3E3F">
            <w:pPr>
              <w:pStyle w:val="Default"/>
              <w:spacing w:line="259" w:lineRule="auto"/>
              <w:rPr>
                <w:rFonts w:ascii="Calibri" w:hAnsi="Calibri" w:cs="Times New Roman"/>
                <w:bCs/>
                <w:color w:val="auto"/>
                <w:sz w:val="22"/>
                <w:szCs w:val="22"/>
                <w:lang w:val="en-US"/>
              </w:rPr>
            </w:pPr>
          </w:p>
        </w:tc>
      </w:tr>
    </w:tbl>
    <w:p w14:paraId="111168A6" w14:textId="140AAC0A" w:rsidR="00FF5BDD" w:rsidRDefault="00FF5BDD" w:rsidP="00560411">
      <w:pPr>
        <w:rPr>
          <w:rFonts w:eastAsia="Myriad Pro,Arial"/>
          <w:b/>
          <w:bCs/>
          <w:lang w:val="en-US"/>
        </w:rPr>
      </w:pPr>
      <w:r>
        <w:rPr>
          <w:rFonts w:eastAsia="Myriad Pro,Arial"/>
          <w:b/>
          <w:bCs/>
          <w:lang w:val="en-US"/>
        </w:rPr>
        <w:t>Assessment Summary:</w:t>
      </w:r>
    </w:p>
    <w:p w14:paraId="55B864C5" w14:textId="77777777" w:rsidR="00181718" w:rsidRDefault="00181718" w:rsidP="00181718">
      <w:pPr>
        <w:rPr>
          <w:rFonts w:eastAsia="Myriad Pro,Arial"/>
        </w:rPr>
      </w:pPr>
      <w:r w:rsidRPr="00181718">
        <w:rPr>
          <w:rFonts w:eastAsia="Myriad Pro,Arial"/>
        </w:rPr>
        <w:t xml:space="preserve">The assessment focuses on evaluating the student's ability to configure, manage, and secure VLANs on switches and implement inter-VLAN routing. The assessment covers the following Performance Criteria (PCs): PC 1.1, 1.2, and 1.3. PC 4.1 (security settings on network devices within VLANs) is assessed as part of the tasks related to PC 1.2. The assessment includes both mandatory and optional tasks, with the latter offering opportunities for Merit and Distinction grades. The tasks involve configuring VLANs, </w:t>
      </w:r>
      <w:proofErr w:type="spellStart"/>
      <w:r w:rsidRPr="00181718">
        <w:rPr>
          <w:rFonts w:eastAsia="Myriad Pro,Arial"/>
        </w:rPr>
        <w:t>subinterfaces</w:t>
      </w:r>
      <w:proofErr w:type="spellEnd"/>
      <w:r w:rsidRPr="00181718">
        <w:rPr>
          <w:rFonts w:eastAsia="Myriad Pro,Arial"/>
        </w:rPr>
        <w:t>, and implementing inter-VLAN routing. The assessment utilizes Packet Tracer for a hands-on, simulated learning experience, and incorporates elements to ensure authenticity.</w:t>
      </w:r>
    </w:p>
    <w:p w14:paraId="6AF05A9F" w14:textId="05C445DA" w:rsidR="00E16F4B" w:rsidRPr="00C86709" w:rsidRDefault="00E16F4B" w:rsidP="00181718">
      <w:pPr>
        <w:rPr>
          <w:rFonts w:eastAsia="Myriad Pro,Arial"/>
          <w:lang w:val="en-US"/>
        </w:rPr>
      </w:pPr>
      <w:r w:rsidRPr="00C86709">
        <w:rPr>
          <w:rFonts w:eastAsia="Myriad Pro,Arial"/>
          <w:b/>
          <w:bCs/>
          <w:lang w:val="en-US"/>
        </w:rPr>
        <w:t xml:space="preserve">Business Case Scenario: </w:t>
      </w:r>
      <w:proofErr w:type="spellStart"/>
      <w:r w:rsidRPr="00C86709">
        <w:rPr>
          <w:rFonts w:eastAsia="Myriad Pro,Arial"/>
          <w:b/>
          <w:bCs/>
          <w:lang w:val="en-US"/>
        </w:rPr>
        <w:t>SecureNet</w:t>
      </w:r>
      <w:proofErr w:type="spellEnd"/>
      <w:r w:rsidRPr="00C86709">
        <w:rPr>
          <w:rFonts w:eastAsia="Myriad Pro,Arial"/>
          <w:b/>
          <w:bCs/>
          <w:lang w:val="en-US"/>
        </w:rPr>
        <w:t xml:space="preserve"> Solutions Network Upgrade</w:t>
      </w:r>
    </w:p>
    <w:p w14:paraId="21D18824" w14:textId="77777777" w:rsidR="00E16F4B" w:rsidRPr="00C86709" w:rsidRDefault="00E16F4B" w:rsidP="00E16F4B">
      <w:pPr>
        <w:rPr>
          <w:rFonts w:eastAsia="Myriad Pro,Arial"/>
          <w:lang w:val="en-US"/>
        </w:rPr>
      </w:pPr>
      <w:r w:rsidRPr="00C86709">
        <w:rPr>
          <w:rFonts w:eastAsia="Myriad Pro,Arial"/>
          <w:lang w:val="en-US"/>
        </w:rPr>
        <w:t xml:space="preserve">You're a network technician at </w:t>
      </w:r>
      <w:proofErr w:type="spellStart"/>
      <w:r w:rsidRPr="00C86709">
        <w:rPr>
          <w:rFonts w:eastAsia="Myriad Pro,Arial"/>
          <w:lang w:val="en-US"/>
        </w:rPr>
        <w:t>SecureNet</w:t>
      </w:r>
      <w:proofErr w:type="spellEnd"/>
      <w:r w:rsidRPr="00C86709">
        <w:rPr>
          <w:rFonts w:eastAsia="Myriad Pro,Arial"/>
          <w:lang w:val="en-US"/>
        </w:rPr>
        <w:t xml:space="preserve"> Solutions, tasked with upgrading and securing the network infrastructure for a growing client. The client currently has three departments (Sales, Marketing, and IT) operating on a flat network, which is causing security and performance issues. They also rely on a </w:t>
      </w:r>
      <w:proofErr w:type="spellStart"/>
      <w:r w:rsidRPr="00C86709">
        <w:rPr>
          <w:rFonts w:eastAsia="Myriad Pro,Arial"/>
          <w:lang w:val="en-US"/>
        </w:rPr>
        <w:t>PPPoE</w:t>
      </w:r>
      <w:proofErr w:type="spellEnd"/>
      <w:r w:rsidRPr="00C86709">
        <w:rPr>
          <w:rFonts w:eastAsia="Myriad Pro,Arial"/>
          <w:lang w:val="en-US"/>
        </w:rPr>
        <w:t xml:space="preserve"> connection for their WAN link, which needs to be more resilient and secure. Additionally, the client wants to implement network monitoring and troubleshooting capabilities to proactively identify and address potential issues.</w:t>
      </w:r>
    </w:p>
    <w:p w14:paraId="4C891D44" w14:textId="77777777" w:rsidR="00C86709" w:rsidRPr="00C86709" w:rsidRDefault="00C86709" w:rsidP="00C86709">
      <w:pPr>
        <w:rPr>
          <w:rFonts w:eastAsia="Myriad Pro,Arial"/>
          <w:lang w:val="en-US"/>
        </w:rPr>
      </w:pPr>
      <w:r w:rsidRPr="00C86709">
        <w:rPr>
          <w:rFonts w:eastAsia="Myriad Pro,Arial"/>
          <w:b/>
          <w:bCs/>
          <w:lang w:val="en-US"/>
        </w:rPr>
        <w:t>Your Mission:</w:t>
      </w:r>
    </w:p>
    <w:p w14:paraId="43349B09" w14:textId="77777777" w:rsidR="00C86709" w:rsidRPr="00C86709" w:rsidRDefault="00C86709" w:rsidP="00DF19F2">
      <w:pPr>
        <w:numPr>
          <w:ilvl w:val="0"/>
          <w:numId w:val="10"/>
        </w:numPr>
        <w:rPr>
          <w:rFonts w:eastAsia="Myriad Pro,Arial"/>
          <w:lang w:val="en-US"/>
        </w:rPr>
      </w:pPr>
      <w:r w:rsidRPr="00C86709">
        <w:rPr>
          <w:rFonts w:eastAsia="Myriad Pro,Arial"/>
          <w:b/>
          <w:bCs/>
          <w:lang w:val="en-US"/>
        </w:rPr>
        <w:t>VLAN Segmentation:</w:t>
      </w:r>
      <w:r w:rsidRPr="00C86709">
        <w:rPr>
          <w:rFonts w:eastAsia="Myriad Pro,Arial"/>
          <w:lang w:val="en-US"/>
        </w:rPr>
        <w:t xml:space="preserve"> Implement VLANs to segment the network into separate broadcast domains for each department (Sales, Marketing, and IT), improving security and performance.</w:t>
      </w:r>
    </w:p>
    <w:p w14:paraId="542C803C" w14:textId="77777777" w:rsidR="00C86709" w:rsidRPr="00C86709" w:rsidRDefault="00C86709" w:rsidP="00DF19F2">
      <w:pPr>
        <w:numPr>
          <w:ilvl w:val="0"/>
          <w:numId w:val="10"/>
        </w:numPr>
        <w:rPr>
          <w:rFonts w:eastAsia="Myriad Pro,Arial"/>
          <w:lang w:val="en-US"/>
        </w:rPr>
      </w:pPr>
      <w:r w:rsidRPr="00C86709">
        <w:rPr>
          <w:rFonts w:eastAsia="Myriad Pro,Arial"/>
          <w:b/>
          <w:bCs/>
          <w:lang w:val="en-US"/>
        </w:rPr>
        <w:t>WAN Resilience and Security:</w:t>
      </w:r>
      <w:r w:rsidRPr="00C86709">
        <w:rPr>
          <w:rFonts w:eastAsia="Myriad Pro,Arial"/>
          <w:lang w:val="en-US"/>
        </w:rPr>
        <w:t xml:space="preserve"> Enhance the </w:t>
      </w:r>
      <w:proofErr w:type="spellStart"/>
      <w:r w:rsidRPr="00C86709">
        <w:rPr>
          <w:rFonts w:eastAsia="Myriad Pro,Arial"/>
          <w:lang w:val="en-US"/>
        </w:rPr>
        <w:t>PPPoE</w:t>
      </w:r>
      <w:proofErr w:type="spellEnd"/>
      <w:r w:rsidRPr="00C86709">
        <w:rPr>
          <w:rFonts w:eastAsia="Myriad Pro,Arial"/>
          <w:lang w:val="en-US"/>
        </w:rPr>
        <w:t xml:space="preserve"> WAN connection by configuring CHAP authentication and setting up a backup </w:t>
      </w:r>
      <w:proofErr w:type="spellStart"/>
      <w:r w:rsidRPr="00C86709">
        <w:rPr>
          <w:rFonts w:eastAsia="Myriad Pro,Arial"/>
          <w:lang w:val="en-US"/>
        </w:rPr>
        <w:t>PPPoE</w:t>
      </w:r>
      <w:proofErr w:type="spellEnd"/>
      <w:r w:rsidRPr="00C86709">
        <w:rPr>
          <w:rFonts w:eastAsia="Myriad Pro,Arial"/>
          <w:lang w:val="en-US"/>
        </w:rPr>
        <w:t xml:space="preserve"> link for redundancy.</w:t>
      </w:r>
    </w:p>
    <w:p w14:paraId="4A406114" w14:textId="77777777" w:rsidR="00C86709" w:rsidRPr="00C86709" w:rsidRDefault="00C86709" w:rsidP="00DF19F2">
      <w:pPr>
        <w:numPr>
          <w:ilvl w:val="0"/>
          <w:numId w:val="10"/>
        </w:numPr>
        <w:rPr>
          <w:rFonts w:eastAsia="Myriad Pro,Arial"/>
          <w:lang w:val="en-US"/>
        </w:rPr>
      </w:pPr>
      <w:r w:rsidRPr="00C86709">
        <w:rPr>
          <w:rFonts w:eastAsia="Myriad Pro,Arial"/>
          <w:b/>
          <w:bCs/>
          <w:lang w:val="en-US"/>
        </w:rPr>
        <w:lastRenderedPageBreak/>
        <w:t>Network Monitoring and Troubleshooting:</w:t>
      </w:r>
      <w:r w:rsidRPr="00C86709">
        <w:rPr>
          <w:rFonts w:eastAsia="Myriad Pro,Arial"/>
          <w:lang w:val="en-US"/>
        </w:rPr>
        <w:t xml:space="preserve"> Configure SPAN (Switched Port Analyzer) to monitor network traffic and assist in troubleshooting potential issues.</w:t>
      </w:r>
    </w:p>
    <w:p w14:paraId="22D90998" w14:textId="77777777" w:rsidR="00C86709" w:rsidRPr="00C86709" w:rsidRDefault="00C86709" w:rsidP="00DF19F2">
      <w:pPr>
        <w:numPr>
          <w:ilvl w:val="0"/>
          <w:numId w:val="10"/>
        </w:numPr>
        <w:rPr>
          <w:rFonts w:eastAsia="Myriad Pro,Arial"/>
          <w:lang w:val="en-US"/>
        </w:rPr>
      </w:pPr>
      <w:r w:rsidRPr="00C86709">
        <w:rPr>
          <w:rFonts w:eastAsia="Myriad Pro,Arial"/>
          <w:b/>
          <w:bCs/>
          <w:lang w:val="en-US"/>
        </w:rPr>
        <w:t>Switch Security:</w:t>
      </w:r>
      <w:r w:rsidRPr="00C86709">
        <w:rPr>
          <w:rFonts w:eastAsia="Myriad Pro,Arial"/>
          <w:lang w:val="en-US"/>
        </w:rPr>
        <w:t xml:space="preserve"> Harden the switch configuration by disabling DNS lookup, setting strong passwords, encrypting clear-text passwords, and displaying a warning banner (MOTD).</w:t>
      </w:r>
    </w:p>
    <w:p w14:paraId="7B51D113" w14:textId="77777777" w:rsidR="00C86709" w:rsidRPr="00C86709" w:rsidRDefault="00C86709" w:rsidP="00DF19F2">
      <w:pPr>
        <w:numPr>
          <w:ilvl w:val="0"/>
          <w:numId w:val="10"/>
        </w:numPr>
        <w:rPr>
          <w:rFonts w:eastAsia="Myriad Pro,Arial"/>
          <w:lang w:val="en-US"/>
        </w:rPr>
      </w:pPr>
      <w:r w:rsidRPr="00C86709">
        <w:rPr>
          <w:rFonts w:eastAsia="Myriad Pro,Arial"/>
          <w:b/>
          <w:bCs/>
          <w:lang w:val="en-US"/>
        </w:rPr>
        <w:t>Advanced Configurations (Optional):</w:t>
      </w:r>
      <w:r w:rsidRPr="00C86709">
        <w:rPr>
          <w:rFonts w:eastAsia="Myriad Pro,Arial"/>
          <w:lang w:val="en-US"/>
        </w:rPr>
        <w:t xml:space="preserve"> For those seeking to demonstrate advanced skills, there are opportunities to configure inter-VLAN routing, VTP, SSH access, DHCP relay, port security enhancements, and WAN bandwidth management.</w:t>
      </w:r>
    </w:p>
    <w:p w14:paraId="0CCEC356" w14:textId="77777777" w:rsidR="00C86709" w:rsidRPr="00C86709" w:rsidRDefault="00C86709" w:rsidP="00C86709">
      <w:pPr>
        <w:rPr>
          <w:rFonts w:eastAsia="Myriad Pro,Arial"/>
          <w:lang w:val="en-US"/>
        </w:rPr>
      </w:pPr>
      <w:r w:rsidRPr="00C86709">
        <w:rPr>
          <w:rFonts w:eastAsia="Myriad Pro,Arial"/>
          <w:b/>
          <w:bCs/>
          <w:lang w:val="en-US"/>
        </w:rPr>
        <w:t>Success Criteria:</w:t>
      </w:r>
    </w:p>
    <w:p w14:paraId="7328706A" w14:textId="77777777" w:rsidR="00C86709" w:rsidRPr="00C86709" w:rsidRDefault="00C86709" w:rsidP="00DF19F2">
      <w:pPr>
        <w:numPr>
          <w:ilvl w:val="0"/>
          <w:numId w:val="11"/>
        </w:numPr>
        <w:rPr>
          <w:rFonts w:eastAsia="Myriad Pro,Arial"/>
          <w:lang w:val="en-US"/>
        </w:rPr>
      </w:pPr>
      <w:r w:rsidRPr="00C86709">
        <w:rPr>
          <w:rFonts w:eastAsia="Myriad Pro,Arial"/>
          <w:b/>
          <w:bCs/>
          <w:lang w:val="en-US"/>
        </w:rPr>
        <w:t>Competent:</w:t>
      </w:r>
      <w:r w:rsidRPr="00C86709">
        <w:rPr>
          <w:rFonts w:eastAsia="Myriad Pro,Arial"/>
          <w:lang w:val="en-US"/>
        </w:rPr>
        <w:t xml:space="preserve"> Successfully complete all mandatory tasks, demonstrating a basic understanding of VLANs, WAN connections, and switch security.</w:t>
      </w:r>
    </w:p>
    <w:p w14:paraId="716D78DB" w14:textId="77777777" w:rsidR="00C86709" w:rsidRPr="00C86709" w:rsidRDefault="00C86709" w:rsidP="00DF19F2">
      <w:pPr>
        <w:numPr>
          <w:ilvl w:val="0"/>
          <w:numId w:val="11"/>
        </w:numPr>
        <w:rPr>
          <w:rFonts w:eastAsia="Myriad Pro,Arial"/>
          <w:lang w:val="en-US"/>
        </w:rPr>
      </w:pPr>
      <w:r w:rsidRPr="00C86709">
        <w:rPr>
          <w:rFonts w:eastAsia="Myriad Pro,Arial"/>
          <w:b/>
          <w:bCs/>
          <w:lang w:val="en-US"/>
        </w:rPr>
        <w:t>Competent with Merit:</w:t>
      </w:r>
      <w:r w:rsidRPr="00C86709">
        <w:rPr>
          <w:rFonts w:eastAsia="Myriad Pro,Arial"/>
          <w:lang w:val="en-US"/>
        </w:rPr>
        <w:t xml:space="preserve"> Complete all mandatory tasks and at least one optional Merit task, showcasing a deeper understanding and the ability to apply knowledge effectively.</w:t>
      </w:r>
    </w:p>
    <w:p w14:paraId="0FC26E8F" w14:textId="77777777" w:rsidR="00C86709" w:rsidRPr="00C86709" w:rsidRDefault="00C86709" w:rsidP="00DF19F2">
      <w:pPr>
        <w:numPr>
          <w:ilvl w:val="0"/>
          <w:numId w:val="11"/>
        </w:numPr>
        <w:rPr>
          <w:rFonts w:eastAsia="Myriad Pro,Arial"/>
          <w:lang w:val="en-US"/>
        </w:rPr>
      </w:pPr>
      <w:r w:rsidRPr="00C86709">
        <w:rPr>
          <w:rFonts w:eastAsia="Myriad Pro,Arial"/>
          <w:b/>
          <w:bCs/>
          <w:lang w:val="en-US"/>
        </w:rPr>
        <w:t>Competent with Distinction:</w:t>
      </w:r>
      <w:r w:rsidRPr="00C86709">
        <w:rPr>
          <w:rFonts w:eastAsia="Myriad Pro,Arial"/>
          <w:lang w:val="en-US"/>
        </w:rPr>
        <w:t xml:space="preserve"> Complete all mandatory tasks and at least </w:t>
      </w:r>
      <w:r w:rsidRPr="00874ABD">
        <w:rPr>
          <w:rFonts w:eastAsia="Myriad Pro,Arial"/>
          <w:lang w:val="en-US"/>
        </w:rPr>
        <w:t xml:space="preserve">one optional </w:t>
      </w:r>
      <w:r w:rsidRPr="00C86709">
        <w:rPr>
          <w:rFonts w:eastAsia="Myriad Pro,Arial"/>
          <w:lang w:val="en-US"/>
        </w:rPr>
        <w:t>Distinction task, exhibiting exceptional skills, critical thinking, and problem-solving abilities.</w:t>
      </w:r>
    </w:p>
    <w:p w14:paraId="31182750" w14:textId="77777777" w:rsidR="00C86709" w:rsidRPr="00C86709" w:rsidRDefault="00C86709" w:rsidP="00C86709">
      <w:pPr>
        <w:rPr>
          <w:rFonts w:eastAsia="Myriad Pro,Arial"/>
          <w:lang w:val="en-US"/>
        </w:rPr>
      </w:pPr>
      <w:r w:rsidRPr="00C86709">
        <w:rPr>
          <w:rFonts w:eastAsia="Myriad Pro,Arial"/>
          <w:b/>
          <w:bCs/>
          <w:lang w:val="en-US"/>
        </w:rPr>
        <w:t>Remember:</w:t>
      </w:r>
    </w:p>
    <w:p w14:paraId="06A8E6DB" w14:textId="1ACD7AE8" w:rsidR="00C86709" w:rsidRPr="00C86709" w:rsidRDefault="00C86709" w:rsidP="00DF19F2">
      <w:pPr>
        <w:numPr>
          <w:ilvl w:val="0"/>
          <w:numId w:val="12"/>
        </w:numPr>
        <w:rPr>
          <w:rFonts w:eastAsia="Myriad Pro,Arial"/>
          <w:lang w:val="en-US"/>
        </w:rPr>
      </w:pPr>
      <w:r w:rsidRPr="00C86709">
        <w:rPr>
          <w:rFonts w:eastAsia="Myriad Pro,Arial"/>
          <w:lang w:val="en-US"/>
        </w:rPr>
        <w:t>Use the provided Packet Tracer file ("</w:t>
      </w:r>
      <w:r w:rsidR="0079407A" w:rsidRPr="0079407A">
        <w:rPr>
          <w:rFonts w:eastAsia="Myriad Pro,Arial"/>
          <w:lang w:val="en-US"/>
        </w:rPr>
        <w:t>a-LO1 and 4-TASK 1-Packet Tracer</w:t>
      </w:r>
      <w:r w:rsidRPr="00C86709">
        <w:rPr>
          <w:rFonts w:eastAsia="Myriad Pro,Arial"/>
          <w:lang w:val="en-US"/>
        </w:rPr>
        <w:t>") to complete the assessment tasks.</w:t>
      </w:r>
    </w:p>
    <w:p w14:paraId="18AD1B47" w14:textId="77777777" w:rsidR="00C86709" w:rsidRPr="00C86709" w:rsidRDefault="00C86709" w:rsidP="00DF19F2">
      <w:pPr>
        <w:numPr>
          <w:ilvl w:val="0"/>
          <w:numId w:val="12"/>
        </w:numPr>
        <w:rPr>
          <w:rFonts w:eastAsia="Myriad Pro,Arial"/>
          <w:lang w:val="en-US"/>
        </w:rPr>
      </w:pPr>
      <w:r w:rsidRPr="00C86709">
        <w:rPr>
          <w:rFonts w:eastAsia="Myriad Pro,Arial"/>
          <w:lang w:val="en-US"/>
        </w:rPr>
        <w:t>Replace placeholders (e.g., usernames, passwords) with actual values provided by your instructor.</w:t>
      </w:r>
    </w:p>
    <w:p w14:paraId="43FC43B7" w14:textId="77777777" w:rsidR="00C86709" w:rsidRPr="00C86709" w:rsidRDefault="00C86709" w:rsidP="00DF19F2">
      <w:pPr>
        <w:numPr>
          <w:ilvl w:val="0"/>
          <w:numId w:val="12"/>
        </w:numPr>
        <w:rPr>
          <w:rFonts w:eastAsia="Myriad Pro,Arial"/>
          <w:lang w:val="en-US"/>
        </w:rPr>
      </w:pPr>
      <w:r w:rsidRPr="00C86709">
        <w:rPr>
          <w:rFonts w:eastAsia="Myriad Pro,Arial"/>
          <w:lang w:val="en-US"/>
        </w:rPr>
        <w:t>Provide clear and concise screenshots as evidence of your configurations and verifications.</w:t>
      </w:r>
    </w:p>
    <w:p w14:paraId="3FBEA3EA" w14:textId="77777777" w:rsidR="00C86709" w:rsidRPr="00C86709" w:rsidRDefault="00C86709" w:rsidP="00DF19F2">
      <w:pPr>
        <w:numPr>
          <w:ilvl w:val="0"/>
          <w:numId w:val="12"/>
        </w:numPr>
        <w:rPr>
          <w:rFonts w:eastAsia="Myriad Pro,Arial"/>
          <w:lang w:val="en-US"/>
        </w:rPr>
      </w:pPr>
      <w:r w:rsidRPr="00C86709">
        <w:rPr>
          <w:rFonts w:eastAsia="Myriad Pro,Arial"/>
          <w:lang w:val="en-US"/>
        </w:rPr>
        <w:t>Refer to the additional resources provided for guidance and support in completing the optional Merit and Distinction tasks.</w:t>
      </w:r>
    </w:p>
    <w:p w14:paraId="0A2C5FCD" w14:textId="77777777" w:rsidR="00CE6987" w:rsidRDefault="00C86709" w:rsidP="00C86709">
      <w:pPr>
        <w:rPr>
          <w:rFonts w:eastAsia="Myriad Pro,Arial"/>
          <w:lang w:val="en-US"/>
        </w:rPr>
      </w:pPr>
      <w:r w:rsidRPr="00C86709">
        <w:rPr>
          <w:rFonts w:eastAsia="Myriad Pro,Arial"/>
          <w:lang w:val="en-US"/>
        </w:rPr>
        <w:t xml:space="preserve">By successfully completing this assessment, you will demonstrate your competency in configuring, managing, and securing VLANs and WAN connections, essential skills for any network technician in today's business environment. </w:t>
      </w:r>
    </w:p>
    <w:p w14:paraId="457DFF81" w14:textId="7BFFEDC9" w:rsidR="00C86709" w:rsidRPr="00FF5BDD" w:rsidRDefault="00C86709" w:rsidP="00CE6987">
      <w:pPr>
        <w:rPr>
          <w:rFonts w:eastAsia="Myriad Pro,Arial"/>
          <w:lang w:val="en-US"/>
        </w:rPr>
      </w:pPr>
      <w:r w:rsidRPr="00C86709">
        <w:rPr>
          <w:rFonts w:eastAsia="Myriad Pro,Arial"/>
          <w:lang w:val="en-US"/>
        </w:rPr>
        <w:t>Good luck!</w:t>
      </w:r>
    </w:p>
    <w:p w14:paraId="492BBB4E" w14:textId="6918E2A5" w:rsidR="000A3847" w:rsidRDefault="000A3847">
      <w:pPr>
        <w:spacing w:before="0" w:after="0"/>
        <w:rPr>
          <w:rFonts w:eastAsia="Myriad Pro,Arial"/>
          <w:b/>
          <w:bCs/>
          <w:lang w:val="en-US"/>
        </w:rPr>
      </w:pPr>
    </w:p>
    <w:p w14:paraId="23D69951" w14:textId="77777777" w:rsidR="008C0807" w:rsidRDefault="008C0807">
      <w:pPr>
        <w:spacing w:before="0" w:after="0"/>
        <w:rPr>
          <w:rFonts w:eastAsia="Myriad Pro,Arial"/>
          <w:b/>
          <w:bCs/>
          <w:lang w:val="en-US"/>
        </w:rPr>
      </w:pPr>
      <w:r>
        <w:rPr>
          <w:rFonts w:eastAsia="Myriad Pro,Arial"/>
          <w:b/>
          <w:bCs/>
          <w:lang w:val="en-US"/>
        </w:rPr>
        <w:br w:type="page"/>
      </w:r>
    </w:p>
    <w:p w14:paraId="60A3AE07" w14:textId="77777777" w:rsidR="008C0807" w:rsidRDefault="008C0807" w:rsidP="006D14D3">
      <w:pPr>
        <w:rPr>
          <w:rFonts w:eastAsia="Myriad Pro,Arial"/>
          <w:b/>
          <w:bCs/>
          <w:lang w:val="en-US"/>
        </w:rPr>
        <w:sectPr w:rsidR="008C0807" w:rsidSect="00696FA2">
          <w:headerReference w:type="default" r:id="rId11"/>
          <w:footerReference w:type="default" r:id="rId12"/>
          <w:pgSz w:w="11906" w:h="16838" w:code="9"/>
          <w:pgMar w:top="1440" w:right="1440" w:bottom="1440" w:left="1440" w:header="720" w:footer="720" w:gutter="0"/>
          <w:cols w:space="708"/>
          <w:docGrid w:linePitch="360"/>
        </w:sectPr>
      </w:pPr>
    </w:p>
    <w:p w14:paraId="2741A931" w14:textId="77777777" w:rsidR="008C0807" w:rsidRPr="008C0807" w:rsidRDefault="008C0807" w:rsidP="008C0807">
      <w:pPr>
        <w:spacing w:before="0" w:after="0"/>
        <w:rPr>
          <w:rFonts w:eastAsia="Myriad Pro,Arial"/>
          <w:b/>
          <w:bCs/>
          <w:lang w:val="en-US"/>
        </w:rPr>
      </w:pPr>
      <w:r w:rsidRPr="008C0807">
        <w:rPr>
          <w:rFonts w:eastAsia="Myriad Pro,Arial"/>
          <w:b/>
          <w:bCs/>
          <w:lang w:val="en-US"/>
        </w:rPr>
        <w:lastRenderedPageBreak/>
        <w:t>The IP addressing scheme for the LANs and WAN links is as follows:</w:t>
      </w:r>
    </w:p>
    <w:tbl>
      <w:tblPr>
        <w:tblStyle w:val="GridTable3-Accent1"/>
        <w:tblW w:w="0" w:type="auto"/>
        <w:tblLook w:val="04A0" w:firstRow="1" w:lastRow="0" w:firstColumn="1" w:lastColumn="0" w:noHBand="0" w:noVBand="1"/>
      </w:tblPr>
      <w:tblGrid>
        <w:gridCol w:w="1676"/>
        <w:gridCol w:w="1928"/>
        <w:gridCol w:w="2662"/>
        <w:gridCol w:w="2646"/>
        <w:gridCol w:w="1888"/>
        <w:gridCol w:w="2267"/>
        <w:gridCol w:w="2331"/>
      </w:tblGrid>
      <w:tr w:rsidR="007E2DED" w:rsidRPr="008C0807" w14:paraId="4FCA5E0D" w14:textId="77777777" w:rsidTr="007E2D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D047646" w14:textId="77777777" w:rsidR="008C0807" w:rsidRPr="008C0807" w:rsidRDefault="008C0807" w:rsidP="008C0807">
            <w:pPr>
              <w:spacing w:before="0" w:after="0"/>
              <w:jc w:val="left"/>
              <w:rPr>
                <w:rFonts w:eastAsia="Myriad Pro,Arial"/>
                <w:lang w:val="en-US"/>
              </w:rPr>
            </w:pPr>
            <w:r w:rsidRPr="008C0807">
              <w:rPr>
                <w:rFonts w:eastAsia="Myriad Pro,Arial"/>
                <w:lang w:val="en-US"/>
              </w:rPr>
              <w:t>Location</w:t>
            </w:r>
          </w:p>
        </w:tc>
        <w:tc>
          <w:tcPr>
            <w:tcW w:w="0" w:type="auto"/>
            <w:hideMark/>
          </w:tcPr>
          <w:p w14:paraId="4F3A1B1E" w14:textId="77777777" w:rsidR="008C0807" w:rsidRPr="008C0807" w:rsidRDefault="008C0807" w:rsidP="008C0807">
            <w:pPr>
              <w:spacing w:before="0" w:after="0"/>
              <w:cnfStyle w:val="100000000000" w:firstRow="1" w:lastRow="0" w:firstColumn="0" w:lastColumn="0" w:oddVBand="0" w:evenVBand="0" w:oddHBand="0" w:evenHBand="0" w:firstRowFirstColumn="0" w:firstRowLastColumn="0" w:lastRowFirstColumn="0" w:lastRowLastColumn="0"/>
              <w:rPr>
                <w:rFonts w:eastAsia="Myriad Pro,Arial"/>
                <w:lang w:val="en-US"/>
              </w:rPr>
            </w:pPr>
            <w:r w:rsidRPr="008C0807">
              <w:rPr>
                <w:rFonts w:eastAsia="Myriad Pro,Arial"/>
                <w:lang w:val="en-US"/>
              </w:rPr>
              <w:t>Network Address</w:t>
            </w:r>
          </w:p>
        </w:tc>
        <w:tc>
          <w:tcPr>
            <w:tcW w:w="0" w:type="auto"/>
            <w:hideMark/>
          </w:tcPr>
          <w:p w14:paraId="032F36E1" w14:textId="77777777" w:rsidR="008C0807" w:rsidRPr="008C0807" w:rsidRDefault="008C0807" w:rsidP="008C0807">
            <w:pPr>
              <w:spacing w:before="0" w:after="0"/>
              <w:cnfStyle w:val="100000000000" w:firstRow="1" w:lastRow="0" w:firstColumn="0" w:lastColumn="0" w:oddVBand="0" w:evenVBand="0" w:oddHBand="0" w:evenHBand="0" w:firstRowFirstColumn="0" w:firstRowLastColumn="0" w:lastRowFirstColumn="0" w:lastRowLastColumn="0"/>
              <w:rPr>
                <w:rFonts w:eastAsia="Myriad Pro,Arial"/>
                <w:lang w:val="en-US"/>
              </w:rPr>
            </w:pPr>
            <w:r w:rsidRPr="008C0807">
              <w:rPr>
                <w:rFonts w:eastAsia="Myriad Pro,Arial"/>
                <w:lang w:val="en-US"/>
              </w:rPr>
              <w:t>First Usable Host Address</w:t>
            </w:r>
          </w:p>
        </w:tc>
        <w:tc>
          <w:tcPr>
            <w:tcW w:w="0" w:type="auto"/>
            <w:hideMark/>
          </w:tcPr>
          <w:p w14:paraId="4558F535" w14:textId="77777777" w:rsidR="008C0807" w:rsidRPr="008C0807" w:rsidRDefault="008C0807" w:rsidP="008C0807">
            <w:pPr>
              <w:spacing w:before="0" w:after="0"/>
              <w:cnfStyle w:val="100000000000" w:firstRow="1" w:lastRow="0" w:firstColumn="0" w:lastColumn="0" w:oddVBand="0" w:evenVBand="0" w:oddHBand="0" w:evenHBand="0" w:firstRowFirstColumn="0" w:firstRowLastColumn="0" w:lastRowFirstColumn="0" w:lastRowLastColumn="0"/>
              <w:rPr>
                <w:rFonts w:eastAsia="Myriad Pro,Arial"/>
                <w:lang w:val="en-US"/>
              </w:rPr>
            </w:pPr>
            <w:r w:rsidRPr="008C0807">
              <w:rPr>
                <w:rFonts w:eastAsia="Myriad Pro,Arial"/>
                <w:lang w:val="en-US"/>
              </w:rPr>
              <w:t>Last Usable Host Address</w:t>
            </w:r>
          </w:p>
        </w:tc>
        <w:tc>
          <w:tcPr>
            <w:tcW w:w="1888" w:type="dxa"/>
            <w:hideMark/>
          </w:tcPr>
          <w:p w14:paraId="00C3D730" w14:textId="77777777" w:rsidR="008C0807" w:rsidRPr="008C0807" w:rsidRDefault="008C0807" w:rsidP="008C0807">
            <w:pPr>
              <w:spacing w:before="0" w:after="0"/>
              <w:cnfStyle w:val="100000000000" w:firstRow="1" w:lastRow="0" w:firstColumn="0" w:lastColumn="0" w:oddVBand="0" w:evenVBand="0" w:oddHBand="0" w:evenHBand="0" w:firstRowFirstColumn="0" w:firstRowLastColumn="0" w:lastRowFirstColumn="0" w:lastRowLastColumn="0"/>
              <w:rPr>
                <w:rFonts w:eastAsia="Myriad Pro,Arial"/>
                <w:lang w:val="en-US"/>
              </w:rPr>
            </w:pPr>
            <w:r w:rsidRPr="008C0807">
              <w:rPr>
                <w:rFonts w:eastAsia="Myriad Pro,Arial"/>
                <w:lang w:val="en-US"/>
              </w:rPr>
              <w:t>Broadcast Address</w:t>
            </w:r>
          </w:p>
        </w:tc>
        <w:tc>
          <w:tcPr>
            <w:tcW w:w="2267" w:type="dxa"/>
            <w:hideMark/>
          </w:tcPr>
          <w:p w14:paraId="74230A40" w14:textId="77777777" w:rsidR="008C0807" w:rsidRPr="008C0807" w:rsidRDefault="008C0807" w:rsidP="008C0807">
            <w:pPr>
              <w:spacing w:before="0" w:after="0"/>
              <w:cnfStyle w:val="100000000000" w:firstRow="1" w:lastRow="0" w:firstColumn="0" w:lastColumn="0" w:oddVBand="0" w:evenVBand="0" w:oddHBand="0" w:evenHBand="0" w:firstRowFirstColumn="0" w:firstRowLastColumn="0" w:lastRowFirstColumn="0" w:lastRowLastColumn="0"/>
              <w:rPr>
                <w:rFonts w:eastAsia="Myriad Pro,Arial"/>
                <w:lang w:val="en-US"/>
              </w:rPr>
            </w:pPr>
            <w:r w:rsidRPr="008C0807">
              <w:rPr>
                <w:rFonts w:eastAsia="Myriad Pro,Arial"/>
                <w:lang w:val="en-US"/>
              </w:rPr>
              <w:t>Interface (Router)</w:t>
            </w:r>
          </w:p>
        </w:tc>
        <w:tc>
          <w:tcPr>
            <w:tcW w:w="0" w:type="auto"/>
            <w:hideMark/>
          </w:tcPr>
          <w:p w14:paraId="7F4D33D5" w14:textId="77777777" w:rsidR="008C0807" w:rsidRPr="008C0807" w:rsidRDefault="008C0807" w:rsidP="008C0807">
            <w:pPr>
              <w:spacing w:before="0" w:after="0"/>
              <w:cnfStyle w:val="100000000000" w:firstRow="1" w:lastRow="0" w:firstColumn="0" w:lastColumn="0" w:oddVBand="0" w:evenVBand="0" w:oddHBand="0" w:evenHBand="0" w:firstRowFirstColumn="0" w:firstRowLastColumn="0" w:lastRowFirstColumn="0" w:lastRowLastColumn="0"/>
              <w:rPr>
                <w:rFonts w:eastAsia="Myriad Pro,Arial"/>
                <w:lang w:val="en-US"/>
              </w:rPr>
            </w:pPr>
            <w:r w:rsidRPr="008C0807">
              <w:rPr>
                <w:rFonts w:eastAsia="Myriad Pro,Arial"/>
                <w:lang w:val="en-US"/>
              </w:rPr>
              <w:t>IP Address (Interface)</w:t>
            </w:r>
          </w:p>
        </w:tc>
      </w:tr>
      <w:tr w:rsidR="007E2DED" w:rsidRPr="008C0807" w14:paraId="05794474" w14:textId="77777777" w:rsidTr="007E2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86F350" w14:textId="53ABF2CA" w:rsidR="008C0807" w:rsidRPr="008C0807" w:rsidRDefault="00682076" w:rsidP="008C0807">
            <w:pPr>
              <w:spacing w:before="0" w:after="0"/>
              <w:rPr>
                <w:rFonts w:eastAsia="Myriad Pro,Arial"/>
                <w:b/>
                <w:bCs/>
                <w:lang w:val="en-US"/>
              </w:rPr>
            </w:pPr>
            <w:r w:rsidRPr="008C0807">
              <w:rPr>
                <w:rFonts w:eastAsia="Myriad Pro,Arial"/>
                <w:b/>
                <w:bCs/>
                <w:lang w:val="en-US"/>
              </w:rPr>
              <w:t xml:space="preserve">Sharjah LAN </w:t>
            </w:r>
          </w:p>
        </w:tc>
        <w:tc>
          <w:tcPr>
            <w:tcW w:w="0" w:type="auto"/>
            <w:hideMark/>
          </w:tcPr>
          <w:p w14:paraId="51310EB1" w14:textId="77777777" w:rsidR="008C0807" w:rsidRPr="008C0807" w:rsidRDefault="008C0807" w:rsidP="008C0807">
            <w:pPr>
              <w:spacing w:before="0" w:after="0"/>
              <w:cnfStyle w:val="000000100000" w:firstRow="0" w:lastRow="0" w:firstColumn="0" w:lastColumn="0" w:oddVBand="0" w:evenVBand="0" w:oddHBand="1" w:evenHBand="0" w:firstRowFirstColumn="0" w:firstRowLastColumn="0" w:lastRowFirstColumn="0" w:lastRowLastColumn="0"/>
              <w:rPr>
                <w:rFonts w:eastAsia="Myriad Pro,Arial"/>
                <w:b/>
                <w:bCs/>
                <w:lang w:val="en-US"/>
              </w:rPr>
            </w:pPr>
            <w:r w:rsidRPr="008C0807">
              <w:rPr>
                <w:rFonts w:eastAsia="Myriad Pro,Arial"/>
                <w:b/>
                <w:bCs/>
                <w:lang w:val="en-US"/>
              </w:rPr>
              <w:t>192.168.1.0/24</w:t>
            </w:r>
          </w:p>
        </w:tc>
        <w:tc>
          <w:tcPr>
            <w:tcW w:w="0" w:type="auto"/>
            <w:hideMark/>
          </w:tcPr>
          <w:p w14:paraId="620D72D7" w14:textId="77777777" w:rsidR="008C0807" w:rsidRPr="008C0807" w:rsidRDefault="008C0807" w:rsidP="008C0807">
            <w:pPr>
              <w:spacing w:before="0" w:after="0"/>
              <w:cnfStyle w:val="000000100000" w:firstRow="0" w:lastRow="0" w:firstColumn="0" w:lastColumn="0" w:oddVBand="0" w:evenVBand="0" w:oddHBand="1" w:evenHBand="0" w:firstRowFirstColumn="0" w:firstRowLastColumn="0" w:lastRowFirstColumn="0" w:lastRowLastColumn="0"/>
              <w:rPr>
                <w:rFonts w:eastAsia="Myriad Pro,Arial"/>
                <w:b/>
                <w:bCs/>
                <w:lang w:val="en-US"/>
              </w:rPr>
            </w:pPr>
            <w:r w:rsidRPr="008C0807">
              <w:rPr>
                <w:rFonts w:eastAsia="Myriad Pro,Arial"/>
                <w:b/>
                <w:bCs/>
                <w:lang w:val="en-US"/>
              </w:rPr>
              <w:t>192.168.1.1</w:t>
            </w:r>
          </w:p>
        </w:tc>
        <w:tc>
          <w:tcPr>
            <w:tcW w:w="0" w:type="auto"/>
            <w:hideMark/>
          </w:tcPr>
          <w:p w14:paraId="38FB9A71" w14:textId="77777777" w:rsidR="008C0807" w:rsidRPr="008C0807" w:rsidRDefault="008C0807" w:rsidP="008C0807">
            <w:pPr>
              <w:spacing w:before="0" w:after="0"/>
              <w:cnfStyle w:val="000000100000" w:firstRow="0" w:lastRow="0" w:firstColumn="0" w:lastColumn="0" w:oddVBand="0" w:evenVBand="0" w:oddHBand="1" w:evenHBand="0" w:firstRowFirstColumn="0" w:firstRowLastColumn="0" w:lastRowFirstColumn="0" w:lastRowLastColumn="0"/>
              <w:rPr>
                <w:rFonts w:eastAsia="Myriad Pro,Arial"/>
                <w:b/>
                <w:bCs/>
                <w:lang w:val="en-US"/>
              </w:rPr>
            </w:pPr>
            <w:r w:rsidRPr="008C0807">
              <w:rPr>
                <w:rFonts w:eastAsia="Myriad Pro,Arial"/>
                <w:b/>
                <w:bCs/>
                <w:lang w:val="en-US"/>
              </w:rPr>
              <w:t>192.168.1.254</w:t>
            </w:r>
          </w:p>
        </w:tc>
        <w:tc>
          <w:tcPr>
            <w:tcW w:w="1888" w:type="dxa"/>
            <w:hideMark/>
          </w:tcPr>
          <w:p w14:paraId="2760AFF4" w14:textId="77777777" w:rsidR="008C0807" w:rsidRPr="008C0807" w:rsidRDefault="008C0807" w:rsidP="008C0807">
            <w:pPr>
              <w:spacing w:before="0" w:after="0"/>
              <w:cnfStyle w:val="000000100000" w:firstRow="0" w:lastRow="0" w:firstColumn="0" w:lastColumn="0" w:oddVBand="0" w:evenVBand="0" w:oddHBand="1" w:evenHBand="0" w:firstRowFirstColumn="0" w:firstRowLastColumn="0" w:lastRowFirstColumn="0" w:lastRowLastColumn="0"/>
              <w:rPr>
                <w:rFonts w:eastAsia="Myriad Pro,Arial"/>
                <w:b/>
                <w:bCs/>
                <w:lang w:val="en-US"/>
              </w:rPr>
            </w:pPr>
            <w:r w:rsidRPr="008C0807">
              <w:rPr>
                <w:rFonts w:eastAsia="Myriad Pro,Arial"/>
                <w:b/>
                <w:bCs/>
                <w:lang w:val="en-US"/>
              </w:rPr>
              <w:t>192.168.1.255</w:t>
            </w:r>
          </w:p>
        </w:tc>
        <w:tc>
          <w:tcPr>
            <w:tcW w:w="2267" w:type="dxa"/>
            <w:hideMark/>
          </w:tcPr>
          <w:p w14:paraId="7DDD13CF" w14:textId="77777777" w:rsidR="008C0807" w:rsidRDefault="008C0807" w:rsidP="008C0807">
            <w:pPr>
              <w:spacing w:before="0" w:after="0"/>
              <w:cnfStyle w:val="000000100000" w:firstRow="0" w:lastRow="0" w:firstColumn="0" w:lastColumn="0" w:oddVBand="0" w:evenVBand="0" w:oddHBand="1" w:evenHBand="0" w:firstRowFirstColumn="0" w:firstRowLastColumn="0" w:lastRowFirstColumn="0" w:lastRowLastColumn="0"/>
              <w:rPr>
                <w:rFonts w:eastAsia="Myriad Pro,Arial"/>
                <w:b/>
                <w:bCs/>
                <w:lang w:val="en-US"/>
              </w:rPr>
            </w:pPr>
            <w:r w:rsidRPr="008C0807">
              <w:rPr>
                <w:rFonts w:eastAsia="Myriad Pro,Arial"/>
                <w:b/>
                <w:bCs/>
                <w:lang w:val="en-US"/>
              </w:rPr>
              <w:t>R1 G0/0</w:t>
            </w:r>
          </w:p>
          <w:p w14:paraId="1BB9ED93" w14:textId="77777777" w:rsidR="001E04B9" w:rsidRDefault="007E2DED" w:rsidP="008C0807">
            <w:pPr>
              <w:spacing w:before="0" w:after="0"/>
              <w:cnfStyle w:val="000000100000" w:firstRow="0" w:lastRow="0" w:firstColumn="0" w:lastColumn="0" w:oddVBand="0" w:evenVBand="0" w:oddHBand="1" w:evenHBand="0" w:firstRowFirstColumn="0" w:firstRowLastColumn="0" w:lastRowFirstColumn="0" w:lastRowLastColumn="0"/>
              <w:rPr>
                <w:rFonts w:eastAsia="Myriad Pro,Arial"/>
                <w:b/>
                <w:bCs/>
                <w:lang w:val="en-US"/>
              </w:rPr>
            </w:pPr>
            <w:r>
              <w:rPr>
                <w:rFonts w:eastAsia="Myriad Pro,Arial"/>
                <w:b/>
                <w:bCs/>
                <w:lang w:val="en-US"/>
              </w:rPr>
              <w:t xml:space="preserve">G0/0.&lt;sales </w:t>
            </w:r>
            <w:proofErr w:type="spellStart"/>
            <w:r>
              <w:rPr>
                <w:rFonts w:eastAsia="Myriad Pro,Arial"/>
                <w:b/>
                <w:bCs/>
                <w:lang w:val="en-US"/>
              </w:rPr>
              <w:t>vlanid</w:t>
            </w:r>
            <w:proofErr w:type="spellEnd"/>
            <w:r>
              <w:rPr>
                <w:rFonts w:eastAsia="Myriad Pro,Arial"/>
                <w:b/>
                <w:bCs/>
                <w:lang w:val="en-US"/>
              </w:rPr>
              <w:t xml:space="preserve">&gt; </w:t>
            </w:r>
          </w:p>
          <w:p w14:paraId="622ACF43" w14:textId="77777777" w:rsidR="007E2DED" w:rsidRDefault="007E2DED" w:rsidP="008C0807">
            <w:pPr>
              <w:spacing w:before="0" w:after="0"/>
              <w:cnfStyle w:val="000000100000" w:firstRow="0" w:lastRow="0" w:firstColumn="0" w:lastColumn="0" w:oddVBand="0" w:evenVBand="0" w:oddHBand="1" w:evenHBand="0" w:firstRowFirstColumn="0" w:firstRowLastColumn="0" w:lastRowFirstColumn="0" w:lastRowLastColumn="0"/>
              <w:rPr>
                <w:rFonts w:eastAsia="Myriad Pro,Arial"/>
                <w:b/>
                <w:bCs/>
                <w:lang w:val="en-US"/>
              </w:rPr>
            </w:pPr>
            <w:r>
              <w:rPr>
                <w:rFonts w:eastAsia="Myriad Pro,Arial"/>
                <w:b/>
                <w:bCs/>
                <w:lang w:val="en-US"/>
              </w:rPr>
              <w:t xml:space="preserve">G0/0.&lt;Marketing </w:t>
            </w:r>
            <w:proofErr w:type="spellStart"/>
            <w:r>
              <w:rPr>
                <w:rFonts w:eastAsia="Myriad Pro,Arial"/>
                <w:b/>
                <w:bCs/>
                <w:lang w:val="en-US"/>
              </w:rPr>
              <w:t>vlanid</w:t>
            </w:r>
            <w:proofErr w:type="spellEnd"/>
            <w:r>
              <w:rPr>
                <w:rFonts w:eastAsia="Myriad Pro,Arial"/>
                <w:b/>
                <w:bCs/>
                <w:lang w:val="en-US"/>
              </w:rPr>
              <w:t>&gt;</w:t>
            </w:r>
          </w:p>
          <w:p w14:paraId="434AE162" w14:textId="3BE1D1E8" w:rsidR="007E2DED" w:rsidRPr="008C0807" w:rsidRDefault="007E2DED" w:rsidP="008C0807">
            <w:pPr>
              <w:spacing w:before="0" w:after="0"/>
              <w:cnfStyle w:val="000000100000" w:firstRow="0" w:lastRow="0" w:firstColumn="0" w:lastColumn="0" w:oddVBand="0" w:evenVBand="0" w:oddHBand="1" w:evenHBand="0" w:firstRowFirstColumn="0" w:firstRowLastColumn="0" w:lastRowFirstColumn="0" w:lastRowLastColumn="0"/>
              <w:rPr>
                <w:rFonts w:eastAsia="Myriad Pro,Arial"/>
                <w:b/>
                <w:bCs/>
                <w:lang w:val="en-US"/>
              </w:rPr>
            </w:pPr>
            <w:r>
              <w:rPr>
                <w:rFonts w:eastAsia="Myriad Pro,Arial"/>
                <w:b/>
                <w:bCs/>
                <w:lang w:val="en-US"/>
              </w:rPr>
              <w:t xml:space="preserve">G0/0.&lt;IT </w:t>
            </w:r>
            <w:proofErr w:type="spellStart"/>
            <w:r>
              <w:rPr>
                <w:rFonts w:eastAsia="Myriad Pro,Arial"/>
                <w:b/>
                <w:bCs/>
                <w:lang w:val="en-US"/>
              </w:rPr>
              <w:t>vlanid</w:t>
            </w:r>
            <w:proofErr w:type="spellEnd"/>
            <w:r>
              <w:rPr>
                <w:rFonts w:eastAsia="Myriad Pro,Arial"/>
                <w:b/>
                <w:bCs/>
                <w:lang w:val="en-US"/>
              </w:rPr>
              <w:t>&gt;</w:t>
            </w:r>
          </w:p>
        </w:tc>
        <w:tc>
          <w:tcPr>
            <w:tcW w:w="0" w:type="auto"/>
            <w:hideMark/>
          </w:tcPr>
          <w:p w14:paraId="09C3838A" w14:textId="77777777" w:rsidR="008C0807" w:rsidRDefault="008C0807" w:rsidP="008C0807">
            <w:pPr>
              <w:spacing w:before="0" w:after="0"/>
              <w:cnfStyle w:val="000000100000" w:firstRow="0" w:lastRow="0" w:firstColumn="0" w:lastColumn="0" w:oddVBand="0" w:evenVBand="0" w:oddHBand="1" w:evenHBand="0" w:firstRowFirstColumn="0" w:firstRowLastColumn="0" w:lastRowFirstColumn="0" w:lastRowLastColumn="0"/>
              <w:rPr>
                <w:rFonts w:eastAsia="Myriad Pro,Arial"/>
                <w:b/>
                <w:bCs/>
                <w:lang w:val="en-US"/>
              </w:rPr>
            </w:pPr>
            <w:r w:rsidRPr="008C0807">
              <w:rPr>
                <w:rFonts w:eastAsia="Myriad Pro,Arial"/>
                <w:b/>
                <w:bCs/>
                <w:lang w:val="en-US"/>
              </w:rPr>
              <w:t>192.168.1.254</w:t>
            </w:r>
          </w:p>
          <w:p w14:paraId="26D53587" w14:textId="77777777" w:rsidR="007E2DED" w:rsidRDefault="007E2DED" w:rsidP="008C0807">
            <w:pPr>
              <w:spacing w:before="0" w:after="0"/>
              <w:cnfStyle w:val="000000100000" w:firstRow="0" w:lastRow="0" w:firstColumn="0" w:lastColumn="0" w:oddVBand="0" w:evenVBand="0" w:oddHBand="1" w:evenHBand="0" w:firstRowFirstColumn="0" w:firstRowLastColumn="0" w:lastRowFirstColumn="0" w:lastRowLastColumn="0"/>
              <w:rPr>
                <w:rFonts w:eastAsia="Myriad Pro,Arial"/>
                <w:b/>
                <w:bCs/>
                <w:lang w:val="en-US"/>
              </w:rPr>
            </w:pPr>
            <w:r>
              <w:rPr>
                <w:rFonts w:eastAsia="Myriad Pro,Arial"/>
                <w:b/>
                <w:bCs/>
                <w:lang w:val="en-US"/>
              </w:rPr>
              <w:t>192.168.10.1/24</w:t>
            </w:r>
          </w:p>
          <w:p w14:paraId="4C3C0738" w14:textId="6C9C5C48" w:rsidR="007E2DED" w:rsidRDefault="007E2DED" w:rsidP="007E2DED">
            <w:pPr>
              <w:spacing w:before="0" w:after="0"/>
              <w:cnfStyle w:val="000000100000" w:firstRow="0" w:lastRow="0" w:firstColumn="0" w:lastColumn="0" w:oddVBand="0" w:evenVBand="0" w:oddHBand="1" w:evenHBand="0" w:firstRowFirstColumn="0" w:firstRowLastColumn="0" w:lastRowFirstColumn="0" w:lastRowLastColumn="0"/>
              <w:rPr>
                <w:rFonts w:eastAsia="Myriad Pro,Arial"/>
                <w:b/>
                <w:bCs/>
                <w:lang w:val="en-US"/>
              </w:rPr>
            </w:pPr>
            <w:r>
              <w:rPr>
                <w:rFonts w:eastAsia="Myriad Pro,Arial"/>
                <w:b/>
                <w:bCs/>
                <w:lang w:val="en-US"/>
              </w:rPr>
              <w:t>192.168.11.1/24</w:t>
            </w:r>
          </w:p>
          <w:p w14:paraId="53D8CB46" w14:textId="77777777" w:rsidR="007E2DED" w:rsidRDefault="007E2DED" w:rsidP="007E2DED">
            <w:pPr>
              <w:spacing w:before="0" w:after="0"/>
              <w:cnfStyle w:val="000000100000" w:firstRow="0" w:lastRow="0" w:firstColumn="0" w:lastColumn="0" w:oddVBand="0" w:evenVBand="0" w:oddHBand="1" w:evenHBand="0" w:firstRowFirstColumn="0" w:firstRowLastColumn="0" w:lastRowFirstColumn="0" w:lastRowLastColumn="0"/>
              <w:rPr>
                <w:rFonts w:eastAsia="Myriad Pro,Arial"/>
                <w:b/>
                <w:bCs/>
                <w:lang w:val="en-US"/>
              </w:rPr>
            </w:pPr>
          </w:p>
          <w:p w14:paraId="4DB2E7CB" w14:textId="3244940B" w:rsidR="007E2DED" w:rsidRDefault="007E2DED" w:rsidP="007E2DED">
            <w:pPr>
              <w:spacing w:before="0" w:after="0"/>
              <w:cnfStyle w:val="000000100000" w:firstRow="0" w:lastRow="0" w:firstColumn="0" w:lastColumn="0" w:oddVBand="0" w:evenVBand="0" w:oddHBand="1" w:evenHBand="0" w:firstRowFirstColumn="0" w:firstRowLastColumn="0" w:lastRowFirstColumn="0" w:lastRowLastColumn="0"/>
              <w:rPr>
                <w:rFonts w:eastAsia="Myriad Pro,Arial"/>
                <w:b/>
                <w:bCs/>
                <w:lang w:val="en-US"/>
              </w:rPr>
            </w:pPr>
            <w:r>
              <w:rPr>
                <w:rFonts w:eastAsia="Myriad Pro,Arial"/>
                <w:b/>
                <w:bCs/>
                <w:lang w:val="en-US"/>
              </w:rPr>
              <w:t>192.168.1</w:t>
            </w:r>
            <w:r w:rsidR="00682076">
              <w:rPr>
                <w:rFonts w:eastAsia="Myriad Pro,Arial"/>
                <w:b/>
                <w:bCs/>
                <w:lang w:val="en-US"/>
              </w:rPr>
              <w:t>2</w:t>
            </w:r>
            <w:r>
              <w:rPr>
                <w:rFonts w:eastAsia="Myriad Pro,Arial"/>
                <w:b/>
                <w:bCs/>
                <w:lang w:val="en-US"/>
              </w:rPr>
              <w:t>.1/24</w:t>
            </w:r>
          </w:p>
          <w:p w14:paraId="2AB539DB" w14:textId="25CDF550" w:rsidR="007E2DED" w:rsidRPr="008C0807" w:rsidRDefault="007E2DED" w:rsidP="008C0807">
            <w:pPr>
              <w:spacing w:before="0" w:after="0"/>
              <w:cnfStyle w:val="000000100000" w:firstRow="0" w:lastRow="0" w:firstColumn="0" w:lastColumn="0" w:oddVBand="0" w:evenVBand="0" w:oddHBand="1" w:evenHBand="0" w:firstRowFirstColumn="0" w:firstRowLastColumn="0" w:lastRowFirstColumn="0" w:lastRowLastColumn="0"/>
              <w:rPr>
                <w:rFonts w:eastAsia="Myriad Pro,Arial"/>
                <w:b/>
                <w:bCs/>
                <w:lang w:val="en-US"/>
              </w:rPr>
            </w:pPr>
          </w:p>
        </w:tc>
      </w:tr>
      <w:tr w:rsidR="00682076" w:rsidRPr="008C0807" w14:paraId="2D755939" w14:textId="77777777" w:rsidTr="007E2DED">
        <w:tc>
          <w:tcPr>
            <w:cnfStyle w:val="001000000000" w:firstRow="0" w:lastRow="0" w:firstColumn="1" w:lastColumn="0" w:oddVBand="0" w:evenVBand="0" w:oddHBand="0" w:evenHBand="0" w:firstRowFirstColumn="0" w:firstRowLastColumn="0" w:lastRowFirstColumn="0" w:lastRowLastColumn="0"/>
            <w:tcW w:w="0" w:type="auto"/>
            <w:hideMark/>
          </w:tcPr>
          <w:p w14:paraId="1843CAF8" w14:textId="068E03FB" w:rsidR="008C0807" w:rsidRPr="008C0807" w:rsidRDefault="00682076" w:rsidP="008C0807">
            <w:pPr>
              <w:spacing w:before="0" w:after="0"/>
              <w:rPr>
                <w:rFonts w:eastAsia="Myriad Pro,Arial"/>
                <w:b/>
                <w:bCs/>
                <w:lang w:val="en-US"/>
              </w:rPr>
            </w:pPr>
            <w:r w:rsidRPr="008C0807">
              <w:rPr>
                <w:rFonts w:eastAsia="Myriad Pro,Arial"/>
                <w:b/>
                <w:bCs/>
                <w:lang w:val="en-US"/>
              </w:rPr>
              <w:t>Abu Dhabi LAN</w:t>
            </w:r>
          </w:p>
        </w:tc>
        <w:tc>
          <w:tcPr>
            <w:tcW w:w="0" w:type="auto"/>
            <w:hideMark/>
          </w:tcPr>
          <w:p w14:paraId="7BCE41BD" w14:textId="77777777" w:rsidR="008C0807" w:rsidRPr="008C0807" w:rsidRDefault="008C0807" w:rsidP="008C0807">
            <w:pPr>
              <w:spacing w:before="0" w:after="0"/>
              <w:cnfStyle w:val="000000000000" w:firstRow="0" w:lastRow="0" w:firstColumn="0" w:lastColumn="0" w:oddVBand="0" w:evenVBand="0" w:oddHBand="0" w:evenHBand="0" w:firstRowFirstColumn="0" w:firstRowLastColumn="0" w:lastRowFirstColumn="0" w:lastRowLastColumn="0"/>
              <w:rPr>
                <w:rFonts w:eastAsia="Myriad Pro,Arial"/>
                <w:b/>
                <w:bCs/>
                <w:lang w:val="en-US"/>
              </w:rPr>
            </w:pPr>
            <w:r w:rsidRPr="008C0807">
              <w:rPr>
                <w:rFonts w:eastAsia="Myriad Pro,Arial"/>
                <w:b/>
                <w:bCs/>
                <w:lang w:val="en-US"/>
              </w:rPr>
              <w:t>192.168.2.0/24</w:t>
            </w:r>
          </w:p>
        </w:tc>
        <w:tc>
          <w:tcPr>
            <w:tcW w:w="0" w:type="auto"/>
            <w:hideMark/>
          </w:tcPr>
          <w:p w14:paraId="32BCF1F6" w14:textId="77777777" w:rsidR="008C0807" w:rsidRPr="008C0807" w:rsidRDefault="008C0807" w:rsidP="008C0807">
            <w:pPr>
              <w:spacing w:before="0" w:after="0"/>
              <w:cnfStyle w:val="000000000000" w:firstRow="0" w:lastRow="0" w:firstColumn="0" w:lastColumn="0" w:oddVBand="0" w:evenVBand="0" w:oddHBand="0" w:evenHBand="0" w:firstRowFirstColumn="0" w:firstRowLastColumn="0" w:lastRowFirstColumn="0" w:lastRowLastColumn="0"/>
              <w:rPr>
                <w:rFonts w:eastAsia="Myriad Pro,Arial"/>
                <w:b/>
                <w:bCs/>
                <w:lang w:val="en-US"/>
              </w:rPr>
            </w:pPr>
            <w:r w:rsidRPr="008C0807">
              <w:rPr>
                <w:rFonts w:eastAsia="Myriad Pro,Arial"/>
                <w:b/>
                <w:bCs/>
                <w:lang w:val="en-US"/>
              </w:rPr>
              <w:t>192.168.2.1</w:t>
            </w:r>
          </w:p>
        </w:tc>
        <w:tc>
          <w:tcPr>
            <w:tcW w:w="0" w:type="auto"/>
            <w:hideMark/>
          </w:tcPr>
          <w:p w14:paraId="159B3F6A" w14:textId="77777777" w:rsidR="008C0807" w:rsidRPr="008C0807" w:rsidRDefault="008C0807" w:rsidP="008C0807">
            <w:pPr>
              <w:spacing w:before="0" w:after="0"/>
              <w:cnfStyle w:val="000000000000" w:firstRow="0" w:lastRow="0" w:firstColumn="0" w:lastColumn="0" w:oddVBand="0" w:evenVBand="0" w:oddHBand="0" w:evenHBand="0" w:firstRowFirstColumn="0" w:firstRowLastColumn="0" w:lastRowFirstColumn="0" w:lastRowLastColumn="0"/>
              <w:rPr>
                <w:rFonts w:eastAsia="Myriad Pro,Arial"/>
                <w:b/>
                <w:bCs/>
                <w:lang w:val="en-US"/>
              </w:rPr>
            </w:pPr>
            <w:r w:rsidRPr="008C0807">
              <w:rPr>
                <w:rFonts w:eastAsia="Myriad Pro,Arial"/>
                <w:b/>
                <w:bCs/>
                <w:lang w:val="en-US"/>
              </w:rPr>
              <w:t>192.168.2.254</w:t>
            </w:r>
          </w:p>
        </w:tc>
        <w:tc>
          <w:tcPr>
            <w:tcW w:w="1888" w:type="dxa"/>
            <w:hideMark/>
          </w:tcPr>
          <w:p w14:paraId="7FDC7F33" w14:textId="77777777" w:rsidR="008C0807" w:rsidRPr="008C0807" w:rsidRDefault="008C0807" w:rsidP="008C0807">
            <w:pPr>
              <w:spacing w:before="0" w:after="0"/>
              <w:cnfStyle w:val="000000000000" w:firstRow="0" w:lastRow="0" w:firstColumn="0" w:lastColumn="0" w:oddVBand="0" w:evenVBand="0" w:oddHBand="0" w:evenHBand="0" w:firstRowFirstColumn="0" w:firstRowLastColumn="0" w:lastRowFirstColumn="0" w:lastRowLastColumn="0"/>
              <w:rPr>
                <w:rFonts w:eastAsia="Myriad Pro,Arial"/>
                <w:b/>
                <w:bCs/>
                <w:lang w:val="en-US"/>
              </w:rPr>
            </w:pPr>
            <w:r w:rsidRPr="008C0807">
              <w:rPr>
                <w:rFonts w:eastAsia="Myriad Pro,Arial"/>
                <w:b/>
                <w:bCs/>
                <w:lang w:val="en-US"/>
              </w:rPr>
              <w:t>192.168.2.255</w:t>
            </w:r>
          </w:p>
        </w:tc>
        <w:tc>
          <w:tcPr>
            <w:tcW w:w="2267" w:type="dxa"/>
            <w:hideMark/>
          </w:tcPr>
          <w:p w14:paraId="4908C27C" w14:textId="77777777" w:rsidR="008C0807" w:rsidRPr="008C0807" w:rsidRDefault="008C0807" w:rsidP="008C0807">
            <w:pPr>
              <w:spacing w:before="0" w:after="0"/>
              <w:cnfStyle w:val="000000000000" w:firstRow="0" w:lastRow="0" w:firstColumn="0" w:lastColumn="0" w:oddVBand="0" w:evenVBand="0" w:oddHBand="0" w:evenHBand="0" w:firstRowFirstColumn="0" w:firstRowLastColumn="0" w:lastRowFirstColumn="0" w:lastRowLastColumn="0"/>
              <w:rPr>
                <w:rFonts w:eastAsia="Myriad Pro,Arial"/>
                <w:b/>
                <w:bCs/>
                <w:lang w:val="en-US"/>
              </w:rPr>
            </w:pPr>
            <w:r w:rsidRPr="008C0807">
              <w:rPr>
                <w:rFonts w:eastAsia="Myriad Pro,Arial"/>
                <w:b/>
                <w:bCs/>
                <w:lang w:val="en-US"/>
              </w:rPr>
              <w:t>R2 G0/0</w:t>
            </w:r>
          </w:p>
        </w:tc>
        <w:tc>
          <w:tcPr>
            <w:tcW w:w="0" w:type="auto"/>
            <w:hideMark/>
          </w:tcPr>
          <w:p w14:paraId="7019EBBB" w14:textId="77777777" w:rsidR="008C0807" w:rsidRPr="008C0807" w:rsidRDefault="008C0807" w:rsidP="008C0807">
            <w:pPr>
              <w:spacing w:before="0" w:after="0"/>
              <w:cnfStyle w:val="000000000000" w:firstRow="0" w:lastRow="0" w:firstColumn="0" w:lastColumn="0" w:oddVBand="0" w:evenVBand="0" w:oddHBand="0" w:evenHBand="0" w:firstRowFirstColumn="0" w:firstRowLastColumn="0" w:lastRowFirstColumn="0" w:lastRowLastColumn="0"/>
              <w:rPr>
                <w:rFonts w:eastAsia="Myriad Pro,Arial"/>
                <w:b/>
                <w:bCs/>
                <w:lang w:val="en-US"/>
              </w:rPr>
            </w:pPr>
            <w:r w:rsidRPr="008C0807">
              <w:rPr>
                <w:rFonts w:eastAsia="Myriad Pro,Arial"/>
                <w:b/>
                <w:bCs/>
                <w:lang w:val="en-US"/>
              </w:rPr>
              <w:t>192.168.2.254</w:t>
            </w:r>
          </w:p>
        </w:tc>
      </w:tr>
      <w:tr w:rsidR="007E2DED" w:rsidRPr="008C0807" w14:paraId="56AD2DA8" w14:textId="77777777" w:rsidTr="007E2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ECB5F4" w14:textId="77777777" w:rsidR="008C0807" w:rsidRPr="008C0807" w:rsidRDefault="008C0807" w:rsidP="008C0807">
            <w:pPr>
              <w:spacing w:before="0" w:after="0"/>
              <w:rPr>
                <w:rFonts w:eastAsia="Myriad Pro,Arial"/>
                <w:b/>
                <w:bCs/>
                <w:lang w:val="en-US"/>
              </w:rPr>
            </w:pPr>
            <w:r w:rsidRPr="008C0807">
              <w:rPr>
                <w:rFonts w:eastAsia="Myriad Pro,Arial"/>
                <w:b/>
                <w:bCs/>
                <w:lang w:val="en-US"/>
              </w:rPr>
              <w:t>Dubai LAN</w:t>
            </w:r>
          </w:p>
        </w:tc>
        <w:tc>
          <w:tcPr>
            <w:tcW w:w="0" w:type="auto"/>
            <w:hideMark/>
          </w:tcPr>
          <w:p w14:paraId="590D07BD" w14:textId="77777777" w:rsidR="008C0807" w:rsidRPr="008C0807" w:rsidRDefault="008C0807" w:rsidP="008C0807">
            <w:pPr>
              <w:spacing w:before="0" w:after="0"/>
              <w:cnfStyle w:val="000000100000" w:firstRow="0" w:lastRow="0" w:firstColumn="0" w:lastColumn="0" w:oddVBand="0" w:evenVBand="0" w:oddHBand="1" w:evenHBand="0" w:firstRowFirstColumn="0" w:firstRowLastColumn="0" w:lastRowFirstColumn="0" w:lastRowLastColumn="0"/>
              <w:rPr>
                <w:rFonts w:eastAsia="Myriad Pro,Arial"/>
                <w:b/>
                <w:bCs/>
                <w:lang w:val="en-US"/>
              </w:rPr>
            </w:pPr>
            <w:r w:rsidRPr="008C0807">
              <w:rPr>
                <w:rFonts w:eastAsia="Myriad Pro,Arial"/>
                <w:b/>
                <w:bCs/>
                <w:lang w:val="en-US"/>
              </w:rPr>
              <w:t>192.168.3.0/24</w:t>
            </w:r>
          </w:p>
        </w:tc>
        <w:tc>
          <w:tcPr>
            <w:tcW w:w="0" w:type="auto"/>
            <w:hideMark/>
          </w:tcPr>
          <w:p w14:paraId="63EEBD0B" w14:textId="77777777" w:rsidR="008C0807" w:rsidRPr="008C0807" w:rsidRDefault="008C0807" w:rsidP="008C0807">
            <w:pPr>
              <w:spacing w:before="0" w:after="0"/>
              <w:cnfStyle w:val="000000100000" w:firstRow="0" w:lastRow="0" w:firstColumn="0" w:lastColumn="0" w:oddVBand="0" w:evenVBand="0" w:oddHBand="1" w:evenHBand="0" w:firstRowFirstColumn="0" w:firstRowLastColumn="0" w:lastRowFirstColumn="0" w:lastRowLastColumn="0"/>
              <w:rPr>
                <w:rFonts w:eastAsia="Myriad Pro,Arial"/>
                <w:b/>
                <w:bCs/>
                <w:lang w:val="en-US"/>
              </w:rPr>
            </w:pPr>
            <w:r w:rsidRPr="008C0807">
              <w:rPr>
                <w:rFonts w:eastAsia="Myriad Pro,Arial"/>
                <w:b/>
                <w:bCs/>
                <w:lang w:val="en-US"/>
              </w:rPr>
              <w:t>192.168.3.1</w:t>
            </w:r>
          </w:p>
        </w:tc>
        <w:tc>
          <w:tcPr>
            <w:tcW w:w="0" w:type="auto"/>
            <w:hideMark/>
          </w:tcPr>
          <w:p w14:paraId="58D7319A" w14:textId="77777777" w:rsidR="008C0807" w:rsidRPr="008C0807" w:rsidRDefault="008C0807" w:rsidP="008C0807">
            <w:pPr>
              <w:spacing w:before="0" w:after="0"/>
              <w:cnfStyle w:val="000000100000" w:firstRow="0" w:lastRow="0" w:firstColumn="0" w:lastColumn="0" w:oddVBand="0" w:evenVBand="0" w:oddHBand="1" w:evenHBand="0" w:firstRowFirstColumn="0" w:firstRowLastColumn="0" w:lastRowFirstColumn="0" w:lastRowLastColumn="0"/>
              <w:rPr>
                <w:rFonts w:eastAsia="Myriad Pro,Arial"/>
                <w:b/>
                <w:bCs/>
                <w:lang w:val="en-US"/>
              </w:rPr>
            </w:pPr>
            <w:r w:rsidRPr="008C0807">
              <w:rPr>
                <w:rFonts w:eastAsia="Myriad Pro,Arial"/>
                <w:b/>
                <w:bCs/>
                <w:lang w:val="en-US"/>
              </w:rPr>
              <w:t>192.168.3.254</w:t>
            </w:r>
          </w:p>
        </w:tc>
        <w:tc>
          <w:tcPr>
            <w:tcW w:w="1888" w:type="dxa"/>
            <w:hideMark/>
          </w:tcPr>
          <w:p w14:paraId="5296BC48" w14:textId="77777777" w:rsidR="008C0807" w:rsidRPr="008C0807" w:rsidRDefault="008C0807" w:rsidP="008C0807">
            <w:pPr>
              <w:spacing w:before="0" w:after="0"/>
              <w:cnfStyle w:val="000000100000" w:firstRow="0" w:lastRow="0" w:firstColumn="0" w:lastColumn="0" w:oddVBand="0" w:evenVBand="0" w:oddHBand="1" w:evenHBand="0" w:firstRowFirstColumn="0" w:firstRowLastColumn="0" w:lastRowFirstColumn="0" w:lastRowLastColumn="0"/>
              <w:rPr>
                <w:rFonts w:eastAsia="Myriad Pro,Arial"/>
                <w:b/>
                <w:bCs/>
                <w:lang w:val="en-US"/>
              </w:rPr>
            </w:pPr>
            <w:r w:rsidRPr="008C0807">
              <w:rPr>
                <w:rFonts w:eastAsia="Myriad Pro,Arial"/>
                <w:b/>
                <w:bCs/>
                <w:lang w:val="en-US"/>
              </w:rPr>
              <w:t>192.168.3.255</w:t>
            </w:r>
          </w:p>
        </w:tc>
        <w:tc>
          <w:tcPr>
            <w:tcW w:w="2267" w:type="dxa"/>
            <w:hideMark/>
          </w:tcPr>
          <w:p w14:paraId="7BC2001A" w14:textId="77777777" w:rsidR="008C0807" w:rsidRPr="008C0807" w:rsidRDefault="008C0807" w:rsidP="008C0807">
            <w:pPr>
              <w:spacing w:before="0" w:after="0"/>
              <w:cnfStyle w:val="000000100000" w:firstRow="0" w:lastRow="0" w:firstColumn="0" w:lastColumn="0" w:oddVBand="0" w:evenVBand="0" w:oddHBand="1" w:evenHBand="0" w:firstRowFirstColumn="0" w:firstRowLastColumn="0" w:lastRowFirstColumn="0" w:lastRowLastColumn="0"/>
              <w:rPr>
                <w:rFonts w:eastAsia="Myriad Pro,Arial"/>
                <w:b/>
                <w:bCs/>
                <w:lang w:val="en-US"/>
              </w:rPr>
            </w:pPr>
            <w:r w:rsidRPr="008C0807">
              <w:rPr>
                <w:rFonts w:eastAsia="Myriad Pro,Arial"/>
                <w:b/>
                <w:bCs/>
                <w:lang w:val="en-US"/>
              </w:rPr>
              <w:t>R3 G0/1</w:t>
            </w:r>
          </w:p>
        </w:tc>
        <w:tc>
          <w:tcPr>
            <w:tcW w:w="0" w:type="auto"/>
            <w:hideMark/>
          </w:tcPr>
          <w:p w14:paraId="5C8ADF81" w14:textId="77777777" w:rsidR="008C0807" w:rsidRPr="008C0807" w:rsidRDefault="008C0807" w:rsidP="008C0807">
            <w:pPr>
              <w:spacing w:before="0" w:after="0"/>
              <w:cnfStyle w:val="000000100000" w:firstRow="0" w:lastRow="0" w:firstColumn="0" w:lastColumn="0" w:oddVBand="0" w:evenVBand="0" w:oddHBand="1" w:evenHBand="0" w:firstRowFirstColumn="0" w:firstRowLastColumn="0" w:lastRowFirstColumn="0" w:lastRowLastColumn="0"/>
              <w:rPr>
                <w:rFonts w:eastAsia="Myriad Pro,Arial"/>
                <w:b/>
                <w:bCs/>
                <w:lang w:val="en-US"/>
              </w:rPr>
            </w:pPr>
            <w:r w:rsidRPr="008C0807">
              <w:rPr>
                <w:rFonts w:eastAsia="Myriad Pro,Arial"/>
                <w:b/>
                <w:bCs/>
                <w:lang w:val="en-US"/>
              </w:rPr>
              <w:t>192.168.3.254</w:t>
            </w:r>
          </w:p>
        </w:tc>
      </w:tr>
      <w:tr w:rsidR="00682076" w:rsidRPr="008C0807" w14:paraId="02E2848D" w14:textId="77777777" w:rsidTr="007E2DED">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CBD5F0C" w14:textId="77777777" w:rsidR="008949C9" w:rsidRPr="008C0807" w:rsidRDefault="008949C9" w:rsidP="000E68DE">
            <w:pPr>
              <w:spacing w:before="0" w:after="0"/>
              <w:rPr>
                <w:rFonts w:eastAsia="Myriad Pro,Arial"/>
                <w:b/>
                <w:bCs/>
                <w:lang w:val="en-US"/>
              </w:rPr>
            </w:pPr>
            <w:r w:rsidRPr="008C0807">
              <w:rPr>
                <w:rFonts w:eastAsia="Myriad Pro,Arial"/>
                <w:b/>
                <w:bCs/>
                <w:lang w:val="en-US"/>
              </w:rPr>
              <w:t>WAN-1</w:t>
            </w:r>
          </w:p>
        </w:tc>
        <w:tc>
          <w:tcPr>
            <w:tcW w:w="0" w:type="auto"/>
            <w:vMerge w:val="restart"/>
            <w:vAlign w:val="center"/>
            <w:hideMark/>
          </w:tcPr>
          <w:p w14:paraId="17F4211C" w14:textId="77777777" w:rsidR="008949C9" w:rsidRPr="008C0807" w:rsidRDefault="008949C9" w:rsidP="008949C9">
            <w:pPr>
              <w:spacing w:before="0" w:after="0"/>
              <w:cnfStyle w:val="000000000000" w:firstRow="0" w:lastRow="0" w:firstColumn="0" w:lastColumn="0" w:oddVBand="0" w:evenVBand="0" w:oddHBand="0" w:evenHBand="0" w:firstRowFirstColumn="0" w:firstRowLastColumn="0" w:lastRowFirstColumn="0" w:lastRowLastColumn="0"/>
              <w:rPr>
                <w:rFonts w:eastAsia="Myriad Pro,Arial"/>
                <w:b/>
                <w:bCs/>
                <w:lang w:val="en-US"/>
              </w:rPr>
            </w:pPr>
            <w:r w:rsidRPr="008C0807">
              <w:rPr>
                <w:rFonts w:eastAsia="Myriad Pro,Arial"/>
                <w:b/>
                <w:bCs/>
                <w:lang w:val="en-US"/>
              </w:rPr>
              <w:t>10.0.12.0/30</w:t>
            </w:r>
          </w:p>
        </w:tc>
        <w:tc>
          <w:tcPr>
            <w:tcW w:w="0" w:type="auto"/>
            <w:vMerge w:val="restart"/>
            <w:vAlign w:val="center"/>
            <w:hideMark/>
          </w:tcPr>
          <w:p w14:paraId="0BA6E92B" w14:textId="77777777" w:rsidR="008949C9" w:rsidRPr="008C0807" w:rsidRDefault="008949C9" w:rsidP="008949C9">
            <w:pPr>
              <w:spacing w:before="0" w:after="0"/>
              <w:cnfStyle w:val="000000000000" w:firstRow="0" w:lastRow="0" w:firstColumn="0" w:lastColumn="0" w:oddVBand="0" w:evenVBand="0" w:oddHBand="0" w:evenHBand="0" w:firstRowFirstColumn="0" w:firstRowLastColumn="0" w:lastRowFirstColumn="0" w:lastRowLastColumn="0"/>
              <w:rPr>
                <w:rFonts w:eastAsia="Myriad Pro,Arial"/>
                <w:b/>
                <w:bCs/>
                <w:lang w:val="en-US"/>
              </w:rPr>
            </w:pPr>
            <w:r w:rsidRPr="008C0807">
              <w:rPr>
                <w:rFonts w:eastAsia="Myriad Pro,Arial"/>
                <w:b/>
                <w:bCs/>
                <w:lang w:val="en-US"/>
              </w:rPr>
              <w:t>10.0.12.1</w:t>
            </w:r>
          </w:p>
        </w:tc>
        <w:tc>
          <w:tcPr>
            <w:tcW w:w="0" w:type="auto"/>
            <w:vMerge w:val="restart"/>
            <w:vAlign w:val="center"/>
            <w:hideMark/>
          </w:tcPr>
          <w:p w14:paraId="1D4BE0BA" w14:textId="77777777" w:rsidR="008949C9" w:rsidRPr="008C0807" w:rsidRDefault="008949C9" w:rsidP="008949C9">
            <w:pPr>
              <w:spacing w:before="0" w:after="0"/>
              <w:cnfStyle w:val="000000000000" w:firstRow="0" w:lastRow="0" w:firstColumn="0" w:lastColumn="0" w:oddVBand="0" w:evenVBand="0" w:oddHBand="0" w:evenHBand="0" w:firstRowFirstColumn="0" w:firstRowLastColumn="0" w:lastRowFirstColumn="0" w:lastRowLastColumn="0"/>
              <w:rPr>
                <w:rFonts w:eastAsia="Myriad Pro,Arial"/>
                <w:b/>
                <w:bCs/>
                <w:lang w:val="en-US"/>
              </w:rPr>
            </w:pPr>
            <w:r w:rsidRPr="008C0807">
              <w:rPr>
                <w:rFonts w:eastAsia="Myriad Pro,Arial"/>
                <w:b/>
                <w:bCs/>
                <w:lang w:val="en-US"/>
              </w:rPr>
              <w:t>10.0.12.2</w:t>
            </w:r>
          </w:p>
        </w:tc>
        <w:tc>
          <w:tcPr>
            <w:tcW w:w="1888" w:type="dxa"/>
            <w:vMerge w:val="restart"/>
            <w:vAlign w:val="center"/>
            <w:hideMark/>
          </w:tcPr>
          <w:p w14:paraId="02F90BB4" w14:textId="77777777" w:rsidR="008949C9" w:rsidRPr="008C0807" w:rsidRDefault="008949C9" w:rsidP="008949C9">
            <w:pPr>
              <w:spacing w:before="0" w:after="0"/>
              <w:cnfStyle w:val="000000000000" w:firstRow="0" w:lastRow="0" w:firstColumn="0" w:lastColumn="0" w:oddVBand="0" w:evenVBand="0" w:oddHBand="0" w:evenHBand="0" w:firstRowFirstColumn="0" w:firstRowLastColumn="0" w:lastRowFirstColumn="0" w:lastRowLastColumn="0"/>
              <w:rPr>
                <w:rFonts w:eastAsia="Myriad Pro,Arial"/>
                <w:b/>
                <w:bCs/>
                <w:lang w:val="en-US"/>
              </w:rPr>
            </w:pPr>
            <w:r w:rsidRPr="008C0807">
              <w:rPr>
                <w:rFonts w:eastAsia="Myriad Pro,Arial"/>
                <w:b/>
                <w:bCs/>
                <w:lang w:val="en-US"/>
              </w:rPr>
              <w:t>10.0.12.3</w:t>
            </w:r>
          </w:p>
        </w:tc>
        <w:tc>
          <w:tcPr>
            <w:tcW w:w="2267" w:type="dxa"/>
            <w:vAlign w:val="center"/>
            <w:hideMark/>
          </w:tcPr>
          <w:p w14:paraId="27429A7C" w14:textId="77777777" w:rsidR="008949C9" w:rsidRPr="008C0807" w:rsidRDefault="008949C9" w:rsidP="008949C9">
            <w:pPr>
              <w:spacing w:before="0" w:after="0"/>
              <w:cnfStyle w:val="000000000000" w:firstRow="0" w:lastRow="0" w:firstColumn="0" w:lastColumn="0" w:oddVBand="0" w:evenVBand="0" w:oddHBand="0" w:evenHBand="0" w:firstRowFirstColumn="0" w:firstRowLastColumn="0" w:lastRowFirstColumn="0" w:lastRowLastColumn="0"/>
              <w:rPr>
                <w:rFonts w:eastAsia="Myriad Pro,Arial"/>
                <w:b/>
                <w:bCs/>
                <w:lang w:val="en-US"/>
              </w:rPr>
            </w:pPr>
            <w:r w:rsidRPr="008C0807">
              <w:rPr>
                <w:rFonts w:eastAsia="Myriad Pro,Arial"/>
                <w:b/>
                <w:bCs/>
                <w:lang w:val="en-US"/>
              </w:rPr>
              <w:t>R1 S0/0/0</w:t>
            </w:r>
          </w:p>
        </w:tc>
        <w:tc>
          <w:tcPr>
            <w:tcW w:w="0" w:type="auto"/>
            <w:vAlign w:val="center"/>
            <w:hideMark/>
          </w:tcPr>
          <w:p w14:paraId="323A4600" w14:textId="37DD30D6" w:rsidR="008949C9" w:rsidRDefault="008949C9" w:rsidP="008949C9">
            <w:pPr>
              <w:spacing w:before="0" w:after="0"/>
              <w:cnfStyle w:val="000000000000" w:firstRow="0" w:lastRow="0" w:firstColumn="0" w:lastColumn="0" w:oddVBand="0" w:evenVBand="0" w:oddHBand="0" w:evenHBand="0" w:firstRowFirstColumn="0" w:firstRowLastColumn="0" w:lastRowFirstColumn="0" w:lastRowLastColumn="0"/>
              <w:rPr>
                <w:rFonts w:eastAsia="Myriad Pro,Arial"/>
                <w:b/>
                <w:bCs/>
                <w:lang w:val="en-US"/>
              </w:rPr>
            </w:pPr>
            <w:r w:rsidRPr="008C0807">
              <w:rPr>
                <w:rFonts w:eastAsia="Myriad Pro,Arial"/>
                <w:b/>
                <w:bCs/>
                <w:lang w:val="en-US"/>
              </w:rPr>
              <w:t>10.0.12.1</w:t>
            </w:r>
          </w:p>
          <w:p w14:paraId="412D5354" w14:textId="4795A9C8" w:rsidR="008949C9" w:rsidRPr="008C0807" w:rsidRDefault="008949C9" w:rsidP="008949C9">
            <w:pPr>
              <w:spacing w:before="0" w:after="0"/>
              <w:cnfStyle w:val="000000000000" w:firstRow="0" w:lastRow="0" w:firstColumn="0" w:lastColumn="0" w:oddVBand="0" w:evenVBand="0" w:oddHBand="0" w:evenHBand="0" w:firstRowFirstColumn="0" w:firstRowLastColumn="0" w:lastRowFirstColumn="0" w:lastRowLastColumn="0"/>
              <w:rPr>
                <w:rFonts w:eastAsia="Myriad Pro,Arial"/>
                <w:b/>
                <w:bCs/>
                <w:lang w:val="en-US"/>
              </w:rPr>
            </w:pPr>
          </w:p>
        </w:tc>
      </w:tr>
      <w:tr w:rsidR="007E2DED" w:rsidRPr="008C0807" w14:paraId="0D76C60B" w14:textId="77777777" w:rsidTr="007E2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3136B14" w14:textId="77777777" w:rsidR="008949C9" w:rsidRPr="008C0807" w:rsidRDefault="008949C9" w:rsidP="008949C9">
            <w:pPr>
              <w:spacing w:before="0" w:after="0"/>
              <w:jc w:val="left"/>
              <w:rPr>
                <w:rFonts w:eastAsia="Myriad Pro,Arial"/>
                <w:b/>
                <w:bCs/>
                <w:lang w:val="en-US"/>
              </w:rPr>
            </w:pPr>
          </w:p>
        </w:tc>
        <w:tc>
          <w:tcPr>
            <w:tcW w:w="0" w:type="auto"/>
            <w:vMerge/>
            <w:vAlign w:val="center"/>
          </w:tcPr>
          <w:p w14:paraId="1AFF9F4E" w14:textId="77777777" w:rsidR="008949C9" w:rsidRPr="008C0807" w:rsidRDefault="008949C9" w:rsidP="008949C9">
            <w:pPr>
              <w:spacing w:before="0" w:after="0"/>
              <w:cnfStyle w:val="000000100000" w:firstRow="0" w:lastRow="0" w:firstColumn="0" w:lastColumn="0" w:oddVBand="0" w:evenVBand="0" w:oddHBand="1" w:evenHBand="0" w:firstRowFirstColumn="0" w:firstRowLastColumn="0" w:lastRowFirstColumn="0" w:lastRowLastColumn="0"/>
              <w:rPr>
                <w:rFonts w:eastAsia="Myriad Pro,Arial"/>
                <w:b/>
                <w:bCs/>
                <w:lang w:val="en-US"/>
              </w:rPr>
            </w:pPr>
          </w:p>
        </w:tc>
        <w:tc>
          <w:tcPr>
            <w:tcW w:w="0" w:type="auto"/>
            <w:vMerge/>
            <w:vAlign w:val="center"/>
          </w:tcPr>
          <w:p w14:paraId="5B8F404A" w14:textId="77777777" w:rsidR="008949C9" w:rsidRPr="008C0807" w:rsidRDefault="008949C9" w:rsidP="008949C9">
            <w:pPr>
              <w:spacing w:before="0" w:after="0"/>
              <w:cnfStyle w:val="000000100000" w:firstRow="0" w:lastRow="0" w:firstColumn="0" w:lastColumn="0" w:oddVBand="0" w:evenVBand="0" w:oddHBand="1" w:evenHBand="0" w:firstRowFirstColumn="0" w:firstRowLastColumn="0" w:lastRowFirstColumn="0" w:lastRowLastColumn="0"/>
              <w:rPr>
                <w:rFonts w:eastAsia="Myriad Pro,Arial"/>
                <w:b/>
                <w:bCs/>
                <w:lang w:val="en-US"/>
              </w:rPr>
            </w:pPr>
          </w:p>
        </w:tc>
        <w:tc>
          <w:tcPr>
            <w:tcW w:w="0" w:type="auto"/>
            <w:vMerge/>
            <w:vAlign w:val="center"/>
          </w:tcPr>
          <w:p w14:paraId="21A23645" w14:textId="77777777" w:rsidR="008949C9" w:rsidRPr="008C0807" w:rsidRDefault="008949C9" w:rsidP="008949C9">
            <w:pPr>
              <w:spacing w:before="0" w:after="0"/>
              <w:cnfStyle w:val="000000100000" w:firstRow="0" w:lastRow="0" w:firstColumn="0" w:lastColumn="0" w:oddVBand="0" w:evenVBand="0" w:oddHBand="1" w:evenHBand="0" w:firstRowFirstColumn="0" w:firstRowLastColumn="0" w:lastRowFirstColumn="0" w:lastRowLastColumn="0"/>
              <w:rPr>
                <w:rFonts w:eastAsia="Myriad Pro,Arial"/>
                <w:b/>
                <w:bCs/>
                <w:lang w:val="en-US"/>
              </w:rPr>
            </w:pPr>
          </w:p>
        </w:tc>
        <w:tc>
          <w:tcPr>
            <w:tcW w:w="1888" w:type="dxa"/>
            <w:vMerge/>
            <w:vAlign w:val="center"/>
          </w:tcPr>
          <w:p w14:paraId="6708B14F" w14:textId="77777777" w:rsidR="008949C9" w:rsidRPr="008C0807" w:rsidRDefault="008949C9" w:rsidP="008949C9">
            <w:pPr>
              <w:spacing w:before="0" w:after="0"/>
              <w:cnfStyle w:val="000000100000" w:firstRow="0" w:lastRow="0" w:firstColumn="0" w:lastColumn="0" w:oddVBand="0" w:evenVBand="0" w:oddHBand="1" w:evenHBand="0" w:firstRowFirstColumn="0" w:firstRowLastColumn="0" w:lastRowFirstColumn="0" w:lastRowLastColumn="0"/>
              <w:rPr>
                <w:rFonts w:eastAsia="Myriad Pro,Arial"/>
                <w:b/>
                <w:bCs/>
                <w:lang w:val="en-US"/>
              </w:rPr>
            </w:pPr>
          </w:p>
        </w:tc>
        <w:tc>
          <w:tcPr>
            <w:tcW w:w="2267" w:type="dxa"/>
            <w:vAlign w:val="center"/>
          </w:tcPr>
          <w:p w14:paraId="5386FF09" w14:textId="539F3E03" w:rsidR="008949C9" w:rsidRPr="008C0807" w:rsidRDefault="008949C9" w:rsidP="008949C9">
            <w:pPr>
              <w:spacing w:before="0" w:after="0"/>
              <w:cnfStyle w:val="000000100000" w:firstRow="0" w:lastRow="0" w:firstColumn="0" w:lastColumn="0" w:oddVBand="0" w:evenVBand="0" w:oddHBand="1" w:evenHBand="0" w:firstRowFirstColumn="0" w:firstRowLastColumn="0" w:lastRowFirstColumn="0" w:lastRowLastColumn="0"/>
              <w:rPr>
                <w:rFonts w:eastAsia="Myriad Pro,Arial"/>
                <w:b/>
                <w:bCs/>
                <w:lang w:val="en-US"/>
              </w:rPr>
            </w:pPr>
            <w:r w:rsidRPr="008C0807">
              <w:rPr>
                <w:rFonts w:eastAsia="Myriad Pro,Arial"/>
                <w:b/>
                <w:bCs/>
                <w:lang w:val="en-US"/>
              </w:rPr>
              <w:t>R2 S0/0/0</w:t>
            </w:r>
          </w:p>
        </w:tc>
        <w:tc>
          <w:tcPr>
            <w:tcW w:w="0" w:type="auto"/>
            <w:vAlign w:val="center"/>
          </w:tcPr>
          <w:p w14:paraId="7CF2E637" w14:textId="129ACA3E" w:rsidR="008949C9" w:rsidRPr="008C0807" w:rsidRDefault="008949C9" w:rsidP="008949C9">
            <w:pPr>
              <w:spacing w:before="0" w:after="0"/>
              <w:cnfStyle w:val="000000100000" w:firstRow="0" w:lastRow="0" w:firstColumn="0" w:lastColumn="0" w:oddVBand="0" w:evenVBand="0" w:oddHBand="1" w:evenHBand="0" w:firstRowFirstColumn="0" w:firstRowLastColumn="0" w:lastRowFirstColumn="0" w:lastRowLastColumn="0"/>
              <w:rPr>
                <w:rFonts w:eastAsia="Myriad Pro,Arial"/>
                <w:b/>
                <w:bCs/>
                <w:lang w:val="en-US"/>
              </w:rPr>
            </w:pPr>
            <w:r w:rsidRPr="008C0807">
              <w:rPr>
                <w:rFonts w:eastAsia="Myriad Pro,Arial"/>
                <w:b/>
                <w:bCs/>
                <w:lang w:val="en-US"/>
              </w:rPr>
              <w:t>10.0.12.</w:t>
            </w:r>
            <w:r w:rsidR="00164DB4">
              <w:rPr>
                <w:rFonts w:eastAsia="Myriad Pro,Arial"/>
                <w:b/>
                <w:bCs/>
                <w:lang w:val="en-US"/>
              </w:rPr>
              <w:t>2</w:t>
            </w:r>
          </w:p>
        </w:tc>
      </w:tr>
      <w:tr w:rsidR="00682076" w:rsidRPr="008C0807" w14:paraId="0170A9AE" w14:textId="77777777" w:rsidTr="007E2DED">
        <w:tc>
          <w:tcPr>
            <w:cnfStyle w:val="001000000000" w:firstRow="0" w:lastRow="0" w:firstColumn="1" w:lastColumn="0" w:oddVBand="0" w:evenVBand="0" w:oddHBand="0" w:evenHBand="0" w:firstRowFirstColumn="0" w:firstRowLastColumn="0" w:lastRowFirstColumn="0" w:lastRowLastColumn="0"/>
            <w:tcW w:w="0" w:type="auto"/>
            <w:hideMark/>
          </w:tcPr>
          <w:p w14:paraId="4703D031" w14:textId="77777777" w:rsidR="000E68DE" w:rsidRPr="008C0807" w:rsidRDefault="000E68DE" w:rsidP="008C0807">
            <w:pPr>
              <w:spacing w:before="0" w:after="0"/>
              <w:rPr>
                <w:rFonts w:eastAsia="Myriad Pro,Arial"/>
                <w:b/>
                <w:bCs/>
                <w:lang w:val="en-US"/>
              </w:rPr>
            </w:pPr>
            <w:r w:rsidRPr="008C0807">
              <w:rPr>
                <w:rFonts w:eastAsia="Myriad Pro,Arial"/>
                <w:b/>
                <w:bCs/>
                <w:lang w:val="en-US"/>
              </w:rPr>
              <w:t>WAN-2</w:t>
            </w:r>
          </w:p>
        </w:tc>
        <w:tc>
          <w:tcPr>
            <w:tcW w:w="0" w:type="auto"/>
            <w:vMerge w:val="restart"/>
            <w:vAlign w:val="center"/>
            <w:hideMark/>
          </w:tcPr>
          <w:p w14:paraId="7856BFC4" w14:textId="77777777" w:rsidR="000E68DE" w:rsidRPr="008C0807" w:rsidRDefault="000E68DE" w:rsidP="000E68DE">
            <w:pPr>
              <w:spacing w:before="0" w:after="0"/>
              <w:cnfStyle w:val="000000000000" w:firstRow="0" w:lastRow="0" w:firstColumn="0" w:lastColumn="0" w:oddVBand="0" w:evenVBand="0" w:oddHBand="0" w:evenHBand="0" w:firstRowFirstColumn="0" w:firstRowLastColumn="0" w:lastRowFirstColumn="0" w:lastRowLastColumn="0"/>
              <w:rPr>
                <w:rFonts w:eastAsia="Myriad Pro,Arial"/>
                <w:b/>
                <w:bCs/>
                <w:lang w:val="en-US"/>
              </w:rPr>
            </w:pPr>
            <w:r w:rsidRPr="008C0807">
              <w:rPr>
                <w:rFonts w:eastAsia="Myriad Pro,Arial"/>
                <w:b/>
                <w:bCs/>
                <w:lang w:val="en-US"/>
              </w:rPr>
              <w:t>10.0.13.0/30</w:t>
            </w:r>
          </w:p>
        </w:tc>
        <w:tc>
          <w:tcPr>
            <w:tcW w:w="0" w:type="auto"/>
            <w:vMerge w:val="restart"/>
            <w:vAlign w:val="center"/>
            <w:hideMark/>
          </w:tcPr>
          <w:p w14:paraId="3307BC7D" w14:textId="77777777" w:rsidR="000E68DE" w:rsidRPr="008C0807" w:rsidRDefault="000E68DE" w:rsidP="000E68DE">
            <w:pPr>
              <w:spacing w:before="0" w:after="0"/>
              <w:cnfStyle w:val="000000000000" w:firstRow="0" w:lastRow="0" w:firstColumn="0" w:lastColumn="0" w:oddVBand="0" w:evenVBand="0" w:oddHBand="0" w:evenHBand="0" w:firstRowFirstColumn="0" w:firstRowLastColumn="0" w:lastRowFirstColumn="0" w:lastRowLastColumn="0"/>
              <w:rPr>
                <w:rFonts w:eastAsia="Myriad Pro,Arial"/>
                <w:b/>
                <w:bCs/>
                <w:lang w:val="en-US"/>
              </w:rPr>
            </w:pPr>
            <w:r w:rsidRPr="008C0807">
              <w:rPr>
                <w:rFonts w:eastAsia="Myriad Pro,Arial"/>
                <w:b/>
                <w:bCs/>
                <w:lang w:val="en-US"/>
              </w:rPr>
              <w:t>10.0.13.1</w:t>
            </w:r>
          </w:p>
        </w:tc>
        <w:tc>
          <w:tcPr>
            <w:tcW w:w="0" w:type="auto"/>
            <w:vMerge w:val="restart"/>
            <w:vAlign w:val="center"/>
            <w:hideMark/>
          </w:tcPr>
          <w:p w14:paraId="4AD6CBAB" w14:textId="77777777" w:rsidR="000E68DE" w:rsidRPr="008C0807" w:rsidRDefault="000E68DE" w:rsidP="000E68DE">
            <w:pPr>
              <w:spacing w:before="0" w:after="0"/>
              <w:cnfStyle w:val="000000000000" w:firstRow="0" w:lastRow="0" w:firstColumn="0" w:lastColumn="0" w:oddVBand="0" w:evenVBand="0" w:oddHBand="0" w:evenHBand="0" w:firstRowFirstColumn="0" w:firstRowLastColumn="0" w:lastRowFirstColumn="0" w:lastRowLastColumn="0"/>
              <w:rPr>
                <w:rFonts w:eastAsia="Myriad Pro,Arial"/>
                <w:b/>
                <w:bCs/>
                <w:lang w:val="en-US"/>
              </w:rPr>
            </w:pPr>
            <w:r w:rsidRPr="008C0807">
              <w:rPr>
                <w:rFonts w:eastAsia="Myriad Pro,Arial"/>
                <w:b/>
                <w:bCs/>
                <w:lang w:val="en-US"/>
              </w:rPr>
              <w:t>10.0.13.2</w:t>
            </w:r>
          </w:p>
        </w:tc>
        <w:tc>
          <w:tcPr>
            <w:tcW w:w="1888" w:type="dxa"/>
            <w:vMerge w:val="restart"/>
            <w:vAlign w:val="center"/>
            <w:hideMark/>
          </w:tcPr>
          <w:p w14:paraId="2D504B2B" w14:textId="77777777" w:rsidR="000E68DE" w:rsidRPr="008C0807" w:rsidRDefault="000E68DE" w:rsidP="000E68DE">
            <w:pPr>
              <w:spacing w:before="0" w:after="0"/>
              <w:cnfStyle w:val="000000000000" w:firstRow="0" w:lastRow="0" w:firstColumn="0" w:lastColumn="0" w:oddVBand="0" w:evenVBand="0" w:oddHBand="0" w:evenHBand="0" w:firstRowFirstColumn="0" w:firstRowLastColumn="0" w:lastRowFirstColumn="0" w:lastRowLastColumn="0"/>
              <w:rPr>
                <w:rFonts w:eastAsia="Myriad Pro,Arial"/>
                <w:b/>
                <w:bCs/>
                <w:lang w:val="en-US"/>
              </w:rPr>
            </w:pPr>
            <w:r w:rsidRPr="008C0807">
              <w:rPr>
                <w:rFonts w:eastAsia="Myriad Pro,Arial"/>
                <w:b/>
                <w:bCs/>
                <w:lang w:val="en-US"/>
              </w:rPr>
              <w:t>10.0.13.3</w:t>
            </w:r>
          </w:p>
        </w:tc>
        <w:tc>
          <w:tcPr>
            <w:tcW w:w="2267" w:type="dxa"/>
            <w:vAlign w:val="center"/>
            <w:hideMark/>
          </w:tcPr>
          <w:p w14:paraId="7C60879C" w14:textId="77777777" w:rsidR="000E68DE" w:rsidRPr="008C0807" w:rsidRDefault="000E68DE" w:rsidP="000E68DE">
            <w:pPr>
              <w:spacing w:before="0" w:after="0"/>
              <w:cnfStyle w:val="000000000000" w:firstRow="0" w:lastRow="0" w:firstColumn="0" w:lastColumn="0" w:oddVBand="0" w:evenVBand="0" w:oddHBand="0" w:evenHBand="0" w:firstRowFirstColumn="0" w:firstRowLastColumn="0" w:lastRowFirstColumn="0" w:lastRowLastColumn="0"/>
              <w:rPr>
                <w:rFonts w:eastAsia="Myriad Pro,Arial"/>
                <w:b/>
                <w:bCs/>
                <w:lang w:val="en-US"/>
              </w:rPr>
            </w:pPr>
            <w:r w:rsidRPr="008C0807">
              <w:rPr>
                <w:rFonts w:eastAsia="Myriad Pro,Arial"/>
                <w:b/>
                <w:bCs/>
                <w:lang w:val="en-US"/>
              </w:rPr>
              <w:t>R2 S0/0/1</w:t>
            </w:r>
          </w:p>
        </w:tc>
        <w:tc>
          <w:tcPr>
            <w:tcW w:w="0" w:type="auto"/>
            <w:vAlign w:val="center"/>
            <w:hideMark/>
          </w:tcPr>
          <w:p w14:paraId="1E3F6775" w14:textId="6EC67710" w:rsidR="000E68DE" w:rsidRPr="008C0807" w:rsidRDefault="000E68DE" w:rsidP="000E68DE">
            <w:pPr>
              <w:spacing w:before="0" w:after="0"/>
              <w:cnfStyle w:val="000000000000" w:firstRow="0" w:lastRow="0" w:firstColumn="0" w:lastColumn="0" w:oddVBand="0" w:evenVBand="0" w:oddHBand="0" w:evenHBand="0" w:firstRowFirstColumn="0" w:firstRowLastColumn="0" w:lastRowFirstColumn="0" w:lastRowLastColumn="0"/>
              <w:rPr>
                <w:rFonts w:eastAsia="Myriad Pro,Arial"/>
                <w:b/>
                <w:bCs/>
                <w:lang w:val="en-US"/>
              </w:rPr>
            </w:pPr>
            <w:r w:rsidRPr="008C0807">
              <w:rPr>
                <w:rFonts w:eastAsia="Myriad Pro,Arial"/>
                <w:b/>
                <w:bCs/>
                <w:lang w:val="en-US"/>
              </w:rPr>
              <w:t xml:space="preserve">10.0.13.1 </w:t>
            </w:r>
          </w:p>
        </w:tc>
      </w:tr>
      <w:tr w:rsidR="007E2DED" w:rsidRPr="008C0807" w14:paraId="4C309514" w14:textId="77777777" w:rsidTr="007E2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4B58AB" w14:textId="77777777" w:rsidR="000E68DE" w:rsidRPr="008C0807" w:rsidRDefault="000E68DE" w:rsidP="008C0807">
            <w:pPr>
              <w:spacing w:before="0" w:after="0"/>
              <w:rPr>
                <w:rFonts w:eastAsia="Myriad Pro,Arial"/>
                <w:b/>
                <w:bCs/>
                <w:lang w:val="en-US"/>
              </w:rPr>
            </w:pPr>
          </w:p>
        </w:tc>
        <w:tc>
          <w:tcPr>
            <w:tcW w:w="0" w:type="auto"/>
            <w:vMerge/>
            <w:vAlign w:val="center"/>
          </w:tcPr>
          <w:p w14:paraId="08958705" w14:textId="77777777" w:rsidR="000E68DE" w:rsidRPr="008C0807" w:rsidRDefault="000E68DE" w:rsidP="000E68DE">
            <w:pPr>
              <w:spacing w:before="0" w:after="0"/>
              <w:cnfStyle w:val="000000100000" w:firstRow="0" w:lastRow="0" w:firstColumn="0" w:lastColumn="0" w:oddVBand="0" w:evenVBand="0" w:oddHBand="1" w:evenHBand="0" w:firstRowFirstColumn="0" w:firstRowLastColumn="0" w:lastRowFirstColumn="0" w:lastRowLastColumn="0"/>
              <w:rPr>
                <w:rFonts w:eastAsia="Myriad Pro,Arial"/>
                <w:b/>
                <w:bCs/>
                <w:lang w:val="en-US"/>
              </w:rPr>
            </w:pPr>
          </w:p>
        </w:tc>
        <w:tc>
          <w:tcPr>
            <w:tcW w:w="0" w:type="auto"/>
            <w:vMerge/>
            <w:vAlign w:val="center"/>
          </w:tcPr>
          <w:p w14:paraId="6B6977B2" w14:textId="77777777" w:rsidR="000E68DE" w:rsidRPr="008C0807" w:rsidRDefault="000E68DE" w:rsidP="000E68DE">
            <w:pPr>
              <w:spacing w:before="0" w:after="0"/>
              <w:cnfStyle w:val="000000100000" w:firstRow="0" w:lastRow="0" w:firstColumn="0" w:lastColumn="0" w:oddVBand="0" w:evenVBand="0" w:oddHBand="1" w:evenHBand="0" w:firstRowFirstColumn="0" w:firstRowLastColumn="0" w:lastRowFirstColumn="0" w:lastRowLastColumn="0"/>
              <w:rPr>
                <w:rFonts w:eastAsia="Myriad Pro,Arial"/>
                <w:b/>
                <w:bCs/>
                <w:lang w:val="en-US"/>
              </w:rPr>
            </w:pPr>
          </w:p>
        </w:tc>
        <w:tc>
          <w:tcPr>
            <w:tcW w:w="0" w:type="auto"/>
            <w:vMerge/>
            <w:vAlign w:val="center"/>
          </w:tcPr>
          <w:p w14:paraId="4821E04C" w14:textId="77777777" w:rsidR="000E68DE" w:rsidRPr="008C0807" w:rsidRDefault="000E68DE" w:rsidP="000E68DE">
            <w:pPr>
              <w:spacing w:before="0" w:after="0"/>
              <w:cnfStyle w:val="000000100000" w:firstRow="0" w:lastRow="0" w:firstColumn="0" w:lastColumn="0" w:oddVBand="0" w:evenVBand="0" w:oddHBand="1" w:evenHBand="0" w:firstRowFirstColumn="0" w:firstRowLastColumn="0" w:lastRowFirstColumn="0" w:lastRowLastColumn="0"/>
              <w:rPr>
                <w:rFonts w:eastAsia="Myriad Pro,Arial"/>
                <w:b/>
                <w:bCs/>
                <w:lang w:val="en-US"/>
              </w:rPr>
            </w:pPr>
          </w:p>
        </w:tc>
        <w:tc>
          <w:tcPr>
            <w:tcW w:w="1888" w:type="dxa"/>
            <w:vMerge/>
            <w:vAlign w:val="center"/>
          </w:tcPr>
          <w:p w14:paraId="56A6AE88" w14:textId="77777777" w:rsidR="000E68DE" w:rsidRPr="008C0807" w:rsidRDefault="000E68DE" w:rsidP="000E68DE">
            <w:pPr>
              <w:spacing w:before="0" w:after="0"/>
              <w:cnfStyle w:val="000000100000" w:firstRow="0" w:lastRow="0" w:firstColumn="0" w:lastColumn="0" w:oddVBand="0" w:evenVBand="0" w:oddHBand="1" w:evenHBand="0" w:firstRowFirstColumn="0" w:firstRowLastColumn="0" w:lastRowFirstColumn="0" w:lastRowLastColumn="0"/>
              <w:rPr>
                <w:rFonts w:eastAsia="Myriad Pro,Arial"/>
                <w:b/>
                <w:bCs/>
                <w:lang w:val="en-US"/>
              </w:rPr>
            </w:pPr>
          </w:p>
        </w:tc>
        <w:tc>
          <w:tcPr>
            <w:tcW w:w="2267" w:type="dxa"/>
            <w:vAlign w:val="center"/>
          </w:tcPr>
          <w:p w14:paraId="538278F6" w14:textId="5EAD570C" w:rsidR="000E68DE" w:rsidRPr="008C0807" w:rsidRDefault="000E68DE" w:rsidP="000E68DE">
            <w:pPr>
              <w:spacing w:before="0" w:after="0"/>
              <w:cnfStyle w:val="000000100000" w:firstRow="0" w:lastRow="0" w:firstColumn="0" w:lastColumn="0" w:oddVBand="0" w:evenVBand="0" w:oddHBand="1" w:evenHBand="0" w:firstRowFirstColumn="0" w:firstRowLastColumn="0" w:lastRowFirstColumn="0" w:lastRowLastColumn="0"/>
              <w:rPr>
                <w:rFonts w:eastAsia="Myriad Pro,Arial"/>
                <w:b/>
                <w:bCs/>
                <w:lang w:val="en-US"/>
              </w:rPr>
            </w:pPr>
            <w:r w:rsidRPr="008C0807">
              <w:rPr>
                <w:rFonts w:eastAsia="Myriad Pro,Arial"/>
                <w:b/>
                <w:bCs/>
                <w:lang w:val="en-US"/>
              </w:rPr>
              <w:t>R3 S0/0/1</w:t>
            </w:r>
          </w:p>
        </w:tc>
        <w:tc>
          <w:tcPr>
            <w:tcW w:w="0" w:type="auto"/>
            <w:vAlign w:val="center"/>
          </w:tcPr>
          <w:p w14:paraId="4F67623D" w14:textId="038FE1C2" w:rsidR="000E68DE" w:rsidRPr="008C0807" w:rsidRDefault="000E68DE" w:rsidP="000E68DE">
            <w:pPr>
              <w:spacing w:before="0" w:after="0"/>
              <w:cnfStyle w:val="000000100000" w:firstRow="0" w:lastRow="0" w:firstColumn="0" w:lastColumn="0" w:oddVBand="0" w:evenVBand="0" w:oddHBand="1" w:evenHBand="0" w:firstRowFirstColumn="0" w:firstRowLastColumn="0" w:lastRowFirstColumn="0" w:lastRowLastColumn="0"/>
              <w:rPr>
                <w:rFonts w:eastAsia="Myriad Pro,Arial"/>
                <w:b/>
                <w:bCs/>
                <w:lang w:val="en-US"/>
              </w:rPr>
            </w:pPr>
            <w:r w:rsidRPr="008C0807">
              <w:rPr>
                <w:rFonts w:eastAsia="Myriad Pro,Arial"/>
                <w:b/>
                <w:bCs/>
                <w:lang w:val="en-US"/>
              </w:rPr>
              <w:t>10.0.13.</w:t>
            </w:r>
            <w:r>
              <w:rPr>
                <w:rFonts w:eastAsia="Myriad Pro,Arial"/>
                <w:b/>
                <w:bCs/>
                <w:lang w:val="en-US"/>
              </w:rPr>
              <w:t>2</w:t>
            </w:r>
          </w:p>
        </w:tc>
      </w:tr>
    </w:tbl>
    <w:p w14:paraId="72708C99" w14:textId="77777777" w:rsidR="008C0807" w:rsidRDefault="008C0807">
      <w:pPr>
        <w:spacing w:before="0" w:after="0"/>
        <w:rPr>
          <w:rFonts w:eastAsia="Myriad Pro,Arial"/>
          <w:b/>
          <w:bCs/>
          <w:lang w:val="en-US"/>
        </w:rPr>
        <w:sectPr w:rsidR="008C0807" w:rsidSect="008C0807">
          <w:pgSz w:w="16838" w:h="11906" w:orient="landscape" w:code="9"/>
          <w:pgMar w:top="720" w:right="720" w:bottom="720" w:left="720" w:header="720" w:footer="720" w:gutter="0"/>
          <w:cols w:space="708"/>
          <w:docGrid w:linePitch="360"/>
        </w:sectPr>
      </w:pPr>
    </w:p>
    <w:p w14:paraId="304BB4D2" w14:textId="0258223B" w:rsidR="006D14D3" w:rsidRPr="006D14D3" w:rsidRDefault="00C86709" w:rsidP="006D14D3">
      <w:pPr>
        <w:rPr>
          <w:rFonts w:eastAsia="Myriad Pro,Arial"/>
          <w:lang w:val="en-US"/>
        </w:rPr>
      </w:pPr>
      <w:r>
        <w:rPr>
          <w:rFonts w:eastAsia="Myriad Pro,Arial"/>
          <w:b/>
          <w:bCs/>
          <w:lang w:val="en-US"/>
        </w:rPr>
        <w:lastRenderedPageBreak/>
        <w:t>Task 1</w:t>
      </w:r>
      <w:r w:rsidR="00266A88">
        <w:rPr>
          <w:rFonts w:eastAsia="Myriad Pro,Arial"/>
          <w:b/>
          <w:bCs/>
          <w:lang w:val="en-US"/>
        </w:rPr>
        <w:t xml:space="preserve">: </w:t>
      </w:r>
      <w:r w:rsidR="006D14D3" w:rsidRPr="006D14D3">
        <w:rPr>
          <w:rFonts w:eastAsia="Myriad Pro,Arial"/>
          <w:b/>
          <w:bCs/>
          <w:lang w:val="en-US"/>
        </w:rPr>
        <w:t xml:space="preserve">Configure </w:t>
      </w:r>
      <w:r w:rsidR="00266A88">
        <w:rPr>
          <w:rFonts w:eastAsia="Myriad Pro,Arial"/>
          <w:b/>
          <w:bCs/>
          <w:lang w:val="en-US"/>
        </w:rPr>
        <w:t xml:space="preserve">and Secure </w:t>
      </w:r>
      <w:r w:rsidR="006D14D3" w:rsidRPr="006D14D3">
        <w:rPr>
          <w:rFonts w:eastAsia="Myriad Pro,Arial"/>
          <w:b/>
          <w:bCs/>
          <w:lang w:val="en-US"/>
        </w:rPr>
        <w:t>VLANs</w:t>
      </w:r>
    </w:p>
    <w:tbl>
      <w:tblPr>
        <w:tblStyle w:val="GridTable5Dark-Accent5"/>
        <w:tblW w:w="0" w:type="auto"/>
        <w:tblLook w:val="04A0" w:firstRow="1" w:lastRow="0" w:firstColumn="1" w:lastColumn="0" w:noHBand="0" w:noVBand="1"/>
      </w:tblPr>
      <w:tblGrid>
        <w:gridCol w:w="6339"/>
        <w:gridCol w:w="9049"/>
      </w:tblGrid>
      <w:tr w:rsidR="00F63144" w:rsidRPr="006D14D3" w14:paraId="2C94A8A8" w14:textId="77777777" w:rsidTr="62004C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64ABF0" w14:textId="77777777" w:rsidR="006D14D3" w:rsidRPr="006D14D3" w:rsidRDefault="006D14D3" w:rsidP="006D14D3">
            <w:pPr>
              <w:rPr>
                <w:rFonts w:eastAsia="Myriad Pro,Arial"/>
                <w:lang w:val="en-US"/>
              </w:rPr>
            </w:pPr>
            <w:r w:rsidRPr="006D14D3">
              <w:rPr>
                <w:rFonts w:eastAsia="Myriad Pro,Arial"/>
                <w:lang w:val="en-US"/>
              </w:rPr>
              <w:t>Assessed Task</w:t>
            </w:r>
          </w:p>
        </w:tc>
        <w:tc>
          <w:tcPr>
            <w:tcW w:w="0" w:type="auto"/>
            <w:hideMark/>
          </w:tcPr>
          <w:p w14:paraId="2824F340" w14:textId="77777777" w:rsidR="006D14D3" w:rsidRPr="006D14D3" w:rsidRDefault="006D14D3" w:rsidP="006D14D3">
            <w:pPr>
              <w:cnfStyle w:val="100000000000" w:firstRow="1" w:lastRow="0" w:firstColumn="0" w:lastColumn="0" w:oddVBand="0" w:evenVBand="0" w:oddHBand="0" w:evenHBand="0" w:firstRowFirstColumn="0" w:firstRowLastColumn="0" w:lastRowFirstColumn="0" w:lastRowLastColumn="0"/>
              <w:rPr>
                <w:rFonts w:eastAsia="Myriad Pro,Arial"/>
                <w:lang w:val="en-US"/>
              </w:rPr>
            </w:pPr>
            <w:r w:rsidRPr="006D14D3">
              <w:rPr>
                <w:rFonts w:eastAsia="Myriad Pro,Arial"/>
                <w:lang w:val="en-US"/>
              </w:rPr>
              <w:t>Screenshot Evidence</w:t>
            </w:r>
          </w:p>
        </w:tc>
      </w:tr>
      <w:tr w:rsidR="00732B8A" w:rsidRPr="006D14D3" w14:paraId="39ACD03A" w14:textId="77777777" w:rsidTr="6200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345D9D" w14:textId="77777777" w:rsidR="00573056" w:rsidRDefault="00A02569" w:rsidP="00573056">
            <w:pPr>
              <w:rPr>
                <w:rFonts w:eastAsia="Myriad Pro,Arial"/>
                <w:b w:val="0"/>
                <w:bCs w:val="0"/>
                <w:lang w:val="en-US"/>
              </w:rPr>
            </w:pPr>
            <w:r>
              <w:rPr>
                <w:rFonts w:eastAsia="Myriad Pro,Arial"/>
                <w:lang w:val="en-US"/>
              </w:rPr>
              <w:t xml:space="preserve">Rename Switch S1, S2 and S3 </w:t>
            </w:r>
            <w:r w:rsidR="00D75622">
              <w:rPr>
                <w:rFonts w:eastAsia="Myriad Pro,Arial"/>
                <w:lang w:val="en-US"/>
              </w:rPr>
              <w:t xml:space="preserve">and Router R1, R2 and R3 </w:t>
            </w:r>
            <w:r>
              <w:rPr>
                <w:rFonts w:eastAsia="Myriad Pro,Arial"/>
                <w:lang w:val="en-US"/>
              </w:rPr>
              <w:t>as follows</w:t>
            </w:r>
            <w:r w:rsidR="00D75622">
              <w:rPr>
                <w:rFonts w:eastAsia="Myriad Pro,Arial"/>
                <w:lang w:val="en-US"/>
              </w:rPr>
              <w:t>:</w:t>
            </w:r>
            <w:r w:rsidR="00D75622">
              <w:rPr>
                <w:rFonts w:eastAsia="Myriad Pro,Arial"/>
                <w:lang w:val="en-US"/>
              </w:rPr>
              <w:br/>
            </w:r>
          </w:p>
          <w:p w14:paraId="369DF11A" w14:textId="763672DF" w:rsidR="00732B8A" w:rsidRPr="006D14D3" w:rsidRDefault="00573056" w:rsidP="00573056">
            <w:pPr>
              <w:rPr>
                <w:rFonts w:eastAsia="Myriad Pro,Arial"/>
                <w:lang w:val="en-US"/>
              </w:rPr>
            </w:pPr>
            <w:r>
              <w:rPr>
                <w:rFonts w:eastAsia="Myriad Pro,Arial"/>
                <w:lang w:val="en-US"/>
              </w:rPr>
              <w:t>Switch:</w:t>
            </w:r>
            <w:r>
              <w:rPr>
                <w:rFonts w:eastAsia="Myriad Pro,Arial"/>
                <w:lang w:val="en-US"/>
              </w:rPr>
              <w:br/>
            </w:r>
            <w:r w:rsidR="00D75622" w:rsidRPr="00D75622">
              <w:rPr>
                <w:rFonts w:eastAsia="Myriad Pro,Arial"/>
                <w:lang w:val="en-US"/>
              </w:rPr>
              <w:t>S1-YourName-Last 3 digits of your ID</w:t>
            </w:r>
            <w:r>
              <w:rPr>
                <w:rFonts w:eastAsia="Myriad Pro,Arial"/>
                <w:lang w:val="en-US"/>
              </w:rPr>
              <w:br/>
            </w:r>
            <w:r w:rsidR="00D75622" w:rsidRPr="00D75622">
              <w:rPr>
                <w:rFonts w:eastAsia="Myriad Pro,Arial"/>
                <w:lang w:val="en-US"/>
              </w:rPr>
              <w:t>(S1-Saleel-265)</w:t>
            </w:r>
            <w:r>
              <w:rPr>
                <w:rFonts w:eastAsia="Myriad Pro,Arial"/>
                <w:lang w:val="en-US"/>
              </w:rPr>
              <w:br/>
              <w:t>Router:</w:t>
            </w:r>
            <w:r>
              <w:rPr>
                <w:rFonts w:eastAsia="Myriad Pro,Arial"/>
                <w:lang w:val="en-US"/>
              </w:rPr>
              <w:br/>
              <w:t>R</w:t>
            </w:r>
            <w:r w:rsidRPr="00D75622">
              <w:rPr>
                <w:rFonts w:eastAsia="Myriad Pro,Arial"/>
                <w:lang w:val="en-US"/>
              </w:rPr>
              <w:t>1-YourName-Last 3 digits of your ID</w:t>
            </w:r>
            <w:r>
              <w:rPr>
                <w:rFonts w:eastAsia="Myriad Pro,Arial"/>
                <w:lang w:val="en-US"/>
              </w:rPr>
              <w:br/>
            </w:r>
            <w:r w:rsidRPr="00D75622">
              <w:rPr>
                <w:rFonts w:eastAsia="Myriad Pro,Arial"/>
                <w:lang w:val="en-US"/>
              </w:rPr>
              <w:t>(</w:t>
            </w:r>
            <w:r>
              <w:rPr>
                <w:rFonts w:eastAsia="Myriad Pro,Arial"/>
                <w:lang w:val="en-US"/>
              </w:rPr>
              <w:t>R</w:t>
            </w:r>
            <w:r w:rsidRPr="00D75622">
              <w:rPr>
                <w:rFonts w:eastAsia="Myriad Pro,Arial"/>
                <w:lang w:val="en-US"/>
              </w:rPr>
              <w:t>1-Saleel-265)</w:t>
            </w:r>
          </w:p>
        </w:tc>
        <w:tc>
          <w:tcPr>
            <w:tcW w:w="0" w:type="auto"/>
          </w:tcPr>
          <w:p w14:paraId="5D29F7B6" w14:textId="0E218449" w:rsidR="00D75622" w:rsidRDefault="00573056" w:rsidP="006D14D3">
            <w:pPr>
              <w:cnfStyle w:val="000000100000" w:firstRow="0" w:lastRow="0" w:firstColumn="0" w:lastColumn="0" w:oddVBand="0" w:evenVBand="0" w:oddHBand="1" w:evenHBand="0" w:firstRowFirstColumn="0" w:firstRowLastColumn="0" w:lastRowFirstColumn="0" w:lastRowLastColumn="0"/>
              <w:rPr>
                <w:rFonts w:eastAsia="Myriad Pro,Arial"/>
                <w:lang w:val="en-US"/>
              </w:rPr>
            </w:pPr>
            <w:r>
              <w:rPr>
                <w:rFonts w:eastAsia="Myriad Pro,Arial"/>
                <w:lang w:val="en-US"/>
              </w:rPr>
              <w:t>After the rename switch and router name should be as follows: use your name and ID</w:t>
            </w:r>
          </w:p>
          <w:p w14:paraId="486913E4" w14:textId="6B5373C5" w:rsidR="00573056" w:rsidRDefault="00573056" w:rsidP="00573056">
            <w:pPr>
              <w:cnfStyle w:val="000000100000" w:firstRow="0" w:lastRow="0" w:firstColumn="0" w:lastColumn="0" w:oddVBand="0" w:evenVBand="0" w:oddHBand="1" w:evenHBand="0" w:firstRowFirstColumn="0" w:firstRowLastColumn="0" w:lastRowFirstColumn="0" w:lastRowLastColumn="0"/>
              <w:rPr>
                <w:rFonts w:eastAsia="Myriad Pro,Arial"/>
                <w:lang w:val="en-US"/>
              </w:rPr>
            </w:pPr>
            <w:r>
              <w:rPr>
                <w:rFonts w:eastAsia="Myriad Pro,Arial"/>
                <w:lang w:val="en-US"/>
              </w:rPr>
              <w:t>Switch:</w:t>
            </w:r>
            <w:r>
              <w:rPr>
                <w:rFonts w:eastAsia="Myriad Pro,Arial"/>
                <w:lang w:val="en-US"/>
              </w:rPr>
              <w:br/>
            </w:r>
            <w:r w:rsidR="00D75622">
              <w:rPr>
                <w:rFonts w:eastAsia="Myriad Pro,Arial"/>
                <w:lang w:val="en-US"/>
              </w:rPr>
              <w:t xml:space="preserve">S1 = </w:t>
            </w:r>
            <w:r w:rsidR="00D75622" w:rsidRPr="00D75622">
              <w:rPr>
                <w:rFonts w:eastAsia="Myriad Pro,Arial"/>
                <w:lang w:val="en-US"/>
              </w:rPr>
              <w:t>S1-Saleel-265</w:t>
            </w:r>
            <w:r w:rsidR="00D75622">
              <w:rPr>
                <w:rFonts w:eastAsia="Myriad Pro,Arial"/>
                <w:lang w:val="en-US"/>
              </w:rPr>
              <w:br/>
              <w:t>S2=</w:t>
            </w:r>
            <w:r w:rsidRPr="00D75622">
              <w:rPr>
                <w:rFonts w:eastAsia="Myriad Pro,Arial"/>
                <w:lang w:val="en-US"/>
              </w:rPr>
              <w:t xml:space="preserve"> S</w:t>
            </w:r>
            <w:r>
              <w:rPr>
                <w:rFonts w:eastAsia="Myriad Pro,Arial"/>
                <w:lang w:val="en-US"/>
              </w:rPr>
              <w:t>2</w:t>
            </w:r>
            <w:r w:rsidRPr="00D75622">
              <w:rPr>
                <w:rFonts w:eastAsia="Myriad Pro,Arial"/>
                <w:lang w:val="en-US"/>
              </w:rPr>
              <w:t>-Saleel-265</w:t>
            </w:r>
            <w:r>
              <w:rPr>
                <w:rFonts w:eastAsia="Myriad Pro,Arial"/>
                <w:lang w:val="en-US"/>
              </w:rPr>
              <w:br/>
              <w:t xml:space="preserve">S3= </w:t>
            </w:r>
            <w:r w:rsidRPr="00D75622">
              <w:rPr>
                <w:rFonts w:eastAsia="Myriad Pro,Arial"/>
                <w:lang w:val="en-US"/>
              </w:rPr>
              <w:t>S</w:t>
            </w:r>
            <w:r>
              <w:rPr>
                <w:rFonts w:eastAsia="Myriad Pro,Arial"/>
                <w:lang w:val="en-US"/>
              </w:rPr>
              <w:t>3</w:t>
            </w:r>
            <w:r w:rsidRPr="00D75622">
              <w:rPr>
                <w:rFonts w:eastAsia="Myriad Pro,Arial"/>
                <w:lang w:val="en-US"/>
              </w:rPr>
              <w:t>-Saleel-265</w:t>
            </w:r>
          </w:p>
          <w:p w14:paraId="64375460" w14:textId="38AA7413" w:rsidR="00D75622" w:rsidRPr="006D14D3" w:rsidRDefault="00573056" w:rsidP="006D14D3">
            <w:pPr>
              <w:cnfStyle w:val="000000100000" w:firstRow="0" w:lastRow="0" w:firstColumn="0" w:lastColumn="0" w:oddVBand="0" w:evenVBand="0" w:oddHBand="1" w:evenHBand="0" w:firstRowFirstColumn="0" w:firstRowLastColumn="0" w:lastRowFirstColumn="0" w:lastRowLastColumn="0"/>
              <w:rPr>
                <w:rFonts w:eastAsia="Myriad Pro,Arial"/>
                <w:lang w:val="en-US"/>
              </w:rPr>
            </w:pPr>
            <w:r>
              <w:rPr>
                <w:rFonts w:eastAsia="Myriad Pro,Arial"/>
                <w:lang w:val="en-US"/>
              </w:rPr>
              <w:t>Router:</w:t>
            </w:r>
            <w:r>
              <w:rPr>
                <w:rFonts w:eastAsia="Myriad Pro,Arial"/>
                <w:lang w:val="en-US"/>
              </w:rPr>
              <w:br/>
              <w:t>R1 = R</w:t>
            </w:r>
            <w:r w:rsidRPr="00D75622">
              <w:rPr>
                <w:rFonts w:eastAsia="Myriad Pro,Arial"/>
                <w:lang w:val="en-US"/>
              </w:rPr>
              <w:t>1-Saleel-265</w:t>
            </w:r>
            <w:r>
              <w:rPr>
                <w:rFonts w:eastAsia="Myriad Pro,Arial"/>
                <w:lang w:val="en-US"/>
              </w:rPr>
              <w:br/>
              <w:t>R2=</w:t>
            </w:r>
            <w:r w:rsidRPr="00D75622">
              <w:rPr>
                <w:rFonts w:eastAsia="Myriad Pro,Arial"/>
                <w:lang w:val="en-US"/>
              </w:rPr>
              <w:t xml:space="preserve"> </w:t>
            </w:r>
            <w:r>
              <w:rPr>
                <w:rFonts w:eastAsia="Myriad Pro,Arial"/>
                <w:lang w:val="en-US"/>
              </w:rPr>
              <w:t xml:space="preserve"> R2</w:t>
            </w:r>
            <w:r w:rsidRPr="00D75622">
              <w:rPr>
                <w:rFonts w:eastAsia="Myriad Pro,Arial"/>
                <w:lang w:val="en-US"/>
              </w:rPr>
              <w:t>-Saleel-265</w:t>
            </w:r>
            <w:r>
              <w:rPr>
                <w:rFonts w:eastAsia="Myriad Pro,Arial"/>
                <w:lang w:val="en-US"/>
              </w:rPr>
              <w:br/>
              <w:t>R3=  R3</w:t>
            </w:r>
            <w:r w:rsidRPr="00D75622">
              <w:rPr>
                <w:rFonts w:eastAsia="Myriad Pro,Arial"/>
                <w:lang w:val="en-US"/>
              </w:rPr>
              <w:t>-Saleel-265</w:t>
            </w:r>
          </w:p>
        </w:tc>
      </w:tr>
      <w:tr w:rsidR="00F63144" w:rsidRPr="006D14D3" w14:paraId="0C734248" w14:textId="77777777" w:rsidTr="62004C97">
        <w:tc>
          <w:tcPr>
            <w:cnfStyle w:val="001000000000" w:firstRow="0" w:lastRow="0" w:firstColumn="1" w:lastColumn="0" w:oddVBand="0" w:evenVBand="0" w:oddHBand="0" w:evenHBand="0" w:firstRowFirstColumn="0" w:firstRowLastColumn="0" w:lastRowFirstColumn="0" w:lastRowLastColumn="0"/>
            <w:tcW w:w="0" w:type="auto"/>
            <w:hideMark/>
          </w:tcPr>
          <w:p w14:paraId="0D01B86F" w14:textId="108ADB44" w:rsidR="00F63144" w:rsidRDefault="006D14D3" w:rsidP="006D14D3">
            <w:pPr>
              <w:rPr>
                <w:rFonts w:eastAsia="Myriad Pro,Arial"/>
                <w:b w:val="0"/>
                <w:bCs w:val="0"/>
                <w:lang w:val="en-US"/>
              </w:rPr>
            </w:pPr>
            <w:r w:rsidRPr="006D14D3">
              <w:rPr>
                <w:rFonts w:eastAsia="Myriad Pro,Arial"/>
                <w:lang w:val="en-US"/>
              </w:rPr>
              <w:t>PC 1.1: Access the switch</w:t>
            </w:r>
            <w:r w:rsidR="003A5BEC">
              <w:rPr>
                <w:rFonts w:eastAsia="Myriad Pro,Arial"/>
                <w:lang w:val="en-US"/>
              </w:rPr>
              <w:t xml:space="preserve"> “S1-yourname-id”</w:t>
            </w:r>
            <w:r w:rsidRPr="006D14D3">
              <w:rPr>
                <w:rFonts w:eastAsia="Myriad Pro,Arial"/>
                <w:lang w:val="en-US"/>
              </w:rPr>
              <w:t xml:space="preserve"> and create three VLANs. </w:t>
            </w:r>
          </w:p>
          <w:p w14:paraId="7ABACDAE" w14:textId="36CA6140" w:rsidR="00F63144" w:rsidRDefault="006D14D3" w:rsidP="006D14D3">
            <w:pPr>
              <w:rPr>
                <w:rFonts w:eastAsia="Myriad Pro,Arial"/>
                <w:b w:val="0"/>
                <w:bCs w:val="0"/>
                <w:lang w:val="en-US"/>
              </w:rPr>
            </w:pPr>
            <w:r w:rsidRPr="006D14D3">
              <w:rPr>
                <w:rFonts w:eastAsia="Myriad Pro,Arial"/>
                <w:lang w:val="en-US"/>
              </w:rPr>
              <w:t xml:space="preserve">Use VLAN IDs calculated by adding 100 to the last three digits of your student ID (e.g., if your ID ends in </w:t>
            </w:r>
            <w:r w:rsidR="00EE405E">
              <w:rPr>
                <w:rFonts w:eastAsia="Myriad Pro,Arial"/>
                <w:lang w:val="en-US"/>
              </w:rPr>
              <w:t>265</w:t>
            </w:r>
            <w:r w:rsidRPr="006D14D3">
              <w:rPr>
                <w:rFonts w:eastAsia="Myriad Pro,Arial"/>
                <w:lang w:val="en-US"/>
              </w:rPr>
              <w:t xml:space="preserve">, use VLAN IDs </w:t>
            </w:r>
            <w:r w:rsidR="00EE405E">
              <w:rPr>
                <w:rFonts w:eastAsia="Myriad Pro,Arial"/>
                <w:lang w:val="en-US"/>
              </w:rPr>
              <w:t>102</w:t>
            </w:r>
            <w:r w:rsidR="00721849">
              <w:rPr>
                <w:rFonts w:eastAsia="Myriad Pro,Arial"/>
                <w:lang w:val="en-US"/>
              </w:rPr>
              <w:t xml:space="preserve"> (2+100)</w:t>
            </w:r>
            <w:r w:rsidR="00EE405E">
              <w:rPr>
                <w:rFonts w:eastAsia="Myriad Pro,Arial"/>
                <w:lang w:val="en-US"/>
              </w:rPr>
              <w:t>,</w:t>
            </w:r>
            <w:r w:rsidRPr="006D14D3">
              <w:rPr>
                <w:rFonts w:eastAsia="Myriad Pro,Arial"/>
                <w:lang w:val="en-US"/>
              </w:rPr>
              <w:t xml:space="preserve"> 10</w:t>
            </w:r>
            <w:r w:rsidR="00EE405E">
              <w:rPr>
                <w:rFonts w:eastAsia="Myriad Pro,Arial"/>
                <w:lang w:val="en-US"/>
              </w:rPr>
              <w:t>6</w:t>
            </w:r>
            <w:r w:rsidR="00721849">
              <w:rPr>
                <w:rFonts w:eastAsia="Myriad Pro,Arial"/>
                <w:lang w:val="en-US"/>
              </w:rPr>
              <w:t xml:space="preserve"> (6+100)</w:t>
            </w:r>
            <w:r w:rsidRPr="006D14D3">
              <w:rPr>
                <w:rFonts w:eastAsia="Myriad Pro,Arial"/>
                <w:lang w:val="en-US"/>
              </w:rPr>
              <w:t xml:space="preserve">, and </w:t>
            </w:r>
            <w:r w:rsidR="00EE405E">
              <w:rPr>
                <w:rFonts w:eastAsia="Myriad Pro,Arial"/>
                <w:lang w:val="en-US"/>
              </w:rPr>
              <w:t>105</w:t>
            </w:r>
            <w:r w:rsidR="00721849">
              <w:rPr>
                <w:rFonts w:eastAsia="Myriad Pro,Arial"/>
                <w:lang w:val="en-US"/>
              </w:rPr>
              <w:t>(5+100)</w:t>
            </w:r>
            <w:r w:rsidRPr="006D14D3">
              <w:rPr>
                <w:rFonts w:eastAsia="Myriad Pro,Arial"/>
                <w:lang w:val="en-US"/>
              </w:rPr>
              <w:t xml:space="preserve">). </w:t>
            </w:r>
          </w:p>
          <w:p w14:paraId="5E16F6AB" w14:textId="30C46DF3" w:rsidR="006D14D3" w:rsidRPr="006D14D3" w:rsidRDefault="006D14D3" w:rsidP="006D14D3">
            <w:pPr>
              <w:rPr>
                <w:rFonts w:eastAsia="Myriad Pro,Arial"/>
                <w:lang w:val="en-US"/>
              </w:rPr>
            </w:pPr>
            <w:r w:rsidRPr="006D14D3">
              <w:rPr>
                <w:rFonts w:eastAsia="Myriad Pro,Arial"/>
                <w:lang w:val="en-US"/>
              </w:rPr>
              <w:t>Name the VLANs "Sales," "Marketing," and "IT" respectively.</w:t>
            </w:r>
          </w:p>
        </w:tc>
        <w:tc>
          <w:tcPr>
            <w:tcW w:w="0" w:type="auto"/>
            <w:hideMark/>
          </w:tcPr>
          <w:p w14:paraId="3201DC75" w14:textId="77777777" w:rsidR="006D14D3" w:rsidRPr="006D14D3" w:rsidRDefault="006D14D3" w:rsidP="006D14D3">
            <w:pPr>
              <w:cnfStyle w:val="000000000000" w:firstRow="0" w:lastRow="0" w:firstColumn="0" w:lastColumn="0" w:oddVBand="0" w:evenVBand="0" w:oddHBand="0" w:evenHBand="0" w:firstRowFirstColumn="0" w:firstRowLastColumn="0" w:lastRowFirstColumn="0" w:lastRowLastColumn="0"/>
              <w:rPr>
                <w:rFonts w:eastAsia="Myriad Pro,Arial"/>
                <w:lang w:val="en-US"/>
              </w:rPr>
            </w:pPr>
            <w:r w:rsidRPr="006D14D3">
              <w:rPr>
                <w:rFonts w:eastAsia="Myriad Pro,Arial"/>
                <w:lang w:val="en-US"/>
              </w:rPr>
              <w:t>Provide screenshots showing the configuration and verification of the VLANs.</w:t>
            </w:r>
          </w:p>
        </w:tc>
      </w:tr>
      <w:tr w:rsidR="00F63144" w:rsidRPr="006D14D3" w14:paraId="492C12AC" w14:textId="77777777" w:rsidTr="6200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CF8FE2" w14:textId="77777777" w:rsidR="00205FF3" w:rsidRDefault="006D14D3" w:rsidP="006D14D3">
            <w:pPr>
              <w:rPr>
                <w:rFonts w:eastAsia="Myriad Pro,Arial"/>
                <w:b w:val="0"/>
                <w:bCs w:val="0"/>
                <w:lang w:val="en-US"/>
              </w:rPr>
            </w:pPr>
            <w:r w:rsidRPr="006D14D3">
              <w:rPr>
                <w:rFonts w:eastAsia="Myriad Pro,Arial"/>
                <w:lang w:val="en-US"/>
              </w:rPr>
              <w:t xml:space="preserve">PC 1.1: </w:t>
            </w:r>
          </w:p>
          <w:p w14:paraId="0993771F" w14:textId="77777777" w:rsidR="00205FF3" w:rsidRDefault="006D14D3" w:rsidP="006D14D3">
            <w:pPr>
              <w:rPr>
                <w:rFonts w:eastAsia="Myriad Pro,Arial"/>
                <w:b w:val="0"/>
                <w:bCs w:val="0"/>
                <w:lang w:val="en-US"/>
              </w:rPr>
            </w:pPr>
            <w:r w:rsidRPr="006D14D3">
              <w:rPr>
                <w:rFonts w:eastAsia="Myriad Pro,Arial"/>
                <w:lang w:val="en-US"/>
              </w:rPr>
              <w:lastRenderedPageBreak/>
              <w:t xml:space="preserve">Assign ports 1-3 to the "Sales" VLAN, </w:t>
            </w:r>
          </w:p>
          <w:p w14:paraId="30858732" w14:textId="474293D9" w:rsidR="00205FF3" w:rsidRDefault="00205FF3" w:rsidP="006D14D3">
            <w:pPr>
              <w:rPr>
                <w:rFonts w:eastAsia="Myriad Pro,Arial"/>
                <w:b w:val="0"/>
                <w:bCs w:val="0"/>
                <w:lang w:val="en-US"/>
              </w:rPr>
            </w:pPr>
            <w:r>
              <w:rPr>
                <w:rFonts w:eastAsia="Myriad Pro,Arial"/>
                <w:lang w:val="en-US"/>
              </w:rPr>
              <w:t xml:space="preserve">Assign </w:t>
            </w:r>
            <w:r w:rsidR="006D14D3" w:rsidRPr="006D14D3">
              <w:rPr>
                <w:rFonts w:eastAsia="Myriad Pro,Arial"/>
                <w:lang w:val="en-US"/>
              </w:rPr>
              <w:t xml:space="preserve">ports 4-6 to the "Marketing" VLAN, </w:t>
            </w:r>
          </w:p>
          <w:p w14:paraId="3CC28C76" w14:textId="0F6B5CA8" w:rsidR="006D14D3" w:rsidRPr="006D14D3" w:rsidRDefault="00205FF3" w:rsidP="006D14D3">
            <w:pPr>
              <w:rPr>
                <w:rFonts w:eastAsia="Myriad Pro,Arial"/>
                <w:lang w:val="en-US"/>
              </w:rPr>
            </w:pPr>
            <w:r>
              <w:rPr>
                <w:rFonts w:eastAsia="Myriad Pro,Arial"/>
                <w:lang w:val="en-US"/>
              </w:rPr>
              <w:t xml:space="preserve">Assign </w:t>
            </w:r>
            <w:r w:rsidR="006D14D3" w:rsidRPr="006D14D3">
              <w:rPr>
                <w:rFonts w:eastAsia="Myriad Pro,Arial"/>
                <w:lang w:val="en-US"/>
              </w:rPr>
              <w:t>ports 7-9 to the "IT" VLAN.</w:t>
            </w:r>
          </w:p>
        </w:tc>
        <w:tc>
          <w:tcPr>
            <w:tcW w:w="0" w:type="auto"/>
            <w:hideMark/>
          </w:tcPr>
          <w:p w14:paraId="0E936F93" w14:textId="77777777" w:rsidR="006D14D3" w:rsidRPr="006D14D3" w:rsidRDefault="006D14D3" w:rsidP="006D14D3">
            <w:pPr>
              <w:cnfStyle w:val="000000100000" w:firstRow="0" w:lastRow="0" w:firstColumn="0" w:lastColumn="0" w:oddVBand="0" w:evenVBand="0" w:oddHBand="1" w:evenHBand="0" w:firstRowFirstColumn="0" w:firstRowLastColumn="0" w:lastRowFirstColumn="0" w:lastRowLastColumn="0"/>
              <w:rPr>
                <w:rFonts w:eastAsia="Myriad Pro,Arial"/>
                <w:lang w:val="en-US"/>
              </w:rPr>
            </w:pPr>
            <w:r w:rsidRPr="006D14D3">
              <w:rPr>
                <w:rFonts w:eastAsia="Myriad Pro,Arial"/>
                <w:lang w:val="en-US"/>
              </w:rPr>
              <w:lastRenderedPageBreak/>
              <w:t>Provide screenshots showing the configuration and verification of the port assignments.</w:t>
            </w:r>
          </w:p>
        </w:tc>
      </w:tr>
      <w:tr w:rsidR="00F63144" w:rsidRPr="006D14D3" w14:paraId="7E6855F8" w14:textId="77777777" w:rsidTr="62004C97">
        <w:tc>
          <w:tcPr>
            <w:cnfStyle w:val="001000000000" w:firstRow="0" w:lastRow="0" w:firstColumn="1" w:lastColumn="0" w:oddVBand="0" w:evenVBand="0" w:oddHBand="0" w:evenHBand="0" w:firstRowFirstColumn="0" w:firstRowLastColumn="0" w:lastRowFirstColumn="0" w:lastRowLastColumn="0"/>
            <w:tcW w:w="0" w:type="auto"/>
            <w:hideMark/>
          </w:tcPr>
          <w:p w14:paraId="3AD53A22" w14:textId="77777777" w:rsidR="006D14D3" w:rsidRPr="006D14D3" w:rsidRDefault="006D14D3" w:rsidP="006D14D3">
            <w:pPr>
              <w:rPr>
                <w:rFonts w:eastAsia="Myriad Pro,Arial"/>
                <w:lang w:val="en-US"/>
              </w:rPr>
            </w:pPr>
            <w:r w:rsidRPr="006D14D3">
              <w:rPr>
                <w:rFonts w:eastAsia="Myriad Pro,Arial"/>
                <w:lang w:val="en-US"/>
              </w:rPr>
              <w:t>PC 1.2 &amp; PC 4.1: Rename the "Sales" VLAN to "Finance".</w:t>
            </w:r>
          </w:p>
        </w:tc>
        <w:tc>
          <w:tcPr>
            <w:tcW w:w="0" w:type="auto"/>
            <w:hideMark/>
          </w:tcPr>
          <w:p w14:paraId="2124088A" w14:textId="77777777" w:rsidR="006D14D3" w:rsidRPr="006D14D3" w:rsidRDefault="006D14D3" w:rsidP="006D14D3">
            <w:pPr>
              <w:cnfStyle w:val="000000000000" w:firstRow="0" w:lastRow="0" w:firstColumn="0" w:lastColumn="0" w:oddVBand="0" w:evenVBand="0" w:oddHBand="0" w:evenHBand="0" w:firstRowFirstColumn="0" w:firstRowLastColumn="0" w:lastRowFirstColumn="0" w:lastRowLastColumn="0"/>
              <w:rPr>
                <w:rFonts w:eastAsia="Myriad Pro,Arial"/>
                <w:lang w:val="en-US"/>
              </w:rPr>
            </w:pPr>
            <w:r w:rsidRPr="006D14D3">
              <w:rPr>
                <w:rFonts w:eastAsia="Myriad Pro,Arial"/>
                <w:lang w:val="en-US"/>
              </w:rPr>
              <w:t>Provide a screenshot showing the VLAN renaming and verification.</w:t>
            </w:r>
          </w:p>
        </w:tc>
      </w:tr>
      <w:tr w:rsidR="00F63144" w:rsidRPr="006D14D3" w14:paraId="637F1CF9" w14:textId="77777777" w:rsidTr="6200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B70202" w14:textId="77777777" w:rsidR="006D14D3" w:rsidRPr="006D14D3" w:rsidRDefault="006D14D3" w:rsidP="006D14D3">
            <w:pPr>
              <w:rPr>
                <w:rFonts w:eastAsia="Myriad Pro,Arial"/>
                <w:lang w:val="en-US"/>
              </w:rPr>
            </w:pPr>
            <w:r w:rsidRPr="006D14D3">
              <w:rPr>
                <w:rFonts w:eastAsia="Myriad Pro,Arial"/>
                <w:lang w:val="en-US"/>
              </w:rPr>
              <w:t>PC 1.2 &amp; PC 4.1: Disable DNS lookup on the switch</w:t>
            </w:r>
          </w:p>
        </w:tc>
        <w:tc>
          <w:tcPr>
            <w:tcW w:w="0" w:type="auto"/>
            <w:hideMark/>
          </w:tcPr>
          <w:p w14:paraId="1ED4C465" w14:textId="77777777" w:rsidR="006D14D3" w:rsidRPr="006D14D3" w:rsidRDefault="006D14D3" w:rsidP="006D14D3">
            <w:pPr>
              <w:cnfStyle w:val="000000100000" w:firstRow="0" w:lastRow="0" w:firstColumn="0" w:lastColumn="0" w:oddVBand="0" w:evenVBand="0" w:oddHBand="1" w:evenHBand="0" w:firstRowFirstColumn="0" w:firstRowLastColumn="0" w:lastRowFirstColumn="0" w:lastRowLastColumn="0"/>
              <w:rPr>
                <w:rFonts w:eastAsia="Myriad Pro,Arial"/>
                <w:lang w:val="en-US"/>
              </w:rPr>
            </w:pPr>
            <w:r w:rsidRPr="006D14D3">
              <w:rPr>
                <w:rFonts w:eastAsia="Myriad Pro,Arial"/>
                <w:lang w:val="en-US"/>
              </w:rPr>
              <w:t>Provide a screenshot showing the configuration and verification of DNS lookup being disabled.</w:t>
            </w:r>
          </w:p>
        </w:tc>
      </w:tr>
      <w:tr w:rsidR="00F63144" w:rsidRPr="006D14D3" w14:paraId="28DDA956" w14:textId="77777777" w:rsidTr="62004C97">
        <w:tc>
          <w:tcPr>
            <w:cnfStyle w:val="001000000000" w:firstRow="0" w:lastRow="0" w:firstColumn="1" w:lastColumn="0" w:oddVBand="0" w:evenVBand="0" w:oddHBand="0" w:evenHBand="0" w:firstRowFirstColumn="0" w:firstRowLastColumn="0" w:lastRowFirstColumn="0" w:lastRowLastColumn="0"/>
            <w:tcW w:w="0" w:type="auto"/>
            <w:hideMark/>
          </w:tcPr>
          <w:p w14:paraId="5C39DBF6" w14:textId="77777777" w:rsidR="00EE405E" w:rsidRDefault="006D14D3" w:rsidP="0E3FD7CC">
            <w:pPr>
              <w:spacing w:after="0"/>
              <w:rPr>
                <w:rFonts w:eastAsia="Myriad Pro,Arial"/>
                <w:b w:val="0"/>
                <w:bCs w:val="0"/>
              </w:rPr>
            </w:pPr>
            <w:r w:rsidRPr="0E3FD7CC">
              <w:rPr>
                <w:rFonts w:eastAsia="Myriad Pro,Arial"/>
              </w:rPr>
              <w:t>PC 1.2 &amp; PC 4.1: Set the switch name to "S1-[</w:t>
            </w:r>
            <w:proofErr w:type="spellStart"/>
            <w:r w:rsidRPr="0E3FD7CC">
              <w:rPr>
                <w:rFonts w:eastAsia="Myriad Pro,Arial"/>
              </w:rPr>
              <w:t>YourName</w:t>
            </w:r>
            <w:proofErr w:type="spellEnd"/>
            <w:r w:rsidRPr="0E3FD7CC">
              <w:rPr>
                <w:rFonts w:eastAsia="Myriad Pro,Arial"/>
              </w:rPr>
              <w:t>]-[Last 3 digits of your ID]".</w:t>
            </w:r>
            <w:r w:rsidR="00EE405E" w:rsidRPr="0E3FD7CC">
              <w:rPr>
                <w:rFonts w:eastAsia="Myriad Pro,Arial"/>
              </w:rPr>
              <w:t xml:space="preserve"> </w:t>
            </w:r>
          </w:p>
          <w:p w14:paraId="1E8764D6" w14:textId="35A629A7" w:rsidR="006D14D3" w:rsidRPr="006D14D3" w:rsidRDefault="00EE405E" w:rsidP="00F63144">
            <w:pPr>
              <w:spacing w:before="0"/>
              <w:rPr>
                <w:rFonts w:eastAsia="Myriad Pro,Arial"/>
                <w:lang w:val="en-US"/>
              </w:rPr>
            </w:pPr>
            <w:r>
              <w:rPr>
                <w:rFonts w:eastAsia="Myriad Pro,Arial"/>
                <w:lang w:val="en-US"/>
              </w:rPr>
              <w:t>For example: S1-Saleel-265</w:t>
            </w:r>
          </w:p>
        </w:tc>
        <w:tc>
          <w:tcPr>
            <w:tcW w:w="0" w:type="auto"/>
            <w:hideMark/>
          </w:tcPr>
          <w:p w14:paraId="4B341A31" w14:textId="77777777" w:rsidR="006D14D3" w:rsidRPr="006D14D3" w:rsidRDefault="006D14D3" w:rsidP="006D14D3">
            <w:pPr>
              <w:cnfStyle w:val="000000000000" w:firstRow="0" w:lastRow="0" w:firstColumn="0" w:lastColumn="0" w:oddVBand="0" w:evenVBand="0" w:oddHBand="0" w:evenHBand="0" w:firstRowFirstColumn="0" w:firstRowLastColumn="0" w:lastRowFirstColumn="0" w:lastRowLastColumn="0"/>
              <w:rPr>
                <w:rFonts w:eastAsia="Myriad Pro,Arial"/>
                <w:lang w:val="en-US"/>
              </w:rPr>
            </w:pPr>
            <w:r w:rsidRPr="006D14D3">
              <w:rPr>
                <w:rFonts w:eastAsia="Myriad Pro,Arial"/>
                <w:lang w:val="en-US"/>
              </w:rPr>
              <w:t>Provide a screenshot showing the configuration and verification of the switch name.</w:t>
            </w:r>
          </w:p>
        </w:tc>
      </w:tr>
      <w:tr w:rsidR="00F63144" w:rsidRPr="006D14D3" w14:paraId="552D5D36" w14:textId="77777777" w:rsidTr="6200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B6126B" w14:textId="77777777" w:rsidR="006D14D3" w:rsidRPr="006D14D3" w:rsidRDefault="006D14D3" w:rsidP="006D14D3">
            <w:pPr>
              <w:rPr>
                <w:rFonts w:eastAsia="Myriad Pro,Arial"/>
                <w:lang w:val="en-US"/>
              </w:rPr>
            </w:pPr>
            <w:r w:rsidRPr="006D14D3">
              <w:rPr>
                <w:rFonts w:eastAsia="Myriad Pro,Arial"/>
                <w:lang w:val="en-US"/>
              </w:rPr>
              <w:t>PC 1.2 &amp; PC 4.1: Set an encrypted privileged exec password "class".</w:t>
            </w:r>
          </w:p>
        </w:tc>
        <w:tc>
          <w:tcPr>
            <w:tcW w:w="0" w:type="auto"/>
            <w:hideMark/>
          </w:tcPr>
          <w:p w14:paraId="15ED8C55" w14:textId="77777777" w:rsidR="006D14D3" w:rsidRPr="006D14D3" w:rsidRDefault="006D14D3" w:rsidP="006D14D3">
            <w:pPr>
              <w:cnfStyle w:val="000000100000" w:firstRow="0" w:lastRow="0" w:firstColumn="0" w:lastColumn="0" w:oddVBand="0" w:evenVBand="0" w:oddHBand="1" w:evenHBand="0" w:firstRowFirstColumn="0" w:firstRowLastColumn="0" w:lastRowFirstColumn="0" w:lastRowLastColumn="0"/>
              <w:rPr>
                <w:rFonts w:eastAsia="Myriad Pro,Arial"/>
                <w:lang w:val="en-US"/>
              </w:rPr>
            </w:pPr>
            <w:r w:rsidRPr="006D14D3">
              <w:rPr>
                <w:rFonts w:eastAsia="Myriad Pro,Arial"/>
                <w:lang w:val="en-US"/>
              </w:rPr>
              <w:t>Provide a screenshot showing the configuration and verification of the encrypted privileged exec password.</w:t>
            </w:r>
          </w:p>
        </w:tc>
      </w:tr>
      <w:tr w:rsidR="00F63144" w:rsidRPr="006D14D3" w14:paraId="7CCA4EFF" w14:textId="77777777" w:rsidTr="62004C97">
        <w:tc>
          <w:tcPr>
            <w:cnfStyle w:val="001000000000" w:firstRow="0" w:lastRow="0" w:firstColumn="1" w:lastColumn="0" w:oddVBand="0" w:evenVBand="0" w:oddHBand="0" w:evenHBand="0" w:firstRowFirstColumn="0" w:firstRowLastColumn="0" w:lastRowFirstColumn="0" w:lastRowLastColumn="0"/>
            <w:tcW w:w="0" w:type="auto"/>
            <w:hideMark/>
          </w:tcPr>
          <w:p w14:paraId="485DD3A2" w14:textId="77777777" w:rsidR="006D14D3" w:rsidRPr="006D14D3" w:rsidRDefault="006D14D3" w:rsidP="006D14D3">
            <w:pPr>
              <w:rPr>
                <w:rFonts w:eastAsia="Myriad Pro,Arial"/>
                <w:lang w:val="en-US"/>
              </w:rPr>
            </w:pPr>
            <w:r w:rsidRPr="006D14D3">
              <w:rPr>
                <w:rFonts w:eastAsia="Myriad Pro,Arial"/>
                <w:lang w:val="en-US"/>
              </w:rPr>
              <w:t>PC 1.2 &amp; PC 4.1: Set the console access password to "cisco".</w:t>
            </w:r>
          </w:p>
        </w:tc>
        <w:tc>
          <w:tcPr>
            <w:tcW w:w="0" w:type="auto"/>
            <w:hideMark/>
          </w:tcPr>
          <w:p w14:paraId="528CC0B9" w14:textId="77777777" w:rsidR="006D14D3" w:rsidRPr="006D14D3" w:rsidRDefault="006D14D3" w:rsidP="006D14D3">
            <w:pPr>
              <w:cnfStyle w:val="000000000000" w:firstRow="0" w:lastRow="0" w:firstColumn="0" w:lastColumn="0" w:oddVBand="0" w:evenVBand="0" w:oddHBand="0" w:evenHBand="0" w:firstRowFirstColumn="0" w:firstRowLastColumn="0" w:lastRowFirstColumn="0" w:lastRowLastColumn="0"/>
              <w:rPr>
                <w:rFonts w:eastAsia="Myriad Pro,Arial"/>
                <w:lang w:val="en-US"/>
              </w:rPr>
            </w:pPr>
            <w:r w:rsidRPr="006D14D3">
              <w:rPr>
                <w:rFonts w:eastAsia="Myriad Pro,Arial"/>
                <w:lang w:val="en-US"/>
              </w:rPr>
              <w:t>Provide a screenshot showing the configuration and verification of the console access password.</w:t>
            </w:r>
          </w:p>
        </w:tc>
      </w:tr>
      <w:tr w:rsidR="00F63144" w:rsidRPr="006D14D3" w14:paraId="27CD4FF6" w14:textId="77777777" w:rsidTr="6200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458C03" w14:textId="77777777" w:rsidR="006D14D3" w:rsidRPr="006D14D3" w:rsidRDefault="006D14D3" w:rsidP="006D14D3">
            <w:pPr>
              <w:rPr>
                <w:rFonts w:eastAsia="Myriad Pro,Arial"/>
                <w:lang w:val="en-US"/>
              </w:rPr>
            </w:pPr>
            <w:r w:rsidRPr="006D14D3">
              <w:rPr>
                <w:rFonts w:eastAsia="Myriad Pro,Arial"/>
                <w:lang w:val="en-US"/>
              </w:rPr>
              <w:t>PC 1.2 &amp; PC 4.1: Set the Telnet access password to "cisco".</w:t>
            </w:r>
          </w:p>
        </w:tc>
        <w:tc>
          <w:tcPr>
            <w:tcW w:w="0" w:type="auto"/>
            <w:hideMark/>
          </w:tcPr>
          <w:p w14:paraId="1F194734" w14:textId="77777777" w:rsidR="006D14D3" w:rsidRPr="006D14D3" w:rsidRDefault="006D14D3" w:rsidP="006D14D3">
            <w:pPr>
              <w:cnfStyle w:val="000000100000" w:firstRow="0" w:lastRow="0" w:firstColumn="0" w:lastColumn="0" w:oddVBand="0" w:evenVBand="0" w:oddHBand="1" w:evenHBand="0" w:firstRowFirstColumn="0" w:firstRowLastColumn="0" w:lastRowFirstColumn="0" w:lastRowLastColumn="0"/>
              <w:rPr>
                <w:rFonts w:eastAsia="Myriad Pro,Arial"/>
                <w:lang w:val="en-US"/>
              </w:rPr>
            </w:pPr>
            <w:r w:rsidRPr="006D14D3">
              <w:rPr>
                <w:rFonts w:eastAsia="Myriad Pro,Arial"/>
                <w:lang w:val="en-US"/>
              </w:rPr>
              <w:t>Provide a screenshot showing the configuration and verification of the Telnet access password.</w:t>
            </w:r>
          </w:p>
        </w:tc>
      </w:tr>
      <w:tr w:rsidR="00F63144" w:rsidRPr="006D14D3" w14:paraId="0136AC49" w14:textId="77777777" w:rsidTr="62004C97">
        <w:tc>
          <w:tcPr>
            <w:cnfStyle w:val="001000000000" w:firstRow="0" w:lastRow="0" w:firstColumn="1" w:lastColumn="0" w:oddVBand="0" w:evenVBand="0" w:oddHBand="0" w:evenHBand="0" w:firstRowFirstColumn="0" w:firstRowLastColumn="0" w:lastRowFirstColumn="0" w:lastRowLastColumn="0"/>
            <w:tcW w:w="0" w:type="auto"/>
            <w:hideMark/>
          </w:tcPr>
          <w:p w14:paraId="0A816171" w14:textId="77777777" w:rsidR="006D14D3" w:rsidRPr="006D14D3" w:rsidRDefault="006D14D3" w:rsidP="006D14D3">
            <w:pPr>
              <w:rPr>
                <w:rFonts w:eastAsia="Myriad Pro,Arial"/>
                <w:lang w:val="en-US"/>
              </w:rPr>
            </w:pPr>
            <w:r w:rsidRPr="006D14D3">
              <w:rPr>
                <w:rFonts w:eastAsia="Myriad Pro,Arial"/>
                <w:lang w:val="en-US"/>
              </w:rPr>
              <w:t>PC 1.2 &amp; PC 4.1: Encrypt all clear text passwords.</w:t>
            </w:r>
          </w:p>
        </w:tc>
        <w:tc>
          <w:tcPr>
            <w:tcW w:w="0" w:type="auto"/>
            <w:hideMark/>
          </w:tcPr>
          <w:p w14:paraId="2083F40F" w14:textId="77777777" w:rsidR="006D14D3" w:rsidRPr="006D14D3" w:rsidRDefault="006D14D3" w:rsidP="006D14D3">
            <w:pPr>
              <w:cnfStyle w:val="000000000000" w:firstRow="0" w:lastRow="0" w:firstColumn="0" w:lastColumn="0" w:oddVBand="0" w:evenVBand="0" w:oddHBand="0" w:evenHBand="0" w:firstRowFirstColumn="0" w:firstRowLastColumn="0" w:lastRowFirstColumn="0" w:lastRowLastColumn="0"/>
              <w:rPr>
                <w:rFonts w:eastAsia="Myriad Pro,Arial"/>
                <w:lang w:val="en-US"/>
              </w:rPr>
            </w:pPr>
            <w:r w:rsidRPr="006D14D3">
              <w:rPr>
                <w:rFonts w:eastAsia="Myriad Pro,Arial"/>
                <w:lang w:val="en-US"/>
              </w:rPr>
              <w:t>Provide a screenshot showing the configuration and verification of password encryption.</w:t>
            </w:r>
          </w:p>
        </w:tc>
      </w:tr>
      <w:tr w:rsidR="00F63144" w:rsidRPr="006D14D3" w14:paraId="2F73AB85" w14:textId="77777777" w:rsidTr="6200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7C0EEA" w14:textId="77777777" w:rsidR="006D14D3" w:rsidRPr="006D14D3" w:rsidRDefault="006D14D3" w:rsidP="006D14D3">
            <w:pPr>
              <w:rPr>
                <w:rFonts w:eastAsia="Myriad Pro,Arial"/>
                <w:lang w:val="en-US"/>
              </w:rPr>
            </w:pPr>
            <w:r w:rsidRPr="006D14D3">
              <w:rPr>
                <w:rFonts w:eastAsia="Myriad Pro,Arial"/>
                <w:lang w:val="en-US"/>
              </w:rPr>
              <w:lastRenderedPageBreak/>
              <w:t>PC 1.2 &amp; PC 4.1: Set the MOTD banner to "Unauthorized Access is Prohibited!".</w:t>
            </w:r>
          </w:p>
        </w:tc>
        <w:tc>
          <w:tcPr>
            <w:tcW w:w="0" w:type="auto"/>
            <w:hideMark/>
          </w:tcPr>
          <w:p w14:paraId="1754E8CD" w14:textId="77777777" w:rsidR="006D14D3" w:rsidRPr="006D14D3" w:rsidRDefault="006D14D3" w:rsidP="006D14D3">
            <w:pPr>
              <w:cnfStyle w:val="000000100000" w:firstRow="0" w:lastRow="0" w:firstColumn="0" w:lastColumn="0" w:oddVBand="0" w:evenVBand="0" w:oddHBand="1" w:evenHBand="0" w:firstRowFirstColumn="0" w:firstRowLastColumn="0" w:lastRowFirstColumn="0" w:lastRowLastColumn="0"/>
              <w:rPr>
                <w:rFonts w:eastAsia="Myriad Pro,Arial"/>
                <w:lang w:val="en-US"/>
              </w:rPr>
            </w:pPr>
            <w:r w:rsidRPr="006D14D3">
              <w:rPr>
                <w:rFonts w:eastAsia="Myriad Pro,Arial"/>
                <w:lang w:val="en-US"/>
              </w:rPr>
              <w:t>Provide a screenshot showing the configuration and verification of the MOTD banner.</w:t>
            </w:r>
          </w:p>
        </w:tc>
      </w:tr>
      <w:tr w:rsidR="00F63144" w:rsidRPr="006D14D3" w14:paraId="2A455889" w14:textId="77777777" w:rsidTr="62004C97">
        <w:tc>
          <w:tcPr>
            <w:cnfStyle w:val="001000000000" w:firstRow="0" w:lastRow="0" w:firstColumn="1" w:lastColumn="0" w:oddVBand="0" w:evenVBand="0" w:oddHBand="0" w:evenHBand="0" w:firstRowFirstColumn="0" w:firstRowLastColumn="0" w:lastRowFirstColumn="0" w:lastRowLastColumn="0"/>
            <w:tcW w:w="0" w:type="auto"/>
            <w:hideMark/>
          </w:tcPr>
          <w:p w14:paraId="669C7631" w14:textId="77777777" w:rsidR="00AE7826" w:rsidRDefault="006D14D3" w:rsidP="006D14D3">
            <w:pPr>
              <w:rPr>
                <w:rFonts w:eastAsia="Myriad Pro,Arial"/>
                <w:b w:val="0"/>
                <w:bCs w:val="0"/>
                <w:lang w:val="en-US"/>
              </w:rPr>
            </w:pPr>
            <w:r w:rsidRPr="006D14D3">
              <w:rPr>
                <w:rFonts w:eastAsia="Myriad Pro,Arial"/>
                <w:lang w:val="en-US"/>
              </w:rPr>
              <w:t xml:space="preserve">PC 1.3: On R1, </w:t>
            </w:r>
          </w:p>
          <w:p w14:paraId="6675FC1C" w14:textId="1FD7B0A0" w:rsidR="00AE7826" w:rsidRDefault="00AE7826" w:rsidP="006D14D3">
            <w:pPr>
              <w:rPr>
                <w:rFonts w:eastAsia="Myriad Pro,Arial"/>
                <w:b w:val="0"/>
                <w:bCs w:val="0"/>
                <w:lang w:val="en-US"/>
              </w:rPr>
            </w:pPr>
            <w:r>
              <w:rPr>
                <w:rFonts w:eastAsia="Myriad Pro,Arial"/>
                <w:lang w:val="en-US"/>
              </w:rPr>
              <w:t>Enable the g0/0 interface</w:t>
            </w:r>
          </w:p>
          <w:p w14:paraId="64D416D2" w14:textId="79C22B7A" w:rsidR="00E87EA1" w:rsidRDefault="006D14D3" w:rsidP="009141AE">
            <w:pPr>
              <w:rPr>
                <w:rFonts w:eastAsia="Myriad Pro,Arial"/>
                <w:b w:val="0"/>
                <w:bCs w:val="0"/>
                <w:lang w:val="en-US"/>
              </w:rPr>
            </w:pPr>
            <w:r w:rsidRPr="006D14D3">
              <w:rPr>
                <w:rFonts w:eastAsia="Myriad Pro,Arial"/>
                <w:lang w:val="en-US"/>
              </w:rPr>
              <w:t>create sub-interfaces on interface G0/0</w:t>
            </w:r>
            <w:r w:rsidR="00DF4AEC">
              <w:rPr>
                <w:rFonts w:eastAsia="Myriad Pro,Arial"/>
                <w:lang w:val="en-US"/>
              </w:rPr>
              <w:t>.</w:t>
            </w:r>
            <w:r w:rsidR="004933E2">
              <w:rPr>
                <w:rFonts w:eastAsia="Myriad Pro,Arial"/>
                <w:lang w:val="en-US"/>
              </w:rPr>
              <w:t>&lt;</w:t>
            </w:r>
            <w:proofErr w:type="spellStart"/>
            <w:r w:rsidR="00DF4AEC">
              <w:rPr>
                <w:rFonts w:eastAsia="Myriad Pro,Arial"/>
                <w:lang w:val="en-US"/>
              </w:rPr>
              <w:t>vlanid</w:t>
            </w:r>
            <w:proofErr w:type="spellEnd"/>
            <w:r w:rsidR="004933E2">
              <w:rPr>
                <w:rFonts w:eastAsia="Myriad Pro,Arial"/>
                <w:lang w:val="en-US"/>
              </w:rPr>
              <w:t>&gt;</w:t>
            </w:r>
            <w:r w:rsidRPr="006D14D3">
              <w:rPr>
                <w:rFonts w:eastAsia="Myriad Pro,Arial"/>
                <w:lang w:val="en-US"/>
              </w:rPr>
              <w:t xml:space="preserve"> for all three VLANs created in PC 1.1.</w:t>
            </w:r>
            <w:r w:rsidR="00AE7826">
              <w:rPr>
                <w:rFonts w:eastAsia="Myriad Pro,Arial"/>
                <w:lang w:val="en-US"/>
              </w:rPr>
              <w:br/>
            </w:r>
            <w:r w:rsidR="009141AE">
              <w:rPr>
                <w:rFonts w:eastAsia="Myriad Pro,Arial"/>
                <w:lang w:val="en-US"/>
              </w:rPr>
              <w:t>-</w:t>
            </w:r>
            <w:r w:rsidR="00E87EA1">
              <w:rPr>
                <w:rFonts w:eastAsia="Myriad Pro,Arial"/>
                <w:lang w:val="en-US"/>
              </w:rPr>
              <w:t xml:space="preserve">Use dot1q </w:t>
            </w:r>
            <w:r w:rsidR="009C5BDF">
              <w:rPr>
                <w:rFonts w:eastAsia="Myriad Pro,Arial"/>
                <w:lang w:val="en-US"/>
              </w:rPr>
              <w:t>encapsulation</w:t>
            </w:r>
          </w:p>
          <w:p w14:paraId="4023540A" w14:textId="37DA91E7" w:rsidR="0077789A" w:rsidRDefault="009141AE" w:rsidP="00EF2643">
            <w:pPr>
              <w:rPr>
                <w:rFonts w:eastAsia="Myriad Pro,Arial"/>
                <w:b w:val="0"/>
                <w:bCs w:val="0"/>
                <w:lang w:val="en-US"/>
              </w:rPr>
            </w:pPr>
            <w:r>
              <w:rPr>
                <w:rFonts w:eastAsia="Myriad Pro,Arial"/>
                <w:lang w:val="en-US"/>
              </w:rPr>
              <w:t>-</w:t>
            </w:r>
            <w:r w:rsidR="009C5BDF">
              <w:rPr>
                <w:rFonts w:eastAsia="Myriad Pro,Arial"/>
                <w:lang w:val="en-US"/>
              </w:rPr>
              <w:t>Set the correct IP address</w:t>
            </w:r>
            <w:r w:rsidR="00EF2643">
              <w:rPr>
                <w:rFonts w:eastAsia="Myriad Pro,Arial"/>
                <w:lang w:val="en-US"/>
              </w:rPr>
              <w:t xml:space="preserve"> per sub interface:</w:t>
            </w:r>
            <w:r w:rsidR="00EF2643">
              <w:rPr>
                <w:rFonts w:eastAsia="Myriad Pro,Arial"/>
                <w:lang w:val="en-US"/>
              </w:rPr>
              <w:br/>
            </w:r>
            <w:r w:rsidR="0077789A">
              <w:rPr>
                <w:rFonts w:eastAsia="Myriad Pro,Arial"/>
                <w:lang w:val="en-US"/>
              </w:rPr>
              <w:t>1</w:t>
            </w:r>
            <w:r w:rsidR="0077789A" w:rsidRPr="0077789A">
              <w:rPr>
                <w:rFonts w:eastAsia="Myriad Pro,Arial"/>
                <w:vertAlign w:val="superscript"/>
                <w:lang w:val="en-US"/>
              </w:rPr>
              <w:t>st</w:t>
            </w:r>
            <w:r w:rsidR="0077789A">
              <w:rPr>
                <w:rFonts w:eastAsia="Myriad Pro,Arial"/>
                <w:lang w:val="en-US"/>
              </w:rPr>
              <w:t xml:space="preserve"> </w:t>
            </w:r>
            <w:proofErr w:type="spellStart"/>
            <w:r w:rsidR="0077789A">
              <w:rPr>
                <w:rFonts w:eastAsia="Myriad Pro,Arial"/>
                <w:lang w:val="en-US"/>
              </w:rPr>
              <w:t>vlan</w:t>
            </w:r>
            <w:proofErr w:type="spellEnd"/>
            <w:r w:rsidR="00127783">
              <w:rPr>
                <w:rFonts w:eastAsia="Myriad Pro,Arial"/>
                <w:lang w:val="en-US"/>
              </w:rPr>
              <w:t>-Sales/Finance</w:t>
            </w:r>
            <w:r w:rsidR="0077789A">
              <w:rPr>
                <w:rFonts w:eastAsia="Myriad Pro,Arial"/>
                <w:lang w:val="en-US"/>
              </w:rPr>
              <w:t xml:space="preserve">: </w:t>
            </w:r>
            <w:r w:rsidR="00127783">
              <w:rPr>
                <w:rFonts w:eastAsia="Myriad Pro,Arial"/>
                <w:lang w:val="en-US"/>
              </w:rPr>
              <w:br/>
            </w:r>
            <w:r w:rsidR="0077789A">
              <w:rPr>
                <w:rFonts w:eastAsia="Myriad Pro,Arial"/>
                <w:lang w:val="en-US"/>
              </w:rPr>
              <w:t xml:space="preserve">IP address 192.168.10.1 </w:t>
            </w:r>
            <w:r w:rsidR="00B36B91">
              <w:rPr>
                <w:rFonts w:eastAsia="Myriad Pro,Arial"/>
                <w:lang w:val="en-US"/>
              </w:rPr>
              <w:t xml:space="preserve"> </w:t>
            </w:r>
            <w:r w:rsidR="0077789A">
              <w:rPr>
                <w:rFonts w:eastAsia="Myriad Pro,Arial"/>
                <w:lang w:val="en-US"/>
              </w:rPr>
              <w:t>255.255.255. 0</w:t>
            </w:r>
          </w:p>
          <w:p w14:paraId="51A17D50" w14:textId="365C1051" w:rsidR="0077789A" w:rsidRDefault="0077789A" w:rsidP="006D14D3">
            <w:pPr>
              <w:rPr>
                <w:rFonts w:eastAsia="Myriad Pro,Arial"/>
                <w:b w:val="0"/>
                <w:bCs w:val="0"/>
                <w:lang w:val="en-US"/>
              </w:rPr>
            </w:pPr>
            <w:r>
              <w:rPr>
                <w:rFonts w:eastAsia="Myriad Pro,Arial"/>
                <w:lang w:val="en-US"/>
              </w:rPr>
              <w:t>2</w:t>
            </w:r>
            <w:r w:rsidRPr="0077789A">
              <w:rPr>
                <w:rFonts w:eastAsia="Myriad Pro,Arial"/>
                <w:vertAlign w:val="superscript"/>
                <w:lang w:val="en-US"/>
              </w:rPr>
              <w:t>nd</w:t>
            </w:r>
            <w:r>
              <w:rPr>
                <w:rFonts w:eastAsia="Myriad Pro,Arial"/>
                <w:lang w:val="en-US"/>
              </w:rPr>
              <w:t xml:space="preserve"> </w:t>
            </w:r>
            <w:proofErr w:type="spellStart"/>
            <w:r>
              <w:rPr>
                <w:rFonts w:eastAsia="Myriad Pro,Arial"/>
                <w:lang w:val="en-US"/>
              </w:rPr>
              <w:t>vlan</w:t>
            </w:r>
            <w:proofErr w:type="spellEnd"/>
            <w:r w:rsidR="00127783">
              <w:rPr>
                <w:rFonts w:eastAsia="Myriad Pro,Arial"/>
                <w:lang w:val="en-US"/>
              </w:rPr>
              <w:t>-Marketing</w:t>
            </w:r>
            <w:r>
              <w:rPr>
                <w:rFonts w:eastAsia="Myriad Pro,Arial"/>
                <w:lang w:val="en-US"/>
              </w:rPr>
              <w:t>:</w:t>
            </w:r>
            <w:r w:rsidR="00127783">
              <w:rPr>
                <w:rFonts w:eastAsia="Myriad Pro,Arial"/>
                <w:lang w:val="en-US"/>
              </w:rPr>
              <w:br/>
            </w:r>
            <w:r>
              <w:rPr>
                <w:rFonts w:eastAsia="Myriad Pro,Arial"/>
                <w:lang w:val="en-US"/>
              </w:rPr>
              <w:t xml:space="preserve">IP address 192.168.11.1 </w:t>
            </w:r>
            <w:r w:rsidR="00B36B91">
              <w:rPr>
                <w:rFonts w:eastAsia="Myriad Pro,Arial"/>
                <w:lang w:val="en-US"/>
              </w:rPr>
              <w:t xml:space="preserve"> </w:t>
            </w:r>
            <w:r>
              <w:rPr>
                <w:rFonts w:eastAsia="Myriad Pro,Arial"/>
                <w:lang w:val="en-US"/>
              </w:rPr>
              <w:t>255.255.255.-</w:t>
            </w:r>
            <w:r w:rsidR="00A526F5">
              <w:rPr>
                <w:rFonts w:eastAsia="Myriad Pro,Arial"/>
                <w:lang w:val="en-US"/>
              </w:rPr>
              <w:t>0</w:t>
            </w:r>
          </w:p>
          <w:p w14:paraId="6C14E5E4" w14:textId="514B01C2" w:rsidR="0077789A" w:rsidRDefault="0077789A" w:rsidP="006D14D3">
            <w:pPr>
              <w:rPr>
                <w:rFonts w:eastAsia="Myriad Pro,Arial"/>
                <w:b w:val="0"/>
                <w:bCs w:val="0"/>
                <w:lang w:val="en-US"/>
              </w:rPr>
            </w:pPr>
            <w:r>
              <w:rPr>
                <w:rFonts w:eastAsia="Myriad Pro,Arial"/>
                <w:lang w:val="en-US"/>
              </w:rPr>
              <w:t>3</w:t>
            </w:r>
            <w:r w:rsidR="00127783" w:rsidRPr="00127783">
              <w:rPr>
                <w:rFonts w:eastAsia="Myriad Pro,Arial"/>
                <w:vertAlign w:val="superscript"/>
                <w:lang w:val="en-US"/>
              </w:rPr>
              <w:t>rd</w:t>
            </w:r>
            <w:r w:rsidR="00127783">
              <w:rPr>
                <w:rFonts w:eastAsia="Myriad Pro,Arial"/>
                <w:lang w:val="en-US"/>
              </w:rPr>
              <w:t xml:space="preserve"> </w:t>
            </w:r>
            <w:proofErr w:type="spellStart"/>
            <w:r w:rsidR="00EF2643">
              <w:rPr>
                <w:rFonts w:eastAsia="Myriad Pro,Arial"/>
                <w:lang w:val="en-US"/>
              </w:rPr>
              <w:t>V</w:t>
            </w:r>
            <w:r w:rsidR="00127783">
              <w:rPr>
                <w:rFonts w:eastAsia="Myriad Pro,Arial"/>
                <w:lang w:val="en-US"/>
              </w:rPr>
              <w:t>lan</w:t>
            </w:r>
            <w:proofErr w:type="spellEnd"/>
            <w:r w:rsidR="00EF2643">
              <w:rPr>
                <w:rFonts w:eastAsia="Myriad Pro,Arial"/>
                <w:lang w:val="en-US"/>
              </w:rPr>
              <w:t>-IT:</w:t>
            </w:r>
            <w:r w:rsidR="00EF2643">
              <w:rPr>
                <w:rFonts w:eastAsia="Myriad Pro,Arial"/>
                <w:lang w:val="en-US"/>
              </w:rPr>
              <w:br/>
              <w:t>IP address 192.168.1</w:t>
            </w:r>
            <w:r w:rsidR="0087095C">
              <w:rPr>
                <w:rFonts w:eastAsia="Myriad Pro,Arial"/>
                <w:lang w:val="en-US"/>
              </w:rPr>
              <w:t>2</w:t>
            </w:r>
            <w:r w:rsidR="00EF2643">
              <w:rPr>
                <w:rFonts w:eastAsia="Myriad Pro,Arial"/>
                <w:lang w:val="en-US"/>
              </w:rPr>
              <w:t>.1 255.255.255.0</w:t>
            </w:r>
          </w:p>
          <w:p w14:paraId="0387E181" w14:textId="0F40EFC0" w:rsidR="004933E2" w:rsidRPr="004933E2" w:rsidRDefault="00BD4D05" w:rsidP="004933E2">
            <w:pPr>
              <w:rPr>
                <w:rFonts w:eastAsia="Myriad Pro,Arial"/>
                <w:b w:val="0"/>
                <w:bCs w:val="0"/>
                <w:lang w:val="en-US"/>
              </w:rPr>
            </w:pPr>
            <w:r>
              <w:rPr>
                <w:rFonts w:eastAsia="Myriad Pro,Arial"/>
                <w:lang w:val="en-US"/>
              </w:rPr>
              <w:t>For example:</w:t>
            </w:r>
            <w:r w:rsidR="004933E2">
              <w:rPr>
                <w:rFonts w:eastAsia="Myriad Pro,Arial"/>
                <w:lang w:val="en-US"/>
              </w:rPr>
              <w:t xml:space="preserve"> for </w:t>
            </w:r>
            <w:r>
              <w:rPr>
                <w:rFonts w:eastAsia="Myriad Pro,Arial"/>
                <w:lang w:val="en-US"/>
              </w:rPr>
              <w:t xml:space="preserve"> </w:t>
            </w:r>
            <w:proofErr w:type="spellStart"/>
            <w:r w:rsidR="0051293F">
              <w:rPr>
                <w:rFonts w:eastAsia="Myriad Pro,Arial"/>
                <w:lang w:val="en-US"/>
              </w:rPr>
              <w:t>vlan</w:t>
            </w:r>
            <w:proofErr w:type="spellEnd"/>
            <w:r w:rsidR="0051293F">
              <w:rPr>
                <w:rFonts w:eastAsia="Myriad Pro,Arial"/>
                <w:lang w:val="en-US"/>
              </w:rPr>
              <w:t xml:space="preserve"> 102, create sub-interface </w:t>
            </w:r>
            <w:r w:rsidR="0051293F" w:rsidRPr="0051293F">
              <w:rPr>
                <w:rFonts w:eastAsia="Myriad Pro,Arial"/>
                <w:b w:val="0"/>
                <w:bCs w:val="0"/>
                <w:lang w:val="en-US"/>
              </w:rPr>
              <w:t>g0/</w:t>
            </w:r>
            <w:r w:rsidR="0051293F" w:rsidRPr="0051293F">
              <w:rPr>
                <w:rFonts w:eastAsia="Myriad Pro,Arial"/>
                <w:lang w:val="en-US"/>
              </w:rPr>
              <w:t>0.102</w:t>
            </w:r>
          </w:p>
        </w:tc>
        <w:tc>
          <w:tcPr>
            <w:tcW w:w="0" w:type="auto"/>
            <w:hideMark/>
          </w:tcPr>
          <w:p w14:paraId="0EE2B4F8" w14:textId="77777777" w:rsidR="006D14D3" w:rsidRPr="006D14D3" w:rsidRDefault="006D14D3" w:rsidP="006D14D3">
            <w:pPr>
              <w:cnfStyle w:val="000000000000" w:firstRow="0" w:lastRow="0" w:firstColumn="0" w:lastColumn="0" w:oddVBand="0" w:evenVBand="0" w:oddHBand="0" w:evenHBand="0" w:firstRowFirstColumn="0" w:firstRowLastColumn="0" w:lastRowFirstColumn="0" w:lastRowLastColumn="0"/>
              <w:rPr>
                <w:rFonts w:eastAsia="Myriad Pro,Arial"/>
                <w:lang w:val="en-US"/>
              </w:rPr>
            </w:pPr>
            <w:r w:rsidRPr="006D14D3">
              <w:rPr>
                <w:rFonts w:eastAsia="Myriad Pro,Arial"/>
                <w:lang w:val="en-US"/>
              </w:rPr>
              <w:t>Provide screenshots showing the sub-interface configuration and verification for each VLAN.</w:t>
            </w:r>
          </w:p>
        </w:tc>
      </w:tr>
      <w:tr w:rsidR="00DE2600" w:rsidRPr="006D14D3" w14:paraId="2A44DF6D" w14:textId="77777777" w:rsidTr="6200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2DE69F" w14:textId="06623E85" w:rsidR="00DE2600" w:rsidRPr="00397A3B" w:rsidRDefault="00DE2600" w:rsidP="00397A3B">
            <w:pPr>
              <w:rPr>
                <w:rFonts w:eastAsia="Myriad Pro,Arial"/>
                <w:b w:val="0"/>
                <w:bCs w:val="0"/>
                <w:lang w:val="en-US"/>
              </w:rPr>
            </w:pPr>
            <w:r>
              <w:rPr>
                <w:rFonts w:eastAsia="Myriad Pro,Arial"/>
                <w:lang w:val="en-US"/>
              </w:rPr>
              <w:t xml:space="preserve">PC1.3: Configure </w:t>
            </w:r>
            <w:r w:rsidR="00CD1DDF">
              <w:rPr>
                <w:rFonts w:eastAsia="Myriad Pro,Arial"/>
                <w:lang w:val="en-US"/>
              </w:rPr>
              <w:t>Switch S</w:t>
            </w:r>
            <w:r>
              <w:rPr>
                <w:rFonts w:eastAsia="Myriad Pro,Arial"/>
                <w:lang w:val="en-US"/>
              </w:rPr>
              <w:t>1</w:t>
            </w:r>
            <w:r w:rsidR="00CD1DDF">
              <w:rPr>
                <w:rFonts w:eastAsia="Myriad Pro,Arial"/>
                <w:lang w:val="en-US"/>
              </w:rPr>
              <w:t>-&lt;</w:t>
            </w:r>
            <w:proofErr w:type="spellStart"/>
            <w:r w:rsidR="00CD1DDF">
              <w:rPr>
                <w:rFonts w:eastAsia="Myriad Pro,Arial"/>
                <w:lang w:val="en-US"/>
              </w:rPr>
              <w:t>yourname</w:t>
            </w:r>
            <w:proofErr w:type="spellEnd"/>
            <w:r w:rsidR="00CD1DDF">
              <w:rPr>
                <w:rFonts w:eastAsia="Myriad Pro,Arial"/>
                <w:lang w:val="en-US"/>
              </w:rPr>
              <w:t>&gt;-&lt;ID&gt;</w:t>
            </w:r>
            <w:r>
              <w:rPr>
                <w:rFonts w:eastAsia="Myriad Pro,Arial"/>
                <w:lang w:val="en-US"/>
              </w:rPr>
              <w:t xml:space="preserve"> g0/1 interface </w:t>
            </w:r>
            <w:r w:rsidR="00535A3A">
              <w:rPr>
                <w:rFonts w:eastAsia="Myriad Pro,Arial"/>
                <w:lang w:val="en-US"/>
              </w:rPr>
              <w:t xml:space="preserve">to </w:t>
            </w:r>
            <w:r w:rsidR="00CD1DDF">
              <w:rPr>
                <w:rFonts w:eastAsia="Myriad Pro,Arial"/>
                <w:lang w:val="en-US"/>
              </w:rPr>
              <w:t>a trunk mode</w:t>
            </w:r>
          </w:p>
        </w:tc>
        <w:tc>
          <w:tcPr>
            <w:tcW w:w="0" w:type="auto"/>
          </w:tcPr>
          <w:p w14:paraId="6FF522CC" w14:textId="299E756D" w:rsidR="00DE2600" w:rsidRPr="006D14D3" w:rsidRDefault="00744E57" w:rsidP="006D14D3">
            <w:pPr>
              <w:cnfStyle w:val="000000100000" w:firstRow="0" w:lastRow="0" w:firstColumn="0" w:lastColumn="0" w:oddVBand="0" w:evenVBand="0" w:oddHBand="1" w:evenHBand="0" w:firstRowFirstColumn="0" w:firstRowLastColumn="0" w:lastRowFirstColumn="0" w:lastRowLastColumn="0"/>
              <w:rPr>
                <w:rFonts w:eastAsia="Myriad Pro,Arial"/>
                <w:lang w:val="en-US"/>
              </w:rPr>
            </w:pPr>
            <w:r w:rsidRPr="006D14D3">
              <w:rPr>
                <w:rFonts w:eastAsia="Myriad Pro,Arial"/>
                <w:lang w:val="en-US"/>
              </w:rPr>
              <w:t>Provide a screenshot showing</w:t>
            </w:r>
            <w:r>
              <w:rPr>
                <w:rFonts w:eastAsia="Myriad Pro,Arial"/>
                <w:lang w:val="en-US"/>
              </w:rPr>
              <w:t xml:space="preserve"> the Trunk configuration</w:t>
            </w:r>
          </w:p>
        </w:tc>
      </w:tr>
      <w:tr w:rsidR="00F63144" w:rsidRPr="006D14D3" w14:paraId="1568F6BF" w14:textId="77777777" w:rsidTr="62004C97">
        <w:tc>
          <w:tcPr>
            <w:cnfStyle w:val="001000000000" w:firstRow="0" w:lastRow="0" w:firstColumn="1" w:lastColumn="0" w:oddVBand="0" w:evenVBand="0" w:oddHBand="0" w:evenHBand="0" w:firstRowFirstColumn="0" w:firstRowLastColumn="0" w:lastRowFirstColumn="0" w:lastRowLastColumn="0"/>
            <w:tcW w:w="0" w:type="auto"/>
            <w:hideMark/>
          </w:tcPr>
          <w:p w14:paraId="1B10FF8F" w14:textId="77777777" w:rsidR="006D14D3" w:rsidRPr="006D14D3" w:rsidRDefault="006D14D3" w:rsidP="006D14D3">
            <w:pPr>
              <w:rPr>
                <w:rFonts w:eastAsia="Myriad Pro,Arial"/>
                <w:lang w:val="en-US"/>
              </w:rPr>
            </w:pPr>
            <w:r w:rsidRPr="006D14D3">
              <w:rPr>
                <w:rFonts w:eastAsia="Myriad Pro,Arial"/>
                <w:lang w:val="en-US"/>
              </w:rPr>
              <w:lastRenderedPageBreak/>
              <w:t>PC 1.3: Verify connectivity between devices in different VLANs using ping.</w:t>
            </w:r>
          </w:p>
        </w:tc>
        <w:tc>
          <w:tcPr>
            <w:tcW w:w="0" w:type="auto"/>
            <w:hideMark/>
          </w:tcPr>
          <w:p w14:paraId="7628C70B" w14:textId="45F1846E" w:rsidR="006D14D3" w:rsidRPr="006D14D3" w:rsidRDefault="006D14D3" w:rsidP="006D14D3">
            <w:pPr>
              <w:cnfStyle w:val="000000000000" w:firstRow="0" w:lastRow="0" w:firstColumn="0" w:lastColumn="0" w:oddVBand="0" w:evenVBand="0" w:oddHBand="0" w:evenHBand="0" w:firstRowFirstColumn="0" w:firstRowLastColumn="0" w:lastRowFirstColumn="0" w:lastRowLastColumn="0"/>
              <w:rPr>
                <w:rFonts w:eastAsia="Myriad Pro,Arial"/>
                <w:lang w:val="en-US"/>
              </w:rPr>
            </w:pPr>
            <w:r w:rsidRPr="006D14D3">
              <w:rPr>
                <w:rFonts w:eastAsia="Myriad Pro,Arial"/>
                <w:lang w:val="en-US"/>
              </w:rPr>
              <w:t xml:space="preserve">Provide a screenshot showing successful ping results between devices </w:t>
            </w:r>
            <w:r w:rsidR="00744E57">
              <w:rPr>
                <w:rFonts w:eastAsia="Myriad Pro,Arial"/>
                <w:lang w:val="en-US"/>
              </w:rPr>
              <w:t>PC1, PC2, PC3</w:t>
            </w:r>
            <w:r w:rsidR="008C2ACD">
              <w:rPr>
                <w:rFonts w:eastAsia="Myriad Pro,Arial"/>
                <w:lang w:val="en-US"/>
              </w:rPr>
              <w:t xml:space="preserve"> </w:t>
            </w:r>
            <w:r w:rsidRPr="006D14D3">
              <w:rPr>
                <w:rFonts w:eastAsia="Myriad Pro,Arial"/>
                <w:lang w:val="en-US"/>
              </w:rPr>
              <w:t>in different VLANs.</w:t>
            </w:r>
          </w:p>
        </w:tc>
      </w:tr>
      <w:tr w:rsidR="00721849" w:rsidRPr="006D14D3" w14:paraId="5108627E" w14:textId="77777777" w:rsidTr="6200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8D08D" w:themeFill="accent6" w:themeFillTint="99"/>
            <w:hideMark/>
          </w:tcPr>
          <w:p w14:paraId="76CEB9B3" w14:textId="77777777" w:rsidR="006D14D3" w:rsidRPr="00A96547" w:rsidRDefault="006D14D3" w:rsidP="006D14D3">
            <w:pPr>
              <w:rPr>
                <w:rFonts w:eastAsia="Myriad Pro,Arial"/>
                <w:color w:val="000000" w:themeColor="text1"/>
                <w:lang w:val="en-US"/>
              </w:rPr>
            </w:pPr>
            <w:r w:rsidRPr="00A96547">
              <w:rPr>
                <w:rFonts w:eastAsia="Myriad Pro,Arial"/>
                <w:color w:val="000000" w:themeColor="text1"/>
                <w:lang w:val="en-US"/>
              </w:rPr>
              <w:t>Optional - Merit (PC 1.1): Create an additional VLAN and assign it to unused ports on the switch.</w:t>
            </w:r>
          </w:p>
        </w:tc>
        <w:tc>
          <w:tcPr>
            <w:tcW w:w="0" w:type="auto"/>
            <w:shd w:val="clear" w:color="auto" w:fill="A8D08D" w:themeFill="accent6" w:themeFillTint="99"/>
            <w:hideMark/>
          </w:tcPr>
          <w:p w14:paraId="2635CEE7" w14:textId="77777777" w:rsidR="0048097C" w:rsidRPr="00A96547" w:rsidRDefault="006D14D3" w:rsidP="00206D1A">
            <w:pPr>
              <w:cnfStyle w:val="000000100000" w:firstRow="0" w:lastRow="0" w:firstColumn="0" w:lastColumn="0" w:oddVBand="0" w:evenVBand="0" w:oddHBand="1" w:evenHBand="0" w:firstRowFirstColumn="0" w:firstRowLastColumn="0" w:lastRowFirstColumn="0" w:lastRowLastColumn="0"/>
              <w:rPr>
                <w:rFonts w:eastAsia="Myriad Pro,Arial"/>
                <w:color w:val="000000" w:themeColor="text1"/>
              </w:rPr>
            </w:pPr>
            <w:r w:rsidRPr="00A96547">
              <w:rPr>
                <w:rFonts w:eastAsia="Myriad Pro,Arial"/>
                <w:color w:val="000000" w:themeColor="text1"/>
                <w:lang w:val="en-US"/>
              </w:rPr>
              <w:t xml:space="preserve">* </w:t>
            </w:r>
            <w:r w:rsidRPr="00A96547">
              <w:rPr>
                <w:rFonts w:eastAsia="Myriad Pro,Arial"/>
                <w:b/>
                <w:bCs/>
                <w:color w:val="000000" w:themeColor="text1"/>
                <w:lang w:val="en-US"/>
              </w:rPr>
              <w:t>Steps:</w:t>
            </w:r>
            <w:r w:rsidR="00206D1A" w:rsidRPr="00A96547">
              <w:rPr>
                <w:color w:val="000000" w:themeColor="text1"/>
              </w:rPr>
              <w:t xml:space="preserve"> </w:t>
            </w:r>
            <w:r w:rsidR="00206D1A" w:rsidRPr="00A96547">
              <w:rPr>
                <w:rFonts w:eastAsia="Myriad Pro,Arial"/>
                <w:color w:val="000000" w:themeColor="text1"/>
              </w:rPr>
              <w:t xml:space="preserve">Access the switch's configuration. </w:t>
            </w:r>
          </w:p>
          <w:p w14:paraId="1A9B537E" w14:textId="53DED247" w:rsidR="0048097C" w:rsidRPr="00A96547" w:rsidRDefault="00206D1A" w:rsidP="00206D1A">
            <w:pPr>
              <w:cnfStyle w:val="000000100000" w:firstRow="0" w:lastRow="0" w:firstColumn="0" w:lastColumn="0" w:oddVBand="0" w:evenVBand="0" w:oddHBand="1" w:evenHBand="0" w:firstRowFirstColumn="0" w:firstRowLastColumn="0" w:lastRowFirstColumn="0" w:lastRowLastColumn="0"/>
              <w:rPr>
                <w:rFonts w:eastAsia="Myriad Pro,Arial"/>
                <w:color w:val="000000" w:themeColor="text1"/>
              </w:rPr>
            </w:pPr>
            <w:r w:rsidRPr="00A96547">
              <w:rPr>
                <w:rFonts w:eastAsia="Myriad Pro,Arial"/>
                <w:color w:val="000000" w:themeColor="text1"/>
              </w:rPr>
              <w:t xml:space="preserve">* Create a new VLAN with a unique VLAN ID and a descriptive name (e.g., "Guest"). </w:t>
            </w:r>
          </w:p>
          <w:p w14:paraId="6EFD0476" w14:textId="77777777" w:rsidR="0048097C" w:rsidRPr="00A96547" w:rsidRDefault="00206D1A" w:rsidP="00206D1A">
            <w:pPr>
              <w:cnfStyle w:val="000000100000" w:firstRow="0" w:lastRow="0" w:firstColumn="0" w:lastColumn="0" w:oddVBand="0" w:evenVBand="0" w:oddHBand="1" w:evenHBand="0" w:firstRowFirstColumn="0" w:firstRowLastColumn="0" w:lastRowFirstColumn="0" w:lastRowLastColumn="0"/>
              <w:rPr>
                <w:rFonts w:eastAsia="Myriad Pro,Arial"/>
                <w:color w:val="000000" w:themeColor="text1"/>
              </w:rPr>
            </w:pPr>
            <w:r w:rsidRPr="00A96547">
              <w:rPr>
                <w:rFonts w:eastAsia="Myriad Pro,Arial"/>
                <w:color w:val="000000" w:themeColor="text1"/>
              </w:rPr>
              <w:t xml:space="preserve">* Assign any unused ports on the switch to this new VLAN. </w:t>
            </w:r>
          </w:p>
          <w:p w14:paraId="6DC5D290" w14:textId="77777777" w:rsidR="0048097C" w:rsidRPr="00A96547" w:rsidRDefault="00206D1A" w:rsidP="00206D1A">
            <w:pPr>
              <w:cnfStyle w:val="000000100000" w:firstRow="0" w:lastRow="0" w:firstColumn="0" w:lastColumn="0" w:oddVBand="0" w:evenVBand="0" w:oddHBand="1" w:evenHBand="0" w:firstRowFirstColumn="0" w:firstRowLastColumn="0" w:lastRowFirstColumn="0" w:lastRowLastColumn="0"/>
              <w:rPr>
                <w:rFonts w:eastAsia="Myriad Pro,Arial"/>
                <w:color w:val="000000" w:themeColor="text1"/>
              </w:rPr>
            </w:pPr>
            <w:r w:rsidRPr="00A96547">
              <w:rPr>
                <w:rFonts w:eastAsia="Myriad Pro,Arial"/>
                <w:color w:val="000000" w:themeColor="text1"/>
              </w:rPr>
              <w:t xml:space="preserve">* Verify the VLAN configuration and port assignments using appropriate show commands. </w:t>
            </w:r>
          </w:p>
          <w:p w14:paraId="128F7814" w14:textId="4CF1FAC0" w:rsidR="006A1D53" w:rsidRPr="00A96547" w:rsidRDefault="00206D1A" w:rsidP="006A1D53">
            <w:pPr>
              <w:cnfStyle w:val="000000100000" w:firstRow="0" w:lastRow="0" w:firstColumn="0" w:lastColumn="0" w:oddVBand="0" w:evenVBand="0" w:oddHBand="1" w:evenHBand="0" w:firstRowFirstColumn="0" w:firstRowLastColumn="0" w:lastRowFirstColumn="0" w:lastRowLastColumn="0"/>
              <w:rPr>
                <w:rFonts w:eastAsia="Myriad Pro,Arial"/>
                <w:color w:val="000000" w:themeColor="text1"/>
                <w:lang w:val="en-US"/>
              </w:rPr>
            </w:pPr>
            <w:r w:rsidRPr="00A96547">
              <w:rPr>
                <w:rFonts w:eastAsia="Myriad Pro,Arial"/>
                <w:color w:val="000000" w:themeColor="text1"/>
              </w:rPr>
              <w:t>* **Evidence:** Provide screenshots showing the creation of the new VLAN, the port assignments, and the verification of the configuration.</w:t>
            </w:r>
            <w:r w:rsidR="006A1D53" w:rsidRPr="00A96547">
              <w:rPr>
                <w:rFonts w:eastAsia="Myriad Pro,Arial"/>
                <w:color w:val="000000" w:themeColor="text1"/>
              </w:rPr>
              <w:br/>
            </w:r>
            <w:r w:rsidR="006A1D53" w:rsidRPr="00A96547">
              <w:rPr>
                <w:rFonts w:eastAsia="Myriad Pro,Arial"/>
                <w:b/>
                <w:bCs/>
                <w:color w:val="000000" w:themeColor="text1"/>
                <w:lang w:val="en-US"/>
              </w:rPr>
              <w:t>Help Merit (PC 1.1):</w:t>
            </w:r>
          </w:p>
          <w:p w14:paraId="24FE3F81" w14:textId="5B4E1378" w:rsidR="006A1D53" w:rsidRPr="00A96547" w:rsidRDefault="006A1D53" w:rsidP="00DF19F2">
            <w:pPr>
              <w:numPr>
                <w:ilvl w:val="0"/>
                <w:numId w:val="5"/>
              </w:numPr>
              <w:cnfStyle w:val="000000100000" w:firstRow="0" w:lastRow="0" w:firstColumn="0" w:lastColumn="0" w:oddVBand="0" w:evenVBand="0" w:oddHBand="1" w:evenHBand="0" w:firstRowFirstColumn="0" w:firstRowLastColumn="0" w:lastRowFirstColumn="0" w:lastRowLastColumn="0"/>
              <w:rPr>
                <w:rFonts w:eastAsia="Myriad Pro,Arial"/>
                <w:color w:val="000000" w:themeColor="text1"/>
                <w:lang w:val="en-US"/>
              </w:rPr>
            </w:pPr>
            <w:r w:rsidRPr="0E3FD7CC">
              <w:rPr>
                <w:rFonts w:eastAsia="Myriad Pro,Arial"/>
                <w:b/>
                <w:bCs/>
                <w:color w:val="000000" w:themeColor="text1"/>
                <w:lang w:val="en-US"/>
              </w:rPr>
              <w:t>Lab:</w:t>
            </w:r>
            <w:r w:rsidRPr="0E3FD7CC">
              <w:rPr>
                <w:rFonts w:eastAsia="Myriad Pro,Arial"/>
                <w:color w:val="000000" w:themeColor="text1"/>
                <w:lang w:val="en-US"/>
              </w:rPr>
              <w:t xml:space="preserve"> </w:t>
            </w:r>
            <w:hyperlink r:id="rId13" w:history="1">
              <w:r w:rsidR="00B07AE1" w:rsidRPr="00991CA5">
                <w:rPr>
                  <w:rStyle w:val="Hyperlink"/>
                </w:rPr>
                <w:t>3.2.2.5 Lab-VLANs and Trunking.pdf</w:t>
              </w:r>
            </w:hyperlink>
          </w:p>
          <w:p w14:paraId="48D70018" w14:textId="5DD0C2D6" w:rsidR="006A1D53" w:rsidRPr="00A96547" w:rsidRDefault="006A1D53" w:rsidP="00DF19F2">
            <w:pPr>
              <w:numPr>
                <w:ilvl w:val="0"/>
                <w:numId w:val="5"/>
              </w:numPr>
              <w:cnfStyle w:val="000000100000" w:firstRow="0" w:lastRow="0" w:firstColumn="0" w:lastColumn="0" w:oddVBand="0" w:evenVBand="0" w:oddHBand="1" w:evenHBand="0" w:firstRowFirstColumn="0" w:firstRowLastColumn="0" w:lastRowFirstColumn="0" w:lastRowLastColumn="0"/>
              <w:rPr>
                <w:rFonts w:eastAsia="Myriad Pro,Arial"/>
                <w:color w:val="000000" w:themeColor="text1"/>
                <w:lang w:val="en-US"/>
              </w:rPr>
            </w:pPr>
            <w:r w:rsidRPr="00A96547">
              <w:rPr>
                <w:rFonts w:eastAsia="Myriad Pro,Arial"/>
                <w:b/>
                <w:bCs/>
                <w:color w:val="000000" w:themeColor="text1"/>
                <w:lang w:val="en-US"/>
              </w:rPr>
              <w:t>Video:</w:t>
            </w:r>
            <w:r w:rsidRPr="00A96547">
              <w:rPr>
                <w:rFonts w:eastAsia="Myriad Pro,Arial"/>
                <w:color w:val="000000" w:themeColor="text1"/>
                <w:lang w:val="en-US"/>
              </w:rPr>
              <w:t xml:space="preserve"> </w:t>
            </w:r>
            <w:hyperlink r:id="rId14" w:history="1">
              <w:r w:rsidR="006F55A7" w:rsidRPr="006F55A7">
                <w:rPr>
                  <w:rStyle w:val="Hyperlink"/>
                  <w:rFonts w:eastAsia="Myriad Pro,Arial"/>
                  <w:lang w:val="en-US"/>
                </w:rPr>
                <w:t>C</w:t>
              </w:r>
              <w:r w:rsidR="006F55A7" w:rsidRPr="006F55A7">
                <w:rPr>
                  <w:rStyle w:val="Hyperlink"/>
                  <w:rFonts w:eastAsia="Myriad Pro,Arial"/>
                </w:rPr>
                <w:t>configuring VLAN and Trunk</w:t>
              </w:r>
            </w:hyperlink>
          </w:p>
          <w:p w14:paraId="73B710B2" w14:textId="28A571C4" w:rsidR="006A1D53" w:rsidRPr="00A96547" w:rsidRDefault="006A1D53" w:rsidP="00206D1A">
            <w:pPr>
              <w:cnfStyle w:val="000000100000" w:firstRow="0" w:lastRow="0" w:firstColumn="0" w:lastColumn="0" w:oddVBand="0" w:evenVBand="0" w:oddHBand="1" w:evenHBand="0" w:firstRowFirstColumn="0" w:firstRowLastColumn="0" w:lastRowFirstColumn="0" w:lastRowLastColumn="0"/>
              <w:rPr>
                <w:rFonts w:eastAsia="Myriad Pro,Arial"/>
                <w:color w:val="000000" w:themeColor="text1"/>
                <w:lang w:val="en-US"/>
              </w:rPr>
            </w:pPr>
          </w:p>
        </w:tc>
      </w:tr>
      <w:tr w:rsidR="00721849" w:rsidRPr="006D14D3" w14:paraId="6A55640B" w14:textId="77777777" w:rsidTr="62004C97">
        <w:tc>
          <w:tcPr>
            <w:cnfStyle w:val="001000000000" w:firstRow="0" w:lastRow="0" w:firstColumn="1" w:lastColumn="0" w:oddVBand="0" w:evenVBand="0" w:oddHBand="0" w:evenHBand="0" w:firstRowFirstColumn="0" w:firstRowLastColumn="0" w:lastRowFirstColumn="0" w:lastRowLastColumn="0"/>
            <w:tcW w:w="0" w:type="auto"/>
            <w:shd w:val="clear" w:color="auto" w:fill="A8D08D" w:themeFill="accent6" w:themeFillTint="99"/>
          </w:tcPr>
          <w:p w14:paraId="0365CE03" w14:textId="1A9C2B6F" w:rsidR="00206D1A" w:rsidRPr="00A96547" w:rsidRDefault="00206D1A" w:rsidP="00206D1A">
            <w:pPr>
              <w:rPr>
                <w:rFonts w:eastAsia="Myriad Pro,Arial"/>
                <w:color w:val="000000" w:themeColor="text1"/>
                <w:lang w:val="en-US"/>
              </w:rPr>
            </w:pPr>
            <w:r w:rsidRPr="00A96547">
              <w:rPr>
                <w:rFonts w:eastAsia="Myriad Pro,Arial"/>
                <w:color w:val="000000" w:themeColor="text1"/>
              </w:rPr>
              <w:t>Optional - Merit (PC 1.2 &amp; PC 4.1): Modify port security on ports 1-10 to allow a maximum of two MAC addresses per port and implement the 'restrict' violation mode.</w:t>
            </w:r>
          </w:p>
        </w:tc>
        <w:tc>
          <w:tcPr>
            <w:tcW w:w="0" w:type="auto"/>
            <w:shd w:val="clear" w:color="auto" w:fill="A8D08D" w:themeFill="accent6" w:themeFillTint="99"/>
          </w:tcPr>
          <w:p w14:paraId="002FE04B" w14:textId="77777777" w:rsidR="0048097C" w:rsidRPr="00A96547" w:rsidRDefault="0048097C" w:rsidP="0048097C">
            <w:pPr>
              <w:cnfStyle w:val="000000000000" w:firstRow="0" w:lastRow="0" w:firstColumn="0" w:lastColumn="0" w:oddVBand="0" w:evenVBand="0" w:oddHBand="0" w:evenHBand="0" w:firstRowFirstColumn="0" w:firstRowLastColumn="0" w:lastRowFirstColumn="0" w:lastRowLastColumn="0"/>
              <w:rPr>
                <w:rFonts w:eastAsia="Myriad Pro,Arial"/>
                <w:color w:val="000000" w:themeColor="text1"/>
              </w:rPr>
            </w:pPr>
            <w:r w:rsidRPr="00A96547">
              <w:rPr>
                <w:rFonts w:eastAsia="Myriad Pro,Arial"/>
                <w:b/>
                <w:bCs/>
                <w:color w:val="000000" w:themeColor="text1"/>
              </w:rPr>
              <w:t>Steps:</w:t>
            </w:r>
            <w:r w:rsidRPr="00A96547">
              <w:rPr>
                <w:rFonts w:eastAsia="Myriad Pro,Arial"/>
                <w:color w:val="000000" w:themeColor="text1"/>
              </w:rPr>
              <w:t xml:space="preserve"> * Access the switch's configuration. </w:t>
            </w:r>
          </w:p>
          <w:p w14:paraId="403322D9" w14:textId="592BCBA2" w:rsidR="0048097C" w:rsidRPr="00A96547" w:rsidRDefault="0048097C" w:rsidP="0048097C">
            <w:pPr>
              <w:cnfStyle w:val="000000000000" w:firstRow="0" w:lastRow="0" w:firstColumn="0" w:lastColumn="0" w:oddVBand="0" w:evenVBand="0" w:oddHBand="0" w:evenHBand="0" w:firstRowFirstColumn="0" w:firstRowLastColumn="0" w:lastRowFirstColumn="0" w:lastRowLastColumn="0"/>
              <w:rPr>
                <w:rFonts w:eastAsia="Myriad Pro,Arial"/>
                <w:color w:val="000000" w:themeColor="text1"/>
              </w:rPr>
            </w:pPr>
            <w:r w:rsidRPr="00A96547">
              <w:rPr>
                <w:rFonts w:eastAsia="Myriad Pro,Arial"/>
                <w:color w:val="000000" w:themeColor="text1"/>
              </w:rPr>
              <w:t xml:space="preserve">* Enter the interface configuration mode for the range of ports 1-10 </w:t>
            </w:r>
          </w:p>
          <w:p w14:paraId="3CEC6F1F" w14:textId="77777777" w:rsidR="0048097C" w:rsidRPr="00A96547" w:rsidRDefault="0048097C" w:rsidP="0048097C">
            <w:pPr>
              <w:cnfStyle w:val="000000000000" w:firstRow="0" w:lastRow="0" w:firstColumn="0" w:lastColumn="0" w:oddVBand="0" w:evenVBand="0" w:oddHBand="0" w:evenHBand="0" w:firstRowFirstColumn="0" w:firstRowLastColumn="0" w:lastRowFirstColumn="0" w:lastRowLastColumn="0"/>
              <w:rPr>
                <w:rFonts w:eastAsia="Myriad Pro,Arial"/>
                <w:color w:val="000000" w:themeColor="text1"/>
              </w:rPr>
            </w:pPr>
            <w:r w:rsidRPr="00A96547">
              <w:rPr>
                <w:rFonts w:eastAsia="Myriad Pro,Arial"/>
                <w:color w:val="000000" w:themeColor="text1"/>
              </w:rPr>
              <w:t xml:space="preserve">* Modify the port security configuration to allow a maximum of two MAC addresses per port </w:t>
            </w:r>
          </w:p>
          <w:p w14:paraId="3E99B895" w14:textId="77777777" w:rsidR="0048097C" w:rsidRPr="00A96547" w:rsidRDefault="0048097C" w:rsidP="0048097C">
            <w:pPr>
              <w:cnfStyle w:val="000000000000" w:firstRow="0" w:lastRow="0" w:firstColumn="0" w:lastColumn="0" w:oddVBand="0" w:evenVBand="0" w:oddHBand="0" w:evenHBand="0" w:firstRowFirstColumn="0" w:firstRowLastColumn="0" w:lastRowFirstColumn="0" w:lastRowLastColumn="0"/>
              <w:rPr>
                <w:rFonts w:eastAsia="Myriad Pro,Arial"/>
                <w:color w:val="000000" w:themeColor="text1"/>
              </w:rPr>
            </w:pPr>
            <w:r w:rsidRPr="00A96547">
              <w:rPr>
                <w:rFonts w:eastAsia="Myriad Pro,Arial"/>
                <w:color w:val="000000" w:themeColor="text1"/>
              </w:rPr>
              <w:t xml:space="preserve">* Set the violation mode to 'restrict' </w:t>
            </w:r>
          </w:p>
          <w:p w14:paraId="436555C9" w14:textId="77777777" w:rsidR="00206D1A" w:rsidRPr="00A96547" w:rsidRDefault="0048097C" w:rsidP="0048097C">
            <w:pPr>
              <w:cnfStyle w:val="000000000000" w:firstRow="0" w:lastRow="0" w:firstColumn="0" w:lastColumn="0" w:oddVBand="0" w:evenVBand="0" w:oddHBand="0" w:evenHBand="0" w:firstRowFirstColumn="0" w:firstRowLastColumn="0" w:lastRowFirstColumn="0" w:lastRowLastColumn="0"/>
              <w:rPr>
                <w:rFonts w:eastAsia="Myriad Pro,Arial"/>
                <w:color w:val="000000" w:themeColor="text1"/>
              </w:rPr>
            </w:pPr>
            <w:r w:rsidRPr="00A96547">
              <w:rPr>
                <w:rFonts w:eastAsia="Myriad Pro,Arial"/>
                <w:color w:val="000000" w:themeColor="text1"/>
              </w:rPr>
              <w:lastRenderedPageBreak/>
              <w:t>* Verify the updated port security configuration using appropriate show commands</w:t>
            </w:r>
          </w:p>
          <w:p w14:paraId="0624443A" w14:textId="77777777" w:rsidR="00F924CF" w:rsidRPr="00A96547" w:rsidRDefault="00F924CF" w:rsidP="00F924CF">
            <w:pPr>
              <w:cnfStyle w:val="000000000000" w:firstRow="0" w:lastRow="0" w:firstColumn="0" w:lastColumn="0" w:oddVBand="0" w:evenVBand="0" w:oddHBand="0" w:evenHBand="0" w:firstRowFirstColumn="0" w:firstRowLastColumn="0" w:lastRowFirstColumn="0" w:lastRowLastColumn="0"/>
              <w:rPr>
                <w:rFonts w:eastAsia="Myriad Pro,Arial"/>
                <w:color w:val="000000" w:themeColor="text1"/>
              </w:rPr>
            </w:pPr>
            <w:r w:rsidRPr="00A96547">
              <w:rPr>
                <w:rFonts w:eastAsia="Myriad Pro,Arial"/>
                <w:color w:val="000000" w:themeColor="text1"/>
              </w:rPr>
              <w:t>**Evidence:** Provide screenshots showing the modified port security configuration and verification</w:t>
            </w:r>
          </w:p>
          <w:p w14:paraId="1F01AEB4" w14:textId="3974271D" w:rsidR="008D2112" w:rsidRPr="00A96547" w:rsidRDefault="008D2112" w:rsidP="008D2112">
            <w:pPr>
              <w:cnfStyle w:val="000000000000" w:firstRow="0" w:lastRow="0" w:firstColumn="0" w:lastColumn="0" w:oddVBand="0" w:evenVBand="0" w:oddHBand="0" w:evenHBand="0" w:firstRowFirstColumn="0" w:firstRowLastColumn="0" w:lastRowFirstColumn="0" w:lastRowLastColumn="0"/>
              <w:rPr>
                <w:rFonts w:eastAsia="Myriad Pro,Arial"/>
                <w:color w:val="000000" w:themeColor="text1"/>
                <w:lang w:val="en-US"/>
              </w:rPr>
            </w:pPr>
            <w:r w:rsidRPr="00A96547">
              <w:rPr>
                <w:rFonts w:eastAsia="Myriad Pro,Arial"/>
                <w:b/>
                <w:bCs/>
                <w:color w:val="000000" w:themeColor="text1"/>
                <w:lang w:val="en-US"/>
              </w:rPr>
              <w:t>Help Merit (PC 1.2 &amp; PC 4.1):</w:t>
            </w:r>
          </w:p>
          <w:p w14:paraId="1E97EEEF" w14:textId="16BC8CD4" w:rsidR="008D2112" w:rsidRPr="001F2465" w:rsidRDefault="008D2112" w:rsidP="0E3FD7CC">
            <w:pPr>
              <w:numPr>
                <w:ilvl w:val="0"/>
                <w:numId w:val="6"/>
              </w:numPr>
              <w:cnfStyle w:val="000000000000" w:firstRow="0" w:lastRow="0" w:firstColumn="0" w:lastColumn="0" w:oddVBand="0" w:evenVBand="0" w:oddHBand="0" w:evenHBand="0" w:firstRowFirstColumn="0" w:firstRowLastColumn="0" w:lastRowFirstColumn="0" w:lastRowLastColumn="0"/>
              <w:rPr>
                <w:rFonts w:eastAsia="Myriad Pro,Arial"/>
                <w:color w:val="000000" w:themeColor="text1"/>
                <w:lang w:val="en-US"/>
              </w:rPr>
            </w:pPr>
            <w:r w:rsidRPr="62004C97">
              <w:rPr>
                <w:rFonts w:eastAsia="Myriad Pro,Arial"/>
                <w:b/>
                <w:bCs/>
                <w:color w:val="000000" w:themeColor="text1"/>
                <w:lang w:val="en-US"/>
              </w:rPr>
              <w:t>Lab:</w:t>
            </w:r>
            <w:r w:rsidRPr="62004C97">
              <w:rPr>
                <w:rFonts w:eastAsia="Myriad Pro,Arial"/>
                <w:color w:val="000000" w:themeColor="text1"/>
                <w:lang w:val="en-US"/>
              </w:rPr>
              <w:t xml:space="preserve"> </w:t>
            </w:r>
            <w:bookmarkStart w:id="0" w:name="null"/>
            <w:r>
              <w:fldChar w:fldCharType="begin"/>
            </w:r>
            <w:r>
              <w:instrText>HYPERLINK "https://www.cisco.com/en/US/docs/general/Test/dwerblo/broken_guide/port_sec.html" \l "wp1080631"</w:instrText>
            </w:r>
            <w:r>
              <w:fldChar w:fldCharType="separate"/>
            </w:r>
            <w:r w:rsidR="001F2465" w:rsidRPr="62004C97">
              <w:rPr>
                <w:rStyle w:val="Hyperlink"/>
              </w:rPr>
              <w:t>Configuring the Maximum Number of Secure MAC Addresses on a Port</w:t>
            </w:r>
            <w:r>
              <w:fldChar w:fldCharType="end"/>
            </w:r>
            <w:bookmarkEnd w:id="0"/>
          </w:p>
          <w:p w14:paraId="5A9D709E" w14:textId="00D32CB5" w:rsidR="001F2465" w:rsidRPr="00A96547" w:rsidRDefault="001F2465" w:rsidP="00DF19F2">
            <w:pPr>
              <w:numPr>
                <w:ilvl w:val="0"/>
                <w:numId w:val="6"/>
              </w:numPr>
              <w:cnfStyle w:val="000000000000" w:firstRow="0" w:lastRow="0" w:firstColumn="0" w:lastColumn="0" w:oddVBand="0" w:evenVBand="0" w:oddHBand="0" w:evenHBand="0" w:firstRowFirstColumn="0" w:firstRowLastColumn="0" w:lastRowFirstColumn="0" w:lastRowLastColumn="0"/>
              <w:rPr>
                <w:rFonts w:eastAsia="Myriad Pro,Arial"/>
                <w:color w:val="000000" w:themeColor="text1"/>
                <w:lang w:val="en-US"/>
              </w:rPr>
            </w:pPr>
            <w:r>
              <w:rPr>
                <w:rFonts w:eastAsia="Myriad Pro,Arial"/>
                <w:b/>
                <w:bCs/>
                <w:color w:val="000000" w:themeColor="text1"/>
                <w:lang w:val="en-US"/>
              </w:rPr>
              <w:t>Lab:</w:t>
            </w:r>
            <w:r>
              <w:rPr>
                <w:rFonts w:eastAsia="Myriad Pro,Arial"/>
                <w:color w:val="000000" w:themeColor="text1"/>
                <w:lang w:val="en-US"/>
              </w:rPr>
              <w:t xml:space="preserve"> </w:t>
            </w:r>
            <w:hyperlink r:id="rId15" w:anchor="wp1055296" w:history="1">
              <w:r w:rsidR="00790374" w:rsidRPr="00790374">
                <w:rPr>
                  <w:rStyle w:val="Hyperlink"/>
                  <w:rFonts w:eastAsia="Myriad Pro,Arial"/>
                </w:rPr>
                <w:t>Configuring the Port Security Violation Mode on a Port</w:t>
              </w:r>
            </w:hyperlink>
          </w:p>
          <w:p w14:paraId="45B5FB80" w14:textId="2AAE5E3D" w:rsidR="008D2112" w:rsidRPr="00A96547" w:rsidRDefault="008D2112" w:rsidP="00DF19F2">
            <w:pPr>
              <w:numPr>
                <w:ilvl w:val="0"/>
                <w:numId w:val="6"/>
              </w:numPr>
              <w:cnfStyle w:val="000000000000" w:firstRow="0" w:lastRow="0" w:firstColumn="0" w:lastColumn="0" w:oddVBand="0" w:evenVBand="0" w:oddHBand="0" w:evenHBand="0" w:firstRowFirstColumn="0" w:firstRowLastColumn="0" w:lastRowFirstColumn="0" w:lastRowLastColumn="0"/>
              <w:rPr>
                <w:rFonts w:eastAsia="Myriad Pro,Arial"/>
                <w:color w:val="000000" w:themeColor="text1"/>
                <w:lang w:val="en-US"/>
              </w:rPr>
            </w:pPr>
            <w:r w:rsidRPr="00A96547">
              <w:rPr>
                <w:rFonts w:eastAsia="Myriad Pro,Arial"/>
                <w:b/>
                <w:bCs/>
                <w:color w:val="000000" w:themeColor="text1"/>
                <w:lang w:val="en-US"/>
              </w:rPr>
              <w:t>Video:</w:t>
            </w:r>
            <w:r w:rsidRPr="00A96547">
              <w:rPr>
                <w:rFonts w:eastAsia="Myriad Pro,Arial"/>
                <w:color w:val="000000" w:themeColor="text1"/>
                <w:lang w:val="en-US"/>
              </w:rPr>
              <w:t xml:space="preserve"> </w:t>
            </w:r>
            <w:hyperlink r:id="rId16" w:tgtFrame="_blank" w:history="1">
              <w:r w:rsidRPr="00A96547">
                <w:rPr>
                  <w:rStyle w:val="Hyperlink"/>
                  <w:rFonts w:eastAsia="Myriad Pro,Arial"/>
                  <w:color w:val="000000" w:themeColor="text1"/>
                  <w:lang w:val="en-US"/>
                </w:rPr>
                <w:t>Switch Security Configuration</w:t>
              </w:r>
            </w:hyperlink>
          </w:p>
          <w:p w14:paraId="739D0854" w14:textId="0E38C407" w:rsidR="008D2112" w:rsidRPr="00A96547" w:rsidRDefault="008D2112" w:rsidP="00F924CF">
            <w:pPr>
              <w:cnfStyle w:val="000000000000" w:firstRow="0" w:lastRow="0" w:firstColumn="0" w:lastColumn="0" w:oddVBand="0" w:evenVBand="0" w:oddHBand="0" w:evenHBand="0" w:firstRowFirstColumn="0" w:firstRowLastColumn="0" w:lastRowFirstColumn="0" w:lastRowLastColumn="0"/>
              <w:rPr>
                <w:rFonts w:eastAsia="Myriad Pro,Arial"/>
                <w:color w:val="000000" w:themeColor="text1"/>
                <w:lang w:val="en-US"/>
              </w:rPr>
            </w:pPr>
          </w:p>
        </w:tc>
      </w:tr>
      <w:tr w:rsidR="00721849" w:rsidRPr="006D14D3" w14:paraId="25438A22" w14:textId="77777777" w:rsidTr="6200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8D08D" w:themeFill="accent6" w:themeFillTint="99"/>
          </w:tcPr>
          <w:p w14:paraId="03247212" w14:textId="02A55507" w:rsidR="0048097C" w:rsidRPr="000F3AC7" w:rsidRDefault="00F924CF" w:rsidP="00F924CF">
            <w:pPr>
              <w:rPr>
                <w:rFonts w:eastAsia="Myriad Pro,Arial"/>
                <w:color w:val="000000" w:themeColor="text1"/>
              </w:rPr>
            </w:pPr>
            <w:r w:rsidRPr="000F3AC7">
              <w:rPr>
                <w:rFonts w:eastAsia="Myriad Pro,Arial"/>
                <w:color w:val="000000" w:themeColor="text1"/>
              </w:rPr>
              <w:lastRenderedPageBreak/>
              <w:t>Optional - Merit (PC 1.3): Configure and verify a default gateway on each VLAN interface on R1</w:t>
            </w:r>
          </w:p>
        </w:tc>
        <w:tc>
          <w:tcPr>
            <w:tcW w:w="0" w:type="auto"/>
            <w:shd w:val="clear" w:color="auto" w:fill="A8D08D" w:themeFill="accent6" w:themeFillTint="99"/>
          </w:tcPr>
          <w:p w14:paraId="24BFAB30" w14:textId="77777777" w:rsidR="00F924CF" w:rsidRPr="00A96547" w:rsidRDefault="00F924CF" w:rsidP="00F924CF">
            <w:pPr>
              <w:cnfStyle w:val="000000100000" w:firstRow="0" w:lastRow="0" w:firstColumn="0" w:lastColumn="0" w:oddVBand="0" w:evenVBand="0" w:oddHBand="1" w:evenHBand="0" w:firstRowFirstColumn="0" w:firstRowLastColumn="0" w:lastRowFirstColumn="0" w:lastRowLastColumn="0"/>
              <w:rPr>
                <w:rFonts w:eastAsia="Myriad Pro,Arial"/>
                <w:color w:val="000000" w:themeColor="text1"/>
              </w:rPr>
            </w:pPr>
            <w:r w:rsidRPr="00A96547">
              <w:rPr>
                <w:rFonts w:eastAsia="Myriad Pro,Arial"/>
                <w:color w:val="000000" w:themeColor="text1"/>
              </w:rPr>
              <w:t xml:space="preserve">* </w:t>
            </w:r>
            <w:r w:rsidRPr="00A96547">
              <w:rPr>
                <w:rFonts w:eastAsia="Myriad Pro,Arial"/>
                <w:b/>
                <w:bCs/>
                <w:color w:val="000000" w:themeColor="text1"/>
              </w:rPr>
              <w:t>Steps:</w:t>
            </w:r>
            <w:r w:rsidRPr="00A96547">
              <w:rPr>
                <w:rFonts w:eastAsia="Myriad Pro,Arial"/>
                <w:color w:val="000000" w:themeColor="text1"/>
              </w:rPr>
              <w:t xml:space="preserve"> * Access the router's configuration </w:t>
            </w:r>
          </w:p>
          <w:p w14:paraId="58EF17CC" w14:textId="77777777" w:rsidR="00F924CF" w:rsidRPr="00A96547" w:rsidRDefault="00F924CF" w:rsidP="00F924CF">
            <w:pPr>
              <w:cnfStyle w:val="000000100000" w:firstRow="0" w:lastRow="0" w:firstColumn="0" w:lastColumn="0" w:oddVBand="0" w:evenVBand="0" w:oddHBand="1" w:evenHBand="0" w:firstRowFirstColumn="0" w:firstRowLastColumn="0" w:lastRowFirstColumn="0" w:lastRowLastColumn="0"/>
              <w:rPr>
                <w:rFonts w:eastAsia="Myriad Pro,Arial"/>
                <w:color w:val="000000" w:themeColor="text1"/>
              </w:rPr>
            </w:pPr>
            <w:r w:rsidRPr="00A96547">
              <w:rPr>
                <w:rFonts w:eastAsia="Myriad Pro,Arial"/>
                <w:color w:val="000000" w:themeColor="text1"/>
              </w:rPr>
              <w:t xml:space="preserve">* Enter the configuration mode for each VLAN </w:t>
            </w:r>
            <w:proofErr w:type="spellStart"/>
            <w:r w:rsidRPr="00A96547">
              <w:rPr>
                <w:rFonts w:eastAsia="Myriad Pro,Arial"/>
                <w:color w:val="000000" w:themeColor="text1"/>
              </w:rPr>
              <w:t>subinterface</w:t>
            </w:r>
            <w:proofErr w:type="spellEnd"/>
            <w:r w:rsidRPr="00A96547">
              <w:rPr>
                <w:rFonts w:eastAsia="Myriad Pro,Arial"/>
                <w:color w:val="000000" w:themeColor="text1"/>
              </w:rPr>
              <w:t xml:space="preserve"> </w:t>
            </w:r>
          </w:p>
          <w:p w14:paraId="6BA7344B" w14:textId="77777777" w:rsidR="00F924CF" w:rsidRPr="00A96547" w:rsidRDefault="00F924CF" w:rsidP="00F924CF">
            <w:pPr>
              <w:cnfStyle w:val="000000100000" w:firstRow="0" w:lastRow="0" w:firstColumn="0" w:lastColumn="0" w:oddVBand="0" w:evenVBand="0" w:oddHBand="1" w:evenHBand="0" w:firstRowFirstColumn="0" w:firstRowLastColumn="0" w:lastRowFirstColumn="0" w:lastRowLastColumn="0"/>
              <w:rPr>
                <w:rFonts w:eastAsia="Myriad Pro,Arial"/>
                <w:color w:val="000000" w:themeColor="text1"/>
              </w:rPr>
            </w:pPr>
            <w:r w:rsidRPr="00A96547">
              <w:rPr>
                <w:rFonts w:eastAsia="Myriad Pro,Arial"/>
                <w:color w:val="000000" w:themeColor="text1"/>
              </w:rPr>
              <w:t xml:space="preserve">* Configure the IP address of the </w:t>
            </w:r>
            <w:proofErr w:type="spellStart"/>
            <w:r w:rsidRPr="00A96547">
              <w:rPr>
                <w:rFonts w:eastAsia="Myriad Pro,Arial"/>
                <w:color w:val="000000" w:themeColor="text1"/>
              </w:rPr>
              <w:t>subinterface</w:t>
            </w:r>
            <w:proofErr w:type="spellEnd"/>
            <w:r w:rsidRPr="00A96547">
              <w:rPr>
                <w:rFonts w:eastAsia="Myriad Pro,Arial"/>
                <w:color w:val="000000" w:themeColor="text1"/>
              </w:rPr>
              <w:t xml:space="preserve"> as the default gateway for the corresponding VLAN </w:t>
            </w:r>
          </w:p>
          <w:p w14:paraId="00D73773" w14:textId="77777777" w:rsidR="0048097C" w:rsidRPr="00A96547" w:rsidRDefault="00F924CF" w:rsidP="00F924CF">
            <w:pPr>
              <w:cnfStyle w:val="000000100000" w:firstRow="0" w:lastRow="0" w:firstColumn="0" w:lastColumn="0" w:oddVBand="0" w:evenVBand="0" w:oddHBand="1" w:evenHBand="0" w:firstRowFirstColumn="0" w:firstRowLastColumn="0" w:lastRowFirstColumn="0" w:lastRowLastColumn="0"/>
              <w:rPr>
                <w:rFonts w:eastAsia="Myriad Pro,Arial"/>
                <w:color w:val="000000" w:themeColor="text1"/>
              </w:rPr>
            </w:pPr>
            <w:r w:rsidRPr="00A96547">
              <w:rPr>
                <w:rFonts w:eastAsia="Myriad Pro,Arial"/>
                <w:color w:val="000000" w:themeColor="text1"/>
              </w:rPr>
              <w:t>* Verify the default gateway configuration on devices connected to each VLAN</w:t>
            </w:r>
          </w:p>
          <w:p w14:paraId="727C4C4A" w14:textId="77777777" w:rsidR="00C0517F" w:rsidRPr="00A96547" w:rsidRDefault="00C0517F" w:rsidP="00C0517F">
            <w:pPr>
              <w:cnfStyle w:val="000000100000" w:firstRow="0" w:lastRow="0" w:firstColumn="0" w:lastColumn="0" w:oddVBand="0" w:evenVBand="0" w:oddHBand="1" w:evenHBand="0" w:firstRowFirstColumn="0" w:firstRowLastColumn="0" w:lastRowFirstColumn="0" w:lastRowLastColumn="0"/>
              <w:rPr>
                <w:rFonts w:eastAsia="Myriad Pro,Arial"/>
                <w:color w:val="000000" w:themeColor="text1"/>
              </w:rPr>
            </w:pPr>
            <w:r w:rsidRPr="00A96547">
              <w:rPr>
                <w:rFonts w:eastAsia="Myriad Pro,Arial"/>
                <w:color w:val="000000" w:themeColor="text1"/>
              </w:rPr>
              <w:t xml:space="preserve">**Evidence:** Provide screenshots showing the default gateway configuration on each VLAN </w:t>
            </w:r>
            <w:proofErr w:type="spellStart"/>
            <w:r w:rsidRPr="00A96547">
              <w:rPr>
                <w:rFonts w:eastAsia="Myriad Pro,Arial"/>
                <w:color w:val="000000" w:themeColor="text1"/>
              </w:rPr>
              <w:t>subinterface</w:t>
            </w:r>
            <w:proofErr w:type="spellEnd"/>
            <w:r w:rsidRPr="00A96547">
              <w:rPr>
                <w:rFonts w:eastAsia="Myriad Pro,Arial"/>
                <w:color w:val="000000" w:themeColor="text1"/>
              </w:rPr>
              <w:t xml:space="preserve"> and the verification of the default gateway on devices in each VLAN.</w:t>
            </w:r>
          </w:p>
          <w:p w14:paraId="566F2915" w14:textId="7CDB9F1C" w:rsidR="008D2112" w:rsidRPr="00A96547" w:rsidRDefault="008D2112" w:rsidP="008D2112">
            <w:pPr>
              <w:cnfStyle w:val="000000100000" w:firstRow="0" w:lastRow="0" w:firstColumn="0" w:lastColumn="0" w:oddVBand="0" w:evenVBand="0" w:oddHBand="1" w:evenHBand="0" w:firstRowFirstColumn="0" w:firstRowLastColumn="0" w:lastRowFirstColumn="0" w:lastRowLastColumn="0"/>
              <w:rPr>
                <w:rFonts w:eastAsia="Myriad Pro,Arial"/>
                <w:color w:val="000000" w:themeColor="text1"/>
                <w:lang w:val="en-US"/>
              </w:rPr>
            </w:pPr>
            <w:r w:rsidRPr="00A96547">
              <w:rPr>
                <w:rFonts w:eastAsia="Myriad Pro,Arial"/>
                <w:b/>
                <w:bCs/>
                <w:color w:val="000000" w:themeColor="text1"/>
                <w:lang w:val="en-US"/>
              </w:rPr>
              <w:t>Help Merit (PC 1.3):</w:t>
            </w:r>
          </w:p>
          <w:p w14:paraId="0187F3C2" w14:textId="758431B7" w:rsidR="008D2112" w:rsidRPr="00A96547" w:rsidRDefault="008D2112" w:rsidP="00DF19F2">
            <w:pPr>
              <w:numPr>
                <w:ilvl w:val="0"/>
                <w:numId w:val="7"/>
              </w:numPr>
              <w:cnfStyle w:val="000000100000" w:firstRow="0" w:lastRow="0" w:firstColumn="0" w:lastColumn="0" w:oddVBand="0" w:evenVBand="0" w:oddHBand="1" w:evenHBand="0" w:firstRowFirstColumn="0" w:firstRowLastColumn="0" w:lastRowFirstColumn="0" w:lastRowLastColumn="0"/>
              <w:rPr>
                <w:rFonts w:eastAsia="Myriad Pro,Arial"/>
                <w:color w:val="000000" w:themeColor="text1"/>
                <w:lang w:val="en-US"/>
              </w:rPr>
            </w:pPr>
            <w:r w:rsidRPr="62004C97">
              <w:rPr>
                <w:rFonts w:eastAsia="Myriad Pro,Arial"/>
                <w:b/>
                <w:bCs/>
                <w:color w:val="000000" w:themeColor="text1"/>
                <w:lang w:val="en-US"/>
              </w:rPr>
              <w:lastRenderedPageBreak/>
              <w:t>Lab:</w:t>
            </w:r>
            <w:r w:rsidRPr="62004C97">
              <w:rPr>
                <w:rFonts w:eastAsia="Myriad Pro,Arial"/>
                <w:color w:val="000000" w:themeColor="text1"/>
                <w:lang w:val="en-US"/>
              </w:rPr>
              <w:t xml:space="preserve"> </w:t>
            </w:r>
            <w:hyperlink r:id="rId17">
              <w:r w:rsidR="00324425" w:rsidRPr="62004C97">
                <w:rPr>
                  <w:rStyle w:val="Hyperlink"/>
                </w:rPr>
                <w:t>5.1.3.7 Lab - Configuring 802.1Q Trunk-Based Inter-VLAN Routing</w:t>
              </w:r>
            </w:hyperlink>
          </w:p>
          <w:p w14:paraId="579F06E2" w14:textId="51E306FA" w:rsidR="008D2112" w:rsidRPr="00A96547" w:rsidRDefault="008D2112" w:rsidP="00DF19F2">
            <w:pPr>
              <w:numPr>
                <w:ilvl w:val="0"/>
                <w:numId w:val="7"/>
              </w:numPr>
              <w:cnfStyle w:val="000000100000" w:firstRow="0" w:lastRow="0" w:firstColumn="0" w:lastColumn="0" w:oddVBand="0" w:evenVBand="0" w:oddHBand="1" w:evenHBand="0" w:firstRowFirstColumn="0" w:firstRowLastColumn="0" w:lastRowFirstColumn="0" w:lastRowLastColumn="0"/>
              <w:rPr>
                <w:rFonts w:eastAsia="Myriad Pro,Arial"/>
                <w:color w:val="000000" w:themeColor="text1"/>
                <w:lang w:val="en-US"/>
              </w:rPr>
            </w:pPr>
            <w:r w:rsidRPr="62004C97">
              <w:rPr>
                <w:rFonts w:eastAsia="Myriad Pro,Arial"/>
                <w:b/>
                <w:bCs/>
                <w:color w:val="000000" w:themeColor="text1"/>
                <w:lang w:val="en-US"/>
              </w:rPr>
              <w:t>Video:</w:t>
            </w:r>
            <w:r w:rsidRPr="62004C97">
              <w:rPr>
                <w:rFonts w:eastAsia="Myriad Pro,Arial"/>
                <w:color w:val="000000" w:themeColor="text1"/>
                <w:lang w:val="en-US"/>
              </w:rPr>
              <w:t xml:space="preserve"> </w:t>
            </w:r>
            <w:hyperlink r:id="rId18">
              <w:r w:rsidRPr="62004C97">
                <w:rPr>
                  <w:rStyle w:val="Hyperlink"/>
                  <w:rFonts w:eastAsia="Myriad Pro,Arial"/>
                  <w:color w:val="000000" w:themeColor="text1"/>
                  <w:lang w:val="en-US"/>
                </w:rPr>
                <w:t>Inter-VLAN Routing Configuration</w:t>
              </w:r>
            </w:hyperlink>
          </w:p>
          <w:p w14:paraId="2838C753" w14:textId="07C5A391" w:rsidR="008D2112" w:rsidRPr="00A96547" w:rsidRDefault="008D2112" w:rsidP="00C0517F">
            <w:pPr>
              <w:cnfStyle w:val="000000100000" w:firstRow="0" w:lastRow="0" w:firstColumn="0" w:lastColumn="0" w:oddVBand="0" w:evenVBand="0" w:oddHBand="1" w:evenHBand="0" w:firstRowFirstColumn="0" w:firstRowLastColumn="0" w:lastRowFirstColumn="0" w:lastRowLastColumn="0"/>
              <w:rPr>
                <w:rFonts w:eastAsia="Myriad Pro,Arial"/>
                <w:color w:val="000000" w:themeColor="text1"/>
              </w:rPr>
            </w:pPr>
          </w:p>
        </w:tc>
      </w:tr>
      <w:tr w:rsidR="00721849" w:rsidRPr="006D14D3" w14:paraId="748B29D2" w14:textId="77777777" w:rsidTr="62004C97">
        <w:tc>
          <w:tcPr>
            <w:cnfStyle w:val="001000000000" w:firstRow="0" w:lastRow="0" w:firstColumn="1" w:lastColumn="0" w:oddVBand="0" w:evenVBand="0" w:oddHBand="0" w:evenHBand="0" w:firstRowFirstColumn="0" w:firstRowLastColumn="0" w:lastRowFirstColumn="0" w:lastRowLastColumn="0"/>
            <w:tcW w:w="0" w:type="auto"/>
            <w:shd w:val="clear" w:color="auto" w:fill="FBE4D5" w:themeFill="accent2" w:themeFillTint="33"/>
          </w:tcPr>
          <w:p w14:paraId="01121271" w14:textId="317461C5" w:rsidR="00F924CF" w:rsidRPr="00A96547" w:rsidRDefault="00C0517F" w:rsidP="00C0517F">
            <w:pPr>
              <w:rPr>
                <w:rFonts w:eastAsia="Myriad Pro,Arial"/>
                <w:color w:val="000000" w:themeColor="text1"/>
              </w:rPr>
            </w:pPr>
            <w:r w:rsidRPr="00A96547">
              <w:rPr>
                <w:rFonts w:eastAsia="Myriad Pro,Arial"/>
                <w:color w:val="000000" w:themeColor="text1"/>
              </w:rPr>
              <w:lastRenderedPageBreak/>
              <w:t>Optional - Distinction (PC 1.1): Configure and verify VTP (VLAN Trunking Protocol) on the switches to automate VLAN creation and propagation across the network.</w:t>
            </w:r>
          </w:p>
        </w:tc>
        <w:tc>
          <w:tcPr>
            <w:tcW w:w="0" w:type="auto"/>
            <w:shd w:val="clear" w:color="auto" w:fill="FBE4D5" w:themeFill="accent2" w:themeFillTint="33"/>
          </w:tcPr>
          <w:p w14:paraId="69173EE1" w14:textId="77777777" w:rsidR="00C0517F" w:rsidRPr="00A96547" w:rsidRDefault="00C0517F" w:rsidP="00C0517F">
            <w:pPr>
              <w:cnfStyle w:val="000000000000" w:firstRow="0" w:lastRow="0" w:firstColumn="0" w:lastColumn="0" w:oddVBand="0" w:evenVBand="0" w:oddHBand="0" w:evenHBand="0" w:firstRowFirstColumn="0" w:firstRowLastColumn="0" w:lastRowFirstColumn="0" w:lastRowLastColumn="0"/>
              <w:rPr>
                <w:rFonts w:eastAsia="Myriad Pro,Arial"/>
                <w:color w:val="000000" w:themeColor="text1"/>
              </w:rPr>
            </w:pPr>
            <w:r w:rsidRPr="00A96547">
              <w:rPr>
                <w:rFonts w:eastAsia="Myriad Pro,Arial"/>
                <w:b/>
                <w:bCs/>
                <w:color w:val="000000" w:themeColor="text1"/>
              </w:rPr>
              <w:t>Steps:</w:t>
            </w:r>
            <w:r w:rsidRPr="00A96547">
              <w:rPr>
                <w:rFonts w:eastAsia="Myriad Pro,Arial"/>
                <w:color w:val="000000" w:themeColor="text1"/>
              </w:rPr>
              <w:t xml:space="preserve"> </w:t>
            </w:r>
          </w:p>
          <w:p w14:paraId="578FE146" w14:textId="77777777" w:rsidR="00C0517F" w:rsidRPr="00A96547" w:rsidRDefault="00C0517F" w:rsidP="00C0517F">
            <w:pPr>
              <w:cnfStyle w:val="000000000000" w:firstRow="0" w:lastRow="0" w:firstColumn="0" w:lastColumn="0" w:oddVBand="0" w:evenVBand="0" w:oddHBand="0" w:evenHBand="0" w:firstRowFirstColumn="0" w:firstRowLastColumn="0" w:lastRowFirstColumn="0" w:lastRowLastColumn="0"/>
              <w:rPr>
                <w:rFonts w:eastAsia="Myriad Pro,Arial"/>
                <w:color w:val="000000" w:themeColor="text1"/>
              </w:rPr>
            </w:pPr>
            <w:r w:rsidRPr="00A96547">
              <w:rPr>
                <w:rFonts w:eastAsia="Myriad Pro,Arial"/>
                <w:color w:val="000000" w:themeColor="text1"/>
              </w:rPr>
              <w:t xml:space="preserve">* Add a new switch (S3) to the topology and connect it to S1 using a trunk port </w:t>
            </w:r>
          </w:p>
          <w:p w14:paraId="447BCB1D" w14:textId="77777777" w:rsidR="00C0517F" w:rsidRPr="00A96547" w:rsidRDefault="00C0517F" w:rsidP="00C0517F">
            <w:pPr>
              <w:cnfStyle w:val="000000000000" w:firstRow="0" w:lastRow="0" w:firstColumn="0" w:lastColumn="0" w:oddVBand="0" w:evenVBand="0" w:oddHBand="0" w:evenHBand="0" w:firstRowFirstColumn="0" w:firstRowLastColumn="0" w:lastRowFirstColumn="0" w:lastRowLastColumn="0"/>
              <w:rPr>
                <w:rFonts w:eastAsia="Myriad Pro,Arial"/>
                <w:color w:val="000000" w:themeColor="text1"/>
              </w:rPr>
            </w:pPr>
            <w:r w:rsidRPr="00A96547">
              <w:rPr>
                <w:rFonts w:eastAsia="Myriad Pro,Arial"/>
                <w:color w:val="000000" w:themeColor="text1"/>
              </w:rPr>
              <w:t xml:space="preserve">* Configure one switch as the VTP server and the other as a VTP client </w:t>
            </w:r>
          </w:p>
          <w:p w14:paraId="1D2DFDAB" w14:textId="77777777" w:rsidR="00C0517F" w:rsidRPr="00A96547" w:rsidRDefault="00C0517F" w:rsidP="00C0517F">
            <w:pPr>
              <w:cnfStyle w:val="000000000000" w:firstRow="0" w:lastRow="0" w:firstColumn="0" w:lastColumn="0" w:oddVBand="0" w:evenVBand="0" w:oddHBand="0" w:evenHBand="0" w:firstRowFirstColumn="0" w:firstRowLastColumn="0" w:lastRowFirstColumn="0" w:lastRowLastColumn="0"/>
              <w:rPr>
                <w:rFonts w:eastAsia="Myriad Pro,Arial"/>
                <w:color w:val="000000" w:themeColor="text1"/>
              </w:rPr>
            </w:pPr>
            <w:r w:rsidRPr="00A96547">
              <w:rPr>
                <w:rFonts w:eastAsia="Myriad Pro,Arial"/>
                <w:color w:val="000000" w:themeColor="text1"/>
              </w:rPr>
              <w:t xml:space="preserve">* Set the VTP domain name and password </w:t>
            </w:r>
          </w:p>
          <w:p w14:paraId="4CAD588F" w14:textId="77777777" w:rsidR="00C0517F" w:rsidRPr="00A96547" w:rsidRDefault="00C0517F" w:rsidP="00C0517F">
            <w:pPr>
              <w:cnfStyle w:val="000000000000" w:firstRow="0" w:lastRow="0" w:firstColumn="0" w:lastColumn="0" w:oddVBand="0" w:evenVBand="0" w:oddHBand="0" w:evenHBand="0" w:firstRowFirstColumn="0" w:firstRowLastColumn="0" w:lastRowFirstColumn="0" w:lastRowLastColumn="0"/>
              <w:rPr>
                <w:rFonts w:eastAsia="Myriad Pro,Arial"/>
                <w:color w:val="000000" w:themeColor="text1"/>
              </w:rPr>
            </w:pPr>
            <w:r w:rsidRPr="00A96547">
              <w:rPr>
                <w:rFonts w:eastAsia="Myriad Pro,Arial"/>
                <w:color w:val="000000" w:themeColor="text1"/>
              </w:rPr>
              <w:t xml:space="preserve">* Create new VLANs on the VTP server and verify that they are propagated to the VTP client </w:t>
            </w:r>
          </w:p>
          <w:p w14:paraId="78804359" w14:textId="77777777" w:rsidR="00F924CF" w:rsidRPr="00A96547" w:rsidRDefault="00C0517F" w:rsidP="00C0517F">
            <w:pPr>
              <w:cnfStyle w:val="000000000000" w:firstRow="0" w:lastRow="0" w:firstColumn="0" w:lastColumn="0" w:oddVBand="0" w:evenVBand="0" w:oddHBand="0" w:evenHBand="0" w:firstRowFirstColumn="0" w:firstRowLastColumn="0" w:lastRowFirstColumn="0" w:lastRowLastColumn="0"/>
              <w:rPr>
                <w:rFonts w:eastAsia="Myriad Pro,Arial"/>
                <w:color w:val="000000" w:themeColor="text1"/>
              </w:rPr>
            </w:pPr>
            <w:r w:rsidRPr="00A96547">
              <w:rPr>
                <w:rFonts w:eastAsia="Myriad Pro,Arial"/>
                <w:color w:val="000000" w:themeColor="text1"/>
              </w:rPr>
              <w:t>* Make changes to VLAN configurations on the VTP server and verify that the changes are propagated to the VTP client</w:t>
            </w:r>
          </w:p>
          <w:p w14:paraId="563C84A9" w14:textId="77777777" w:rsidR="007238D3" w:rsidRPr="00A96547" w:rsidRDefault="007238D3" w:rsidP="007238D3">
            <w:pPr>
              <w:cnfStyle w:val="000000000000" w:firstRow="0" w:lastRow="0" w:firstColumn="0" w:lastColumn="0" w:oddVBand="0" w:evenVBand="0" w:oddHBand="0" w:evenHBand="0" w:firstRowFirstColumn="0" w:firstRowLastColumn="0" w:lastRowFirstColumn="0" w:lastRowLastColumn="0"/>
              <w:rPr>
                <w:rFonts w:eastAsia="Myriad Pro,Arial"/>
                <w:color w:val="000000" w:themeColor="text1"/>
              </w:rPr>
            </w:pPr>
            <w:r w:rsidRPr="00A96547">
              <w:rPr>
                <w:rFonts w:eastAsia="Myriad Pro,Arial"/>
                <w:color w:val="000000" w:themeColor="text1"/>
              </w:rPr>
              <w:t>**Evidence:** Provide screenshots showing the VTP configuration on both switches, the creation and propagation of VLANs, and the verification of configuration changes</w:t>
            </w:r>
          </w:p>
          <w:p w14:paraId="2EB4623A" w14:textId="074D539B" w:rsidR="00E1256C" w:rsidRPr="00874ABD" w:rsidRDefault="00E1256C" w:rsidP="00E1256C">
            <w:pPr>
              <w:cnfStyle w:val="000000000000" w:firstRow="0" w:lastRow="0" w:firstColumn="0" w:lastColumn="0" w:oddVBand="0" w:evenVBand="0" w:oddHBand="0" w:evenHBand="0" w:firstRowFirstColumn="0" w:firstRowLastColumn="0" w:lastRowFirstColumn="0" w:lastRowLastColumn="0"/>
              <w:rPr>
                <w:rFonts w:eastAsia="Myriad Pro,Arial"/>
                <w:lang w:val="en-US"/>
              </w:rPr>
            </w:pPr>
            <w:r w:rsidRPr="00874ABD">
              <w:rPr>
                <w:rFonts w:eastAsia="Myriad Pro,Arial"/>
                <w:b/>
                <w:bCs/>
                <w:lang w:val="en-US"/>
              </w:rPr>
              <w:t>Help Distinction (PC 1.1):</w:t>
            </w:r>
          </w:p>
          <w:p w14:paraId="59291F4A" w14:textId="773FE761" w:rsidR="00E1256C" w:rsidRPr="00A96547" w:rsidRDefault="00E1256C" w:rsidP="00DF19F2">
            <w:pPr>
              <w:numPr>
                <w:ilvl w:val="0"/>
                <w:numId w:val="8"/>
              </w:numPr>
              <w:cnfStyle w:val="000000000000" w:firstRow="0" w:lastRow="0" w:firstColumn="0" w:lastColumn="0" w:oddVBand="0" w:evenVBand="0" w:oddHBand="0" w:evenHBand="0" w:firstRowFirstColumn="0" w:firstRowLastColumn="0" w:lastRowFirstColumn="0" w:lastRowLastColumn="0"/>
              <w:rPr>
                <w:rFonts w:eastAsia="Myriad Pro,Arial"/>
                <w:color w:val="000000" w:themeColor="text1"/>
                <w:lang w:val="en-US"/>
              </w:rPr>
            </w:pPr>
            <w:r w:rsidRPr="00A96547">
              <w:rPr>
                <w:rFonts w:eastAsia="Myriad Pro,Arial"/>
                <w:b/>
                <w:bCs/>
                <w:color w:val="000000" w:themeColor="text1"/>
                <w:lang w:val="en-US"/>
              </w:rPr>
              <w:t>Lab:</w:t>
            </w:r>
            <w:r w:rsidRPr="00A96547">
              <w:rPr>
                <w:rFonts w:eastAsia="Myriad Pro,Arial"/>
                <w:color w:val="000000" w:themeColor="text1"/>
                <w:lang w:val="en-US"/>
              </w:rPr>
              <w:t xml:space="preserve"> </w:t>
            </w:r>
            <w:hyperlink r:id="rId19" w:anchor="toc-hId-751508965" w:tgtFrame="_blank" w:history="1">
              <w:r w:rsidRPr="00A96547">
                <w:rPr>
                  <w:rStyle w:val="Hyperlink"/>
                  <w:rFonts w:eastAsia="Myriad Pro,Arial"/>
                  <w:color w:val="000000" w:themeColor="text1"/>
                  <w:lang w:val="en-US"/>
                </w:rPr>
                <w:t>Configuring VTP - Packet Tracer Lab</w:t>
              </w:r>
            </w:hyperlink>
          </w:p>
          <w:p w14:paraId="19A23A05" w14:textId="4A88EF03" w:rsidR="00E1256C" w:rsidRPr="00A96547" w:rsidRDefault="00E1256C" w:rsidP="00DF19F2">
            <w:pPr>
              <w:numPr>
                <w:ilvl w:val="0"/>
                <w:numId w:val="8"/>
              </w:numPr>
              <w:cnfStyle w:val="000000000000" w:firstRow="0" w:lastRow="0" w:firstColumn="0" w:lastColumn="0" w:oddVBand="0" w:evenVBand="0" w:oddHBand="0" w:evenHBand="0" w:firstRowFirstColumn="0" w:firstRowLastColumn="0" w:lastRowFirstColumn="0" w:lastRowLastColumn="0"/>
              <w:rPr>
                <w:rFonts w:eastAsia="Myriad Pro,Arial"/>
                <w:color w:val="000000" w:themeColor="text1"/>
                <w:lang w:val="en-US"/>
              </w:rPr>
            </w:pPr>
            <w:r w:rsidRPr="00A96547">
              <w:rPr>
                <w:rFonts w:eastAsia="Myriad Pro,Arial"/>
                <w:b/>
                <w:bCs/>
                <w:color w:val="000000" w:themeColor="text1"/>
                <w:lang w:val="en-US"/>
              </w:rPr>
              <w:t>Video:</w:t>
            </w:r>
            <w:r w:rsidRPr="00A96547">
              <w:rPr>
                <w:rFonts w:eastAsia="Myriad Pro,Arial"/>
                <w:color w:val="000000" w:themeColor="text1"/>
                <w:lang w:val="en-US"/>
              </w:rPr>
              <w:t xml:space="preserve"> </w:t>
            </w:r>
            <w:hyperlink r:id="rId20" w:tgtFrame="_blank" w:history="1">
              <w:r w:rsidRPr="00A96547">
                <w:rPr>
                  <w:rStyle w:val="Hyperlink"/>
                  <w:rFonts w:eastAsia="Myriad Pro,Arial"/>
                  <w:color w:val="000000" w:themeColor="text1"/>
                  <w:lang w:val="en-US"/>
                </w:rPr>
                <w:t xml:space="preserve">VLAN </w:t>
              </w:r>
              <w:proofErr w:type="spellStart"/>
              <w:r w:rsidRPr="00A96547">
                <w:rPr>
                  <w:rStyle w:val="Hyperlink"/>
                  <w:rFonts w:eastAsia="Myriad Pro,Arial"/>
                  <w:color w:val="000000" w:themeColor="text1"/>
                  <w:lang w:val="en-US"/>
                </w:rPr>
                <w:t>Trunking</w:t>
              </w:r>
              <w:proofErr w:type="spellEnd"/>
              <w:r w:rsidRPr="00A96547">
                <w:rPr>
                  <w:rStyle w:val="Hyperlink"/>
                  <w:rFonts w:eastAsia="Myriad Pro,Arial"/>
                  <w:color w:val="000000" w:themeColor="text1"/>
                  <w:lang w:val="en-US"/>
                </w:rPr>
                <w:t xml:space="preserve"> Protocol (VTP) Configuration</w:t>
              </w:r>
            </w:hyperlink>
          </w:p>
          <w:p w14:paraId="2D5A1959" w14:textId="7DF1B6B2" w:rsidR="00E1256C" w:rsidRPr="00A96547" w:rsidRDefault="00E1256C" w:rsidP="007238D3">
            <w:pPr>
              <w:cnfStyle w:val="000000000000" w:firstRow="0" w:lastRow="0" w:firstColumn="0" w:lastColumn="0" w:oddVBand="0" w:evenVBand="0" w:oddHBand="0" w:evenHBand="0" w:firstRowFirstColumn="0" w:firstRowLastColumn="0" w:lastRowFirstColumn="0" w:lastRowLastColumn="0"/>
              <w:rPr>
                <w:rFonts w:eastAsia="Myriad Pro,Arial"/>
                <w:color w:val="000000" w:themeColor="text1"/>
                <w:lang w:val="en-US"/>
              </w:rPr>
            </w:pPr>
          </w:p>
        </w:tc>
      </w:tr>
      <w:tr w:rsidR="00721849" w:rsidRPr="006D14D3" w14:paraId="3D958555" w14:textId="77777777" w:rsidTr="6200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BE4D5" w:themeFill="accent2" w:themeFillTint="33"/>
          </w:tcPr>
          <w:p w14:paraId="69A26978" w14:textId="101F9B91" w:rsidR="00F924CF" w:rsidRPr="00A96547" w:rsidRDefault="007238D3" w:rsidP="007238D3">
            <w:pPr>
              <w:rPr>
                <w:rFonts w:eastAsia="Myriad Pro,Arial"/>
                <w:color w:val="000000" w:themeColor="text1"/>
              </w:rPr>
            </w:pPr>
            <w:r w:rsidRPr="00A96547">
              <w:rPr>
                <w:rFonts w:eastAsia="Myriad Pro,Arial"/>
                <w:color w:val="000000" w:themeColor="text1"/>
              </w:rPr>
              <w:lastRenderedPageBreak/>
              <w:t>Optional - Distinction (PC 1.2</w:t>
            </w:r>
            <w:r w:rsidR="006C25BB" w:rsidRPr="00A96547">
              <w:rPr>
                <w:rFonts w:eastAsia="Myriad Pro,Arial"/>
                <w:color w:val="000000" w:themeColor="text1"/>
              </w:rPr>
              <w:t xml:space="preserve"> and PC 4.1</w:t>
            </w:r>
            <w:r w:rsidRPr="00A96547">
              <w:rPr>
                <w:rFonts w:eastAsia="Myriad Pro,Arial"/>
                <w:color w:val="000000" w:themeColor="text1"/>
              </w:rPr>
              <w:t>): Configure and verify SSH access to the switch, disabling Telnet for enhanced security.</w:t>
            </w:r>
          </w:p>
        </w:tc>
        <w:tc>
          <w:tcPr>
            <w:tcW w:w="0" w:type="auto"/>
            <w:shd w:val="clear" w:color="auto" w:fill="FBE4D5" w:themeFill="accent2" w:themeFillTint="33"/>
          </w:tcPr>
          <w:p w14:paraId="3250B00F" w14:textId="77777777" w:rsidR="007238D3" w:rsidRPr="00A96547" w:rsidRDefault="007238D3" w:rsidP="007238D3">
            <w:pPr>
              <w:cnfStyle w:val="000000100000" w:firstRow="0" w:lastRow="0" w:firstColumn="0" w:lastColumn="0" w:oddVBand="0" w:evenVBand="0" w:oddHBand="1" w:evenHBand="0" w:firstRowFirstColumn="0" w:firstRowLastColumn="0" w:lastRowFirstColumn="0" w:lastRowLastColumn="0"/>
              <w:rPr>
                <w:rFonts w:eastAsia="Myriad Pro,Arial"/>
                <w:color w:val="000000" w:themeColor="text1"/>
              </w:rPr>
            </w:pPr>
            <w:r w:rsidRPr="00A96547">
              <w:rPr>
                <w:rFonts w:eastAsia="Myriad Pro,Arial"/>
                <w:b/>
                <w:bCs/>
                <w:color w:val="000000" w:themeColor="text1"/>
              </w:rPr>
              <w:t>Steps:</w:t>
            </w:r>
            <w:r w:rsidRPr="00A96547">
              <w:rPr>
                <w:rFonts w:eastAsia="Myriad Pro,Arial"/>
                <w:color w:val="000000" w:themeColor="text1"/>
              </w:rPr>
              <w:t xml:space="preserve"> </w:t>
            </w:r>
          </w:p>
          <w:p w14:paraId="0D9A6FD4" w14:textId="77777777" w:rsidR="007238D3" w:rsidRPr="00A96547" w:rsidRDefault="007238D3" w:rsidP="007238D3">
            <w:pPr>
              <w:cnfStyle w:val="000000100000" w:firstRow="0" w:lastRow="0" w:firstColumn="0" w:lastColumn="0" w:oddVBand="0" w:evenVBand="0" w:oddHBand="1" w:evenHBand="0" w:firstRowFirstColumn="0" w:firstRowLastColumn="0" w:lastRowFirstColumn="0" w:lastRowLastColumn="0"/>
              <w:rPr>
                <w:rFonts w:eastAsia="Myriad Pro,Arial"/>
                <w:color w:val="000000" w:themeColor="text1"/>
              </w:rPr>
            </w:pPr>
            <w:r w:rsidRPr="00A96547">
              <w:rPr>
                <w:rFonts w:eastAsia="Myriad Pro,Arial"/>
                <w:color w:val="000000" w:themeColor="text1"/>
              </w:rPr>
              <w:t xml:space="preserve">* Generate an RSA key pair on the switch </w:t>
            </w:r>
          </w:p>
          <w:p w14:paraId="19E93451" w14:textId="77777777" w:rsidR="007238D3" w:rsidRPr="00A96547" w:rsidRDefault="007238D3" w:rsidP="007238D3">
            <w:pPr>
              <w:cnfStyle w:val="000000100000" w:firstRow="0" w:lastRow="0" w:firstColumn="0" w:lastColumn="0" w:oddVBand="0" w:evenVBand="0" w:oddHBand="1" w:evenHBand="0" w:firstRowFirstColumn="0" w:firstRowLastColumn="0" w:lastRowFirstColumn="0" w:lastRowLastColumn="0"/>
              <w:rPr>
                <w:rFonts w:eastAsia="Myriad Pro,Arial"/>
                <w:color w:val="000000" w:themeColor="text1"/>
              </w:rPr>
            </w:pPr>
            <w:r w:rsidRPr="00A96547">
              <w:rPr>
                <w:rFonts w:eastAsia="Myriad Pro,Arial"/>
                <w:color w:val="000000" w:themeColor="text1"/>
              </w:rPr>
              <w:t xml:space="preserve">* Configure the switch to use SSH version 2 </w:t>
            </w:r>
          </w:p>
          <w:p w14:paraId="723D842C" w14:textId="77777777" w:rsidR="007238D3" w:rsidRPr="00A96547" w:rsidRDefault="007238D3" w:rsidP="007238D3">
            <w:pPr>
              <w:cnfStyle w:val="000000100000" w:firstRow="0" w:lastRow="0" w:firstColumn="0" w:lastColumn="0" w:oddVBand="0" w:evenVBand="0" w:oddHBand="1" w:evenHBand="0" w:firstRowFirstColumn="0" w:firstRowLastColumn="0" w:lastRowFirstColumn="0" w:lastRowLastColumn="0"/>
              <w:rPr>
                <w:rFonts w:eastAsia="Myriad Pro,Arial"/>
                <w:color w:val="000000" w:themeColor="text1"/>
              </w:rPr>
            </w:pPr>
            <w:r w:rsidRPr="00A96547">
              <w:rPr>
                <w:rFonts w:eastAsia="Myriad Pro,Arial"/>
                <w:color w:val="000000" w:themeColor="text1"/>
              </w:rPr>
              <w:t xml:space="preserve">* Create a local user account with a strong password and assign it to the appropriate privilege level </w:t>
            </w:r>
          </w:p>
          <w:p w14:paraId="734C1621" w14:textId="77777777" w:rsidR="007238D3" w:rsidRPr="00A96547" w:rsidRDefault="007238D3" w:rsidP="007238D3">
            <w:pPr>
              <w:cnfStyle w:val="000000100000" w:firstRow="0" w:lastRow="0" w:firstColumn="0" w:lastColumn="0" w:oddVBand="0" w:evenVBand="0" w:oddHBand="1" w:evenHBand="0" w:firstRowFirstColumn="0" w:firstRowLastColumn="0" w:lastRowFirstColumn="0" w:lastRowLastColumn="0"/>
              <w:rPr>
                <w:rFonts w:eastAsia="Myriad Pro,Arial"/>
                <w:color w:val="000000" w:themeColor="text1"/>
              </w:rPr>
            </w:pPr>
            <w:r w:rsidRPr="00A96547">
              <w:rPr>
                <w:rFonts w:eastAsia="Myriad Pro,Arial"/>
                <w:color w:val="000000" w:themeColor="text1"/>
              </w:rPr>
              <w:t xml:space="preserve">* Enable SSH access and disable Telnet access </w:t>
            </w:r>
          </w:p>
          <w:p w14:paraId="3A028C98" w14:textId="77777777" w:rsidR="00F924CF" w:rsidRPr="00A96547" w:rsidRDefault="007238D3" w:rsidP="007238D3">
            <w:pPr>
              <w:cnfStyle w:val="000000100000" w:firstRow="0" w:lastRow="0" w:firstColumn="0" w:lastColumn="0" w:oddVBand="0" w:evenVBand="0" w:oddHBand="1" w:evenHBand="0" w:firstRowFirstColumn="0" w:firstRowLastColumn="0" w:lastRowFirstColumn="0" w:lastRowLastColumn="0"/>
              <w:rPr>
                <w:rFonts w:eastAsia="Myriad Pro,Arial"/>
                <w:color w:val="000000" w:themeColor="text1"/>
              </w:rPr>
            </w:pPr>
            <w:r w:rsidRPr="00A96547">
              <w:rPr>
                <w:rFonts w:eastAsia="Myriad Pro,Arial"/>
                <w:color w:val="000000" w:themeColor="text1"/>
              </w:rPr>
              <w:t>* Verify SSH access by connecting to the switch using an SSH client</w:t>
            </w:r>
          </w:p>
          <w:p w14:paraId="0A076458" w14:textId="77777777" w:rsidR="00A837B8" w:rsidRPr="00A96547" w:rsidRDefault="00A837B8" w:rsidP="00A837B8">
            <w:pPr>
              <w:cnfStyle w:val="000000100000" w:firstRow="0" w:lastRow="0" w:firstColumn="0" w:lastColumn="0" w:oddVBand="0" w:evenVBand="0" w:oddHBand="1" w:evenHBand="0" w:firstRowFirstColumn="0" w:firstRowLastColumn="0" w:lastRowFirstColumn="0" w:lastRowLastColumn="0"/>
              <w:rPr>
                <w:rFonts w:eastAsia="Myriad Pro,Arial"/>
                <w:color w:val="000000" w:themeColor="text1"/>
              </w:rPr>
            </w:pPr>
            <w:r w:rsidRPr="00A96547">
              <w:rPr>
                <w:rFonts w:eastAsia="Myriad Pro,Arial"/>
                <w:color w:val="000000" w:themeColor="text1"/>
              </w:rPr>
              <w:t>**Evidence:** Provide screenshots showing the SSH configuration on the switch, the attempt to connect using Telnet (which should fail), and the successful SSH connection using an SSH client.</w:t>
            </w:r>
          </w:p>
          <w:p w14:paraId="4FCB03A0" w14:textId="3F12CBC2" w:rsidR="00E1256C" w:rsidRPr="00874ABD" w:rsidRDefault="00E1256C" w:rsidP="00E1256C">
            <w:pPr>
              <w:cnfStyle w:val="000000100000" w:firstRow="0" w:lastRow="0" w:firstColumn="0" w:lastColumn="0" w:oddVBand="0" w:evenVBand="0" w:oddHBand="1" w:evenHBand="0" w:firstRowFirstColumn="0" w:firstRowLastColumn="0" w:lastRowFirstColumn="0" w:lastRowLastColumn="0"/>
              <w:rPr>
                <w:rFonts w:eastAsia="Myriad Pro,Arial"/>
                <w:lang w:val="en-US"/>
              </w:rPr>
            </w:pPr>
            <w:r w:rsidRPr="00874ABD">
              <w:rPr>
                <w:rFonts w:eastAsia="Myriad Pro,Arial"/>
                <w:b/>
                <w:bCs/>
                <w:lang w:val="en-US"/>
              </w:rPr>
              <w:t>Distinction (PC 1.2</w:t>
            </w:r>
            <w:r w:rsidR="001C5F8D" w:rsidRPr="00874ABD">
              <w:rPr>
                <w:rFonts w:eastAsia="Myriad Pro,Arial"/>
                <w:b/>
                <w:bCs/>
                <w:lang w:val="en-US"/>
              </w:rPr>
              <w:t xml:space="preserve"> and PC 4.1</w:t>
            </w:r>
            <w:r w:rsidRPr="00874ABD">
              <w:rPr>
                <w:rFonts w:eastAsia="Myriad Pro,Arial"/>
                <w:b/>
                <w:bCs/>
                <w:lang w:val="en-US"/>
              </w:rPr>
              <w:t>):</w:t>
            </w:r>
          </w:p>
          <w:p w14:paraId="3A56DF0D" w14:textId="51A93D1D" w:rsidR="00E1256C" w:rsidRPr="0052590F" w:rsidRDefault="00E1256C" w:rsidP="00DF19F2">
            <w:pPr>
              <w:numPr>
                <w:ilvl w:val="0"/>
                <w:numId w:val="9"/>
              </w:numPr>
              <w:cnfStyle w:val="000000100000" w:firstRow="0" w:lastRow="0" w:firstColumn="0" w:lastColumn="0" w:oddVBand="0" w:evenVBand="0" w:oddHBand="1" w:evenHBand="0" w:firstRowFirstColumn="0" w:firstRowLastColumn="0" w:lastRowFirstColumn="0" w:lastRowLastColumn="0"/>
              <w:rPr>
                <w:rStyle w:val="Hyperlink"/>
                <w:rFonts w:eastAsia="Myriad Pro,Arial"/>
                <w:lang w:val="en-US"/>
              </w:rPr>
            </w:pPr>
            <w:r w:rsidRPr="00A96547">
              <w:rPr>
                <w:rFonts w:eastAsia="Myriad Pro,Arial"/>
                <w:b/>
                <w:bCs/>
                <w:color w:val="000000" w:themeColor="text1"/>
                <w:lang w:val="en-US"/>
              </w:rPr>
              <w:t>Lab:</w:t>
            </w:r>
            <w:r w:rsidRPr="00A96547">
              <w:rPr>
                <w:rFonts w:eastAsia="Myriad Pro,Arial"/>
                <w:color w:val="000000" w:themeColor="text1"/>
                <w:lang w:val="en-US"/>
              </w:rPr>
              <w:t xml:space="preserve"> </w:t>
            </w:r>
            <w:r w:rsidR="0052590F">
              <w:rPr>
                <w:rFonts w:eastAsia="Myriad Pro,Arial"/>
                <w:lang w:val="en-US"/>
              </w:rPr>
              <w:fldChar w:fldCharType="begin"/>
            </w:r>
            <w:r w:rsidR="0052590F">
              <w:rPr>
                <w:rFonts w:eastAsia="Myriad Pro,Arial"/>
                <w:lang w:val="en-US"/>
              </w:rPr>
              <w:instrText>HYPERLINK "https://networkproguide.com/how-to-enable-ssh-on-cisco-catalyst-switch-router/" \t "_blank"</w:instrText>
            </w:r>
            <w:r w:rsidR="0052590F">
              <w:rPr>
                <w:rFonts w:eastAsia="Myriad Pro,Arial"/>
                <w:lang w:val="en-US"/>
              </w:rPr>
            </w:r>
            <w:r w:rsidR="0052590F">
              <w:rPr>
                <w:rFonts w:eastAsia="Myriad Pro,Arial"/>
                <w:lang w:val="en-US"/>
              </w:rPr>
              <w:fldChar w:fldCharType="separate"/>
            </w:r>
          </w:p>
          <w:p w14:paraId="31B7CBF7" w14:textId="7DF8CB89" w:rsidR="00E1256C" w:rsidRPr="00A96547" w:rsidRDefault="0052590F" w:rsidP="00DF19F2">
            <w:pPr>
              <w:numPr>
                <w:ilvl w:val="0"/>
                <w:numId w:val="9"/>
              </w:numPr>
              <w:cnfStyle w:val="000000100000" w:firstRow="0" w:lastRow="0" w:firstColumn="0" w:lastColumn="0" w:oddVBand="0" w:evenVBand="0" w:oddHBand="1" w:evenHBand="0" w:firstRowFirstColumn="0" w:firstRowLastColumn="0" w:lastRowFirstColumn="0" w:lastRowLastColumn="0"/>
              <w:rPr>
                <w:rFonts w:eastAsia="Myriad Pro,Arial"/>
                <w:color w:val="000000" w:themeColor="text1"/>
                <w:lang w:val="en-US"/>
              </w:rPr>
            </w:pPr>
            <w:r>
              <w:rPr>
                <w:rFonts w:eastAsia="Myriad Pro,Arial"/>
                <w:lang w:val="en-US"/>
              </w:rPr>
              <w:fldChar w:fldCharType="end"/>
            </w:r>
            <w:r w:rsidR="00E1256C" w:rsidRPr="00A96547">
              <w:rPr>
                <w:rFonts w:eastAsia="Myriad Pro,Arial"/>
                <w:b/>
                <w:bCs/>
                <w:color w:val="000000" w:themeColor="text1"/>
                <w:lang w:val="en-US"/>
              </w:rPr>
              <w:t>Video:</w:t>
            </w:r>
            <w:r w:rsidR="00E1256C" w:rsidRPr="00A96547">
              <w:rPr>
                <w:rFonts w:eastAsia="Myriad Pro,Arial"/>
                <w:color w:val="000000" w:themeColor="text1"/>
                <w:lang w:val="en-US"/>
              </w:rPr>
              <w:t xml:space="preserve"> </w:t>
            </w:r>
            <w:hyperlink r:id="rId21" w:tgtFrame="_blank" w:history="1">
              <w:r w:rsidR="00E1256C" w:rsidRPr="00A96547">
                <w:rPr>
                  <w:rStyle w:val="Hyperlink"/>
                  <w:rFonts w:eastAsia="Myriad Pro,Arial"/>
                  <w:color w:val="000000" w:themeColor="text1"/>
                  <w:lang w:val="en-US"/>
                </w:rPr>
                <w:t>SSH Configuration on Cisco Switches</w:t>
              </w:r>
            </w:hyperlink>
          </w:p>
          <w:p w14:paraId="16B51FE6" w14:textId="6B43EDED" w:rsidR="00E1256C" w:rsidRPr="00A96547" w:rsidRDefault="00E1256C" w:rsidP="00A837B8">
            <w:pPr>
              <w:cnfStyle w:val="000000100000" w:firstRow="0" w:lastRow="0" w:firstColumn="0" w:lastColumn="0" w:oddVBand="0" w:evenVBand="0" w:oddHBand="1" w:evenHBand="0" w:firstRowFirstColumn="0" w:firstRowLastColumn="0" w:lastRowFirstColumn="0" w:lastRowLastColumn="0"/>
              <w:rPr>
                <w:rFonts w:eastAsia="Myriad Pro,Arial"/>
                <w:color w:val="000000" w:themeColor="text1"/>
                <w:lang w:val="en-US"/>
              </w:rPr>
            </w:pPr>
          </w:p>
        </w:tc>
      </w:tr>
      <w:tr w:rsidR="00721849" w:rsidRPr="006D14D3" w14:paraId="543F277D" w14:textId="77777777" w:rsidTr="62004C97">
        <w:tc>
          <w:tcPr>
            <w:cnfStyle w:val="001000000000" w:firstRow="0" w:lastRow="0" w:firstColumn="1" w:lastColumn="0" w:oddVBand="0" w:evenVBand="0" w:oddHBand="0" w:evenHBand="0" w:firstRowFirstColumn="0" w:firstRowLastColumn="0" w:lastRowFirstColumn="0" w:lastRowLastColumn="0"/>
            <w:tcW w:w="0" w:type="auto"/>
            <w:shd w:val="clear" w:color="auto" w:fill="FBE4D5" w:themeFill="accent2" w:themeFillTint="33"/>
          </w:tcPr>
          <w:p w14:paraId="6A201541" w14:textId="1768F75F" w:rsidR="00BE557D" w:rsidRPr="00BE557D" w:rsidRDefault="00BE557D" w:rsidP="00BE557D">
            <w:pPr>
              <w:spacing w:before="100" w:beforeAutospacing="1" w:after="100" w:afterAutospacing="1"/>
              <w:rPr>
                <w:rFonts w:ascii="Times New Roman" w:hAnsi="Times New Roman" w:cs="Times New Roman"/>
                <w:color w:val="000000" w:themeColor="text1"/>
                <w:lang w:val="en-US" w:eastAsia="en-US"/>
              </w:rPr>
            </w:pPr>
            <w:r w:rsidRPr="00BE557D">
              <w:rPr>
                <w:rFonts w:ascii="Times New Roman" w:hAnsi="Times New Roman" w:cs="Times New Roman"/>
                <w:color w:val="000000" w:themeColor="text1"/>
                <w:lang w:val="en-US" w:eastAsia="en-US"/>
              </w:rPr>
              <w:lastRenderedPageBreak/>
              <w:t xml:space="preserve">Optional - </w:t>
            </w:r>
            <w:r w:rsidR="0056225D">
              <w:rPr>
                <w:rFonts w:ascii="Times New Roman" w:hAnsi="Times New Roman" w:cs="Times New Roman"/>
                <w:color w:val="000000" w:themeColor="text1"/>
                <w:lang w:val="en-US" w:eastAsia="en-US"/>
              </w:rPr>
              <w:t>Distinction</w:t>
            </w:r>
            <w:r w:rsidRPr="00BE557D">
              <w:rPr>
                <w:rFonts w:ascii="Times New Roman" w:hAnsi="Times New Roman" w:cs="Times New Roman"/>
                <w:color w:val="000000" w:themeColor="text1"/>
                <w:lang w:val="en-US" w:eastAsia="en-US"/>
              </w:rPr>
              <w:t xml:space="preserve"> (PC 1.3</w:t>
            </w:r>
            <w:r>
              <w:rPr>
                <w:rFonts w:ascii="Times New Roman" w:hAnsi="Times New Roman" w:cs="Times New Roman"/>
                <w:color w:val="000000" w:themeColor="text1"/>
                <w:lang w:val="en-US" w:eastAsia="en-US"/>
              </w:rPr>
              <w:t xml:space="preserve"> and PC 4.1</w:t>
            </w:r>
            <w:r w:rsidRPr="00BE557D">
              <w:rPr>
                <w:rFonts w:ascii="Times New Roman" w:hAnsi="Times New Roman" w:cs="Times New Roman"/>
                <w:color w:val="000000" w:themeColor="text1"/>
                <w:lang w:val="en-US" w:eastAsia="en-US"/>
              </w:rPr>
              <w:t>): Configure and verify VLAN access control lists (VACLs) on the switch to filter traffic between specific VLANs.</w:t>
            </w:r>
          </w:p>
          <w:p w14:paraId="36322A9F" w14:textId="27FB2DFD" w:rsidR="006C25BB" w:rsidRPr="00BE557D" w:rsidRDefault="006C25BB" w:rsidP="009D56B4">
            <w:pPr>
              <w:rPr>
                <w:rFonts w:eastAsia="Myriad Pro,Arial"/>
                <w:color w:val="000000" w:themeColor="text1"/>
                <w:lang w:val="en-US"/>
              </w:rPr>
            </w:pPr>
          </w:p>
        </w:tc>
        <w:tc>
          <w:tcPr>
            <w:tcW w:w="0" w:type="auto"/>
            <w:shd w:val="clear" w:color="auto" w:fill="FBE4D5" w:themeFill="accent2" w:themeFillTint="33"/>
          </w:tcPr>
          <w:p w14:paraId="508F5391" w14:textId="77777777" w:rsidR="00BE557D" w:rsidRPr="00BE557D" w:rsidRDefault="00BE557D" w:rsidP="00DF19F2">
            <w:pPr>
              <w:numPr>
                <w:ilvl w:val="0"/>
                <w:numId w:val="1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Myriad Pro,Arial"/>
                <w:b/>
                <w:bCs/>
                <w:color w:val="000000" w:themeColor="text1"/>
              </w:rPr>
            </w:pPr>
            <w:r w:rsidRPr="00BE557D">
              <w:rPr>
                <w:rFonts w:eastAsia="Myriad Pro,Arial"/>
                <w:b/>
                <w:bCs/>
                <w:color w:val="000000" w:themeColor="text1"/>
              </w:rPr>
              <w:t>Steps:</w:t>
            </w:r>
          </w:p>
          <w:p w14:paraId="2585B021" w14:textId="77777777" w:rsidR="00BE557D" w:rsidRPr="00BE557D" w:rsidRDefault="00BE557D" w:rsidP="00DF19F2">
            <w:pPr>
              <w:numPr>
                <w:ilvl w:val="1"/>
                <w:numId w:val="1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Myriad Pro,Arial"/>
                <w:color w:val="000000" w:themeColor="text1"/>
              </w:rPr>
            </w:pPr>
            <w:r w:rsidRPr="00BE557D">
              <w:rPr>
                <w:rFonts w:eastAsia="Myriad Pro,Arial"/>
                <w:color w:val="000000" w:themeColor="text1"/>
              </w:rPr>
              <w:t>Create and configure VACLs to define specific traffic filtering rules between VLANs.</w:t>
            </w:r>
          </w:p>
          <w:p w14:paraId="14C29C49" w14:textId="77777777" w:rsidR="00BE557D" w:rsidRPr="00BE557D" w:rsidRDefault="00BE557D" w:rsidP="00DF19F2">
            <w:pPr>
              <w:numPr>
                <w:ilvl w:val="1"/>
                <w:numId w:val="1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Myriad Pro,Arial"/>
                <w:color w:val="000000" w:themeColor="text1"/>
              </w:rPr>
            </w:pPr>
            <w:r w:rsidRPr="00BE557D">
              <w:rPr>
                <w:rFonts w:eastAsia="Myriad Pro,Arial"/>
                <w:color w:val="000000" w:themeColor="text1"/>
              </w:rPr>
              <w:t xml:space="preserve">Apply the VACLs to the appropriate VLAN interfaces or </w:t>
            </w:r>
            <w:proofErr w:type="spellStart"/>
            <w:r w:rsidRPr="00BE557D">
              <w:rPr>
                <w:rFonts w:eastAsia="Myriad Pro,Arial"/>
                <w:color w:val="000000" w:themeColor="text1"/>
              </w:rPr>
              <w:t>subinterfaces</w:t>
            </w:r>
            <w:proofErr w:type="spellEnd"/>
            <w:r w:rsidRPr="00BE557D">
              <w:rPr>
                <w:rFonts w:eastAsia="Myriad Pro,Arial"/>
                <w:color w:val="000000" w:themeColor="text1"/>
              </w:rPr>
              <w:t>.</w:t>
            </w:r>
          </w:p>
          <w:p w14:paraId="08F25C23" w14:textId="77777777" w:rsidR="00BE557D" w:rsidRPr="00BE557D" w:rsidRDefault="00BE557D" w:rsidP="00DF19F2">
            <w:pPr>
              <w:numPr>
                <w:ilvl w:val="1"/>
                <w:numId w:val="1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Myriad Pro,Arial"/>
                <w:color w:val="000000" w:themeColor="text1"/>
              </w:rPr>
            </w:pPr>
            <w:r w:rsidRPr="00BE557D">
              <w:rPr>
                <w:rFonts w:eastAsia="Myriad Pro,Arial"/>
                <w:color w:val="000000" w:themeColor="text1"/>
              </w:rPr>
              <w:t>Verify the VACL functionality by attempting to send traffic that should be blocked and confirming that it is indeed dropped, and by sending traffic that should be allowed and confirming that it reaches its destination.</w:t>
            </w:r>
          </w:p>
          <w:p w14:paraId="11CA7C6F" w14:textId="77777777" w:rsidR="00A026A2" w:rsidRDefault="00BE557D" w:rsidP="00DF19F2">
            <w:pPr>
              <w:numPr>
                <w:ilvl w:val="0"/>
                <w:numId w:val="1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Myriad Pro,Arial"/>
                <w:color w:val="000000" w:themeColor="text1"/>
              </w:rPr>
            </w:pPr>
            <w:r w:rsidRPr="00BE557D">
              <w:rPr>
                <w:rFonts w:eastAsia="Myriad Pro,Arial"/>
                <w:b/>
                <w:bCs/>
                <w:color w:val="000000" w:themeColor="text1"/>
              </w:rPr>
              <w:t>Evidence:</w:t>
            </w:r>
            <w:r w:rsidRPr="00BE557D">
              <w:rPr>
                <w:rFonts w:eastAsia="Myriad Pro,Arial"/>
                <w:color w:val="000000" w:themeColor="text1"/>
              </w:rPr>
              <w:t xml:space="preserve"> Provide screenshots showing the VACL configuration, application to interfaces, and verification of traffic filtering.</w:t>
            </w:r>
          </w:p>
          <w:p w14:paraId="6859D8A7" w14:textId="1CEE1148" w:rsidR="00F30BF8" w:rsidRPr="00F30BF8" w:rsidRDefault="00BE557D" w:rsidP="00F30BF8">
            <w:pPr>
              <w:cnfStyle w:val="000000000000" w:firstRow="0" w:lastRow="0" w:firstColumn="0" w:lastColumn="0" w:oddVBand="0" w:evenVBand="0" w:oddHBand="0" w:evenHBand="0" w:firstRowFirstColumn="0" w:firstRowLastColumn="0" w:lastRowFirstColumn="0" w:lastRowLastColumn="0"/>
              <w:rPr>
                <w:rStyle w:val="Hyperlink"/>
                <w:rFonts w:eastAsia="Myriad Pro,Arial"/>
                <w:b/>
                <w:bCs/>
                <w:lang w:val="en-US" w:eastAsia="ar-SA"/>
              </w:rPr>
            </w:pPr>
            <w:r w:rsidRPr="00874ABD">
              <w:rPr>
                <w:rFonts w:eastAsia="Myriad Pro,Arial"/>
                <w:b/>
                <w:bCs/>
                <w:lang w:val="en-US"/>
              </w:rPr>
              <w:t>Distinction (PC 1.</w:t>
            </w:r>
            <w:r>
              <w:rPr>
                <w:rFonts w:eastAsia="Myriad Pro,Arial"/>
                <w:b/>
                <w:bCs/>
                <w:lang w:val="en-US"/>
              </w:rPr>
              <w:t>3</w:t>
            </w:r>
            <w:r w:rsidRPr="00874ABD">
              <w:rPr>
                <w:rFonts w:eastAsia="Myriad Pro,Arial"/>
                <w:b/>
                <w:bCs/>
                <w:lang w:val="en-US"/>
              </w:rPr>
              <w:t xml:space="preserve"> and PC 4.1):</w:t>
            </w:r>
            <w:r w:rsidR="00F30BF8" w:rsidRPr="00F30BF8">
              <w:rPr>
                <w:rFonts w:eastAsia="Myriad Pro,Arial"/>
                <w:b/>
                <w:bCs/>
              </w:rPr>
              <w:fldChar w:fldCharType="begin"/>
            </w:r>
            <w:r w:rsidR="00F30BF8" w:rsidRPr="00F30BF8">
              <w:rPr>
                <w:rFonts w:eastAsia="Myriad Pro,Arial"/>
                <w:b/>
                <w:bCs/>
              </w:rPr>
              <w:instrText>HYPERLINK "https://networklessons.com/cisco/ccie-routing-switching/vlan-access-list-vacl"</w:instrText>
            </w:r>
            <w:r w:rsidR="00F30BF8" w:rsidRPr="00F30BF8">
              <w:rPr>
                <w:rFonts w:eastAsia="Myriad Pro,Arial"/>
                <w:b/>
                <w:bCs/>
              </w:rPr>
            </w:r>
            <w:r w:rsidR="00F30BF8" w:rsidRPr="00F30BF8">
              <w:rPr>
                <w:rFonts w:eastAsia="Myriad Pro,Arial"/>
                <w:b/>
                <w:bCs/>
              </w:rPr>
              <w:fldChar w:fldCharType="separate"/>
            </w:r>
          </w:p>
          <w:p w14:paraId="59D978F3" w14:textId="6009DD27" w:rsidR="00F30BF8" w:rsidRPr="00F30BF8" w:rsidRDefault="00F30BF8" w:rsidP="00DF19F2">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Style w:val="Hyperlink"/>
                <w:rFonts w:eastAsia="Myriad Pro,Arial"/>
                <w:b/>
                <w:bCs/>
              </w:rPr>
            </w:pPr>
            <w:r>
              <w:rPr>
                <w:rStyle w:val="Hyperlink"/>
                <w:rFonts w:eastAsia="Myriad Pro,Arial"/>
                <w:b/>
                <w:bCs/>
              </w:rPr>
              <w:t>L</w:t>
            </w:r>
            <w:r>
              <w:rPr>
                <w:rStyle w:val="Hyperlink"/>
                <w:b/>
                <w:bCs/>
              </w:rPr>
              <w:t xml:space="preserve">ab: </w:t>
            </w:r>
            <w:r w:rsidRPr="00F30BF8">
              <w:rPr>
                <w:rStyle w:val="Hyperlink"/>
                <w:rFonts w:eastAsia="Myriad Pro,Arial"/>
                <w:b/>
                <w:bCs/>
              </w:rPr>
              <w:t>VLAN Access-List (VACL)</w:t>
            </w:r>
          </w:p>
          <w:p w14:paraId="1DE72AA7" w14:textId="156B7BF0" w:rsidR="00A930AB" w:rsidRPr="00F30BF8" w:rsidRDefault="00F30BF8" w:rsidP="00DF19F2">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eastAsia="Myriad Pro,Arial"/>
                <w:b/>
                <w:bCs/>
              </w:rPr>
            </w:pPr>
            <w:r w:rsidRPr="00F30BF8">
              <w:rPr>
                <w:rFonts w:eastAsia="Myriad Pro,Arial"/>
                <w:b/>
                <w:bCs/>
              </w:rPr>
              <w:fldChar w:fldCharType="end"/>
            </w:r>
            <w:r w:rsidR="004E1190">
              <w:rPr>
                <w:rFonts w:eastAsia="Myriad Pro,Arial"/>
                <w:b/>
                <w:bCs/>
              </w:rPr>
              <w:t xml:space="preserve">Video: </w:t>
            </w:r>
            <w:hyperlink r:id="rId22" w:history="1">
              <w:r w:rsidR="00853712" w:rsidRPr="00853712">
                <w:rPr>
                  <w:rStyle w:val="Hyperlink"/>
                  <w:rFonts w:eastAsia="Myriad Pro,Arial"/>
                  <w:b/>
                  <w:bCs/>
                </w:rPr>
                <w:t>VLAN Access Control List.</w:t>
              </w:r>
            </w:hyperlink>
            <w:r w:rsidR="00F01956">
              <w:rPr>
                <w:rStyle w:val="Hyperlink"/>
                <w:rFonts w:eastAsia="Myriad Pro,Arial"/>
                <w:b/>
                <w:bCs/>
              </w:rPr>
              <w:br/>
            </w:r>
            <w:hyperlink r:id="rId23" w:history="1">
              <w:r w:rsidR="00F01956" w:rsidRPr="00ED4E3A">
                <w:rPr>
                  <w:rStyle w:val="Hyperlink"/>
                  <w:rFonts w:eastAsia="Myriad Pro,Arial"/>
                  <w:b/>
                  <w:bCs/>
                </w:rPr>
                <w:t>A</w:t>
              </w:r>
              <w:r w:rsidR="00F01956" w:rsidRPr="00ED4E3A">
                <w:rPr>
                  <w:rStyle w:val="Hyperlink"/>
                </w:rPr>
                <w:t xml:space="preserve">rabic: </w:t>
              </w:r>
              <w:r w:rsidR="00ED4E3A" w:rsidRPr="00ED4E3A">
                <w:rPr>
                  <w:rStyle w:val="Hyperlink"/>
                </w:rPr>
                <w:t>VLAN Access Control List.</w:t>
              </w:r>
            </w:hyperlink>
            <w:r w:rsidR="00ED4E3A">
              <w:t xml:space="preserve"> </w:t>
            </w:r>
          </w:p>
          <w:p w14:paraId="2F254370" w14:textId="77777777" w:rsidR="00BE557D" w:rsidRPr="00874ABD" w:rsidRDefault="00BE557D" w:rsidP="00BE557D">
            <w:pPr>
              <w:cnfStyle w:val="000000000000" w:firstRow="0" w:lastRow="0" w:firstColumn="0" w:lastColumn="0" w:oddVBand="0" w:evenVBand="0" w:oddHBand="0" w:evenHBand="0" w:firstRowFirstColumn="0" w:firstRowLastColumn="0" w:lastRowFirstColumn="0" w:lastRowLastColumn="0"/>
              <w:rPr>
                <w:rFonts w:eastAsia="Myriad Pro,Arial"/>
                <w:lang w:val="en-US"/>
              </w:rPr>
            </w:pPr>
          </w:p>
          <w:p w14:paraId="3D99E6FC" w14:textId="2CAAD03E" w:rsidR="00BE557D" w:rsidRPr="00A96547" w:rsidRDefault="00BE557D" w:rsidP="00BE557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Myriad Pro,Arial"/>
                <w:color w:val="000000" w:themeColor="text1"/>
              </w:rPr>
            </w:pPr>
          </w:p>
        </w:tc>
      </w:tr>
    </w:tbl>
    <w:p w14:paraId="4177517B" w14:textId="77777777" w:rsidR="00181718" w:rsidRDefault="00181718" w:rsidP="00E36EA4">
      <w:pPr>
        <w:pStyle w:val="Heading2"/>
      </w:pPr>
    </w:p>
    <w:p w14:paraId="078B4D2A" w14:textId="77777777" w:rsidR="00181718" w:rsidRDefault="00181718">
      <w:pPr>
        <w:spacing w:before="0" w:after="0"/>
        <w:rPr>
          <w:rFonts w:eastAsia="Calibri"/>
          <w:b/>
          <w:bCs/>
          <w:sz w:val="28"/>
          <w:szCs w:val="28"/>
          <w:lang w:val="en-US"/>
        </w:rPr>
      </w:pPr>
      <w:r>
        <w:br w:type="page"/>
      </w:r>
    </w:p>
    <w:p w14:paraId="6E463E1A" w14:textId="197DBB68" w:rsidR="00E36EA4" w:rsidRPr="002909BB" w:rsidRDefault="00E36EA4" w:rsidP="00E36EA4">
      <w:pPr>
        <w:pStyle w:val="Heading2"/>
      </w:pPr>
      <w:r>
        <w:lastRenderedPageBreak/>
        <w:t>Grading Rubric – Summative Assessment 1</w:t>
      </w:r>
    </w:p>
    <w:tbl>
      <w:tblPr>
        <w:tblStyle w:val="TableGrid"/>
        <w:tblpPr w:leftFromText="180" w:rightFromText="180" w:vertAnchor="text" w:tblpY="1"/>
        <w:tblOverlap w:val="never"/>
        <w:tblW w:w="5000" w:type="pct"/>
        <w:tblLook w:val="04A0" w:firstRow="1" w:lastRow="0" w:firstColumn="1" w:lastColumn="0" w:noHBand="0" w:noVBand="1"/>
      </w:tblPr>
      <w:tblGrid>
        <w:gridCol w:w="1527"/>
        <w:gridCol w:w="2339"/>
        <w:gridCol w:w="2068"/>
        <w:gridCol w:w="4681"/>
        <w:gridCol w:w="4773"/>
      </w:tblGrid>
      <w:tr w:rsidR="00447E52" w:rsidRPr="00007128" w14:paraId="630D8679" w14:textId="77777777" w:rsidTr="00E252D2">
        <w:trPr>
          <w:tblHeader/>
        </w:trPr>
        <w:tc>
          <w:tcPr>
            <w:tcW w:w="496" w:type="pct"/>
            <w:vMerge w:val="restart"/>
            <w:shd w:val="clear" w:color="auto" w:fill="002060"/>
            <w:vAlign w:val="center"/>
          </w:tcPr>
          <w:p w14:paraId="17C95C37" w14:textId="77777777" w:rsidR="008F34AD" w:rsidRPr="00007128" w:rsidRDefault="008F34AD" w:rsidP="00E252D2">
            <w:pPr>
              <w:spacing w:before="60" w:after="60"/>
              <w:jc w:val="center"/>
              <w:rPr>
                <w:rFonts w:eastAsia="Myriad Pro" w:cs="Myriad Pro"/>
                <w:sz w:val="20"/>
                <w:szCs w:val="20"/>
              </w:rPr>
            </w:pPr>
            <w:bookmarkStart w:id="1" w:name="_Hlk146215210"/>
            <w:r w:rsidRPr="00007128">
              <w:rPr>
                <w:rFonts w:eastAsia="Myriad Pro" w:cs="Cambria"/>
                <w:b/>
                <w:bCs/>
                <w:sz w:val="20"/>
                <w:szCs w:val="20"/>
              </w:rPr>
              <w:t>Performance Criteria</w:t>
            </w:r>
          </w:p>
        </w:tc>
        <w:tc>
          <w:tcPr>
            <w:tcW w:w="760" w:type="pct"/>
            <w:shd w:val="clear" w:color="auto" w:fill="002060"/>
          </w:tcPr>
          <w:p w14:paraId="22E36BB2" w14:textId="77777777" w:rsidR="008F34AD" w:rsidRPr="00007128" w:rsidRDefault="008F34AD" w:rsidP="00E252D2">
            <w:pPr>
              <w:spacing w:before="60" w:after="60"/>
              <w:jc w:val="center"/>
              <w:rPr>
                <w:rFonts w:eastAsia="Myriad Pro" w:cs="Cambria"/>
                <w:b/>
                <w:bCs/>
                <w:sz w:val="20"/>
                <w:szCs w:val="20"/>
              </w:rPr>
            </w:pPr>
            <w:r w:rsidRPr="00007128">
              <w:rPr>
                <w:rFonts w:eastAsia="Myriad Pro" w:cs="Cambria"/>
                <w:b/>
                <w:bCs/>
                <w:sz w:val="20"/>
                <w:szCs w:val="20"/>
              </w:rPr>
              <w:t>Not Yet Competent</w:t>
            </w:r>
          </w:p>
        </w:tc>
        <w:tc>
          <w:tcPr>
            <w:tcW w:w="672" w:type="pct"/>
            <w:shd w:val="clear" w:color="auto" w:fill="002060"/>
          </w:tcPr>
          <w:p w14:paraId="09A74A9C" w14:textId="77777777" w:rsidR="008F34AD" w:rsidRPr="00007128" w:rsidRDefault="008F34AD" w:rsidP="00E252D2">
            <w:pPr>
              <w:spacing w:before="60" w:after="60"/>
              <w:jc w:val="center"/>
              <w:rPr>
                <w:rFonts w:eastAsia="Myriad Pro" w:cs="Myriad Pro"/>
                <w:sz w:val="20"/>
                <w:szCs w:val="20"/>
              </w:rPr>
            </w:pPr>
            <w:r w:rsidRPr="00007128">
              <w:rPr>
                <w:rFonts w:eastAsia="Myriad Pro" w:cs="Cambria"/>
                <w:b/>
                <w:bCs/>
                <w:sz w:val="20"/>
                <w:szCs w:val="20"/>
              </w:rPr>
              <w:t>Competent</w:t>
            </w:r>
          </w:p>
        </w:tc>
        <w:tc>
          <w:tcPr>
            <w:tcW w:w="1521" w:type="pct"/>
            <w:shd w:val="clear" w:color="auto" w:fill="002060"/>
          </w:tcPr>
          <w:p w14:paraId="71E5E5F6" w14:textId="77777777" w:rsidR="008F34AD" w:rsidRPr="00007128" w:rsidRDefault="008F34AD" w:rsidP="00E252D2">
            <w:pPr>
              <w:spacing w:before="60" w:after="60"/>
              <w:jc w:val="center"/>
              <w:rPr>
                <w:rFonts w:eastAsia="Myriad Pro" w:cs="Myriad Pro"/>
                <w:sz w:val="20"/>
                <w:szCs w:val="20"/>
              </w:rPr>
            </w:pPr>
            <w:r w:rsidRPr="00007128">
              <w:rPr>
                <w:rFonts w:eastAsia="Myriad Pro" w:cs="Cambria"/>
                <w:b/>
                <w:bCs/>
                <w:sz w:val="20"/>
                <w:szCs w:val="20"/>
              </w:rPr>
              <w:t>Competent with Merit</w:t>
            </w:r>
          </w:p>
        </w:tc>
        <w:tc>
          <w:tcPr>
            <w:tcW w:w="1551" w:type="pct"/>
            <w:shd w:val="clear" w:color="auto" w:fill="002060"/>
          </w:tcPr>
          <w:p w14:paraId="1BB3FD6A" w14:textId="77777777" w:rsidR="008F34AD" w:rsidRPr="00007128" w:rsidRDefault="008F34AD" w:rsidP="00E252D2">
            <w:pPr>
              <w:spacing w:before="60" w:after="60"/>
              <w:jc w:val="center"/>
              <w:rPr>
                <w:rFonts w:eastAsia="Myriad Pro" w:cs="Myriad Pro"/>
                <w:sz w:val="20"/>
                <w:szCs w:val="20"/>
              </w:rPr>
            </w:pPr>
            <w:r w:rsidRPr="00007128">
              <w:rPr>
                <w:rFonts w:eastAsia="Myriad Pro" w:cs="Cambria"/>
                <w:b/>
                <w:bCs/>
                <w:sz w:val="20"/>
                <w:szCs w:val="20"/>
              </w:rPr>
              <w:t>Competent with Distinction</w:t>
            </w:r>
          </w:p>
        </w:tc>
      </w:tr>
      <w:tr w:rsidR="00447E52" w:rsidRPr="00007128" w14:paraId="1C6D668A" w14:textId="77777777" w:rsidTr="00E252D2">
        <w:trPr>
          <w:tblHeader/>
        </w:trPr>
        <w:tc>
          <w:tcPr>
            <w:tcW w:w="496" w:type="pct"/>
            <w:vMerge/>
            <w:shd w:val="clear" w:color="auto" w:fill="002060"/>
          </w:tcPr>
          <w:p w14:paraId="6B3FE3E1" w14:textId="77777777" w:rsidR="008F34AD" w:rsidRPr="00007128" w:rsidRDefault="008F34AD" w:rsidP="00E252D2">
            <w:pPr>
              <w:spacing w:before="60" w:after="60"/>
              <w:jc w:val="center"/>
              <w:rPr>
                <w:rFonts w:eastAsia="Myriad Pro" w:cs="Cambria"/>
                <w:b/>
                <w:bCs/>
                <w:sz w:val="20"/>
                <w:szCs w:val="20"/>
              </w:rPr>
            </w:pPr>
          </w:p>
        </w:tc>
        <w:tc>
          <w:tcPr>
            <w:tcW w:w="760" w:type="pct"/>
            <w:shd w:val="clear" w:color="auto" w:fill="002060"/>
            <w:vAlign w:val="center"/>
          </w:tcPr>
          <w:p w14:paraId="0D162D4C" w14:textId="76279E74" w:rsidR="008F34AD" w:rsidRPr="00007128" w:rsidRDefault="008F34AD" w:rsidP="00E252D2">
            <w:pPr>
              <w:spacing w:before="60" w:after="60"/>
              <w:jc w:val="center"/>
              <w:rPr>
                <w:rFonts w:eastAsia="Myriad Pro" w:cs="Cambria"/>
                <w:b/>
                <w:bCs/>
                <w:sz w:val="20"/>
                <w:szCs w:val="20"/>
              </w:rPr>
            </w:pPr>
            <w:r w:rsidRPr="00007128">
              <w:rPr>
                <w:b/>
                <w:sz w:val="20"/>
                <w:szCs w:val="20"/>
              </w:rPr>
              <w:t>0 – 59%</w:t>
            </w:r>
          </w:p>
        </w:tc>
        <w:tc>
          <w:tcPr>
            <w:tcW w:w="672" w:type="pct"/>
            <w:shd w:val="clear" w:color="auto" w:fill="002060"/>
            <w:vAlign w:val="center"/>
          </w:tcPr>
          <w:p w14:paraId="26D46825" w14:textId="68F6CA24" w:rsidR="008F34AD" w:rsidRPr="00007128" w:rsidRDefault="008F34AD" w:rsidP="00E252D2">
            <w:pPr>
              <w:spacing w:before="60" w:after="60"/>
              <w:jc w:val="center"/>
              <w:rPr>
                <w:rFonts w:eastAsia="Myriad Pro" w:cs="Cambria"/>
                <w:b/>
                <w:bCs/>
                <w:sz w:val="20"/>
                <w:szCs w:val="20"/>
              </w:rPr>
            </w:pPr>
            <w:r w:rsidRPr="00007128">
              <w:rPr>
                <w:b/>
                <w:sz w:val="20"/>
                <w:szCs w:val="20"/>
              </w:rPr>
              <w:t>60 – 69%</w:t>
            </w:r>
          </w:p>
        </w:tc>
        <w:tc>
          <w:tcPr>
            <w:tcW w:w="1521" w:type="pct"/>
            <w:shd w:val="clear" w:color="auto" w:fill="002060"/>
            <w:vAlign w:val="center"/>
          </w:tcPr>
          <w:p w14:paraId="3DAC1B5F" w14:textId="5EB5A69C" w:rsidR="008F34AD" w:rsidRPr="00007128" w:rsidRDefault="008F34AD" w:rsidP="00E252D2">
            <w:pPr>
              <w:spacing w:before="60" w:after="60"/>
              <w:jc w:val="center"/>
              <w:rPr>
                <w:rFonts w:eastAsia="Myriad Pro" w:cs="Cambria"/>
                <w:b/>
                <w:bCs/>
                <w:sz w:val="20"/>
                <w:szCs w:val="20"/>
              </w:rPr>
            </w:pPr>
            <w:r w:rsidRPr="00007128">
              <w:rPr>
                <w:b/>
                <w:sz w:val="20"/>
                <w:szCs w:val="20"/>
              </w:rPr>
              <w:t>70 – 84%</w:t>
            </w:r>
          </w:p>
        </w:tc>
        <w:tc>
          <w:tcPr>
            <w:tcW w:w="1551" w:type="pct"/>
            <w:shd w:val="clear" w:color="auto" w:fill="002060"/>
            <w:vAlign w:val="center"/>
          </w:tcPr>
          <w:p w14:paraId="0EA2F3BE" w14:textId="79C59F36" w:rsidR="008F34AD" w:rsidRPr="00007128" w:rsidRDefault="008F34AD" w:rsidP="00E252D2">
            <w:pPr>
              <w:spacing w:before="60" w:after="60"/>
              <w:jc w:val="center"/>
              <w:rPr>
                <w:rFonts w:eastAsia="Myriad Pro" w:cs="Cambria"/>
                <w:b/>
                <w:bCs/>
                <w:sz w:val="20"/>
                <w:szCs w:val="20"/>
              </w:rPr>
            </w:pPr>
            <w:r w:rsidRPr="00007128">
              <w:rPr>
                <w:b/>
                <w:sz w:val="20"/>
                <w:szCs w:val="20"/>
              </w:rPr>
              <w:t>85 – 100%</w:t>
            </w:r>
          </w:p>
        </w:tc>
      </w:tr>
      <w:tr w:rsidR="00E36EA4" w:rsidRPr="00007128" w14:paraId="4FB2A9CD" w14:textId="77777777" w:rsidTr="00E252D2">
        <w:tc>
          <w:tcPr>
            <w:tcW w:w="5000" w:type="pct"/>
            <w:gridSpan w:val="5"/>
            <w:shd w:val="clear" w:color="auto" w:fill="D9E2F3" w:themeFill="accent1" w:themeFillTint="33"/>
          </w:tcPr>
          <w:p w14:paraId="18ECCE4A" w14:textId="796D17A6" w:rsidR="00E36EA4" w:rsidRPr="00007128" w:rsidRDefault="0020317A" w:rsidP="00E252D2">
            <w:pPr>
              <w:spacing w:before="60" w:after="60"/>
              <w:rPr>
                <w:rFonts w:eastAsia="Myriad Pro" w:cs="Myriad Pro"/>
                <w:b/>
                <w:sz w:val="20"/>
                <w:szCs w:val="20"/>
              </w:rPr>
            </w:pPr>
            <w:r w:rsidRPr="00007128">
              <w:rPr>
                <w:rFonts w:eastAsia="Myriad Pro" w:cs="Myriad Pro"/>
                <w:b/>
                <w:sz w:val="20"/>
                <w:szCs w:val="20"/>
              </w:rPr>
              <w:t>LO1: Configure VLANs across various switches and routers to create segmented network environments</w:t>
            </w:r>
          </w:p>
        </w:tc>
      </w:tr>
      <w:tr w:rsidR="00447E52" w:rsidRPr="00007128" w14:paraId="4C4B40D7" w14:textId="77777777" w:rsidTr="00E252D2">
        <w:tc>
          <w:tcPr>
            <w:tcW w:w="496" w:type="pct"/>
          </w:tcPr>
          <w:p w14:paraId="1428EACD" w14:textId="63B58550" w:rsidR="00C71B59" w:rsidRPr="00007128" w:rsidRDefault="00C71B59" w:rsidP="00E252D2">
            <w:pPr>
              <w:spacing w:before="60" w:after="60"/>
              <w:rPr>
                <w:sz w:val="20"/>
                <w:szCs w:val="20"/>
              </w:rPr>
            </w:pPr>
            <w:r w:rsidRPr="00007128">
              <w:rPr>
                <w:sz w:val="20"/>
                <w:szCs w:val="20"/>
              </w:rPr>
              <w:t>PC 1.1: Configure VLANs, including port assignments and VLAN IDs</w:t>
            </w:r>
          </w:p>
        </w:tc>
        <w:tc>
          <w:tcPr>
            <w:tcW w:w="760" w:type="pct"/>
          </w:tcPr>
          <w:p w14:paraId="00C47F56" w14:textId="750BBE86" w:rsidR="00C71B59" w:rsidRPr="00007128" w:rsidRDefault="00C71B59" w:rsidP="00E252D2">
            <w:pPr>
              <w:spacing w:before="60" w:after="60" w:line="259" w:lineRule="auto"/>
              <w:rPr>
                <w:rFonts w:eastAsia="Myriad Pro" w:cs="Myriad Pro"/>
                <w:sz w:val="20"/>
                <w:szCs w:val="20"/>
              </w:rPr>
            </w:pPr>
            <w:r w:rsidRPr="00007128">
              <w:rPr>
                <w:sz w:val="20"/>
                <w:szCs w:val="20"/>
              </w:rPr>
              <w:t>Inaccurate or incomplete VLAN configuration, with errors in VLAN IDs, names, or port assignments.</w:t>
            </w:r>
          </w:p>
        </w:tc>
        <w:tc>
          <w:tcPr>
            <w:tcW w:w="672" w:type="pct"/>
          </w:tcPr>
          <w:p w14:paraId="0D55B6F3" w14:textId="42DDFB13" w:rsidR="00C71B59" w:rsidRPr="00007128" w:rsidRDefault="007106A5" w:rsidP="00E252D2">
            <w:pPr>
              <w:spacing w:before="60" w:after="60"/>
              <w:rPr>
                <w:rFonts w:eastAsia="Myriad Pro" w:cs="Myriad Pro"/>
                <w:sz w:val="20"/>
                <w:szCs w:val="20"/>
              </w:rPr>
            </w:pPr>
            <w:r w:rsidRPr="007106A5">
              <w:rPr>
                <w:sz w:val="20"/>
                <w:szCs w:val="20"/>
              </w:rPr>
              <w:t>Successfully configures VLANs, including port assignments and VLAN IDs, and provides clear evidence of the configuration through screenshots or other means</w:t>
            </w:r>
          </w:p>
        </w:tc>
        <w:tc>
          <w:tcPr>
            <w:tcW w:w="1521" w:type="pct"/>
          </w:tcPr>
          <w:p w14:paraId="2C583E4E" w14:textId="02735548" w:rsidR="00C71B59" w:rsidRPr="00007128" w:rsidRDefault="00C71B59" w:rsidP="00E252D2">
            <w:pPr>
              <w:spacing w:before="60" w:after="60"/>
              <w:rPr>
                <w:rFonts w:eastAsia="Myriad Pro" w:cs="Myriad Pro"/>
                <w:sz w:val="20"/>
                <w:szCs w:val="20"/>
              </w:rPr>
            </w:pPr>
            <w:r w:rsidRPr="00007128">
              <w:rPr>
                <w:sz w:val="20"/>
                <w:szCs w:val="20"/>
              </w:rPr>
              <w:t>VLAN configuration is accurate and well-verified, demonstrating a clear understanding of the process. The student also successfully create an additional VLAN and assign it to unused ports on the switch.</w:t>
            </w:r>
          </w:p>
        </w:tc>
        <w:tc>
          <w:tcPr>
            <w:tcW w:w="1551" w:type="pct"/>
            <w:shd w:val="clear" w:color="auto" w:fill="auto"/>
          </w:tcPr>
          <w:p w14:paraId="505AF3E4" w14:textId="1D9B5FC2" w:rsidR="00C71B59" w:rsidRPr="00007128" w:rsidRDefault="00C71B59" w:rsidP="00E252D2">
            <w:pPr>
              <w:spacing w:before="60" w:after="60"/>
              <w:rPr>
                <w:rFonts w:eastAsia="Myriad Pro" w:cs="Myriad Pro"/>
                <w:sz w:val="20"/>
                <w:szCs w:val="20"/>
              </w:rPr>
            </w:pPr>
            <w:r w:rsidRPr="00007128">
              <w:rPr>
                <w:sz w:val="20"/>
                <w:szCs w:val="20"/>
              </w:rPr>
              <w:t>VLAN configuration is exemplary, showcasing efficient use of commands and clear evidence of understanding VLAN concepts. The student also successfully configure and verify VTP (VLAN Trunking Protocol) on the switches to automate VLAN creation and propagation across the network.</w:t>
            </w:r>
          </w:p>
        </w:tc>
      </w:tr>
      <w:tr w:rsidR="00447E52" w:rsidRPr="00007128" w14:paraId="0EC85749" w14:textId="77777777" w:rsidTr="00E252D2">
        <w:tc>
          <w:tcPr>
            <w:tcW w:w="496" w:type="pct"/>
          </w:tcPr>
          <w:p w14:paraId="7E035384" w14:textId="30135C84" w:rsidR="00C71B59" w:rsidRPr="00007128" w:rsidRDefault="00C71B59" w:rsidP="00E252D2">
            <w:pPr>
              <w:spacing w:before="60" w:after="60"/>
              <w:rPr>
                <w:sz w:val="20"/>
                <w:szCs w:val="20"/>
              </w:rPr>
            </w:pPr>
            <w:r w:rsidRPr="00007128">
              <w:rPr>
                <w:sz w:val="20"/>
                <w:szCs w:val="20"/>
              </w:rPr>
              <w:t>PC 1.2: Manage VLAN configurations and security settings</w:t>
            </w:r>
          </w:p>
        </w:tc>
        <w:tc>
          <w:tcPr>
            <w:tcW w:w="760" w:type="pct"/>
          </w:tcPr>
          <w:p w14:paraId="60A7DFDE" w14:textId="6829DFC8" w:rsidR="00C71B59" w:rsidRPr="00007128" w:rsidRDefault="00C71B59" w:rsidP="00E252D2">
            <w:pPr>
              <w:spacing w:before="60" w:after="60"/>
              <w:rPr>
                <w:rFonts w:eastAsia="Myriad Pro" w:cs="Myriad Pro"/>
                <w:sz w:val="20"/>
                <w:szCs w:val="20"/>
              </w:rPr>
            </w:pPr>
            <w:r w:rsidRPr="00007128">
              <w:rPr>
                <w:sz w:val="20"/>
                <w:szCs w:val="20"/>
              </w:rPr>
              <w:t>Fails to manage VLAN configurations or implement basic security settings, leaving the network vulnerable.</w:t>
            </w:r>
          </w:p>
        </w:tc>
        <w:tc>
          <w:tcPr>
            <w:tcW w:w="672" w:type="pct"/>
          </w:tcPr>
          <w:p w14:paraId="23443DAA" w14:textId="0BFA6A9D" w:rsidR="00C71B59" w:rsidRPr="00007128" w:rsidRDefault="0009221C" w:rsidP="00E252D2">
            <w:pPr>
              <w:spacing w:before="60" w:after="60"/>
              <w:rPr>
                <w:rFonts w:eastAsia="Myriad Pro" w:cs="Myriad Pro"/>
                <w:sz w:val="20"/>
                <w:szCs w:val="20"/>
              </w:rPr>
            </w:pPr>
            <w:r w:rsidRPr="0009221C">
              <w:rPr>
                <w:sz w:val="20"/>
                <w:szCs w:val="20"/>
              </w:rPr>
              <w:t>Successfully manages VLAN configurations and implements basic security settings, providing evidence of the configuration and its effectiveness.</w:t>
            </w:r>
          </w:p>
        </w:tc>
        <w:tc>
          <w:tcPr>
            <w:tcW w:w="1521" w:type="pct"/>
          </w:tcPr>
          <w:p w14:paraId="0BFE5975" w14:textId="6CB55C95" w:rsidR="00C71B59" w:rsidRPr="00007128" w:rsidRDefault="00C71B59" w:rsidP="00E252D2">
            <w:pPr>
              <w:spacing w:before="60" w:after="60"/>
              <w:rPr>
                <w:rFonts w:eastAsia="Myriad Pro" w:cs="Myriad Pro"/>
                <w:sz w:val="20"/>
                <w:szCs w:val="20"/>
              </w:rPr>
            </w:pPr>
            <w:r w:rsidRPr="00007128">
              <w:rPr>
                <w:sz w:val="20"/>
                <w:szCs w:val="20"/>
              </w:rPr>
              <w:t>Accurately manages VLAN configurations and implements essential security settings, demonstrating a good understanding of security best practices. The student also successfully modify port security on ports to allow a maximum of two MAC addresses per port and implement the 'restrict' violation mode.</w:t>
            </w:r>
          </w:p>
        </w:tc>
        <w:tc>
          <w:tcPr>
            <w:tcW w:w="1551" w:type="pct"/>
            <w:shd w:val="clear" w:color="auto" w:fill="auto"/>
          </w:tcPr>
          <w:p w14:paraId="37BAA7E9" w14:textId="04ADBF70" w:rsidR="00C71B59" w:rsidRPr="00007128" w:rsidRDefault="00C71B59" w:rsidP="00E252D2">
            <w:pPr>
              <w:spacing w:before="60" w:after="60"/>
              <w:rPr>
                <w:rFonts w:eastAsia="Myriad Pro" w:cs="Myriad Pro"/>
                <w:sz w:val="20"/>
                <w:szCs w:val="20"/>
              </w:rPr>
            </w:pPr>
            <w:r w:rsidRPr="00007128">
              <w:rPr>
                <w:sz w:val="20"/>
                <w:szCs w:val="20"/>
              </w:rPr>
              <w:t>Demonstrates mastery in managing VLAN configurations and implementing robust security measures, showcasing a deep understanding of network security principles. The student also successfully configure and verify SSH access to the switch, disabling Telnet for enhanced security.</w:t>
            </w:r>
          </w:p>
        </w:tc>
      </w:tr>
      <w:tr w:rsidR="00447E52" w:rsidRPr="00007128" w14:paraId="68383977" w14:textId="77777777" w:rsidTr="00E252D2">
        <w:tc>
          <w:tcPr>
            <w:tcW w:w="496" w:type="pct"/>
          </w:tcPr>
          <w:p w14:paraId="36C9437E" w14:textId="78BDDC70" w:rsidR="00C71B59" w:rsidRPr="00007128" w:rsidRDefault="00C71B59" w:rsidP="00E252D2">
            <w:pPr>
              <w:spacing w:before="60" w:after="60"/>
              <w:rPr>
                <w:sz w:val="20"/>
                <w:szCs w:val="20"/>
              </w:rPr>
            </w:pPr>
            <w:r w:rsidRPr="00007128">
              <w:rPr>
                <w:sz w:val="20"/>
                <w:szCs w:val="20"/>
              </w:rPr>
              <w:t>PC 1.3: Implement and validate inter-VLAN routing to ensure communication across different VLANs</w:t>
            </w:r>
          </w:p>
        </w:tc>
        <w:tc>
          <w:tcPr>
            <w:tcW w:w="760" w:type="pct"/>
          </w:tcPr>
          <w:p w14:paraId="622F068C" w14:textId="451EB1F1" w:rsidR="00C71B59" w:rsidRPr="00007128" w:rsidRDefault="00C71B59" w:rsidP="00E252D2">
            <w:pPr>
              <w:spacing w:before="60" w:after="60"/>
              <w:rPr>
                <w:rFonts w:eastAsia="Myriad Pro" w:cs="Myriad Pro"/>
                <w:sz w:val="20"/>
                <w:szCs w:val="20"/>
              </w:rPr>
            </w:pPr>
            <w:r w:rsidRPr="00007128">
              <w:rPr>
                <w:sz w:val="20"/>
                <w:szCs w:val="20"/>
              </w:rPr>
              <w:t>Fails to implement inter-VLAN routing, resulting in no communication between VLANs.</w:t>
            </w:r>
          </w:p>
        </w:tc>
        <w:tc>
          <w:tcPr>
            <w:tcW w:w="672" w:type="pct"/>
          </w:tcPr>
          <w:p w14:paraId="411B1787" w14:textId="46D346F0" w:rsidR="00C71B59" w:rsidRPr="00007128" w:rsidRDefault="0009221C" w:rsidP="00E252D2">
            <w:pPr>
              <w:spacing w:before="60" w:after="60"/>
              <w:rPr>
                <w:rFonts w:eastAsia="Myriad Pro" w:cs="Myriad Pro"/>
                <w:sz w:val="20"/>
                <w:szCs w:val="20"/>
              </w:rPr>
            </w:pPr>
            <w:r w:rsidRPr="0009221C">
              <w:rPr>
                <w:sz w:val="20"/>
                <w:szCs w:val="20"/>
              </w:rPr>
              <w:t xml:space="preserve">Successfully implements and validates inter-VLAN routing, ensuring communication across different VLANs, and provides clear evidence of the </w:t>
            </w:r>
            <w:r w:rsidRPr="0009221C">
              <w:rPr>
                <w:sz w:val="20"/>
                <w:szCs w:val="20"/>
              </w:rPr>
              <w:lastRenderedPageBreak/>
              <w:t>configuration and verification.</w:t>
            </w:r>
          </w:p>
        </w:tc>
        <w:tc>
          <w:tcPr>
            <w:tcW w:w="1521" w:type="pct"/>
          </w:tcPr>
          <w:p w14:paraId="47627ABF" w14:textId="1895D02E" w:rsidR="00C71B59" w:rsidRPr="00007128" w:rsidRDefault="00C71B59" w:rsidP="00E252D2">
            <w:pPr>
              <w:spacing w:before="60" w:after="60"/>
              <w:rPr>
                <w:rFonts w:eastAsia="Myriad Pro" w:cs="Myriad Pro"/>
                <w:sz w:val="20"/>
                <w:szCs w:val="20"/>
              </w:rPr>
            </w:pPr>
            <w:r w:rsidRPr="00007128">
              <w:rPr>
                <w:sz w:val="20"/>
                <w:szCs w:val="20"/>
              </w:rPr>
              <w:lastRenderedPageBreak/>
              <w:t>Implements and verifies inter-VLAN routing correctly, demonstrating a clear understanding of the process and its importance for network communication. The student also successfully configure and verify a default gateway on each VLAN interface on R1.</w:t>
            </w:r>
          </w:p>
        </w:tc>
        <w:tc>
          <w:tcPr>
            <w:tcW w:w="1551" w:type="pct"/>
            <w:shd w:val="clear" w:color="auto" w:fill="auto"/>
          </w:tcPr>
          <w:p w14:paraId="280BD006" w14:textId="00A48D2B" w:rsidR="00C71B59" w:rsidRPr="00007128" w:rsidRDefault="00AA01F7" w:rsidP="00E252D2">
            <w:pPr>
              <w:spacing w:before="60" w:after="60"/>
              <w:rPr>
                <w:rFonts w:eastAsia="Myriad Pro" w:cs="Myriad Pro"/>
                <w:sz w:val="20"/>
                <w:szCs w:val="20"/>
              </w:rPr>
            </w:pPr>
            <w:r w:rsidRPr="00AA01F7">
              <w:rPr>
                <w:sz w:val="20"/>
                <w:szCs w:val="20"/>
              </w:rPr>
              <w:t>Implements inter-VLAN routing efficiently, showcasing advanced configuration and troubleshooting skills, and ensuring seamless communication between VLANs. The student can also successfully configure and verify VLAN-based access control lists (VACLs) on the switch to further restrict traffic between specific VLANs.</w:t>
            </w:r>
          </w:p>
        </w:tc>
      </w:tr>
      <w:bookmarkEnd w:id="1"/>
      <w:tr w:rsidR="0035185C" w:rsidRPr="00007128" w14:paraId="5D982D5A" w14:textId="77777777" w:rsidTr="00E252D2">
        <w:tc>
          <w:tcPr>
            <w:tcW w:w="5000" w:type="pct"/>
            <w:gridSpan w:val="5"/>
            <w:shd w:val="clear" w:color="auto" w:fill="D9E2F3" w:themeFill="accent1" w:themeFillTint="33"/>
          </w:tcPr>
          <w:p w14:paraId="13667B62" w14:textId="5E730EC9" w:rsidR="0035185C" w:rsidRPr="00007128" w:rsidRDefault="00694DCC" w:rsidP="00E252D2">
            <w:pPr>
              <w:spacing w:before="60" w:after="60"/>
              <w:rPr>
                <w:rFonts w:eastAsia="Myriad Pro" w:cs="Myriad Pro"/>
                <w:b/>
                <w:sz w:val="20"/>
                <w:szCs w:val="20"/>
              </w:rPr>
            </w:pPr>
            <w:r w:rsidRPr="00007128">
              <w:rPr>
                <w:rFonts w:eastAsia="Myriad Pro" w:cs="Myriad Pro"/>
                <w:b/>
                <w:sz w:val="20"/>
                <w:szCs w:val="20"/>
              </w:rPr>
              <w:t>LO4: Apply security protocols to VLANs and WANs to maintain data integrity and confidentiality</w:t>
            </w:r>
          </w:p>
        </w:tc>
      </w:tr>
      <w:tr w:rsidR="00447E52" w:rsidRPr="00007128" w14:paraId="3445244B" w14:textId="77777777" w:rsidTr="00E252D2">
        <w:tc>
          <w:tcPr>
            <w:tcW w:w="496" w:type="pct"/>
          </w:tcPr>
          <w:p w14:paraId="3210ABDD" w14:textId="0837BC03" w:rsidR="00007128" w:rsidRPr="00007128" w:rsidRDefault="00007128" w:rsidP="00E252D2">
            <w:pPr>
              <w:spacing w:before="60" w:after="60"/>
              <w:rPr>
                <w:sz w:val="20"/>
                <w:szCs w:val="20"/>
              </w:rPr>
            </w:pPr>
            <w:r w:rsidRPr="00007128">
              <w:rPr>
                <w:sz w:val="20"/>
                <w:szCs w:val="20"/>
              </w:rPr>
              <w:t>PC 4.1: Configure security settings on network devices within VLANs and WANs to enforce data integrity and confidentiality.</w:t>
            </w:r>
          </w:p>
        </w:tc>
        <w:tc>
          <w:tcPr>
            <w:tcW w:w="760" w:type="pct"/>
          </w:tcPr>
          <w:p w14:paraId="449E12C7" w14:textId="5D3480CD" w:rsidR="00007128" w:rsidRPr="00007128" w:rsidRDefault="00007128" w:rsidP="00E252D2">
            <w:pPr>
              <w:spacing w:before="60" w:after="60"/>
              <w:rPr>
                <w:rFonts w:eastAsia="Myriad Pro" w:cs="Myriad Pro"/>
                <w:sz w:val="20"/>
                <w:szCs w:val="20"/>
              </w:rPr>
            </w:pPr>
            <w:r w:rsidRPr="00007128">
              <w:rPr>
                <w:sz w:val="20"/>
                <w:szCs w:val="20"/>
              </w:rPr>
              <w:t>Fails to configure any security settings on network devices, leaving VLANs and WANs highly vulnerable.</w:t>
            </w:r>
          </w:p>
        </w:tc>
        <w:tc>
          <w:tcPr>
            <w:tcW w:w="672" w:type="pct"/>
          </w:tcPr>
          <w:p w14:paraId="7F433FCB" w14:textId="4A80BF87" w:rsidR="00007128" w:rsidRPr="00007128" w:rsidRDefault="0053316A" w:rsidP="00E252D2">
            <w:pPr>
              <w:spacing w:before="60" w:after="60"/>
              <w:rPr>
                <w:rFonts w:eastAsia="Myriad Pro" w:cs="Myriad Pro"/>
                <w:sz w:val="20"/>
                <w:szCs w:val="20"/>
              </w:rPr>
            </w:pPr>
            <w:r w:rsidRPr="0053316A">
              <w:rPr>
                <w:sz w:val="20"/>
                <w:szCs w:val="20"/>
              </w:rPr>
              <w:t>Configures some basic security settings on network devices within VLANs and WANs, demonstrating a basic understanding of security requirements.</w:t>
            </w:r>
          </w:p>
        </w:tc>
        <w:tc>
          <w:tcPr>
            <w:tcW w:w="1521" w:type="pct"/>
          </w:tcPr>
          <w:p w14:paraId="2A88EB5F" w14:textId="0F8F18D6" w:rsidR="006815A7" w:rsidRDefault="00007128" w:rsidP="00E252D2">
            <w:pPr>
              <w:spacing w:before="60" w:after="60"/>
              <w:rPr>
                <w:sz w:val="20"/>
                <w:szCs w:val="20"/>
              </w:rPr>
            </w:pPr>
            <w:r w:rsidRPr="00007128">
              <w:rPr>
                <w:sz w:val="20"/>
                <w:szCs w:val="20"/>
              </w:rPr>
              <w:t>Configures and verifies essential security settings on network devices within VLANs and WANs, demonstrating a good understanding of security best practices. Also successfully</w:t>
            </w:r>
            <w:r w:rsidR="006815A7" w:rsidRPr="008D2A7B">
              <w:rPr>
                <w:sz w:val="20"/>
                <w:szCs w:val="20"/>
              </w:rPr>
              <w:t xml:space="preserve"> Modif</w:t>
            </w:r>
            <w:r w:rsidR="006815A7">
              <w:rPr>
                <w:sz w:val="20"/>
                <w:szCs w:val="20"/>
              </w:rPr>
              <w:t>ies</w:t>
            </w:r>
            <w:r w:rsidR="006815A7" w:rsidRPr="008D2A7B">
              <w:rPr>
                <w:sz w:val="20"/>
                <w:szCs w:val="20"/>
              </w:rPr>
              <w:t xml:space="preserve"> port security on ports to allow a maximum of two MAC addresses per port and implement the 'restrict' violation mode.</w:t>
            </w:r>
          </w:p>
          <w:p w14:paraId="51F35757" w14:textId="61BA65C4" w:rsidR="00007128" w:rsidRPr="00007128" w:rsidRDefault="00007128" w:rsidP="00E252D2">
            <w:pPr>
              <w:spacing w:before="60" w:after="60"/>
              <w:rPr>
                <w:rFonts w:eastAsia="Myriad Pro" w:cs="Myriad Pro"/>
                <w:sz w:val="20"/>
                <w:szCs w:val="20"/>
              </w:rPr>
            </w:pPr>
          </w:p>
        </w:tc>
        <w:tc>
          <w:tcPr>
            <w:tcW w:w="1551" w:type="pct"/>
            <w:shd w:val="clear" w:color="auto" w:fill="auto"/>
          </w:tcPr>
          <w:p w14:paraId="2AF1E172" w14:textId="77777777" w:rsidR="008D2A7B" w:rsidRDefault="008D2A7B" w:rsidP="00E252D2">
            <w:pPr>
              <w:spacing w:before="60" w:after="60"/>
              <w:rPr>
                <w:sz w:val="20"/>
                <w:szCs w:val="20"/>
              </w:rPr>
            </w:pPr>
            <w:r w:rsidRPr="008D2A7B">
              <w:rPr>
                <w:sz w:val="20"/>
                <w:szCs w:val="20"/>
              </w:rPr>
              <w:t xml:space="preserve">Configures and verifies essential security settings on network devices within VLANs and WANs, demonstrating a good understanding of security best practices. The student can also successfully complete at least one of the following optional tasks: </w:t>
            </w:r>
          </w:p>
          <w:p w14:paraId="1C9BADFB" w14:textId="2209DF63" w:rsidR="00A962E8" w:rsidRPr="00A962E8" w:rsidRDefault="008D2A7B" w:rsidP="00E252D2">
            <w:pPr>
              <w:spacing w:before="60" w:after="60"/>
              <w:rPr>
                <w:sz w:val="20"/>
                <w:szCs w:val="20"/>
                <w:lang w:val="en-US"/>
              </w:rPr>
            </w:pPr>
            <w:r w:rsidRPr="008D2A7B">
              <w:rPr>
                <w:sz w:val="20"/>
                <w:szCs w:val="20"/>
              </w:rPr>
              <w:t xml:space="preserve">* </w:t>
            </w:r>
            <w:r w:rsidR="00A962E8" w:rsidRPr="00A962E8">
              <w:rPr>
                <w:sz w:val="20"/>
                <w:szCs w:val="20"/>
              </w:rPr>
              <w:t>Configure and verify VLAN access control lists (VACLs) on the switch to filter traffic between specific VLANs.</w:t>
            </w:r>
          </w:p>
          <w:p w14:paraId="7F6A8389" w14:textId="3E83737D" w:rsidR="00007128" w:rsidRPr="00007128" w:rsidRDefault="008D2A7B" w:rsidP="00E252D2">
            <w:pPr>
              <w:spacing w:before="60" w:after="60"/>
              <w:rPr>
                <w:rFonts w:eastAsia="Myriad Pro" w:cs="Myriad Pro"/>
                <w:sz w:val="20"/>
                <w:szCs w:val="20"/>
              </w:rPr>
            </w:pPr>
            <w:r w:rsidRPr="008D2A7B">
              <w:rPr>
                <w:sz w:val="20"/>
                <w:szCs w:val="20"/>
              </w:rPr>
              <w:t xml:space="preserve">* </w:t>
            </w:r>
            <w:r w:rsidR="003A0298" w:rsidRPr="003A0298">
              <w:rPr>
                <w:sz w:val="20"/>
                <w:szCs w:val="20"/>
              </w:rPr>
              <w:t>Configure and verify SSH access to the switch, disabling Telnet for enhanced security.</w:t>
            </w:r>
          </w:p>
        </w:tc>
      </w:tr>
    </w:tbl>
    <w:p w14:paraId="5B938211" w14:textId="37BA4C3C" w:rsidR="00E36EA4" w:rsidRPr="008F34AD" w:rsidRDefault="00E252D2" w:rsidP="008F34AD">
      <w:pPr>
        <w:rPr>
          <w:rFonts w:cs="Arial"/>
          <w:i/>
        </w:rPr>
      </w:pPr>
      <w:r>
        <w:rPr>
          <w:rFonts w:cs="Arial"/>
          <w:i/>
        </w:rPr>
        <w:br w:type="textWrapping" w:clear="all"/>
      </w:r>
      <w:r w:rsidR="00E36EA4" w:rsidRPr="007D18F3">
        <w:rPr>
          <w:rFonts w:cs="Arial"/>
          <w:i/>
        </w:rPr>
        <w:t>Add rows as required</w:t>
      </w:r>
      <w:r w:rsidR="00E36EA4">
        <w:rPr>
          <w:rFonts w:cs="Arial"/>
          <w:i/>
        </w:rPr>
        <w:t>.</w:t>
      </w:r>
      <w:r w:rsidR="00E36EA4">
        <w:br w:type="page"/>
      </w:r>
    </w:p>
    <w:p w14:paraId="50E798D5" w14:textId="77777777" w:rsidR="00B86735" w:rsidRDefault="00B86735" w:rsidP="009C5CEF">
      <w:pPr>
        <w:pStyle w:val="Heading2"/>
        <w:sectPr w:rsidR="00B86735" w:rsidSect="00007128">
          <w:pgSz w:w="16838" w:h="11906" w:orient="landscape" w:code="9"/>
          <w:pgMar w:top="720" w:right="720" w:bottom="720" w:left="720" w:header="720" w:footer="720" w:gutter="0"/>
          <w:cols w:space="708"/>
          <w:docGrid w:linePitch="360"/>
        </w:sectPr>
      </w:pPr>
    </w:p>
    <w:p w14:paraId="5914806C" w14:textId="44F1B897" w:rsidR="009C5CEF" w:rsidRPr="002909BB" w:rsidRDefault="009C5CEF" w:rsidP="009C5CEF">
      <w:pPr>
        <w:pStyle w:val="Heading2"/>
      </w:pPr>
      <w:r w:rsidRPr="002909BB">
        <w:lastRenderedPageBreak/>
        <w:t xml:space="preserve">Student Acknowledgment </w:t>
      </w:r>
      <w:r>
        <w:t>– Summative Assessment 1</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567"/>
        <w:gridCol w:w="3685"/>
        <w:gridCol w:w="450"/>
        <w:gridCol w:w="1110"/>
        <w:gridCol w:w="2220"/>
      </w:tblGrid>
      <w:tr w:rsidR="009C5CEF" w:rsidRPr="00AE75C1" w14:paraId="704EB6B6" w14:textId="77777777" w:rsidTr="26ED3E1F">
        <w:trPr>
          <w:trHeight w:val="249"/>
        </w:trPr>
        <w:tc>
          <w:tcPr>
            <w:tcW w:w="1980" w:type="dxa"/>
            <w:gridSpan w:val="2"/>
            <w:shd w:val="clear" w:color="auto" w:fill="00249C"/>
          </w:tcPr>
          <w:p w14:paraId="028F961D" w14:textId="77777777" w:rsidR="009C5CEF" w:rsidRPr="004D77EA" w:rsidRDefault="009C5CEF" w:rsidP="005E7633">
            <w:pPr>
              <w:pStyle w:val="TableParagraph"/>
              <w:rPr>
                <w:b/>
              </w:rPr>
            </w:pPr>
            <w:r w:rsidRPr="004D77EA">
              <w:rPr>
                <w:b/>
              </w:rPr>
              <w:t>Student Name</w:t>
            </w:r>
          </w:p>
        </w:tc>
        <w:tc>
          <w:tcPr>
            <w:tcW w:w="4135" w:type="dxa"/>
            <w:gridSpan w:val="2"/>
            <w:shd w:val="clear" w:color="auto" w:fill="auto"/>
            <w:vAlign w:val="center"/>
          </w:tcPr>
          <w:p w14:paraId="597E9912" w14:textId="77777777" w:rsidR="009C5CEF" w:rsidRPr="00AE75C1" w:rsidRDefault="009C5CEF" w:rsidP="005E7633">
            <w:pPr>
              <w:pStyle w:val="TableParagraph"/>
            </w:pPr>
          </w:p>
        </w:tc>
        <w:tc>
          <w:tcPr>
            <w:tcW w:w="1110" w:type="dxa"/>
            <w:shd w:val="clear" w:color="auto" w:fill="00249C"/>
            <w:vAlign w:val="center"/>
          </w:tcPr>
          <w:p w14:paraId="68C32CC4" w14:textId="77777777" w:rsidR="009C5CEF" w:rsidRPr="004D77EA" w:rsidRDefault="009C5CEF" w:rsidP="005E7633">
            <w:pPr>
              <w:pStyle w:val="TableParagraph"/>
              <w:rPr>
                <w:b/>
              </w:rPr>
            </w:pPr>
            <w:r w:rsidRPr="004D77EA">
              <w:rPr>
                <w:b/>
              </w:rPr>
              <w:t>ID No.</w:t>
            </w:r>
          </w:p>
        </w:tc>
        <w:tc>
          <w:tcPr>
            <w:tcW w:w="2220" w:type="dxa"/>
            <w:shd w:val="clear" w:color="auto" w:fill="auto"/>
            <w:vAlign w:val="center"/>
          </w:tcPr>
          <w:p w14:paraId="22995B42" w14:textId="77777777" w:rsidR="009C5CEF" w:rsidRPr="00AE75C1" w:rsidRDefault="009C5CEF" w:rsidP="005E7633">
            <w:pPr>
              <w:pStyle w:val="TableParagraph"/>
            </w:pPr>
          </w:p>
        </w:tc>
      </w:tr>
      <w:tr w:rsidR="009C5CEF" w:rsidRPr="00AE75C1" w14:paraId="670FF7BC" w14:textId="77777777" w:rsidTr="26ED3E1F">
        <w:trPr>
          <w:trHeight w:val="249"/>
        </w:trPr>
        <w:tc>
          <w:tcPr>
            <w:tcW w:w="1980" w:type="dxa"/>
            <w:gridSpan w:val="2"/>
            <w:shd w:val="clear" w:color="auto" w:fill="00249C"/>
          </w:tcPr>
          <w:p w14:paraId="16C445C0" w14:textId="3F89E01C" w:rsidR="009C5CEF" w:rsidRPr="004D77EA" w:rsidRDefault="009C5CEF" w:rsidP="005E7633">
            <w:pPr>
              <w:pStyle w:val="TableParagraph"/>
              <w:rPr>
                <w:b/>
              </w:rPr>
            </w:pPr>
            <w:r w:rsidRPr="004D77EA">
              <w:rPr>
                <w:b/>
              </w:rPr>
              <w:t>Unit Title</w:t>
            </w:r>
            <w:r w:rsidR="001260AD">
              <w:rPr>
                <w:b/>
              </w:rPr>
              <w:t>/s</w:t>
            </w:r>
          </w:p>
        </w:tc>
        <w:tc>
          <w:tcPr>
            <w:tcW w:w="7465" w:type="dxa"/>
            <w:gridSpan w:val="4"/>
            <w:shd w:val="clear" w:color="auto" w:fill="auto"/>
          </w:tcPr>
          <w:p w14:paraId="02B4A44E" w14:textId="0ECB16CE" w:rsidR="009C5CEF" w:rsidRPr="00AE75C1" w:rsidRDefault="001439C0" w:rsidP="005E7633">
            <w:pPr>
              <w:pStyle w:val="TableParagraph"/>
            </w:pPr>
            <w:r w:rsidRPr="001439C0">
              <w:t>Manage VLANs and WANs</w:t>
            </w:r>
          </w:p>
        </w:tc>
      </w:tr>
      <w:tr w:rsidR="009B1257" w:rsidRPr="009B1257" w14:paraId="744000B4" w14:textId="77777777" w:rsidTr="26ED3E1F">
        <w:trPr>
          <w:trHeight w:val="249"/>
        </w:trPr>
        <w:tc>
          <w:tcPr>
            <w:tcW w:w="1413" w:type="dxa"/>
            <w:shd w:val="clear" w:color="auto" w:fill="DEEAF6" w:themeFill="accent5" w:themeFillTint="33"/>
          </w:tcPr>
          <w:p w14:paraId="38983201" w14:textId="73C3ACB8" w:rsidR="009B1257" w:rsidRPr="009B1257" w:rsidRDefault="00373C9A" w:rsidP="005E7633">
            <w:pPr>
              <w:pStyle w:val="TableParagraph"/>
              <w:rPr>
                <w:b/>
                <w:bCs/>
              </w:rPr>
            </w:pPr>
            <w:r>
              <w:rPr>
                <w:b/>
                <w:bCs/>
              </w:rPr>
              <w:t xml:space="preserve">LO &amp; </w:t>
            </w:r>
            <w:r w:rsidR="009B1257" w:rsidRPr="009B1257">
              <w:rPr>
                <w:b/>
                <w:bCs/>
              </w:rPr>
              <w:t>PC</w:t>
            </w:r>
          </w:p>
        </w:tc>
        <w:tc>
          <w:tcPr>
            <w:tcW w:w="8032" w:type="dxa"/>
            <w:gridSpan w:val="5"/>
            <w:shd w:val="clear" w:color="auto" w:fill="DEEAF6" w:themeFill="accent5" w:themeFillTint="33"/>
          </w:tcPr>
          <w:p w14:paraId="41C3166C" w14:textId="2C07E090" w:rsidR="009B1257" w:rsidRPr="009B1257" w:rsidRDefault="009B1257" w:rsidP="005E7633">
            <w:pPr>
              <w:pStyle w:val="TableParagraph"/>
              <w:rPr>
                <w:b/>
                <w:bCs/>
              </w:rPr>
            </w:pPr>
            <w:r w:rsidRPr="00AE75C1">
              <w:rPr>
                <w:b/>
                <w:bCs/>
              </w:rPr>
              <w:t>Portfolio Evidence Requirements</w:t>
            </w:r>
          </w:p>
        </w:tc>
      </w:tr>
      <w:tr w:rsidR="00C21B02" w:rsidRPr="00AE75C1" w14:paraId="110587BB" w14:textId="77777777" w:rsidTr="003E71BA">
        <w:trPr>
          <w:trHeight w:val="249"/>
        </w:trPr>
        <w:tc>
          <w:tcPr>
            <w:tcW w:w="1413" w:type="dxa"/>
            <w:shd w:val="clear" w:color="auto" w:fill="auto"/>
          </w:tcPr>
          <w:p w14:paraId="2C98C1B0" w14:textId="2193EF28" w:rsidR="00C21B02" w:rsidRPr="007F45F9" w:rsidRDefault="00C21B02" w:rsidP="00C21B02">
            <w:pPr>
              <w:pStyle w:val="TableParagraph"/>
              <w:rPr>
                <w:sz w:val="22"/>
                <w:szCs w:val="22"/>
              </w:rPr>
            </w:pPr>
            <w:r>
              <w:rPr>
                <w:sz w:val="22"/>
                <w:szCs w:val="22"/>
              </w:rPr>
              <w:t>LO1: PC1.1, PC 1.2, PC 1.3</w:t>
            </w:r>
          </w:p>
        </w:tc>
        <w:tc>
          <w:tcPr>
            <w:tcW w:w="8032" w:type="dxa"/>
            <w:gridSpan w:val="5"/>
            <w:vMerge w:val="restart"/>
            <w:shd w:val="clear" w:color="auto" w:fill="auto"/>
            <w:vAlign w:val="center"/>
          </w:tcPr>
          <w:p w14:paraId="434A87DB" w14:textId="77777777" w:rsidR="00C21B02" w:rsidRDefault="00C21B02" w:rsidP="00C21B02">
            <w:pPr>
              <w:pStyle w:val="pf0"/>
              <w:rPr>
                <w:rFonts w:ascii="Arial" w:hAnsi="Arial" w:cs="Arial"/>
                <w:sz w:val="20"/>
                <w:szCs w:val="20"/>
              </w:rPr>
            </w:pPr>
            <w:r>
              <w:rPr>
                <w:rStyle w:val="cf01"/>
              </w:rPr>
              <w:t>Tables within the assessment sheet include screenshots with annotations.</w:t>
            </w:r>
          </w:p>
          <w:p w14:paraId="1D4AAA7D" w14:textId="77777777" w:rsidR="00C21B02" w:rsidRDefault="00C21B02" w:rsidP="00C21B02">
            <w:pPr>
              <w:pStyle w:val="pf0"/>
              <w:rPr>
                <w:rFonts w:ascii="Arial" w:hAnsi="Arial" w:cs="Arial"/>
                <w:sz w:val="20"/>
                <w:szCs w:val="20"/>
              </w:rPr>
            </w:pPr>
            <w:r>
              <w:rPr>
                <w:rStyle w:val="cf01"/>
              </w:rPr>
              <w:t>or</w:t>
            </w:r>
          </w:p>
          <w:p w14:paraId="547B2D4A" w14:textId="77777777" w:rsidR="00C21B02" w:rsidRDefault="00C21B02" w:rsidP="00C21B02">
            <w:pPr>
              <w:pStyle w:val="pf0"/>
              <w:rPr>
                <w:rFonts w:ascii="Arial" w:hAnsi="Arial" w:cs="Arial"/>
                <w:sz w:val="20"/>
                <w:szCs w:val="20"/>
              </w:rPr>
            </w:pPr>
            <w:r>
              <w:rPr>
                <w:rStyle w:val="cf01"/>
              </w:rPr>
              <w:t xml:space="preserve">Screen recording with oral description of the steps </w:t>
            </w:r>
          </w:p>
          <w:p w14:paraId="14854C59" w14:textId="77777777" w:rsidR="00C21B02" w:rsidRDefault="00C21B02" w:rsidP="00C21B02">
            <w:pPr>
              <w:pStyle w:val="pf0"/>
              <w:rPr>
                <w:rFonts w:ascii="Arial" w:hAnsi="Arial" w:cs="Arial"/>
                <w:sz w:val="20"/>
                <w:szCs w:val="20"/>
              </w:rPr>
            </w:pPr>
            <w:r>
              <w:rPr>
                <w:rStyle w:val="cf01"/>
              </w:rPr>
              <w:t>or</w:t>
            </w:r>
          </w:p>
          <w:p w14:paraId="58CEAB5A" w14:textId="77777777" w:rsidR="00C21B02" w:rsidRDefault="00C21B02" w:rsidP="00C21B02">
            <w:pPr>
              <w:pStyle w:val="pf0"/>
              <w:rPr>
                <w:rFonts w:ascii="Arial" w:hAnsi="Arial" w:cs="Arial"/>
                <w:sz w:val="20"/>
                <w:szCs w:val="20"/>
              </w:rPr>
            </w:pPr>
            <w:r>
              <w:rPr>
                <w:rStyle w:val="cf01"/>
              </w:rPr>
              <w:t xml:space="preserve">Assessor’s observation record supported by the cisco packet tracer file </w:t>
            </w:r>
          </w:p>
          <w:p w14:paraId="7B4B40E5" w14:textId="62D2C696" w:rsidR="00C21B02" w:rsidRPr="007F45F9" w:rsidRDefault="00C21B02" w:rsidP="00C21B02">
            <w:pPr>
              <w:pStyle w:val="TableParagraph"/>
              <w:rPr>
                <w:sz w:val="22"/>
                <w:szCs w:val="22"/>
              </w:rPr>
            </w:pPr>
          </w:p>
        </w:tc>
      </w:tr>
      <w:tr w:rsidR="00C21B02" w:rsidRPr="00AE75C1" w14:paraId="333BED35" w14:textId="77777777" w:rsidTr="26ED3E1F">
        <w:trPr>
          <w:trHeight w:val="249"/>
        </w:trPr>
        <w:tc>
          <w:tcPr>
            <w:tcW w:w="1413" w:type="dxa"/>
            <w:shd w:val="clear" w:color="auto" w:fill="auto"/>
          </w:tcPr>
          <w:p w14:paraId="7A06A2EB" w14:textId="1FBA7E5D" w:rsidR="00C21B02" w:rsidRPr="007F45F9" w:rsidRDefault="00C21B02" w:rsidP="00C21B02">
            <w:pPr>
              <w:pStyle w:val="TableParagraph"/>
              <w:rPr>
                <w:sz w:val="22"/>
                <w:szCs w:val="22"/>
              </w:rPr>
            </w:pPr>
            <w:r>
              <w:rPr>
                <w:sz w:val="22"/>
                <w:szCs w:val="22"/>
              </w:rPr>
              <w:t xml:space="preserve">LO4: PC 4.1, </w:t>
            </w:r>
          </w:p>
        </w:tc>
        <w:tc>
          <w:tcPr>
            <w:tcW w:w="8032" w:type="dxa"/>
            <w:gridSpan w:val="5"/>
            <w:vMerge/>
            <w:shd w:val="clear" w:color="auto" w:fill="auto"/>
          </w:tcPr>
          <w:p w14:paraId="6BA4FAF1" w14:textId="0CAB2161" w:rsidR="00C21B02" w:rsidRPr="007F45F9" w:rsidRDefault="00C21B02" w:rsidP="00C21B02">
            <w:pPr>
              <w:pStyle w:val="TableParagraph"/>
              <w:rPr>
                <w:sz w:val="22"/>
                <w:szCs w:val="22"/>
              </w:rPr>
            </w:pPr>
          </w:p>
        </w:tc>
      </w:tr>
      <w:tr w:rsidR="009C5CEF" w:rsidRPr="00AE75C1" w14:paraId="00D98C9B" w14:textId="77777777" w:rsidTr="26ED3E1F">
        <w:trPr>
          <w:trHeight w:val="249"/>
        </w:trPr>
        <w:tc>
          <w:tcPr>
            <w:tcW w:w="9445" w:type="dxa"/>
            <w:gridSpan w:val="6"/>
            <w:shd w:val="clear" w:color="auto" w:fill="DEEAF6" w:themeFill="accent5" w:themeFillTint="33"/>
          </w:tcPr>
          <w:p w14:paraId="59573001" w14:textId="77777777" w:rsidR="009C5CEF" w:rsidRPr="00AE75C1" w:rsidRDefault="009C5CEF" w:rsidP="005E7633">
            <w:pPr>
              <w:pStyle w:val="TableParagraph"/>
              <w:rPr>
                <w:b/>
                <w:bCs/>
              </w:rPr>
            </w:pPr>
            <w:r w:rsidRPr="00AE75C1">
              <w:rPr>
                <w:b/>
                <w:bCs/>
              </w:rPr>
              <w:t>Student Acknowledgment</w:t>
            </w:r>
          </w:p>
        </w:tc>
      </w:tr>
      <w:tr w:rsidR="009C5CEF" w:rsidRPr="00AE75C1" w14:paraId="2055EA27" w14:textId="77777777" w:rsidTr="26ED3E1F">
        <w:trPr>
          <w:trHeight w:val="249"/>
        </w:trPr>
        <w:tc>
          <w:tcPr>
            <w:tcW w:w="9445" w:type="dxa"/>
            <w:gridSpan w:val="6"/>
            <w:shd w:val="clear" w:color="auto" w:fill="auto"/>
          </w:tcPr>
          <w:p w14:paraId="34F3BB8D" w14:textId="77777777" w:rsidR="009C5CEF" w:rsidRPr="0066181F" w:rsidRDefault="009C5CEF" w:rsidP="6B1A11A1">
            <w:pPr>
              <w:pStyle w:val="TableParagraph"/>
            </w:pPr>
            <w:r w:rsidRPr="0066181F">
              <w:t>I confirm that:</w:t>
            </w:r>
          </w:p>
          <w:p w14:paraId="056ECE45" w14:textId="2275BCE6" w:rsidR="009C5CEF" w:rsidRPr="0066181F" w:rsidRDefault="009C5CEF" w:rsidP="00DF19F2">
            <w:pPr>
              <w:pStyle w:val="TableParagraph"/>
              <w:numPr>
                <w:ilvl w:val="0"/>
                <w:numId w:val="3"/>
              </w:numPr>
            </w:pPr>
            <w:r>
              <w:t xml:space="preserve">The portfolio evidence </w:t>
            </w:r>
            <w:r w:rsidR="00E174FB">
              <w:t>for this assessment</w:t>
            </w:r>
            <w:r>
              <w:t xml:space="preserve"> has been submitted</w:t>
            </w:r>
            <w:r w:rsidR="00E174FB">
              <w:t xml:space="preserve"> in Blackboard</w:t>
            </w:r>
            <w:r w:rsidR="55E0F0F6">
              <w:t xml:space="preserve"> Learn</w:t>
            </w:r>
            <w:r>
              <w:t>;</w:t>
            </w:r>
          </w:p>
          <w:p w14:paraId="7C56E3F0" w14:textId="11D9E7A7" w:rsidR="009C5CEF" w:rsidRPr="0066181F" w:rsidRDefault="009C5CEF" w:rsidP="00DF19F2">
            <w:pPr>
              <w:pStyle w:val="TableParagraph"/>
              <w:numPr>
                <w:ilvl w:val="0"/>
                <w:numId w:val="3"/>
              </w:numPr>
              <w:rPr>
                <w:rFonts w:cs="Arial"/>
                <w:lang w:val="en-AU" w:eastAsia="en-AU"/>
              </w:rPr>
            </w:pPr>
            <w:r>
              <w:t xml:space="preserve">All submitted evidence is my own work and </w:t>
            </w:r>
            <w:r w:rsidRPr="26ED3E1F">
              <w:rPr>
                <w:rFonts w:cs="Arial"/>
                <w:lang w:val="en-AU" w:eastAsia="en-AU"/>
              </w:rPr>
              <w:t>does not contain any material that is subject to copyright or that has been submitted previously for assessment (</w:t>
            </w:r>
            <w:r w:rsidR="7B0C08AE" w:rsidRPr="26ED3E1F">
              <w:rPr>
                <w:rFonts w:cs="Arial"/>
                <w:lang w:val="en-AU" w:eastAsia="en-AU"/>
              </w:rPr>
              <w:t>u</w:t>
            </w:r>
            <w:r w:rsidRPr="26ED3E1F">
              <w:rPr>
                <w:rFonts w:cs="Arial"/>
                <w:lang w:val="en-AU" w:eastAsia="en-AU"/>
              </w:rPr>
              <w:t xml:space="preserve">nless requested by </w:t>
            </w:r>
            <w:r w:rsidR="5CC87339" w:rsidRPr="26ED3E1F">
              <w:rPr>
                <w:rFonts w:cs="Arial"/>
                <w:lang w:val="en-AU" w:eastAsia="en-AU"/>
              </w:rPr>
              <w:t xml:space="preserve">my </w:t>
            </w:r>
            <w:r w:rsidRPr="26ED3E1F">
              <w:rPr>
                <w:rFonts w:cs="Arial"/>
                <w:lang w:val="en-AU" w:eastAsia="en-AU"/>
              </w:rPr>
              <w:t>teacher)</w:t>
            </w:r>
            <w:r w:rsidR="00826156" w:rsidRPr="26ED3E1F">
              <w:rPr>
                <w:rFonts w:cs="Arial"/>
                <w:lang w:val="en-AU" w:eastAsia="en-AU"/>
              </w:rPr>
              <w:t>;</w:t>
            </w:r>
          </w:p>
          <w:p w14:paraId="06EBD4F8" w14:textId="699A5125" w:rsidR="00826156" w:rsidRPr="0066181F" w:rsidRDefault="00826156" w:rsidP="00DF19F2">
            <w:pPr>
              <w:pStyle w:val="TableParagraph"/>
              <w:numPr>
                <w:ilvl w:val="0"/>
                <w:numId w:val="3"/>
              </w:numPr>
              <w:rPr>
                <w:rFonts w:cs="Arial"/>
                <w:lang w:val="en-AU" w:eastAsia="en-AU"/>
              </w:rPr>
            </w:pPr>
            <w:r w:rsidRPr="0066181F">
              <w:rPr>
                <w:rFonts w:cs="Arial"/>
                <w:lang w:val="en-AU" w:eastAsia="en-AU"/>
              </w:rPr>
              <w:t xml:space="preserve">I have read and understood </w:t>
            </w:r>
            <w:r w:rsidR="009D253C" w:rsidRPr="0066181F">
              <w:rPr>
                <w:rFonts w:cs="Arial"/>
                <w:lang w:val="en-AU" w:eastAsia="en-AU"/>
              </w:rPr>
              <w:t xml:space="preserve">the </w:t>
            </w:r>
            <w:r w:rsidR="00E43865" w:rsidRPr="0066181F">
              <w:rPr>
                <w:rFonts w:cs="Arial"/>
                <w:lang w:val="en-AU" w:eastAsia="en-AU"/>
              </w:rPr>
              <w:t>Academic Integrity</w:t>
            </w:r>
            <w:r w:rsidR="00C15A10" w:rsidRPr="0066181F">
              <w:rPr>
                <w:rFonts w:cs="Arial"/>
                <w:lang w:val="en-AU" w:eastAsia="en-AU"/>
              </w:rPr>
              <w:t xml:space="preserve"> information in the HCT Student Handbook</w:t>
            </w:r>
            <w:r w:rsidR="00984247" w:rsidRPr="0066181F">
              <w:rPr>
                <w:rFonts w:cs="Arial"/>
                <w:lang w:val="en-AU" w:eastAsia="en-AU"/>
              </w:rPr>
              <w:t xml:space="preserve">, including </w:t>
            </w:r>
            <w:r w:rsidR="0066181F" w:rsidRPr="0066181F">
              <w:rPr>
                <w:rFonts w:cs="Arial"/>
                <w:lang w:val="en-AU" w:eastAsia="en-AU"/>
              </w:rPr>
              <w:t xml:space="preserve">possible </w:t>
            </w:r>
            <w:r w:rsidR="00984247" w:rsidRPr="0066181F">
              <w:rPr>
                <w:rFonts w:cs="Arial"/>
                <w:lang w:val="en-AU" w:eastAsia="en-AU"/>
              </w:rPr>
              <w:t>disciplinary</w:t>
            </w:r>
            <w:r w:rsidR="00AA2F7B" w:rsidRPr="0066181F">
              <w:rPr>
                <w:rFonts w:cs="Arial"/>
                <w:lang w:val="en-AU" w:eastAsia="en-AU"/>
              </w:rPr>
              <w:t xml:space="preserve"> action for </w:t>
            </w:r>
            <w:r w:rsidR="0066181F" w:rsidRPr="0066181F">
              <w:rPr>
                <w:rFonts w:cs="Arial"/>
                <w:lang w:val="en-AU" w:eastAsia="en-AU"/>
              </w:rPr>
              <w:t>academic dishonesty.</w:t>
            </w:r>
          </w:p>
        </w:tc>
      </w:tr>
      <w:tr w:rsidR="004D77EA" w:rsidRPr="00AE75C1" w14:paraId="0D0C92AC" w14:textId="77777777" w:rsidTr="26ED3E1F">
        <w:trPr>
          <w:trHeight w:val="170"/>
        </w:trPr>
        <w:tc>
          <w:tcPr>
            <w:tcW w:w="1413" w:type="dxa"/>
            <w:shd w:val="clear" w:color="auto" w:fill="DEEAF6" w:themeFill="accent5" w:themeFillTint="33"/>
          </w:tcPr>
          <w:p w14:paraId="0F1EE704" w14:textId="77777777" w:rsidR="004D77EA" w:rsidRDefault="004D77EA" w:rsidP="005E7633">
            <w:pPr>
              <w:pStyle w:val="TableParagraph"/>
              <w:rPr>
                <w:b/>
              </w:rPr>
            </w:pPr>
            <w:r w:rsidRPr="004D77EA">
              <w:rPr>
                <w:b/>
              </w:rPr>
              <w:t>Signature:</w:t>
            </w:r>
          </w:p>
          <w:p w14:paraId="71F9012E" w14:textId="677859EE" w:rsidR="004D77EA" w:rsidRPr="004D77EA" w:rsidRDefault="004D77EA" w:rsidP="005E7633">
            <w:pPr>
              <w:pStyle w:val="TableParagraph"/>
              <w:rPr>
                <w:b/>
              </w:rPr>
            </w:pPr>
          </w:p>
        </w:tc>
        <w:tc>
          <w:tcPr>
            <w:tcW w:w="4252" w:type="dxa"/>
            <w:gridSpan w:val="2"/>
            <w:shd w:val="clear" w:color="auto" w:fill="auto"/>
          </w:tcPr>
          <w:p w14:paraId="1B0490E8" w14:textId="5F02F1E1" w:rsidR="004D77EA" w:rsidRPr="00AE75C1" w:rsidRDefault="004D77EA" w:rsidP="005E7633">
            <w:pPr>
              <w:pStyle w:val="TableParagraph"/>
            </w:pPr>
          </w:p>
        </w:tc>
        <w:tc>
          <w:tcPr>
            <w:tcW w:w="1560" w:type="dxa"/>
            <w:gridSpan w:val="2"/>
            <w:shd w:val="clear" w:color="auto" w:fill="DEEAF6" w:themeFill="accent5" w:themeFillTint="33"/>
          </w:tcPr>
          <w:p w14:paraId="29B3D938" w14:textId="77777777" w:rsidR="004D77EA" w:rsidRPr="004D77EA" w:rsidRDefault="004D77EA" w:rsidP="005E7633">
            <w:pPr>
              <w:pStyle w:val="TableParagraph"/>
              <w:rPr>
                <w:b/>
              </w:rPr>
            </w:pPr>
            <w:r w:rsidRPr="004D77EA">
              <w:rPr>
                <w:b/>
              </w:rPr>
              <w:t>Date:</w:t>
            </w:r>
          </w:p>
        </w:tc>
        <w:tc>
          <w:tcPr>
            <w:tcW w:w="2220" w:type="dxa"/>
            <w:shd w:val="clear" w:color="auto" w:fill="auto"/>
          </w:tcPr>
          <w:p w14:paraId="1937CEFE" w14:textId="7CDF9DC0" w:rsidR="004D77EA" w:rsidRPr="00AE75C1" w:rsidRDefault="004D77EA" w:rsidP="005E7633">
            <w:pPr>
              <w:pStyle w:val="TableParagraph"/>
            </w:pPr>
          </w:p>
        </w:tc>
      </w:tr>
    </w:tbl>
    <w:p w14:paraId="366388A5" w14:textId="77777777" w:rsidR="009C5CEF" w:rsidRDefault="009C5CEF" w:rsidP="009C5CEF">
      <w:pPr>
        <w:pStyle w:val="Heading2"/>
        <w:spacing w:before="0" w:after="0"/>
        <w:rPr>
          <w:b w:val="0"/>
          <w:bCs w:val="0"/>
        </w:rPr>
      </w:pPr>
    </w:p>
    <w:p w14:paraId="237DEDF5" w14:textId="77777777" w:rsidR="009C5CEF" w:rsidRDefault="009C5CEF" w:rsidP="009C5CEF">
      <w:pPr>
        <w:spacing w:before="0" w:after="0"/>
        <w:rPr>
          <w:rFonts w:eastAsia="Calibri"/>
          <w:b/>
          <w:bCs/>
          <w:sz w:val="28"/>
          <w:szCs w:val="28"/>
          <w:lang w:val="en-US"/>
        </w:rPr>
      </w:pPr>
      <w:r>
        <w:br w:type="page"/>
      </w:r>
    </w:p>
    <w:p w14:paraId="36E3400A" w14:textId="1A2BADDC" w:rsidR="009B1257" w:rsidRPr="002909BB" w:rsidRDefault="009B1257" w:rsidP="009B1257">
      <w:pPr>
        <w:pStyle w:val="Heading2"/>
      </w:pPr>
      <w:r>
        <w:lastRenderedPageBreak/>
        <w:t>Assessment Results and Feedback – Summative Assessment 1</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5"/>
        <w:gridCol w:w="729"/>
        <w:gridCol w:w="1115"/>
        <w:gridCol w:w="708"/>
        <w:gridCol w:w="768"/>
        <w:gridCol w:w="791"/>
        <w:gridCol w:w="218"/>
        <w:gridCol w:w="468"/>
        <w:gridCol w:w="1015"/>
        <w:gridCol w:w="461"/>
        <w:gridCol w:w="1477"/>
      </w:tblGrid>
      <w:tr w:rsidR="009B1257" w:rsidRPr="00AE75C1" w14:paraId="1CB3EC81" w14:textId="77777777" w:rsidTr="0097760A">
        <w:trPr>
          <w:trHeight w:val="249"/>
        </w:trPr>
        <w:tc>
          <w:tcPr>
            <w:tcW w:w="2424" w:type="dxa"/>
            <w:gridSpan w:val="2"/>
            <w:shd w:val="clear" w:color="auto" w:fill="00249C"/>
          </w:tcPr>
          <w:p w14:paraId="471CA29D" w14:textId="77777777" w:rsidR="009B1257" w:rsidRPr="004D77EA" w:rsidRDefault="009B1257" w:rsidP="005E7633">
            <w:pPr>
              <w:pStyle w:val="TableParagraph"/>
              <w:spacing w:before="60" w:after="60"/>
              <w:rPr>
                <w:b/>
              </w:rPr>
            </w:pPr>
            <w:r w:rsidRPr="004D77EA">
              <w:rPr>
                <w:b/>
              </w:rPr>
              <w:t>Student Name</w:t>
            </w:r>
          </w:p>
        </w:tc>
        <w:tc>
          <w:tcPr>
            <w:tcW w:w="3382" w:type="dxa"/>
            <w:gridSpan w:val="4"/>
            <w:shd w:val="clear" w:color="auto" w:fill="auto"/>
            <w:vAlign w:val="center"/>
          </w:tcPr>
          <w:p w14:paraId="309738DA" w14:textId="77777777" w:rsidR="009B1257" w:rsidRPr="00AE75C1" w:rsidRDefault="009B1257" w:rsidP="005E7633">
            <w:pPr>
              <w:pStyle w:val="TableParagraph"/>
              <w:spacing w:before="60" w:after="60"/>
            </w:pPr>
          </w:p>
        </w:tc>
        <w:tc>
          <w:tcPr>
            <w:tcW w:w="1701" w:type="dxa"/>
            <w:gridSpan w:val="3"/>
            <w:shd w:val="clear" w:color="auto" w:fill="00249C"/>
            <w:vAlign w:val="center"/>
          </w:tcPr>
          <w:p w14:paraId="346CD88A" w14:textId="77777777" w:rsidR="009B1257" w:rsidRPr="004D77EA" w:rsidRDefault="009B1257" w:rsidP="005E7633">
            <w:pPr>
              <w:pStyle w:val="TableParagraph"/>
              <w:spacing w:before="60" w:after="60"/>
              <w:rPr>
                <w:b/>
              </w:rPr>
            </w:pPr>
            <w:r w:rsidRPr="004D77EA">
              <w:rPr>
                <w:b/>
              </w:rPr>
              <w:t>ID No.</w:t>
            </w:r>
          </w:p>
        </w:tc>
        <w:tc>
          <w:tcPr>
            <w:tcW w:w="1938" w:type="dxa"/>
            <w:gridSpan w:val="2"/>
            <w:shd w:val="clear" w:color="auto" w:fill="auto"/>
            <w:vAlign w:val="center"/>
          </w:tcPr>
          <w:p w14:paraId="4EBBFBB3" w14:textId="77777777" w:rsidR="009B1257" w:rsidRPr="00AE75C1" w:rsidRDefault="009B1257" w:rsidP="005E7633">
            <w:pPr>
              <w:pStyle w:val="TableParagraph"/>
              <w:spacing w:before="60" w:after="60"/>
            </w:pPr>
          </w:p>
        </w:tc>
      </w:tr>
      <w:tr w:rsidR="009B1257" w:rsidRPr="00AE75C1" w14:paraId="659D83F3" w14:textId="77777777" w:rsidTr="0097760A">
        <w:trPr>
          <w:trHeight w:val="249"/>
        </w:trPr>
        <w:tc>
          <w:tcPr>
            <w:tcW w:w="2424" w:type="dxa"/>
            <w:gridSpan w:val="2"/>
            <w:shd w:val="clear" w:color="auto" w:fill="00249C"/>
          </w:tcPr>
          <w:p w14:paraId="3D84C89C" w14:textId="77777777" w:rsidR="009B1257" w:rsidRPr="004D77EA" w:rsidRDefault="009B1257" w:rsidP="005E7633">
            <w:pPr>
              <w:pStyle w:val="TableParagraph"/>
              <w:spacing w:before="60" w:after="60"/>
              <w:rPr>
                <w:b/>
              </w:rPr>
            </w:pPr>
            <w:r w:rsidRPr="004D77EA">
              <w:rPr>
                <w:b/>
              </w:rPr>
              <w:t>Unit Title</w:t>
            </w:r>
          </w:p>
        </w:tc>
        <w:tc>
          <w:tcPr>
            <w:tcW w:w="7021" w:type="dxa"/>
            <w:gridSpan w:val="9"/>
            <w:shd w:val="clear" w:color="auto" w:fill="auto"/>
          </w:tcPr>
          <w:p w14:paraId="2A10E7E8" w14:textId="54E90947" w:rsidR="009B1257" w:rsidRPr="00AE75C1" w:rsidRDefault="001439C0" w:rsidP="005E7633">
            <w:pPr>
              <w:pStyle w:val="TableParagraph"/>
              <w:spacing w:before="60" w:after="60"/>
            </w:pPr>
            <w:r w:rsidRPr="001439C0">
              <w:t>Manage VLANs and WANs</w:t>
            </w:r>
          </w:p>
        </w:tc>
      </w:tr>
      <w:tr w:rsidR="009B1257" w:rsidRPr="00AE75C1" w14:paraId="1CE78EC3" w14:textId="77777777" w:rsidTr="785DBB73">
        <w:trPr>
          <w:trHeight w:val="249"/>
        </w:trPr>
        <w:tc>
          <w:tcPr>
            <w:tcW w:w="9445" w:type="dxa"/>
            <w:gridSpan w:val="11"/>
            <w:shd w:val="clear" w:color="auto" w:fill="DEEAF6" w:themeFill="accent5" w:themeFillTint="33"/>
          </w:tcPr>
          <w:p w14:paraId="734CDCC2" w14:textId="77777777" w:rsidR="009B1257" w:rsidRDefault="009B1257" w:rsidP="005E7633">
            <w:pPr>
              <w:pStyle w:val="TableParagraph"/>
              <w:spacing w:before="0" w:after="0"/>
              <w:rPr>
                <w:b/>
                <w:bCs/>
              </w:rPr>
            </w:pPr>
            <w:r>
              <w:rPr>
                <w:b/>
                <w:bCs/>
              </w:rPr>
              <w:t>Assessment Results:</w:t>
            </w:r>
          </w:p>
          <w:p w14:paraId="66DBE4DB" w14:textId="4F263D19" w:rsidR="00E7223A" w:rsidRPr="00FD1786" w:rsidRDefault="008648B2" w:rsidP="002B49E4">
            <w:pPr>
              <w:pStyle w:val="TableParagraph"/>
              <w:spacing w:before="0" w:after="0"/>
              <w:rPr>
                <w:i/>
                <w:iCs/>
                <w:sz w:val="22"/>
                <w:szCs w:val="22"/>
              </w:rPr>
            </w:pPr>
            <w:r>
              <w:rPr>
                <w:i/>
                <w:iCs/>
                <w:sz w:val="22"/>
                <w:szCs w:val="22"/>
              </w:rPr>
              <w:t>B</w:t>
            </w:r>
            <w:r w:rsidRPr="00FD1786">
              <w:rPr>
                <w:i/>
                <w:iCs/>
                <w:sz w:val="22"/>
                <w:szCs w:val="22"/>
              </w:rPr>
              <w:t>ased on the Grading Rubric</w:t>
            </w:r>
            <w:r>
              <w:rPr>
                <w:i/>
                <w:iCs/>
                <w:sz w:val="22"/>
                <w:szCs w:val="22"/>
              </w:rPr>
              <w:t xml:space="preserve">, choose the </w:t>
            </w:r>
            <w:r w:rsidR="008B6825">
              <w:rPr>
                <w:i/>
                <w:iCs/>
                <w:sz w:val="22"/>
                <w:szCs w:val="22"/>
              </w:rPr>
              <w:t xml:space="preserve">most appropriate Grade Classification for </w:t>
            </w:r>
            <w:r w:rsidR="008B6825" w:rsidRPr="001A7B8A">
              <w:rPr>
                <w:b/>
                <w:bCs/>
                <w:i/>
                <w:iCs/>
                <w:sz w:val="22"/>
                <w:szCs w:val="22"/>
              </w:rPr>
              <w:t>each PC</w:t>
            </w:r>
            <w:r w:rsidR="007F63D2">
              <w:rPr>
                <w:i/>
                <w:iCs/>
                <w:sz w:val="22"/>
                <w:szCs w:val="22"/>
              </w:rPr>
              <w:t xml:space="preserve"> and assign a percentage val</w:t>
            </w:r>
            <w:r w:rsidR="008C2EF7">
              <w:rPr>
                <w:i/>
                <w:iCs/>
                <w:sz w:val="22"/>
                <w:szCs w:val="22"/>
              </w:rPr>
              <w:t xml:space="preserve">ue within the </w:t>
            </w:r>
            <w:r w:rsidR="001A7B8A">
              <w:rPr>
                <w:i/>
                <w:iCs/>
                <w:sz w:val="22"/>
                <w:szCs w:val="22"/>
              </w:rPr>
              <w:t>r</w:t>
            </w:r>
            <w:r w:rsidR="008C2EF7">
              <w:rPr>
                <w:i/>
                <w:iCs/>
                <w:sz w:val="22"/>
                <w:szCs w:val="22"/>
              </w:rPr>
              <w:t>ange</w:t>
            </w:r>
            <w:r w:rsidR="001A7B8A">
              <w:rPr>
                <w:i/>
                <w:iCs/>
                <w:sz w:val="22"/>
                <w:szCs w:val="22"/>
              </w:rPr>
              <w:t xml:space="preserve"> shown</w:t>
            </w:r>
            <w:r w:rsidR="00EE7747" w:rsidRPr="00FD1786">
              <w:rPr>
                <w:i/>
                <w:iCs/>
                <w:sz w:val="22"/>
                <w:szCs w:val="22"/>
              </w:rPr>
              <w:t>.</w:t>
            </w:r>
            <w:r w:rsidR="002B49E4" w:rsidRPr="00FD1786">
              <w:rPr>
                <w:i/>
                <w:iCs/>
                <w:sz w:val="22"/>
                <w:szCs w:val="22"/>
              </w:rPr>
              <w:t xml:space="preserve"> </w:t>
            </w:r>
            <w:r w:rsidR="00204C44">
              <w:rPr>
                <w:i/>
                <w:iCs/>
                <w:sz w:val="22"/>
                <w:szCs w:val="22"/>
              </w:rPr>
              <w:t>You will then use these PC Grades to cal</w:t>
            </w:r>
            <w:r w:rsidR="004B3285">
              <w:rPr>
                <w:i/>
                <w:iCs/>
                <w:sz w:val="22"/>
                <w:szCs w:val="22"/>
              </w:rPr>
              <w:t>c</w:t>
            </w:r>
            <w:r w:rsidR="00204C44">
              <w:rPr>
                <w:i/>
                <w:iCs/>
                <w:sz w:val="22"/>
                <w:szCs w:val="22"/>
              </w:rPr>
              <w:t>ulate</w:t>
            </w:r>
            <w:r w:rsidR="004B3285">
              <w:rPr>
                <w:i/>
                <w:iCs/>
                <w:sz w:val="22"/>
                <w:szCs w:val="22"/>
              </w:rPr>
              <w:t xml:space="preserve"> </w:t>
            </w:r>
            <w:r w:rsidR="007C048F">
              <w:rPr>
                <w:i/>
                <w:iCs/>
                <w:sz w:val="22"/>
                <w:szCs w:val="22"/>
              </w:rPr>
              <w:t>the Summative Assessment Grade. See cal</w:t>
            </w:r>
            <w:r w:rsidR="008F34AD">
              <w:rPr>
                <w:i/>
                <w:iCs/>
                <w:sz w:val="22"/>
                <w:szCs w:val="22"/>
              </w:rPr>
              <w:t>culation notes below.</w:t>
            </w:r>
          </w:p>
        </w:tc>
      </w:tr>
      <w:tr w:rsidR="004F002B" w:rsidRPr="003D00C3" w14:paraId="2425D947" w14:textId="77777777" w:rsidTr="00C120B0">
        <w:trPr>
          <w:trHeight w:val="20"/>
        </w:trPr>
        <w:tc>
          <w:tcPr>
            <w:tcW w:w="1695" w:type="dxa"/>
            <w:vMerge w:val="restart"/>
            <w:shd w:val="clear" w:color="auto" w:fill="auto"/>
            <w:vAlign w:val="center"/>
          </w:tcPr>
          <w:p w14:paraId="7A5C8336" w14:textId="6563558A" w:rsidR="004F002B" w:rsidRPr="003D00C3" w:rsidRDefault="004F002B" w:rsidP="008B1991">
            <w:pPr>
              <w:pStyle w:val="TableParagraph"/>
              <w:spacing w:before="0" w:after="0"/>
              <w:jc w:val="center"/>
              <w:rPr>
                <w:b/>
              </w:rPr>
            </w:pPr>
            <w:r>
              <w:rPr>
                <w:b/>
              </w:rPr>
              <w:t>LO &amp; PC</w:t>
            </w:r>
          </w:p>
        </w:tc>
        <w:tc>
          <w:tcPr>
            <w:tcW w:w="1844" w:type="dxa"/>
            <w:gridSpan w:val="2"/>
            <w:shd w:val="clear" w:color="auto" w:fill="auto"/>
            <w:vAlign w:val="center"/>
          </w:tcPr>
          <w:p w14:paraId="10D90A7B" w14:textId="1590CCB3" w:rsidR="004F002B" w:rsidRPr="003D00C3" w:rsidRDefault="004F002B" w:rsidP="0097760A">
            <w:pPr>
              <w:pStyle w:val="TableParagraph"/>
              <w:spacing w:before="0" w:after="0"/>
              <w:jc w:val="center"/>
              <w:rPr>
                <w:b/>
              </w:rPr>
            </w:pPr>
            <w:r>
              <w:rPr>
                <w:b/>
              </w:rPr>
              <w:t>Grade</w:t>
            </w:r>
            <w:r w:rsidR="00B92152">
              <w:rPr>
                <w:b/>
              </w:rPr>
              <w:t xml:space="preserve"> Classification</w:t>
            </w:r>
          </w:p>
        </w:tc>
        <w:tc>
          <w:tcPr>
            <w:tcW w:w="1476" w:type="dxa"/>
            <w:gridSpan w:val="2"/>
            <w:shd w:val="clear" w:color="auto" w:fill="auto"/>
            <w:vAlign w:val="center"/>
          </w:tcPr>
          <w:p w14:paraId="4A22AD8C" w14:textId="70F356A0" w:rsidR="004F002B" w:rsidRPr="00AE03CD" w:rsidRDefault="004F002B" w:rsidP="0097760A">
            <w:pPr>
              <w:pStyle w:val="TableParagraph"/>
              <w:spacing w:before="0" w:after="0"/>
              <w:jc w:val="center"/>
              <w:rPr>
                <w:b/>
              </w:rPr>
            </w:pPr>
            <w:r w:rsidRPr="00AE03CD">
              <w:rPr>
                <w:b/>
              </w:rPr>
              <w:t>Not Yet Competent</w:t>
            </w:r>
          </w:p>
        </w:tc>
        <w:tc>
          <w:tcPr>
            <w:tcW w:w="1477" w:type="dxa"/>
            <w:gridSpan w:val="3"/>
            <w:shd w:val="clear" w:color="auto" w:fill="auto"/>
            <w:vAlign w:val="center"/>
          </w:tcPr>
          <w:p w14:paraId="2F68A250" w14:textId="34F0DA65" w:rsidR="004F002B" w:rsidRPr="00AE03CD" w:rsidRDefault="004F002B" w:rsidP="0097760A">
            <w:pPr>
              <w:pStyle w:val="TableParagraph"/>
              <w:spacing w:before="0" w:after="0"/>
              <w:jc w:val="center"/>
              <w:rPr>
                <w:b/>
              </w:rPr>
            </w:pPr>
            <w:r w:rsidRPr="00AE03CD">
              <w:rPr>
                <w:b/>
              </w:rPr>
              <w:t>Competent</w:t>
            </w:r>
          </w:p>
        </w:tc>
        <w:tc>
          <w:tcPr>
            <w:tcW w:w="1476" w:type="dxa"/>
            <w:gridSpan w:val="2"/>
            <w:shd w:val="clear" w:color="auto" w:fill="auto"/>
            <w:vAlign w:val="center"/>
          </w:tcPr>
          <w:p w14:paraId="5C27915B" w14:textId="2C66A0A1" w:rsidR="004F002B" w:rsidRPr="00AE03CD" w:rsidRDefault="004F002B" w:rsidP="0097760A">
            <w:pPr>
              <w:pStyle w:val="TableParagraph"/>
              <w:spacing w:before="0" w:after="0"/>
              <w:jc w:val="center"/>
              <w:rPr>
                <w:b/>
              </w:rPr>
            </w:pPr>
            <w:r w:rsidRPr="00AE03CD">
              <w:rPr>
                <w:b/>
              </w:rPr>
              <w:t>Competent with Meri</w:t>
            </w:r>
            <w:r w:rsidR="00F72DFE">
              <w:rPr>
                <w:b/>
              </w:rPr>
              <w:t>t</w:t>
            </w:r>
          </w:p>
        </w:tc>
        <w:tc>
          <w:tcPr>
            <w:tcW w:w="1477" w:type="dxa"/>
            <w:shd w:val="clear" w:color="auto" w:fill="auto"/>
            <w:vAlign w:val="center"/>
          </w:tcPr>
          <w:p w14:paraId="75003608" w14:textId="16F73128" w:rsidR="004F002B" w:rsidRPr="00AE03CD" w:rsidRDefault="004F002B" w:rsidP="0097760A">
            <w:pPr>
              <w:pStyle w:val="TableParagraph"/>
              <w:spacing w:before="0" w:after="0"/>
              <w:jc w:val="center"/>
              <w:rPr>
                <w:b/>
              </w:rPr>
            </w:pPr>
            <w:r w:rsidRPr="00AE03CD">
              <w:rPr>
                <w:b/>
              </w:rPr>
              <w:t>Competent with Distinction</w:t>
            </w:r>
          </w:p>
        </w:tc>
      </w:tr>
      <w:tr w:rsidR="004F002B" w:rsidRPr="00AE75C1" w14:paraId="48CD04E4" w14:textId="77777777" w:rsidTr="00C120B0">
        <w:trPr>
          <w:trHeight w:val="249"/>
        </w:trPr>
        <w:tc>
          <w:tcPr>
            <w:tcW w:w="1695" w:type="dxa"/>
            <w:vMerge/>
            <w:shd w:val="clear" w:color="auto" w:fill="auto"/>
            <w:vAlign w:val="center"/>
          </w:tcPr>
          <w:p w14:paraId="5B0D42BF" w14:textId="3A62AEBD" w:rsidR="004F002B" w:rsidRPr="0097760A" w:rsidRDefault="004F002B" w:rsidP="005E7633">
            <w:pPr>
              <w:pStyle w:val="TableParagraph"/>
              <w:spacing w:before="0" w:after="0"/>
              <w:jc w:val="center"/>
              <w:rPr>
                <w:b/>
                <w:bCs/>
              </w:rPr>
            </w:pPr>
          </w:p>
        </w:tc>
        <w:tc>
          <w:tcPr>
            <w:tcW w:w="1844" w:type="dxa"/>
            <w:gridSpan w:val="2"/>
            <w:tcBorders>
              <w:bottom w:val="single" w:sz="4" w:space="0" w:color="auto"/>
            </w:tcBorders>
            <w:shd w:val="clear" w:color="auto" w:fill="auto"/>
            <w:vAlign w:val="center"/>
          </w:tcPr>
          <w:p w14:paraId="3EDA1851" w14:textId="42055467" w:rsidR="004F002B" w:rsidRDefault="004F002B" w:rsidP="0097760A">
            <w:pPr>
              <w:pStyle w:val="TableParagraph"/>
              <w:spacing w:before="0" w:after="0"/>
              <w:jc w:val="center"/>
            </w:pPr>
            <w:r w:rsidRPr="0097760A">
              <w:rPr>
                <w:b/>
                <w:bCs/>
              </w:rPr>
              <w:t>PC Grade</w:t>
            </w:r>
            <w:r w:rsidR="007F63D2">
              <w:rPr>
                <w:b/>
                <w:bCs/>
              </w:rPr>
              <w:t xml:space="preserve"> %</w:t>
            </w:r>
          </w:p>
        </w:tc>
        <w:tc>
          <w:tcPr>
            <w:tcW w:w="1476" w:type="dxa"/>
            <w:gridSpan w:val="2"/>
            <w:shd w:val="clear" w:color="auto" w:fill="auto"/>
            <w:vAlign w:val="center"/>
          </w:tcPr>
          <w:p w14:paraId="26C67DF1" w14:textId="30DFE893" w:rsidR="004F002B" w:rsidRPr="00AE03CD" w:rsidRDefault="003C4422" w:rsidP="0097760A">
            <w:pPr>
              <w:pStyle w:val="TableParagraph"/>
              <w:spacing w:before="0" w:after="0"/>
              <w:jc w:val="center"/>
              <w:rPr>
                <w:b/>
              </w:rPr>
            </w:pPr>
            <w:r>
              <w:rPr>
                <w:b/>
              </w:rPr>
              <w:t>0</w:t>
            </w:r>
            <w:r w:rsidR="00FA5346">
              <w:rPr>
                <w:b/>
              </w:rPr>
              <w:t xml:space="preserve"> – 59%</w:t>
            </w:r>
          </w:p>
        </w:tc>
        <w:tc>
          <w:tcPr>
            <w:tcW w:w="1477" w:type="dxa"/>
            <w:gridSpan w:val="3"/>
            <w:shd w:val="clear" w:color="auto" w:fill="auto"/>
            <w:vAlign w:val="center"/>
          </w:tcPr>
          <w:p w14:paraId="27DA5740" w14:textId="6C883BCD" w:rsidR="004F002B" w:rsidRPr="00AE03CD" w:rsidRDefault="00A4086A" w:rsidP="0097760A">
            <w:pPr>
              <w:pStyle w:val="TableParagraph"/>
              <w:spacing w:before="0" w:after="0"/>
              <w:jc w:val="center"/>
              <w:rPr>
                <w:b/>
              </w:rPr>
            </w:pPr>
            <w:r>
              <w:rPr>
                <w:b/>
              </w:rPr>
              <w:t>60 – 69%</w:t>
            </w:r>
          </w:p>
        </w:tc>
        <w:tc>
          <w:tcPr>
            <w:tcW w:w="1476" w:type="dxa"/>
            <w:gridSpan w:val="2"/>
            <w:shd w:val="clear" w:color="auto" w:fill="auto"/>
            <w:vAlign w:val="center"/>
          </w:tcPr>
          <w:p w14:paraId="7E51FDC6" w14:textId="14F4038C" w:rsidR="004F002B" w:rsidRPr="00AE03CD" w:rsidRDefault="005941F1" w:rsidP="0097760A">
            <w:pPr>
              <w:pStyle w:val="TableParagraph"/>
              <w:spacing w:before="0" w:after="0"/>
              <w:jc w:val="center"/>
              <w:rPr>
                <w:b/>
              </w:rPr>
            </w:pPr>
            <w:r>
              <w:rPr>
                <w:b/>
              </w:rPr>
              <w:t xml:space="preserve">70 </w:t>
            </w:r>
            <w:r w:rsidR="00FA297F">
              <w:rPr>
                <w:b/>
              </w:rPr>
              <w:t>–</w:t>
            </w:r>
            <w:r>
              <w:rPr>
                <w:b/>
              </w:rPr>
              <w:t xml:space="preserve"> </w:t>
            </w:r>
            <w:r w:rsidR="00FA297F">
              <w:rPr>
                <w:b/>
              </w:rPr>
              <w:t>84%</w:t>
            </w:r>
          </w:p>
        </w:tc>
        <w:tc>
          <w:tcPr>
            <w:tcW w:w="1477" w:type="dxa"/>
            <w:shd w:val="clear" w:color="auto" w:fill="auto"/>
            <w:vAlign w:val="center"/>
          </w:tcPr>
          <w:p w14:paraId="2A8198BB" w14:textId="23F55479" w:rsidR="004F002B" w:rsidRPr="00AE03CD" w:rsidRDefault="00FA297F" w:rsidP="0097760A">
            <w:pPr>
              <w:pStyle w:val="TableParagraph"/>
              <w:spacing w:before="0" w:after="0"/>
              <w:jc w:val="center"/>
              <w:rPr>
                <w:b/>
              </w:rPr>
            </w:pPr>
            <w:r>
              <w:rPr>
                <w:b/>
              </w:rPr>
              <w:t>85 – 100%</w:t>
            </w:r>
          </w:p>
        </w:tc>
      </w:tr>
      <w:tr w:rsidR="00244EF3" w:rsidRPr="00AE75C1" w14:paraId="562ECDC0" w14:textId="77777777" w:rsidTr="00C120B0">
        <w:trPr>
          <w:trHeight w:val="249"/>
        </w:trPr>
        <w:tc>
          <w:tcPr>
            <w:tcW w:w="1695" w:type="dxa"/>
            <w:shd w:val="clear" w:color="auto" w:fill="auto"/>
            <w:vAlign w:val="center"/>
          </w:tcPr>
          <w:p w14:paraId="7C417930" w14:textId="1702ED65" w:rsidR="00244EF3" w:rsidRDefault="00244EF3" w:rsidP="00244EF3">
            <w:pPr>
              <w:pStyle w:val="TableParagraph"/>
              <w:spacing w:before="0" w:after="0"/>
              <w:jc w:val="center"/>
            </w:pPr>
            <w:r>
              <w:t>LO1-PC1.1</w:t>
            </w:r>
          </w:p>
        </w:tc>
        <w:tc>
          <w:tcPr>
            <w:tcW w:w="1844" w:type="dxa"/>
            <w:gridSpan w:val="2"/>
            <w:vMerge w:val="restart"/>
            <w:shd w:val="clear" w:color="auto" w:fill="D9D9D9" w:themeFill="background1" w:themeFillShade="D9"/>
          </w:tcPr>
          <w:p w14:paraId="06B91FFD" w14:textId="77777777" w:rsidR="00244EF3" w:rsidRDefault="00244EF3" w:rsidP="00244EF3">
            <w:pPr>
              <w:pStyle w:val="TableParagraph"/>
              <w:spacing w:before="0" w:after="0"/>
              <w:jc w:val="center"/>
            </w:pPr>
          </w:p>
        </w:tc>
        <w:tc>
          <w:tcPr>
            <w:tcW w:w="1476" w:type="dxa"/>
            <w:gridSpan w:val="2"/>
            <w:shd w:val="clear" w:color="auto" w:fill="auto"/>
          </w:tcPr>
          <w:p w14:paraId="76D328E2" w14:textId="5A307953" w:rsidR="00244EF3" w:rsidRDefault="00244EF3" w:rsidP="00244EF3">
            <w:pPr>
              <w:pStyle w:val="TableParagraph"/>
              <w:spacing w:before="0" w:after="0"/>
              <w:jc w:val="center"/>
            </w:pPr>
            <w:r>
              <w:t>0</w:t>
            </w:r>
          </w:p>
        </w:tc>
        <w:tc>
          <w:tcPr>
            <w:tcW w:w="1477" w:type="dxa"/>
            <w:gridSpan w:val="3"/>
            <w:shd w:val="clear" w:color="auto" w:fill="auto"/>
          </w:tcPr>
          <w:p w14:paraId="1DD46F73" w14:textId="0FB9744E" w:rsidR="00244EF3" w:rsidRDefault="00244EF3" w:rsidP="00244EF3">
            <w:pPr>
              <w:pStyle w:val="TableParagraph"/>
              <w:spacing w:before="0" w:after="0"/>
              <w:jc w:val="center"/>
            </w:pPr>
          </w:p>
        </w:tc>
        <w:tc>
          <w:tcPr>
            <w:tcW w:w="1476" w:type="dxa"/>
            <w:gridSpan w:val="2"/>
            <w:shd w:val="clear" w:color="auto" w:fill="auto"/>
          </w:tcPr>
          <w:p w14:paraId="79C4404D" w14:textId="75BDDC4D" w:rsidR="00244EF3" w:rsidRDefault="00244EF3" w:rsidP="00244EF3">
            <w:pPr>
              <w:pStyle w:val="TableParagraph"/>
              <w:spacing w:before="0" w:after="0"/>
              <w:jc w:val="center"/>
            </w:pPr>
          </w:p>
        </w:tc>
        <w:tc>
          <w:tcPr>
            <w:tcW w:w="1477" w:type="dxa"/>
            <w:shd w:val="clear" w:color="auto" w:fill="auto"/>
          </w:tcPr>
          <w:p w14:paraId="78E3CCA5" w14:textId="63E2254D" w:rsidR="00244EF3" w:rsidRDefault="00244EF3" w:rsidP="00244EF3">
            <w:pPr>
              <w:pStyle w:val="TableParagraph"/>
              <w:spacing w:before="0" w:after="0"/>
              <w:jc w:val="center"/>
            </w:pPr>
          </w:p>
        </w:tc>
      </w:tr>
      <w:tr w:rsidR="00244EF3" w:rsidRPr="00AE75C1" w14:paraId="3A770730" w14:textId="77777777" w:rsidTr="00C120B0">
        <w:trPr>
          <w:trHeight w:val="249"/>
        </w:trPr>
        <w:tc>
          <w:tcPr>
            <w:tcW w:w="1695" w:type="dxa"/>
            <w:shd w:val="clear" w:color="auto" w:fill="auto"/>
            <w:vAlign w:val="center"/>
          </w:tcPr>
          <w:p w14:paraId="21213340" w14:textId="6659F17D" w:rsidR="00244EF3" w:rsidRPr="00157EAB" w:rsidRDefault="00244EF3" w:rsidP="00244EF3">
            <w:pPr>
              <w:pStyle w:val="TableParagraph"/>
              <w:spacing w:before="0" w:after="0"/>
              <w:jc w:val="center"/>
            </w:pPr>
            <w:r>
              <w:t>LO1-PC1.2</w:t>
            </w:r>
          </w:p>
        </w:tc>
        <w:tc>
          <w:tcPr>
            <w:tcW w:w="1844" w:type="dxa"/>
            <w:gridSpan w:val="2"/>
            <w:vMerge/>
            <w:shd w:val="clear" w:color="auto" w:fill="D9D9D9" w:themeFill="background1" w:themeFillShade="D9"/>
          </w:tcPr>
          <w:p w14:paraId="11B7E104" w14:textId="77777777" w:rsidR="00244EF3" w:rsidRDefault="00244EF3" w:rsidP="00244EF3">
            <w:pPr>
              <w:pStyle w:val="TableParagraph"/>
              <w:spacing w:before="0" w:after="0"/>
              <w:jc w:val="center"/>
            </w:pPr>
          </w:p>
        </w:tc>
        <w:tc>
          <w:tcPr>
            <w:tcW w:w="1476" w:type="dxa"/>
            <w:gridSpan w:val="2"/>
            <w:shd w:val="clear" w:color="auto" w:fill="auto"/>
          </w:tcPr>
          <w:p w14:paraId="564003DC" w14:textId="10AB5121" w:rsidR="00244EF3" w:rsidRDefault="00244EF3" w:rsidP="00244EF3">
            <w:pPr>
              <w:pStyle w:val="TableParagraph"/>
              <w:spacing w:before="0" w:after="0"/>
              <w:jc w:val="center"/>
            </w:pPr>
            <w:r>
              <w:t>0</w:t>
            </w:r>
          </w:p>
        </w:tc>
        <w:tc>
          <w:tcPr>
            <w:tcW w:w="1477" w:type="dxa"/>
            <w:gridSpan w:val="3"/>
            <w:shd w:val="clear" w:color="auto" w:fill="auto"/>
          </w:tcPr>
          <w:p w14:paraId="70E0EB9B" w14:textId="77777777" w:rsidR="00244EF3" w:rsidRDefault="00244EF3" w:rsidP="00244EF3">
            <w:pPr>
              <w:pStyle w:val="TableParagraph"/>
              <w:spacing w:before="0" w:after="0"/>
              <w:jc w:val="center"/>
            </w:pPr>
          </w:p>
        </w:tc>
        <w:tc>
          <w:tcPr>
            <w:tcW w:w="1476" w:type="dxa"/>
            <w:gridSpan w:val="2"/>
            <w:shd w:val="clear" w:color="auto" w:fill="auto"/>
          </w:tcPr>
          <w:p w14:paraId="7FBB8D98" w14:textId="77777777" w:rsidR="00244EF3" w:rsidRDefault="00244EF3" w:rsidP="00244EF3">
            <w:pPr>
              <w:pStyle w:val="TableParagraph"/>
              <w:spacing w:before="0" w:after="0"/>
              <w:jc w:val="center"/>
            </w:pPr>
          </w:p>
        </w:tc>
        <w:tc>
          <w:tcPr>
            <w:tcW w:w="1477" w:type="dxa"/>
            <w:shd w:val="clear" w:color="auto" w:fill="auto"/>
          </w:tcPr>
          <w:p w14:paraId="5933FCD3" w14:textId="77777777" w:rsidR="00244EF3" w:rsidRDefault="00244EF3" w:rsidP="00244EF3">
            <w:pPr>
              <w:pStyle w:val="TableParagraph"/>
              <w:spacing w:before="0" w:after="0"/>
              <w:jc w:val="center"/>
            </w:pPr>
          </w:p>
        </w:tc>
      </w:tr>
      <w:tr w:rsidR="00244EF3" w:rsidRPr="00AE75C1" w14:paraId="5B4ABEF9" w14:textId="77777777" w:rsidTr="00C120B0">
        <w:trPr>
          <w:trHeight w:val="249"/>
        </w:trPr>
        <w:tc>
          <w:tcPr>
            <w:tcW w:w="1695" w:type="dxa"/>
            <w:shd w:val="clear" w:color="auto" w:fill="auto"/>
            <w:vAlign w:val="center"/>
          </w:tcPr>
          <w:p w14:paraId="035BA2CB" w14:textId="23923249" w:rsidR="00244EF3" w:rsidRPr="00157EAB" w:rsidRDefault="00244EF3" w:rsidP="00244EF3">
            <w:pPr>
              <w:pStyle w:val="TableParagraph"/>
              <w:spacing w:before="0" w:after="0"/>
              <w:jc w:val="center"/>
            </w:pPr>
            <w:r>
              <w:t>LO1-PC1.3</w:t>
            </w:r>
          </w:p>
        </w:tc>
        <w:tc>
          <w:tcPr>
            <w:tcW w:w="1844" w:type="dxa"/>
            <w:gridSpan w:val="2"/>
            <w:vMerge/>
            <w:shd w:val="clear" w:color="auto" w:fill="D9D9D9" w:themeFill="background1" w:themeFillShade="D9"/>
          </w:tcPr>
          <w:p w14:paraId="6D80FDDD" w14:textId="77777777" w:rsidR="00244EF3" w:rsidRDefault="00244EF3" w:rsidP="00244EF3">
            <w:pPr>
              <w:pStyle w:val="TableParagraph"/>
              <w:spacing w:before="0" w:after="0"/>
              <w:jc w:val="center"/>
            </w:pPr>
          </w:p>
        </w:tc>
        <w:tc>
          <w:tcPr>
            <w:tcW w:w="1476" w:type="dxa"/>
            <w:gridSpan w:val="2"/>
            <w:shd w:val="clear" w:color="auto" w:fill="auto"/>
          </w:tcPr>
          <w:p w14:paraId="0898095D" w14:textId="175408A7" w:rsidR="00244EF3" w:rsidRDefault="00244EF3" w:rsidP="00244EF3">
            <w:pPr>
              <w:pStyle w:val="TableParagraph"/>
              <w:spacing w:before="0" w:after="0"/>
              <w:jc w:val="center"/>
            </w:pPr>
            <w:r>
              <w:t>0</w:t>
            </w:r>
          </w:p>
        </w:tc>
        <w:tc>
          <w:tcPr>
            <w:tcW w:w="1477" w:type="dxa"/>
            <w:gridSpan w:val="3"/>
            <w:shd w:val="clear" w:color="auto" w:fill="auto"/>
          </w:tcPr>
          <w:p w14:paraId="4BABF4D9" w14:textId="77777777" w:rsidR="00244EF3" w:rsidRDefault="00244EF3" w:rsidP="00244EF3">
            <w:pPr>
              <w:pStyle w:val="TableParagraph"/>
              <w:spacing w:before="0" w:after="0"/>
              <w:jc w:val="center"/>
            </w:pPr>
          </w:p>
        </w:tc>
        <w:tc>
          <w:tcPr>
            <w:tcW w:w="1476" w:type="dxa"/>
            <w:gridSpan w:val="2"/>
            <w:shd w:val="clear" w:color="auto" w:fill="auto"/>
          </w:tcPr>
          <w:p w14:paraId="1EDD0E4A" w14:textId="77777777" w:rsidR="00244EF3" w:rsidRDefault="00244EF3" w:rsidP="00244EF3">
            <w:pPr>
              <w:pStyle w:val="TableParagraph"/>
              <w:spacing w:before="0" w:after="0"/>
              <w:jc w:val="center"/>
            </w:pPr>
          </w:p>
        </w:tc>
        <w:tc>
          <w:tcPr>
            <w:tcW w:w="1477" w:type="dxa"/>
            <w:shd w:val="clear" w:color="auto" w:fill="auto"/>
          </w:tcPr>
          <w:p w14:paraId="2179DE1D" w14:textId="77777777" w:rsidR="00244EF3" w:rsidRDefault="00244EF3" w:rsidP="00244EF3">
            <w:pPr>
              <w:pStyle w:val="TableParagraph"/>
              <w:spacing w:before="0" w:after="0"/>
              <w:jc w:val="center"/>
            </w:pPr>
          </w:p>
        </w:tc>
      </w:tr>
      <w:tr w:rsidR="00244EF3" w:rsidRPr="00AE75C1" w14:paraId="1A17905A" w14:textId="77777777" w:rsidTr="00C120B0">
        <w:trPr>
          <w:trHeight w:val="249"/>
        </w:trPr>
        <w:tc>
          <w:tcPr>
            <w:tcW w:w="1695" w:type="dxa"/>
            <w:shd w:val="clear" w:color="auto" w:fill="auto"/>
            <w:vAlign w:val="center"/>
          </w:tcPr>
          <w:p w14:paraId="5D8D3863" w14:textId="3A9FE73F" w:rsidR="00244EF3" w:rsidRDefault="00244EF3" w:rsidP="00244EF3">
            <w:pPr>
              <w:pStyle w:val="TableParagraph"/>
              <w:spacing w:before="0" w:after="0"/>
              <w:jc w:val="center"/>
            </w:pPr>
            <w:r>
              <w:t>LO4-PC4.1</w:t>
            </w:r>
          </w:p>
        </w:tc>
        <w:tc>
          <w:tcPr>
            <w:tcW w:w="1844" w:type="dxa"/>
            <w:gridSpan w:val="2"/>
            <w:vMerge/>
            <w:shd w:val="clear" w:color="auto" w:fill="D9D9D9" w:themeFill="background1" w:themeFillShade="D9"/>
          </w:tcPr>
          <w:p w14:paraId="0DB91751" w14:textId="77777777" w:rsidR="00244EF3" w:rsidRDefault="00244EF3" w:rsidP="00244EF3">
            <w:pPr>
              <w:pStyle w:val="TableParagraph"/>
              <w:spacing w:before="0" w:after="0"/>
              <w:jc w:val="center"/>
            </w:pPr>
          </w:p>
        </w:tc>
        <w:tc>
          <w:tcPr>
            <w:tcW w:w="1476" w:type="dxa"/>
            <w:gridSpan w:val="2"/>
            <w:shd w:val="clear" w:color="auto" w:fill="auto"/>
          </w:tcPr>
          <w:p w14:paraId="10C040BE" w14:textId="0DDCA1D9" w:rsidR="00244EF3" w:rsidRDefault="00244EF3" w:rsidP="00244EF3">
            <w:pPr>
              <w:pStyle w:val="TableParagraph"/>
              <w:spacing w:before="0" w:after="0"/>
              <w:jc w:val="center"/>
            </w:pPr>
            <w:r>
              <w:t>0</w:t>
            </w:r>
          </w:p>
        </w:tc>
        <w:tc>
          <w:tcPr>
            <w:tcW w:w="1477" w:type="dxa"/>
            <w:gridSpan w:val="3"/>
            <w:shd w:val="clear" w:color="auto" w:fill="auto"/>
          </w:tcPr>
          <w:p w14:paraId="3A8062FC" w14:textId="77777777" w:rsidR="00244EF3" w:rsidRDefault="00244EF3" w:rsidP="00244EF3">
            <w:pPr>
              <w:pStyle w:val="TableParagraph"/>
              <w:spacing w:before="0" w:after="0"/>
              <w:jc w:val="center"/>
            </w:pPr>
          </w:p>
        </w:tc>
        <w:tc>
          <w:tcPr>
            <w:tcW w:w="1476" w:type="dxa"/>
            <w:gridSpan w:val="2"/>
            <w:shd w:val="clear" w:color="auto" w:fill="auto"/>
          </w:tcPr>
          <w:p w14:paraId="6A622C98" w14:textId="77777777" w:rsidR="00244EF3" w:rsidRDefault="00244EF3" w:rsidP="00244EF3">
            <w:pPr>
              <w:pStyle w:val="TableParagraph"/>
              <w:spacing w:before="0" w:after="0"/>
              <w:jc w:val="center"/>
            </w:pPr>
          </w:p>
        </w:tc>
        <w:tc>
          <w:tcPr>
            <w:tcW w:w="1477" w:type="dxa"/>
            <w:shd w:val="clear" w:color="auto" w:fill="auto"/>
          </w:tcPr>
          <w:p w14:paraId="5355B542" w14:textId="77777777" w:rsidR="00244EF3" w:rsidRDefault="00244EF3" w:rsidP="00244EF3">
            <w:pPr>
              <w:pStyle w:val="TableParagraph"/>
              <w:spacing w:before="0" w:after="0"/>
              <w:jc w:val="center"/>
            </w:pPr>
          </w:p>
        </w:tc>
      </w:tr>
      <w:tr w:rsidR="00244EF3" w:rsidRPr="00AE75C1" w14:paraId="7E1D883E" w14:textId="77777777" w:rsidTr="00C120B0">
        <w:trPr>
          <w:trHeight w:val="249"/>
        </w:trPr>
        <w:tc>
          <w:tcPr>
            <w:tcW w:w="1695" w:type="dxa"/>
            <w:shd w:val="clear" w:color="auto" w:fill="auto"/>
            <w:vAlign w:val="center"/>
          </w:tcPr>
          <w:p w14:paraId="103E204A" w14:textId="44C741A6" w:rsidR="00244EF3" w:rsidRPr="00157EAB" w:rsidRDefault="00244EF3" w:rsidP="00244EF3">
            <w:pPr>
              <w:pStyle w:val="TableParagraph"/>
              <w:spacing w:before="0" w:after="0"/>
              <w:jc w:val="center"/>
            </w:pPr>
          </w:p>
        </w:tc>
        <w:tc>
          <w:tcPr>
            <w:tcW w:w="1844" w:type="dxa"/>
            <w:gridSpan w:val="2"/>
            <w:vMerge/>
            <w:shd w:val="clear" w:color="auto" w:fill="D9D9D9" w:themeFill="background1" w:themeFillShade="D9"/>
          </w:tcPr>
          <w:p w14:paraId="3A697F0A" w14:textId="77777777" w:rsidR="00244EF3" w:rsidRDefault="00244EF3" w:rsidP="00244EF3">
            <w:pPr>
              <w:pStyle w:val="TableParagraph"/>
              <w:spacing w:before="0" w:after="0"/>
              <w:jc w:val="center"/>
            </w:pPr>
          </w:p>
        </w:tc>
        <w:tc>
          <w:tcPr>
            <w:tcW w:w="1476" w:type="dxa"/>
            <w:gridSpan w:val="2"/>
            <w:shd w:val="clear" w:color="auto" w:fill="auto"/>
          </w:tcPr>
          <w:p w14:paraId="7C3B7965" w14:textId="77777777" w:rsidR="00244EF3" w:rsidRDefault="00244EF3" w:rsidP="00244EF3">
            <w:pPr>
              <w:pStyle w:val="TableParagraph"/>
              <w:spacing w:before="0" w:after="0"/>
              <w:jc w:val="center"/>
            </w:pPr>
          </w:p>
        </w:tc>
        <w:tc>
          <w:tcPr>
            <w:tcW w:w="1477" w:type="dxa"/>
            <w:gridSpan w:val="3"/>
            <w:shd w:val="clear" w:color="auto" w:fill="auto"/>
          </w:tcPr>
          <w:p w14:paraId="10AD24EF" w14:textId="77777777" w:rsidR="00244EF3" w:rsidRDefault="00244EF3" w:rsidP="00244EF3">
            <w:pPr>
              <w:pStyle w:val="TableParagraph"/>
              <w:spacing w:before="0" w:after="0"/>
              <w:jc w:val="center"/>
            </w:pPr>
          </w:p>
        </w:tc>
        <w:tc>
          <w:tcPr>
            <w:tcW w:w="1476" w:type="dxa"/>
            <w:gridSpan w:val="2"/>
            <w:shd w:val="clear" w:color="auto" w:fill="auto"/>
          </w:tcPr>
          <w:p w14:paraId="5D6EA76F" w14:textId="77777777" w:rsidR="00244EF3" w:rsidRDefault="00244EF3" w:rsidP="00244EF3">
            <w:pPr>
              <w:pStyle w:val="TableParagraph"/>
              <w:spacing w:before="0" w:after="0"/>
              <w:jc w:val="center"/>
            </w:pPr>
          </w:p>
        </w:tc>
        <w:tc>
          <w:tcPr>
            <w:tcW w:w="1477" w:type="dxa"/>
            <w:shd w:val="clear" w:color="auto" w:fill="auto"/>
          </w:tcPr>
          <w:p w14:paraId="791A3984" w14:textId="77777777" w:rsidR="00244EF3" w:rsidRDefault="00244EF3" w:rsidP="00244EF3">
            <w:pPr>
              <w:pStyle w:val="TableParagraph"/>
              <w:spacing w:before="0" w:after="0"/>
              <w:jc w:val="center"/>
            </w:pPr>
          </w:p>
        </w:tc>
      </w:tr>
      <w:tr w:rsidR="00244EF3" w:rsidRPr="00AE75C1" w14:paraId="50EF3377" w14:textId="77777777" w:rsidTr="00C120B0">
        <w:trPr>
          <w:trHeight w:val="249"/>
        </w:trPr>
        <w:tc>
          <w:tcPr>
            <w:tcW w:w="1695" w:type="dxa"/>
            <w:shd w:val="clear" w:color="auto" w:fill="auto"/>
            <w:vAlign w:val="center"/>
          </w:tcPr>
          <w:p w14:paraId="5C9829AC" w14:textId="1C93FA87" w:rsidR="00244EF3" w:rsidRPr="00157EAB" w:rsidRDefault="00244EF3" w:rsidP="00244EF3">
            <w:pPr>
              <w:pStyle w:val="TableParagraph"/>
              <w:spacing w:before="0" w:after="0"/>
              <w:jc w:val="center"/>
            </w:pPr>
          </w:p>
        </w:tc>
        <w:tc>
          <w:tcPr>
            <w:tcW w:w="1844" w:type="dxa"/>
            <w:gridSpan w:val="2"/>
            <w:vMerge/>
            <w:shd w:val="clear" w:color="auto" w:fill="D9D9D9" w:themeFill="background1" w:themeFillShade="D9"/>
          </w:tcPr>
          <w:p w14:paraId="235DC810" w14:textId="77777777" w:rsidR="00244EF3" w:rsidRDefault="00244EF3" w:rsidP="00244EF3">
            <w:pPr>
              <w:pStyle w:val="TableParagraph"/>
              <w:spacing w:before="0" w:after="0"/>
              <w:jc w:val="center"/>
            </w:pPr>
          </w:p>
        </w:tc>
        <w:tc>
          <w:tcPr>
            <w:tcW w:w="1476" w:type="dxa"/>
            <w:gridSpan w:val="2"/>
            <w:shd w:val="clear" w:color="auto" w:fill="auto"/>
          </w:tcPr>
          <w:p w14:paraId="54838D0A" w14:textId="12174FD1" w:rsidR="00244EF3" w:rsidRDefault="00244EF3" w:rsidP="00244EF3">
            <w:pPr>
              <w:pStyle w:val="TableParagraph"/>
              <w:spacing w:before="0" w:after="0"/>
              <w:jc w:val="center"/>
            </w:pPr>
          </w:p>
        </w:tc>
        <w:tc>
          <w:tcPr>
            <w:tcW w:w="1477" w:type="dxa"/>
            <w:gridSpan w:val="3"/>
            <w:shd w:val="clear" w:color="auto" w:fill="auto"/>
          </w:tcPr>
          <w:p w14:paraId="55C6A581" w14:textId="77777777" w:rsidR="00244EF3" w:rsidRDefault="00244EF3" w:rsidP="00244EF3">
            <w:pPr>
              <w:pStyle w:val="TableParagraph"/>
              <w:spacing w:before="0" w:after="0"/>
              <w:jc w:val="center"/>
            </w:pPr>
          </w:p>
        </w:tc>
        <w:tc>
          <w:tcPr>
            <w:tcW w:w="1476" w:type="dxa"/>
            <w:gridSpan w:val="2"/>
            <w:shd w:val="clear" w:color="auto" w:fill="auto"/>
          </w:tcPr>
          <w:p w14:paraId="40C81CC8" w14:textId="77777777" w:rsidR="00244EF3" w:rsidRDefault="00244EF3" w:rsidP="00244EF3">
            <w:pPr>
              <w:pStyle w:val="TableParagraph"/>
              <w:spacing w:before="0" w:after="0"/>
              <w:jc w:val="center"/>
            </w:pPr>
          </w:p>
        </w:tc>
        <w:tc>
          <w:tcPr>
            <w:tcW w:w="1477" w:type="dxa"/>
            <w:shd w:val="clear" w:color="auto" w:fill="auto"/>
          </w:tcPr>
          <w:p w14:paraId="5804F31B" w14:textId="5900495A" w:rsidR="00244EF3" w:rsidRDefault="00244EF3" w:rsidP="00244EF3">
            <w:pPr>
              <w:pStyle w:val="TableParagraph"/>
              <w:spacing w:before="0" w:after="0"/>
              <w:jc w:val="center"/>
            </w:pPr>
          </w:p>
        </w:tc>
      </w:tr>
      <w:tr w:rsidR="00244EF3" w:rsidRPr="00AE75C1" w14:paraId="58506A34" w14:textId="77777777" w:rsidTr="005123FE">
        <w:trPr>
          <w:trHeight w:val="249"/>
        </w:trPr>
        <w:tc>
          <w:tcPr>
            <w:tcW w:w="1695" w:type="dxa"/>
            <w:tcBorders>
              <w:bottom w:val="single" w:sz="4" w:space="0" w:color="auto"/>
            </w:tcBorders>
            <w:shd w:val="clear" w:color="auto" w:fill="auto"/>
            <w:vAlign w:val="center"/>
          </w:tcPr>
          <w:p w14:paraId="25B967E4" w14:textId="67ECF59E" w:rsidR="00244EF3" w:rsidRDefault="00244EF3" w:rsidP="00244EF3">
            <w:pPr>
              <w:pStyle w:val="TableParagraph"/>
              <w:spacing w:before="0" w:after="0"/>
              <w:jc w:val="center"/>
            </w:pPr>
          </w:p>
        </w:tc>
        <w:tc>
          <w:tcPr>
            <w:tcW w:w="1844" w:type="dxa"/>
            <w:gridSpan w:val="2"/>
            <w:vMerge/>
            <w:tcBorders>
              <w:bottom w:val="single" w:sz="4" w:space="0" w:color="auto"/>
            </w:tcBorders>
            <w:shd w:val="clear" w:color="auto" w:fill="D9D9D9" w:themeFill="background1" w:themeFillShade="D9"/>
          </w:tcPr>
          <w:p w14:paraId="3AE2624C" w14:textId="77777777" w:rsidR="00244EF3" w:rsidRDefault="00244EF3" w:rsidP="00244EF3">
            <w:pPr>
              <w:pStyle w:val="TableParagraph"/>
              <w:spacing w:before="0" w:after="0"/>
              <w:jc w:val="center"/>
            </w:pPr>
          </w:p>
        </w:tc>
        <w:tc>
          <w:tcPr>
            <w:tcW w:w="1476" w:type="dxa"/>
            <w:gridSpan w:val="2"/>
            <w:tcBorders>
              <w:bottom w:val="single" w:sz="12" w:space="0" w:color="auto"/>
            </w:tcBorders>
            <w:shd w:val="clear" w:color="auto" w:fill="auto"/>
          </w:tcPr>
          <w:p w14:paraId="54D362DA" w14:textId="171C7C89" w:rsidR="00244EF3" w:rsidRDefault="00244EF3" w:rsidP="00244EF3">
            <w:pPr>
              <w:pStyle w:val="TableParagraph"/>
              <w:spacing w:before="0" w:after="0"/>
              <w:jc w:val="center"/>
            </w:pPr>
          </w:p>
        </w:tc>
        <w:tc>
          <w:tcPr>
            <w:tcW w:w="1477" w:type="dxa"/>
            <w:gridSpan w:val="3"/>
            <w:tcBorders>
              <w:bottom w:val="single" w:sz="4" w:space="0" w:color="auto"/>
            </w:tcBorders>
            <w:shd w:val="clear" w:color="auto" w:fill="auto"/>
          </w:tcPr>
          <w:p w14:paraId="4C843AE8" w14:textId="77777777" w:rsidR="00244EF3" w:rsidRDefault="00244EF3" w:rsidP="00244EF3">
            <w:pPr>
              <w:pStyle w:val="TableParagraph"/>
              <w:spacing w:before="0" w:after="0"/>
              <w:jc w:val="center"/>
            </w:pPr>
          </w:p>
        </w:tc>
        <w:tc>
          <w:tcPr>
            <w:tcW w:w="1476" w:type="dxa"/>
            <w:gridSpan w:val="2"/>
            <w:tcBorders>
              <w:bottom w:val="single" w:sz="4" w:space="0" w:color="auto"/>
            </w:tcBorders>
            <w:shd w:val="clear" w:color="auto" w:fill="auto"/>
          </w:tcPr>
          <w:p w14:paraId="07D4BDD6" w14:textId="27CDA69F" w:rsidR="00244EF3" w:rsidRDefault="00244EF3" w:rsidP="00244EF3">
            <w:pPr>
              <w:pStyle w:val="TableParagraph"/>
              <w:spacing w:before="0" w:after="0"/>
              <w:jc w:val="center"/>
            </w:pPr>
          </w:p>
        </w:tc>
        <w:tc>
          <w:tcPr>
            <w:tcW w:w="1477" w:type="dxa"/>
            <w:tcBorders>
              <w:bottom w:val="single" w:sz="4" w:space="0" w:color="auto"/>
            </w:tcBorders>
            <w:shd w:val="clear" w:color="auto" w:fill="auto"/>
          </w:tcPr>
          <w:p w14:paraId="07836F45" w14:textId="77777777" w:rsidR="00244EF3" w:rsidRDefault="00244EF3" w:rsidP="00244EF3">
            <w:pPr>
              <w:pStyle w:val="TableParagraph"/>
              <w:spacing w:before="0" w:after="0"/>
              <w:jc w:val="center"/>
            </w:pPr>
          </w:p>
        </w:tc>
      </w:tr>
      <w:tr w:rsidR="00244EF3" w:rsidRPr="00AE75C1" w14:paraId="779056D4" w14:textId="77777777" w:rsidTr="005123FE">
        <w:trPr>
          <w:trHeight w:val="397"/>
        </w:trPr>
        <w:tc>
          <w:tcPr>
            <w:tcW w:w="3539" w:type="dxa"/>
            <w:gridSpan w:val="3"/>
            <w:tcBorders>
              <w:bottom w:val="nil"/>
              <w:right w:val="single" w:sz="12" w:space="0" w:color="auto"/>
            </w:tcBorders>
            <w:shd w:val="clear" w:color="auto" w:fill="auto"/>
            <w:vAlign w:val="center"/>
          </w:tcPr>
          <w:p w14:paraId="79B00E45" w14:textId="7302AA27" w:rsidR="00244EF3" w:rsidRPr="00FF1142" w:rsidRDefault="00244EF3" w:rsidP="00244EF3">
            <w:pPr>
              <w:pStyle w:val="TableParagraph"/>
              <w:spacing w:before="0" w:after="0"/>
            </w:pPr>
            <w:r w:rsidRPr="00224A40">
              <w:rPr>
                <w:b/>
                <w:bCs/>
              </w:rPr>
              <w:t>Summative Assessment Grade</w:t>
            </w:r>
            <w:r>
              <w:rPr>
                <w:b/>
                <w:bCs/>
              </w:rPr>
              <w:t xml:space="preserve"> %:</w:t>
            </w:r>
          </w:p>
        </w:tc>
        <w:tc>
          <w:tcPr>
            <w:tcW w:w="1476"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40D15DFB" w14:textId="736730DB" w:rsidR="00244EF3" w:rsidRPr="00FF1142" w:rsidRDefault="00244EF3" w:rsidP="00244EF3">
            <w:pPr>
              <w:pStyle w:val="TableParagraph"/>
              <w:spacing w:before="0" w:after="0"/>
              <w:jc w:val="center"/>
            </w:pPr>
            <w:r>
              <w:t>0</w:t>
            </w:r>
          </w:p>
        </w:tc>
        <w:tc>
          <w:tcPr>
            <w:tcW w:w="1477" w:type="dxa"/>
            <w:gridSpan w:val="3"/>
            <w:tcBorders>
              <w:left w:val="single" w:sz="12" w:space="0" w:color="auto"/>
              <w:bottom w:val="nil"/>
              <w:right w:val="nil"/>
            </w:tcBorders>
            <w:shd w:val="clear" w:color="auto" w:fill="auto"/>
            <w:vAlign w:val="center"/>
          </w:tcPr>
          <w:p w14:paraId="6931D234" w14:textId="70A9E55F" w:rsidR="00244EF3" w:rsidRPr="00FF1142" w:rsidRDefault="00244EF3" w:rsidP="00244EF3">
            <w:pPr>
              <w:pStyle w:val="TableParagraph"/>
              <w:spacing w:before="0" w:after="0"/>
            </w:pPr>
          </w:p>
        </w:tc>
        <w:tc>
          <w:tcPr>
            <w:tcW w:w="1476" w:type="dxa"/>
            <w:gridSpan w:val="2"/>
            <w:tcBorders>
              <w:left w:val="nil"/>
              <w:bottom w:val="nil"/>
              <w:right w:val="nil"/>
            </w:tcBorders>
            <w:shd w:val="clear" w:color="auto" w:fill="auto"/>
            <w:vAlign w:val="center"/>
          </w:tcPr>
          <w:p w14:paraId="27F367BC" w14:textId="77777777" w:rsidR="00244EF3" w:rsidRPr="00FF1142" w:rsidRDefault="00244EF3" w:rsidP="00244EF3">
            <w:pPr>
              <w:pStyle w:val="TableParagraph"/>
              <w:spacing w:before="0" w:after="0"/>
            </w:pPr>
          </w:p>
        </w:tc>
        <w:tc>
          <w:tcPr>
            <w:tcW w:w="1477" w:type="dxa"/>
            <w:tcBorders>
              <w:left w:val="nil"/>
              <w:bottom w:val="nil"/>
            </w:tcBorders>
            <w:shd w:val="clear" w:color="auto" w:fill="auto"/>
            <w:vAlign w:val="center"/>
          </w:tcPr>
          <w:p w14:paraId="5F73C66E" w14:textId="0965F84D" w:rsidR="00244EF3" w:rsidRPr="00FF1142" w:rsidRDefault="00244EF3" w:rsidP="00244EF3">
            <w:pPr>
              <w:pStyle w:val="TableParagraph"/>
              <w:spacing w:before="0" w:after="0"/>
            </w:pPr>
          </w:p>
        </w:tc>
      </w:tr>
      <w:tr w:rsidR="00244EF3" w:rsidRPr="004849F7" w14:paraId="1038C871" w14:textId="77777777" w:rsidTr="00C524AE">
        <w:trPr>
          <w:trHeight w:val="649"/>
        </w:trPr>
        <w:tc>
          <w:tcPr>
            <w:tcW w:w="9445" w:type="dxa"/>
            <w:gridSpan w:val="11"/>
            <w:tcBorders>
              <w:top w:val="nil"/>
            </w:tcBorders>
            <w:shd w:val="clear" w:color="auto" w:fill="auto"/>
          </w:tcPr>
          <w:p w14:paraId="090037F1" w14:textId="77777777" w:rsidR="00244EF3" w:rsidRPr="004849F7" w:rsidRDefault="00244EF3" w:rsidP="00244EF3">
            <w:pPr>
              <w:pStyle w:val="TableParagraph"/>
              <w:spacing w:before="0" w:after="0"/>
              <w:rPr>
                <w:i/>
                <w:iCs/>
                <w:sz w:val="20"/>
                <w:szCs w:val="20"/>
              </w:rPr>
            </w:pPr>
            <w:r w:rsidRPr="004849F7">
              <w:rPr>
                <w:i/>
                <w:iCs/>
                <w:sz w:val="20"/>
                <w:szCs w:val="20"/>
              </w:rPr>
              <w:t>Calculation Notes:</w:t>
            </w:r>
          </w:p>
          <w:p w14:paraId="686ED6E4" w14:textId="681D40F8" w:rsidR="00244EF3" w:rsidRPr="004849F7" w:rsidRDefault="00244EF3" w:rsidP="00244EF3">
            <w:pPr>
              <w:pStyle w:val="TableParagraph"/>
              <w:numPr>
                <w:ilvl w:val="0"/>
                <w:numId w:val="4"/>
              </w:numPr>
              <w:spacing w:before="0" w:after="0"/>
              <w:ind w:left="310" w:hanging="284"/>
              <w:rPr>
                <w:i/>
                <w:iCs/>
                <w:sz w:val="20"/>
                <w:szCs w:val="20"/>
              </w:rPr>
            </w:pPr>
            <w:r w:rsidRPr="004849F7">
              <w:rPr>
                <w:i/>
                <w:iCs/>
                <w:sz w:val="20"/>
                <w:szCs w:val="20"/>
              </w:rPr>
              <w:t xml:space="preserve">If </w:t>
            </w:r>
            <w:r w:rsidRPr="006D19D1">
              <w:rPr>
                <w:b/>
                <w:bCs/>
                <w:i/>
                <w:iCs/>
                <w:sz w:val="20"/>
                <w:szCs w:val="20"/>
              </w:rPr>
              <w:t>any PC</w:t>
            </w:r>
            <w:r w:rsidRPr="004849F7">
              <w:rPr>
                <w:i/>
                <w:iCs/>
                <w:sz w:val="20"/>
                <w:szCs w:val="20"/>
              </w:rPr>
              <w:t xml:space="preserve"> has a </w:t>
            </w:r>
            <w:r>
              <w:rPr>
                <w:i/>
                <w:iCs/>
                <w:sz w:val="20"/>
                <w:szCs w:val="20"/>
              </w:rPr>
              <w:t>g</w:t>
            </w:r>
            <w:r w:rsidRPr="004849F7">
              <w:rPr>
                <w:i/>
                <w:iCs/>
                <w:sz w:val="20"/>
                <w:szCs w:val="20"/>
              </w:rPr>
              <w:t xml:space="preserve">rade </w:t>
            </w:r>
            <w:r>
              <w:rPr>
                <w:i/>
                <w:iCs/>
                <w:sz w:val="20"/>
                <w:szCs w:val="20"/>
              </w:rPr>
              <w:t>%</w:t>
            </w:r>
            <w:r w:rsidRPr="004849F7">
              <w:rPr>
                <w:i/>
                <w:iCs/>
                <w:sz w:val="20"/>
                <w:szCs w:val="20"/>
              </w:rPr>
              <w:t xml:space="preserve"> </w:t>
            </w:r>
            <w:r>
              <w:rPr>
                <w:i/>
                <w:iCs/>
                <w:sz w:val="20"/>
                <w:szCs w:val="20"/>
              </w:rPr>
              <w:t>in the Not Yet Competent range, the Summative Assessment grade must be in the Not Yet Competent range, regardless of other PC grades</w:t>
            </w:r>
            <w:r w:rsidRPr="004849F7">
              <w:rPr>
                <w:i/>
                <w:iCs/>
                <w:sz w:val="20"/>
                <w:szCs w:val="20"/>
              </w:rPr>
              <w:t>.</w:t>
            </w:r>
          </w:p>
          <w:p w14:paraId="258C3E25" w14:textId="23321AA1" w:rsidR="00244EF3" w:rsidRPr="004849F7" w:rsidRDefault="00244EF3" w:rsidP="00244EF3">
            <w:pPr>
              <w:pStyle w:val="TableParagraph"/>
              <w:numPr>
                <w:ilvl w:val="0"/>
                <w:numId w:val="4"/>
              </w:numPr>
              <w:spacing w:before="0" w:after="0"/>
              <w:ind w:left="310" w:hanging="284"/>
              <w:rPr>
                <w:sz w:val="20"/>
                <w:szCs w:val="20"/>
              </w:rPr>
            </w:pPr>
            <w:r w:rsidRPr="004849F7">
              <w:rPr>
                <w:i/>
                <w:iCs/>
                <w:sz w:val="20"/>
                <w:szCs w:val="20"/>
              </w:rPr>
              <w:t xml:space="preserve">If all PCs have a </w:t>
            </w:r>
            <w:r>
              <w:rPr>
                <w:i/>
                <w:iCs/>
                <w:sz w:val="20"/>
                <w:szCs w:val="20"/>
              </w:rPr>
              <w:t>g</w:t>
            </w:r>
            <w:r w:rsidRPr="004849F7">
              <w:rPr>
                <w:i/>
                <w:iCs/>
                <w:sz w:val="20"/>
                <w:szCs w:val="20"/>
              </w:rPr>
              <w:t xml:space="preserve">rade </w:t>
            </w:r>
            <w:r>
              <w:rPr>
                <w:i/>
                <w:iCs/>
                <w:sz w:val="20"/>
                <w:szCs w:val="20"/>
              </w:rPr>
              <w:t>% of 60% or more, the percentage values for all PCs should be averaged</w:t>
            </w:r>
            <w:r w:rsidRPr="004849F7">
              <w:rPr>
                <w:i/>
                <w:iCs/>
                <w:sz w:val="20"/>
                <w:szCs w:val="20"/>
              </w:rPr>
              <w:t xml:space="preserve"> to determine the Summative Assessment </w:t>
            </w:r>
            <w:r>
              <w:rPr>
                <w:i/>
                <w:iCs/>
                <w:sz w:val="20"/>
                <w:szCs w:val="20"/>
              </w:rPr>
              <w:t>G</w:t>
            </w:r>
            <w:r w:rsidRPr="004849F7">
              <w:rPr>
                <w:i/>
                <w:iCs/>
                <w:sz w:val="20"/>
                <w:szCs w:val="20"/>
              </w:rPr>
              <w:t>rade</w:t>
            </w:r>
            <w:r>
              <w:rPr>
                <w:i/>
                <w:iCs/>
                <w:sz w:val="20"/>
                <w:szCs w:val="20"/>
              </w:rPr>
              <w:t xml:space="preserve"> %. Use whole numbers.</w:t>
            </w:r>
          </w:p>
        </w:tc>
      </w:tr>
      <w:tr w:rsidR="00244EF3" w:rsidRPr="00AE75C1" w14:paraId="1567FA04" w14:textId="77777777" w:rsidTr="785DBB73">
        <w:trPr>
          <w:trHeight w:val="249"/>
        </w:trPr>
        <w:tc>
          <w:tcPr>
            <w:tcW w:w="9445" w:type="dxa"/>
            <w:gridSpan w:val="11"/>
            <w:shd w:val="clear" w:color="auto" w:fill="auto"/>
          </w:tcPr>
          <w:p w14:paraId="1B702521" w14:textId="77777777" w:rsidR="00244EF3" w:rsidRDefault="00244EF3" w:rsidP="00244EF3">
            <w:pPr>
              <w:pStyle w:val="TableParagraph"/>
              <w:spacing w:before="0" w:after="0"/>
              <w:rPr>
                <w:b/>
                <w:bCs/>
              </w:rPr>
            </w:pPr>
            <w:r>
              <w:rPr>
                <w:b/>
                <w:bCs/>
              </w:rPr>
              <w:t>Assessor Feedback</w:t>
            </w:r>
            <w:r w:rsidRPr="00AE75C1">
              <w:rPr>
                <w:b/>
                <w:bCs/>
              </w:rPr>
              <w:t>:</w:t>
            </w:r>
          </w:p>
          <w:p w14:paraId="36B33E40" w14:textId="5DECE0F7" w:rsidR="00244EF3" w:rsidRPr="004849F7" w:rsidRDefault="00244EF3" w:rsidP="00244EF3">
            <w:pPr>
              <w:pStyle w:val="TableParagraph"/>
              <w:spacing w:before="0" w:after="0"/>
              <w:rPr>
                <w:i/>
                <w:iCs/>
                <w:sz w:val="20"/>
                <w:szCs w:val="20"/>
              </w:rPr>
            </w:pPr>
            <w:r w:rsidRPr="004849F7">
              <w:rPr>
                <w:i/>
                <w:iCs/>
                <w:sz w:val="20"/>
                <w:szCs w:val="20"/>
              </w:rPr>
              <w:t>Please ensure feedback is provided for all PCs covered by this assessment.</w:t>
            </w:r>
          </w:p>
        </w:tc>
      </w:tr>
      <w:tr w:rsidR="00244EF3" w:rsidRPr="00157EAB" w14:paraId="7FC4AAAA" w14:textId="77777777" w:rsidTr="785DBB73">
        <w:trPr>
          <w:trHeight w:val="249"/>
        </w:trPr>
        <w:tc>
          <w:tcPr>
            <w:tcW w:w="9445" w:type="dxa"/>
            <w:gridSpan w:val="11"/>
            <w:shd w:val="clear" w:color="auto" w:fill="auto"/>
          </w:tcPr>
          <w:p w14:paraId="12BA473F" w14:textId="3D8EE78D" w:rsidR="00244EF3" w:rsidRDefault="00244EF3" w:rsidP="00244EF3">
            <w:pPr>
              <w:pStyle w:val="TableParagraph"/>
              <w:spacing w:before="60" w:after="60"/>
            </w:pPr>
            <w:r>
              <w:t xml:space="preserve">Student Kholoud, </w:t>
            </w:r>
            <w:r w:rsidR="00E157AD">
              <w:t>you get n</w:t>
            </w:r>
            <w:r>
              <w:t xml:space="preserve">ot </w:t>
            </w:r>
            <w:r w:rsidR="00E157AD">
              <w:t xml:space="preserve">yet </w:t>
            </w:r>
            <w:r>
              <w:t xml:space="preserve">competent for all the </w:t>
            </w:r>
            <w:r w:rsidR="00E157AD">
              <w:t xml:space="preserve">PCs </w:t>
            </w:r>
            <w:r>
              <w:t>questions as you didn’t provide your answers.</w:t>
            </w:r>
          </w:p>
          <w:p w14:paraId="222C3E29" w14:textId="490B7290" w:rsidR="00244EF3" w:rsidRDefault="00244EF3" w:rsidP="00244EF3">
            <w:pPr>
              <w:pStyle w:val="TableParagraph"/>
              <w:spacing w:before="60" w:after="60"/>
            </w:pPr>
            <w:r>
              <w:t>Make sure to answer the questions based on the requested tasks.</w:t>
            </w:r>
          </w:p>
          <w:p w14:paraId="50EF19FC" w14:textId="3D4ECA79" w:rsidR="00244EF3" w:rsidRPr="00157EAB" w:rsidRDefault="00244EF3" w:rsidP="00244EF3">
            <w:pPr>
              <w:pStyle w:val="TableParagraph"/>
              <w:spacing w:before="60" w:after="60"/>
            </w:pPr>
          </w:p>
        </w:tc>
      </w:tr>
      <w:tr w:rsidR="00244EF3" w:rsidRPr="00443D4A" w14:paraId="078018F2" w14:textId="77777777" w:rsidTr="785DBB73">
        <w:trPr>
          <w:trHeight w:val="249"/>
        </w:trPr>
        <w:tc>
          <w:tcPr>
            <w:tcW w:w="9445" w:type="dxa"/>
            <w:gridSpan w:val="11"/>
            <w:shd w:val="clear" w:color="auto" w:fill="auto"/>
          </w:tcPr>
          <w:p w14:paraId="36D43EF5" w14:textId="77777777" w:rsidR="00244EF3" w:rsidRPr="00AE75C1" w:rsidRDefault="00244EF3" w:rsidP="00244EF3">
            <w:pPr>
              <w:pStyle w:val="TableParagraph"/>
              <w:spacing w:before="0" w:after="0"/>
              <w:rPr>
                <w:b/>
                <w:bCs/>
              </w:rPr>
            </w:pPr>
            <w:r>
              <w:rPr>
                <w:b/>
                <w:bCs/>
              </w:rPr>
              <w:t>Student Comments</w:t>
            </w:r>
            <w:r w:rsidRPr="00AE75C1">
              <w:rPr>
                <w:b/>
                <w:bCs/>
              </w:rPr>
              <w:t>:</w:t>
            </w:r>
          </w:p>
        </w:tc>
      </w:tr>
      <w:tr w:rsidR="00244EF3" w:rsidRPr="00157EAB" w14:paraId="1D1F8969" w14:textId="77777777" w:rsidTr="785DBB73">
        <w:trPr>
          <w:trHeight w:val="249"/>
        </w:trPr>
        <w:tc>
          <w:tcPr>
            <w:tcW w:w="9445" w:type="dxa"/>
            <w:gridSpan w:val="11"/>
            <w:shd w:val="clear" w:color="auto" w:fill="auto"/>
          </w:tcPr>
          <w:p w14:paraId="5849AA85" w14:textId="0F4BF3B6" w:rsidR="00244EF3" w:rsidRPr="00157EAB" w:rsidRDefault="00244EF3" w:rsidP="00244EF3">
            <w:pPr>
              <w:pStyle w:val="TableParagraph"/>
              <w:spacing w:before="60" w:after="60"/>
              <w:rPr>
                <w:bCs/>
              </w:rPr>
            </w:pPr>
          </w:p>
        </w:tc>
      </w:tr>
      <w:tr w:rsidR="00244EF3" w:rsidRPr="00443D4A" w14:paraId="09AF6B61" w14:textId="77777777" w:rsidTr="785DBB73">
        <w:trPr>
          <w:trHeight w:val="249"/>
        </w:trPr>
        <w:tc>
          <w:tcPr>
            <w:tcW w:w="9445" w:type="dxa"/>
            <w:gridSpan w:val="11"/>
            <w:shd w:val="clear" w:color="auto" w:fill="DEEAF6" w:themeFill="accent5" w:themeFillTint="33"/>
          </w:tcPr>
          <w:p w14:paraId="5DE7337F" w14:textId="77777777" w:rsidR="00244EF3" w:rsidRPr="00AE75C1" w:rsidRDefault="00244EF3" w:rsidP="00244EF3">
            <w:pPr>
              <w:pStyle w:val="TableParagraph"/>
              <w:spacing w:before="0" w:after="0"/>
              <w:rPr>
                <w:b/>
                <w:bCs/>
              </w:rPr>
            </w:pPr>
            <w:r>
              <w:rPr>
                <w:b/>
                <w:bCs/>
              </w:rPr>
              <w:t>Assessment</w:t>
            </w:r>
            <w:r w:rsidRPr="00AE75C1">
              <w:rPr>
                <w:b/>
                <w:bCs/>
              </w:rPr>
              <w:t xml:space="preserve"> </w:t>
            </w:r>
            <w:r w:rsidRPr="00826FCD">
              <w:rPr>
                <w:b/>
                <w:bCs/>
              </w:rPr>
              <w:t>Feedback Acknowledgement</w:t>
            </w:r>
            <w:r w:rsidRPr="00AE75C1">
              <w:rPr>
                <w:b/>
                <w:bCs/>
              </w:rPr>
              <w:t>:</w:t>
            </w:r>
          </w:p>
        </w:tc>
      </w:tr>
      <w:tr w:rsidR="00244EF3" w:rsidRPr="00157EAB" w14:paraId="7C20849B" w14:textId="77777777" w:rsidTr="0097760A">
        <w:trPr>
          <w:trHeight w:val="249"/>
        </w:trPr>
        <w:tc>
          <w:tcPr>
            <w:tcW w:w="4247" w:type="dxa"/>
            <w:gridSpan w:val="4"/>
            <w:vMerge w:val="restart"/>
            <w:shd w:val="clear" w:color="auto" w:fill="auto"/>
          </w:tcPr>
          <w:p w14:paraId="7A68173E" w14:textId="77777777" w:rsidR="00244EF3" w:rsidRDefault="00244EF3" w:rsidP="00244EF3">
            <w:pPr>
              <w:pStyle w:val="TableParagraph"/>
              <w:spacing w:before="40" w:after="40"/>
              <w:rPr>
                <w:bCs/>
              </w:rPr>
            </w:pPr>
            <w:r w:rsidRPr="00826FCD">
              <w:rPr>
                <w:bCs/>
              </w:rPr>
              <w:t>I acknowledge that I have received and understood feedback from my teacher about this assessment</w:t>
            </w:r>
            <w:r>
              <w:rPr>
                <w:bCs/>
              </w:rPr>
              <w:t>.</w:t>
            </w:r>
          </w:p>
          <w:p w14:paraId="29B70C5B" w14:textId="247B03A5" w:rsidR="00244EF3" w:rsidRPr="00157EAB" w:rsidRDefault="00244EF3" w:rsidP="00244EF3">
            <w:pPr>
              <w:pStyle w:val="TableParagraph"/>
              <w:spacing w:before="40" w:after="40"/>
              <w:rPr>
                <w:bCs/>
              </w:rPr>
            </w:pPr>
            <w:r>
              <w:rPr>
                <w:bCs/>
              </w:rPr>
              <w:t xml:space="preserve">I also acknowledge that all grades are </w:t>
            </w:r>
            <w:r w:rsidRPr="00004578">
              <w:rPr>
                <w:b/>
              </w:rPr>
              <w:t>interim</w:t>
            </w:r>
            <w:r>
              <w:rPr>
                <w:bCs/>
              </w:rPr>
              <w:t xml:space="preserve"> until approved by the Internal Verifier.</w:t>
            </w:r>
          </w:p>
        </w:tc>
        <w:tc>
          <w:tcPr>
            <w:tcW w:w="1559" w:type="dxa"/>
            <w:gridSpan w:val="2"/>
            <w:shd w:val="clear" w:color="auto" w:fill="auto"/>
          </w:tcPr>
          <w:p w14:paraId="6E61C7A9" w14:textId="77777777" w:rsidR="00244EF3" w:rsidRPr="00157EAB" w:rsidRDefault="00244EF3" w:rsidP="00244EF3">
            <w:pPr>
              <w:pStyle w:val="TableParagraph"/>
              <w:spacing w:before="40" w:after="40"/>
              <w:rPr>
                <w:bCs/>
              </w:rPr>
            </w:pPr>
            <w:r w:rsidRPr="00445338">
              <w:rPr>
                <w:b/>
                <w:bCs/>
              </w:rPr>
              <w:t>Student</w:t>
            </w:r>
            <w:r>
              <w:rPr>
                <w:bCs/>
              </w:rPr>
              <w:t xml:space="preserve"> Signature:</w:t>
            </w:r>
          </w:p>
        </w:tc>
        <w:tc>
          <w:tcPr>
            <w:tcW w:w="3639" w:type="dxa"/>
            <w:gridSpan w:val="5"/>
            <w:shd w:val="clear" w:color="auto" w:fill="auto"/>
          </w:tcPr>
          <w:p w14:paraId="38359EF9" w14:textId="77777777" w:rsidR="00244EF3" w:rsidRPr="00157EAB" w:rsidRDefault="00244EF3" w:rsidP="00244EF3">
            <w:pPr>
              <w:pStyle w:val="TableParagraph"/>
              <w:spacing w:before="40" w:after="40"/>
              <w:rPr>
                <w:bCs/>
              </w:rPr>
            </w:pPr>
          </w:p>
        </w:tc>
      </w:tr>
      <w:tr w:rsidR="00244EF3" w:rsidRPr="00157EAB" w14:paraId="330246F7" w14:textId="77777777" w:rsidTr="0097760A">
        <w:trPr>
          <w:trHeight w:val="249"/>
        </w:trPr>
        <w:tc>
          <w:tcPr>
            <w:tcW w:w="4247" w:type="dxa"/>
            <w:gridSpan w:val="4"/>
            <w:vMerge/>
          </w:tcPr>
          <w:p w14:paraId="068C1976" w14:textId="77777777" w:rsidR="00244EF3" w:rsidRPr="00157EAB" w:rsidRDefault="00244EF3" w:rsidP="00244EF3">
            <w:pPr>
              <w:pStyle w:val="TableParagraph"/>
              <w:spacing w:before="40" w:after="40"/>
              <w:rPr>
                <w:bCs/>
              </w:rPr>
            </w:pPr>
          </w:p>
        </w:tc>
        <w:tc>
          <w:tcPr>
            <w:tcW w:w="1559" w:type="dxa"/>
            <w:gridSpan w:val="2"/>
            <w:shd w:val="clear" w:color="auto" w:fill="auto"/>
          </w:tcPr>
          <w:p w14:paraId="47B96DC1" w14:textId="77777777" w:rsidR="00244EF3" w:rsidRPr="00157EAB" w:rsidRDefault="00244EF3" w:rsidP="00244EF3">
            <w:pPr>
              <w:pStyle w:val="TableParagraph"/>
              <w:spacing w:before="40" w:after="40"/>
              <w:rPr>
                <w:bCs/>
              </w:rPr>
            </w:pPr>
            <w:r>
              <w:rPr>
                <w:bCs/>
              </w:rPr>
              <w:t>Date:</w:t>
            </w:r>
          </w:p>
        </w:tc>
        <w:tc>
          <w:tcPr>
            <w:tcW w:w="3639" w:type="dxa"/>
            <w:gridSpan w:val="5"/>
            <w:shd w:val="clear" w:color="auto" w:fill="auto"/>
          </w:tcPr>
          <w:p w14:paraId="2FB44D32" w14:textId="77777777" w:rsidR="00244EF3" w:rsidRPr="00157EAB" w:rsidRDefault="00244EF3" w:rsidP="00244EF3">
            <w:pPr>
              <w:pStyle w:val="TableParagraph"/>
              <w:spacing w:before="40" w:after="40"/>
              <w:rPr>
                <w:bCs/>
              </w:rPr>
            </w:pPr>
          </w:p>
        </w:tc>
      </w:tr>
      <w:tr w:rsidR="00244EF3" w:rsidRPr="00157EAB" w14:paraId="7441FBF0" w14:textId="77777777" w:rsidTr="0097760A">
        <w:trPr>
          <w:trHeight w:val="249"/>
        </w:trPr>
        <w:tc>
          <w:tcPr>
            <w:tcW w:w="4247" w:type="dxa"/>
            <w:gridSpan w:val="4"/>
            <w:vMerge w:val="restart"/>
            <w:shd w:val="clear" w:color="auto" w:fill="auto"/>
          </w:tcPr>
          <w:p w14:paraId="7969365D" w14:textId="77777777" w:rsidR="00244EF3" w:rsidRPr="00157EAB" w:rsidRDefault="00244EF3" w:rsidP="00244EF3">
            <w:pPr>
              <w:pStyle w:val="TableParagraph"/>
              <w:spacing w:before="40" w:after="40"/>
              <w:rPr>
                <w:bCs/>
              </w:rPr>
            </w:pPr>
            <w:r w:rsidRPr="00826FCD">
              <w:rPr>
                <w:bCs/>
              </w:rPr>
              <w:lastRenderedPageBreak/>
              <w:t>I confirm that I have provided feedback about this assessment to this student.</w:t>
            </w:r>
          </w:p>
        </w:tc>
        <w:tc>
          <w:tcPr>
            <w:tcW w:w="1559" w:type="dxa"/>
            <w:gridSpan w:val="2"/>
            <w:shd w:val="clear" w:color="auto" w:fill="auto"/>
          </w:tcPr>
          <w:p w14:paraId="5457764F" w14:textId="77777777" w:rsidR="00244EF3" w:rsidRPr="00157EAB" w:rsidRDefault="00244EF3" w:rsidP="00244EF3">
            <w:pPr>
              <w:pStyle w:val="TableParagraph"/>
              <w:spacing w:before="40" w:after="40"/>
              <w:rPr>
                <w:bCs/>
              </w:rPr>
            </w:pPr>
            <w:r w:rsidRPr="00445338">
              <w:rPr>
                <w:b/>
                <w:bCs/>
              </w:rPr>
              <w:t>Assessor</w:t>
            </w:r>
            <w:r>
              <w:rPr>
                <w:bCs/>
              </w:rPr>
              <w:t xml:space="preserve"> Signature:</w:t>
            </w:r>
          </w:p>
        </w:tc>
        <w:tc>
          <w:tcPr>
            <w:tcW w:w="3639" w:type="dxa"/>
            <w:gridSpan w:val="5"/>
            <w:shd w:val="clear" w:color="auto" w:fill="auto"/>
          </w:tcPr>
          <w:p w14:paraId="3A629D86" w14:textId="6C713476" w:rsidR="00244EF3" w:rsidRPr="00157EAB" w:rsidRDefault="00244EF3" w:rsidP="00244EF3">
            <w:pPr>
              <w:pStyle w:val="TableParagraph"/>
              <w:spacing w:before="40" w:after="40"/>
              <w:rPr>
                <w:bCs/>
              </w:rPr>
            </w:pPr>
            <w:r>
              <w:rPr>
                <w:bCs/>
                <w:noProof/>
              </w:rPr>
              <w:drawing>
                <wp:inline distT="0" distB="0" distL="0" distR="0" wp14:anchorId="4DF67E3D" wp14:editId="0E7663EC">
                  <wp:extent cx="1847945" cy="323867"/>
                  <wp:effectExtent l="0" t="0" r="0" b="0"/>
                  <wp:docPr id="170915612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156121" name="Picture 1" descr="A black text on a white background&#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847945" cy="323867"/>
                          </a:xfrm>
                          <a:prstGeom prst="rect">
                            <a:avLst/>
                          </a:prstGeom>
                        </pic:spPr>
                      </pic:pic>
                    </a:graphicData>
                  </a:graphic>
                </wp:inline>
              </w:drawing>
            </w:r>
          </w:p>
        </w:tc>
      </w:tr>
      <w:tr w:rsidR="00244EF3" w:rsidRPr="00157EAB" w14:paraId="353DF1F2" w14:textId="77777777" w:rsidTr="0097760A">
        <w:trPr>
          <w:trHeight w:val="249"/>
        </w:trPr>
        <w:tc>
          <w:tcPr>
            <w:tcW w:w="4247" w:type="dxa"/>
            <w:gridSpan w:val="4"/>
            <w:vMerge/>
          </w:tcPr>
          <w:p w14:paraId="226B135C" w14:textId="77777777" w:rsidR="00244EF3" w:rsidRPr="00157EAB" w:rsidRDefault="00244EF3" w:rsidP="00244EF3">
            <w:pPr>
              <w:pStyle w:val="TableParagraph"/>
              <w:spacing w:before="40" w:after="40"/>
              <w:rPr>
                <w:bCs/>
              </w:rPr>
            </w:pPr>
          </w:p>
        </w:tc>
        <w:tc>
          <w:tcPr>
            <w:tcW w:w="1559" w:type="dxa"/>
            <w:gridSpan w:val="2"/>
            <w:shd w:val="clear" w:color="auto" w:fill="auto"/>
          </w:tcPr>
          <w:p w14:paraId="00D27CEE" w14:textId="77777777" w:rsidR="00244EF3" w:rsidRPr="00157EAB" w:rsidRDefault="00244EF3" w:rsidP="00244EF3">
            <w:pPr>
              <w:pStyle w:val="TableParagraph"/>
              <w:spacing w:before="40" w:after="40"/>
              <w:rPr>
                <w:bCs/>
              </w:rPr>
            </w:pPr>
            <w:r>
              <w:rPr>
                <w:bCs/>
              </w:rPr>
              <w:t>Date:</w:t>
            </w:r>
          </w:p>
        </w:tc>
        <w:tc>
          <w:tcPr>
            <w:tcW w:w="3639" w:type="dxa"/>
            <w:gridSpan w:val="5"/>
            <w:shd w:val="clear" w:color="auto" w:fill="auto"/>
          </w:tcPr>
          <w:p w14:paraId="260F5509" w14:textId="3B352F59" w:rsidR="00244EF3" w:rsidRPr="00157EAB" w:rsidRDefault="00244EF3" w:rsidP="00244EF3">
            <w:pPr>
              <w:pStyle w:val="TableParagraph"/>
              <w:spacing w:before="40" w:after="40"/>
              <w:rPr>
                <w:bCs/>
              </w:rPr>
            </w:pPr>
            <w:r>
              <w:rPr>
                <w:bCs/>
              </w:rPr>
              <w:t>17</w:t>
            </w:r>
            <w:r w:rsidRPr="00244EF3">
              <w:rPr>
                <w:bCs/>
                <w:vertAlign w:val="superscript"/>
              </w:rPr>
              <w:t>th</w:t>
            </w:r>
            <w:r>
              <w:rPr>
                <w:bCs/>
              </w:rPr>
              <w:t xml:space="preserve"> </w:t>
            </w:r>
            <w:proofErr w:type="spellStart"/>
            <w:r>
              <w:rPr>
                <w:bCs/>
              </w:rPr>
              <w:t>sep</w:t>
            </w:r>
            <w:proofErr w:type="spellEnd"/>
            <w:r>
              <w:rPr>
                <w:bCs/>
              </w:rPr>
              <w:t xml:space="preserve"> 2024</w:t>
            </w:r>
          </w:p>
        </w:tc>
      </w:tr>
      <w:tr w:rsidR="00244EF3" w:rsidRPr="00AE75C1" w14:paraId="199BA0DE" w14:textId="77777777" w:rsidTr="785DBB73">
        <w:trPr>
          <w:trHeight w:val="249"/>
        </w:trPr>
        <w:tc>
          <w:tcPr>
            <w:tcW w:w="9445" w:type="dxa"/>
            <w:gridSpan w:val="11"/>
            <w:shd w:val="clear" w:color="auto" w:fill="DEEAF6" w:themeFill="accent5" w:themeFillTint="33"/>
          </w:tcPr>
          <w:p w14:paraId="24778E52" w14:textId="77777777" w:rsidR="00244EF3" w:rsidRPr="00AE75C1" w:rsidRDefault="00244EF3" w:rsidP="00244EF3">
            <w:pPr>
              <w:pStyle w:val="TableParagraph"/>
              <w:spacing w:before="40" w:after="40"/>
              <w:rPr>
                <w:b/>
                <w:bCs/>
              </w:rPr>
            </w:pPr>
            <w:r>
              <w:rPr>
                <w:b/>
                <w:bCs/>
              </w:rPr>
              <w:t>Assessor</w:t>
            </w:r>
            <w:r w:rsidRPr="00AE75C1">
              <w:rPr>
                <w:b/>
                <w:bCs/>
              </w:rPr>
              <w:t xml:space="preserve"> Name: </w:t>
            </w:r>
          </w:p>
        </w:tc>
      </w:tr>
      <w:tr w:rsidR="00244EF3" w:rsidRPr="00AE75C1" w14:paraId="08EB18BD" w14:textId="77777777" w:rsidTr="0097760A">
        <w:trPr>
          <w:trHeight w:val="249"/>
        </w:trPr>
        <w:tc>
          <w:tcPr>
            <w:tcW w:w="6024" w:type="dxa"/>
            <w:gridSpan w:val="7"/>
            <w:shd w:val="clear" w:color="auto" w:fill="auto"/>
          </w:tcPr>
          <w:p w14:paraId="57BD6B24" w14:textId="77777777" w:rsidR="00244EF3" w:rsidRDefault="00244EF3" w:rsidP="00244EF3">
            <w:pPr>
              <w:pStyle w:val="TableParagraph"/>
              <w:spacing w:before="40" w:after="40"/>
            </w:pPr>
            <w:r w:rsidRPr="00AE75C1">
              <w:t>Signature:</w:t>
            </w:r>
          </w:p>
          <w:p w14:paraId="027721E8" w14:textId="293FB43E" w:rsidR="00244EF3" w:rsidRPr="00AE75C1" w:rsidRDefault="00244EF3" w:rsidP="00244EF3">
            <w:pPr>
              <w:pStyle w:val="TableParagraph"/>
              <w:spacing w:before="40" w:after="40"/>
            </w:pPr>
            <w:r>
              <w:rPr>
                <w:noProof/>
              </w:rPr>
              <w:drawing>
                <wp:inline distT="0" distB="0" distL="0" distR="0" wp14:anchorId="0BF27BEE" wp14:editId="325E36B3">
                  <wp:extent cx="1847945" cy="323867"/>
                  <wp:effectExtent l="0" t="0" r="0" b="0"/>
                  <wp:docPr id="1057790166"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90166" name="Picture 2" descr="A black text on a white background&#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847945" cy="323867"/>
                          </a:xfrm>
                          <a:prstGeom prst="rect">
                            <a:avLst/>
                          </a:prstGeom>
                        </pic:spPr>
                      </pic:pic>
                    </a:graphicData>
                  </a:graphic>
                </wp:inline>
              </w:drawing>
            </w:r>
          </w:p>
        </w:tc>
        <w:tc>
          <w:tcPr>
            <w:tcW w:w="3421" w:type="dxa"/>
            <w:gridSpan w:val="4"/>
            <w:shd w:val="clear" w:color="auto" w:fill="auto"/>
          </w:tcPr>
          <w:p w14:paraId="3B640CF5" w14:textId="77777777" w:rsidR="00244EF3" w:rsidRDefault="00244EF3" w:rsidP="00244EF3">
            <w:pPr>
              <w:pStyle w:val="TableParagraph"/>
              <w:spacing w:before="40" w:after="40"/>
            </w:pPr>
            <w:r w:rsidRPr="00AE75C1">
              <w:t>Date:</w:t>
            </w:r>
          </w:p>
          <w:p w14:paraId="2F5C746C" w14:textId="13E5D69E" w:rsidR="00244EF3" w:rsidRPr="00AE75C1" w:rsidRDefault="00244EF3" w:rsidP="00244EF3">
            <w:pPr>
              <w:pStyle w:val="TableParagraph"/>
              <w:spacing w:before="40" w:after="40"/>
            </w:pPr>
            <w:r>
              <w:t>17</w:t>
            </w:r>
            <w:r w:rsidRPr="00244EF3">
              <w:rPr>
                <w:vertAlign w:val="superscript"/>
              </w:rPr>
              <w:t>th</w:t>
            </w:r>
            <w:r>
              <w:t xml:space="preserve"> </w:t>
            </w:r>
            <w:proofErr w:type="spellStart"/>
            <w:r>
              <w:t>sep</w:t>
            </w:r>
            <w:proofErr w:type="spellEnd"/>
            <w:r>
              <w:t xml:space="preserve"> 2024</w:t>
            </w:r>
          </w:p>
        </w:tc>
      </w:tr>
      <w:tr w:rsidR="00244EF3" w:rsidRPr="00AE75C1" w14:paraId="06B422C7" w14:textId="77777777" w:rsidTr="785DBB73">
        <w:trPr>
          <w:trHeight w:val="249"/>
        </w:trPr>
        <w:tc>
          <w:tcPr>
            <w:tcW w:w="9445" w:type="dxa"/>
            <w:gridSpan w:val="11"/>
            <w:shd w:val="clear" w:color="auto" w:fill="DEEAF6" w:themeFill="accent5" w:themeFillTint="33"/>
          </w:tcPr>
          <w:p w14:paraId="3E20ADB1" w14:textId="77777777" w:rsidR="00244EF3" w:rsidRPr="00AE75C1" w:rsidRDefault="00244EF3" w:rsidP="00244EF3">
            <w:pPr>
              <w:pStyle w:val="TableParagraph"/>
              <w:spacing w:before="40" w:after="40"/>
              <w:rPr>
                <w:b/>
                <w:bCs/>
              </w:rPr>
            </w:pPr>
            <w:r>
              <w:rPr>
                <w:b/>
                <w:bCs/>
              </w:rPr>
              <w:t>Countersigning Assessor</w:t>
            </w:r>
            <w:r w:rsidRPr="00AE75C1">
              <w:rPr>
                <w:b/>
                <w:bCs/>
              </w:rPr>
              <w:t xml:space="preserve"> Name</w:t>
            </w:r>
            <w:r>
              <w:rPr>
                <w:b/>
                <w:bCs/>
              </w:rPr>
              <w:t xml:space="preserve"> (if required)</w:t>
            </w:r>
            <w:r w:rsidRPr="00AE75C1">
              <w:rPr>
                <w:b/>
                <w:bCs/>
              </w:rPr>
              <w:t>:</w:t>
            </w:r>
            <w:r>
              <w:rPr>
                <w:b/>
                <w:bCs/>
              </w:rPr>
              <w:t xml:space="preserve"> </w:t>
            </w:r>
          </w:p>
        </w:tc>
      </w:tr>
      <w:tr w:rsidR="00244EF3" w:rsidRPr="00AE75C1" w14:paraId="2BAA29B9" w14:textId="77777777" w:rsidTr="0097760A">
        <w:trPr>
          <w:trHeight w:val="249"/>
        </w:trPr>
        <w:tc>
          <w:tcPr>
            <w:tcW w:w="6024" w:type="dxa"/>
            <w:gridSpan w:val="7"/>
            <w:shd w:val="clear" w:color="auto" w:fill="auto"/>
          </w:tcPr>
          <w:p w14:paraId="36FBCF33" w14:textId="77777777" w:rsidR="00244EF3" w:rsidRDefault="00244EF3" w:rsidP="00244EF3">
            <w:pPr>
              <w:pStyle w:val="TableParagraph"/>
              <w:spacing w:before="40" w:after="40"/>
            </w:pPr>
            <w:r w:rsidRPr="00AE75C1">
              <w:t>Signature:</w:t>
            </w:r>
          </w:p>
          <w:p w14:paraId="47A6E264" w14:textId="18C41F91" w:rsidR="00244EF3" w:rsidRPr="00AE75C1" w:rsidRDefault="00244EF3" w:rsidP="00244EF3">
            <w:pPr>
              <w:pStyle w:val="TableParagraph"/>
              <w:spacing w:before="40" w:after="40"/>
            </w:pPr>
          </w:p>
        </w:tc>
        <w:tc>
          <w:tcPr>
            <w:tcW w:w="3421" w:type="dxa"/>
            <w:gridSpan w:val="4"/>
            <w:shd w:val="clear" w:color="auto" w:fill="auto"/>
          </w:tcPr>
          <w:p w14:paraId="6847F5B6" w14:textId="77777777" w:rsidR="00244EF3" w:rsidRPr="00AE75C1" w:rsidRDefault="00244EF3" w:rsidP="00244EF3">
            <w:pPr>
              <w:pStyle w:val="TableParagraph"/>
              <w:spacing w:before="40" w:after="40"/>
            </w:pPr>
            <w:r w:rsidRPr="00AE75C1">
              <w:t>Date:</w:t>
            </w:r>
          </w:p>
        </w:tc>
      </w:tr>
    </w:tbl>
    <w:p w14:paraId="754F37F4" w14:textId="77777777" w:rsidR="009B1257" w:rsidRPr="00443D4A" w:rsidRDefault="009B1257" w:rsidP="009B1257">
      <w:pPr>
        <w:pStyle w:val="Heading2"/>
        <w:spacing w:before="0" w:after="0"/>
        <w:rPr>
          <w:b w:val="0"/>
          <w:bCs w:val="0"/>
          <w:sz w:val="16"/>
          <w:szCs w:val="16"/>
        </w:rPr>
      </w:pPr>
    </w:p>
    <w:sectPr w:rsidR="009B1257" w:rsidRPr="00443D4A" w:rsidSect="00696FA2">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5AC186" w14:textId="77777777" w:rsidR="00BA7D4A" w:rsidRDefault="00BA7D4A" w:rsidP="00696FA2">
      <w:r>
        <w:separator/>
      </w:r>
    </w:p>
  </w:endnote>
  <w:endnote w:type="continuationSeparator" w:id="0">
    <w:p w14:paraId="050E10D9" w14:textId="77777777" w:rsidR="00BA7D4A" w:rsidRDefault="00BA7D4A" w:rsidP="00696FA2">
      <w:r>
        <w:continuationSeparator/>
      </w:r>
    </w:p>
  </w:endnote>
  <w:endnote w:type="continuationNotice" w:id="1">
    <w:p w14:paraId="79956D1B" w14:textId="77777777" w:rsidR="00BA7D4A" w:rsidRDefault="00BA7D4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 Pro,Arial">
    <w:altName w:val="Times New Roman"/>
    <w:charset w:val="00"/>
    <w:family w:val="roman"/>
    <w:pitch w:val="default"/>
  </w:font>
  <w:font w:name="Myriad Pro">
    <w:altName w:val="Corbel"/>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1F65EB" w14:textId="77777777" w:rsidR="00696FA2" w:rsidRPr="00EA041B" w:rsidRDefault="00696FA2" w:rsidP="00EA041B">
    <w:pPr>
      <w:spacing w:before="0" w:after="0"/>
      <w:rPr>
        <w:sz w:val="20"/>
        <w:szCs w:val="20"/>
      </w:rPr>
    </w:pPr>
  </w:p>
  <w:tbl>
    <w:tblPr>
      <w:tblW w:w="8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3"/>
      <w:gridCol w:w="1134"/>
      <w:gridCol w:w="2126"/>
      <w:gridCol w:w="992"/>
      <w:gridCol w:w="886"/>
    </w:tblGrid>
    <w:tr w:rsidR="00696FA2" w:rsidRPr="00AE75C1" w14:paraId="4E8F837B" w14:textId="77777777" w:rsidTr="00373C9A">
      <w:trPr>
        <w:trHeight w:val="260"/>
        <w:jc w:val="center"/>
      </w:trPr>
      <w:tc>
        <w:tcPr>
          <w:tcW w:w="3823" w:type="dxa"/>
          <w:shd w:val="clear" w:color="auto" w:fill="auto"/>
        </w:tcPr>
        <w:p w14:paraId="2495BDF1" w14:textId="77777777" w:rsidR="00696FA2" w:rsidRPr="00AE75C1" w:rsidRDefault="00696FA2" w:rsidP="00EA041B">
          <w:pPr>
            <w:pStyle w:val="TableParagraph"/>
            <w:spacing w:before="0" w:after="0"/>
            <w:rPr>
              <w:sz w:val="20"/>
              <w:szCs w:val="20"/>
            </w:rPr>
          </w:pPr>
          <w:r w:rsidRPr="00AE75C1">
            <w:rPr>
              <w:sz w:val="20"/>
              <w:szCs w:val="20"/>
            </w:rPr>
            <w:t>Document Title</w:t>
          </w:r>
        </w:p>
      </w:tc>
      <w:tc>
        <w:tcPr>
          <w:tcW w:w="1134" w:type="dxa"/>
          <w:shd w:val="clear" w:color="auto" w:fill="auto"/>
        </w:tcPr>
        <w:p w14:paraId="1FA48AAA" w14:textId="77777777" w:rsidR="00696FA2" w:rsidRPr="00AE75C1" w:rsidRDefault="00696FA2" w:rsidP="00EA041B">
          <w:pPr>
            <w:pStyle w:val="TableParagraph"/>
            <w:spacing w:before="0" w:after="0"/>
            <w:rPr>
              <w:sz w:val="20"/>
              <w:szCs w:val="20"/>
            </w:rPr>
          </w:pPr>
          <w:r w:rsidRPr="00AE75C1">
            <w:rPr>
              <w:sz w:val="20"/>
              <w:szCs w:val="20"/>
            </w:rPr>
            <w:t>Version</w:t>
          </w:r>
        </w:p>
      </w:tc>
      <w:tc>
        <w:tcPr>
          <w:tcW w:w="2126" w:type="dxa"/>
          <w:shd w:val="clear" w:color="auto" w:fill="auto"/>
        </w:tcPr>
        <w:p w14:paraId="06685382" w14:textId="77777777" w:rsidR="00696FA2" w:rsidRPr="00AE75C1" w:rsidRDefault="00696FA2" w:rsidP="00EA041B">
          <w:pPr>
            <w:pStyle w:val="TableParagraph"/>
            <w:spacing w:before="0" w:after="0"/>
            <w:rPr>
              <w:sz w:val="20"/>
              <w:szCs w:val="20"/>
            </w:rPr>
          </w:pPr>
          <w:r w:rsidRPr="00AE75C1">
            <w:rPr>
              <w:sz w:val="20"/>
              <w:szCs w:val="20"/>
            </w:rPr>
            <w:t>Date</w:t>
          </w:r>
        </w:p>
      </w:tc>
      <w:tc>
        <w:tcPr>
          <w:tcW w:w="992" w:type="dxa"/>
          <w:shd w:val="clear" w:color="auto" w:fill="auto"/>
        </w:tcPr>
        <w:p w14:paraId="6B585B18" w14:textId="77777777" w:rsidR="00696FA2" w:rsidRPr="00AE75C1" w:rsidRDefault="00696FA2" w:rsidP="00EA041B">
          <w:pPr>
            <w:pStyle w:val="TableParagraph"/>
            <w:spacing w:before="0" w:after="0"/>
            <w:rPr>
              <w:sz w:val="20"/>
              <w:szCs w:val="20"/>
            </w:rPr>
          </w:pPr>
          <w:r w:rsidRPr="00AE75C1">
            <w:rPr>
              <w:sz w:val="20"/>
              <w:szCs w:val="20"/>
            </w:rPr>
            <w:t>Owner</w:t>
          </w:r>
        </w:p>
      </w:tc>
      <w:tc>
        <w:tcPr>
          <w:tcW w:w="886" w:type="dxa"/>
          <w:shd w:val="clear" w:color="auto" w:fill="auto"/>
        </w:tcPr>
        <w:p w14:paraId="37ABA2C0" w14:textId="77777777" w:rsidR="00696FA2" w:rsidRPr="00AE75C1" w:rsidRDefault="00696FA2" w:rsidP="00EA041B">
          <w:pPr>
            <w:pStyle w:val="TableParagraph"/>
            <w:spacing w:before="0" w:after="0"/>
            <w:rPr>
              <w:sz w:val="20"/>
              <w:szCs w:val="20"/>
            </w:rPr>
          </w:pPr>
          <w:r w:rsidRPr="00AE75C1">
            <w:rPr>
              <w:sz w:val="20"/>
              <w:szCs w:val="20"/>
            </w:rPr>
            <w:t>Page</w:t>
          </w:r>
        </w:p>
      </w:tc>
    </w:tr>
    <w:tr w:rsidR="00696FA2" w:rsidRPr="00AE75C1" w14:paraId="525C4658" w14:textId="77777777" w:rsidTr="00373C9A">
      <w:trPr>
        <w:trHeight w:val="279"/>
        <w:jc w:val="center"/>
      </w:trPr>
      <w:tc>
        <w:tcPr>
          <w:tcW w:w="3823" w:type="dxa"/>
          <w:shd w:val="clear" w:color="auto" w:fill="auto"/>
        </w:tcPr>
        <w:p w14:paraId="72B3D674" w14:textId="34370E49" w:rsidR="00696FA2" w:rsidRPr="00AE75C1" w:rsidRDefault="00E53C2C" w:rsidP="00EA041B">
          <w:pPr>
            <w:pStyle w:val="TableParagraph"/>
            <w:spacing w:before="0" w:after="0"/>
            <w:rPr>
              <w:sz w:val="20"/>
              <w:szCs w:val="20"/>
            </w:rPr>
          </w:pPr>
          <w:r>
            <w:rPr>
              <w:sz w:val="20"/>
              <w:szCs w:val="20"/>
            </w:rPr>
            <w:t>Summative</w:t>
          </w:r>
          <w:r w:rsidR="00696FA2" w:rsidRPr="00AE75C1">
            <w:rPr>
              <w:sz w:val="20"/>
              <w:szCs w:val="20"/>
            </w:rPr>
            <w:t xml:space="preserve"> Assessment</w:t>
          </w:r>
        </w:p>
      </w:tc>
      <w:tc>
        <w:tcPr>
          <w:tcW w:w="1134" w:type="dxa"/>
          <w:shd w:val="clear" w:color="auto" w:fill="auto"/>
        </w:tcPr>
        <w:p w14:paraId="783718FF" w14:textId="2B4E3CB5" w:rsidR="00696FA2" w:rsidRPr="00AE75C1" w:rsidRDefault="00696FA2" w:rsidP="00EA041B">
          <w:pPr>
            <w:pStyle w:val="TableParagraph"/>
            <w:spacing w:before="0" w:after="0"/>
            <w:rPr>
              <w:sz w:val="20"/>
              <w:szCs w:val="20"/>
            </w:rPr>
          </w:pPr>
          <w:r w:rsidRPr="00AE75C1">
            <w:rPr>
              <w:sz w:val="20"/>
              <w:szCs w:val="20"/>
            </w:rPr>
            <w:t>V</w:t>
          </w:r>
          <w:r w:rsidR="00F11064">
            <w:rPr>
              <w:sz w:val="20"/>
              <w:szCs w:val="20"/>
            </w:rPr>
            <w:t>4.0</w:t>
          </w:r>
        </w:p>
      </w:tc>
      <w:tc>
        <w:tcPr>
          <w:tcW w:w="2126" w:type="dxa"/>
          <w:shd w:val="clear" w:color="auto" w:fill="auto"/>
        </w:tcPr>
        <w:p w14:paraId="74C6EE63" w14:textId="2119F365" w:rsidR="00696FA2" w:rsidRPr="00AE75C1" w:rsidRDefault="00AE4E95" w:rsidP="00EA041B">
          <w:pPr>
            <w:pStyle w:val="TableParagraph"/>
            <w:spacing w:before="0" w:after="0"/>
            <w:rPr>
              <w:sz w:val="20"/>
              <w:szCs w:val="20"/>
            </w:rPr>
          </w:pPr>
          <w:r>
            <w:rPr>
              <w:sz w:val="20"/>
              <w:szCs w:val="20"/>
            </w:rPr>
            <w:t>August</w:t>
          </w:r>
          <w:r w:rsidR="008B1991">
            <w:rPr>
              <w:sz w:val="20"/>
              <w:szCs w:val="20"/>
            </w:rPr>
            <w:t xml:space="preserve"> 2024</w:t>
          </w:r>
        </w:p>
      </w:tc>
      <w:tc>
        <w:tcPr>
          <w:tcW w:w="992" w:type="dxa"/>
          <w:shd w:val="clear" w:color="auto" w:fill="auto"/>
        </w:tcPr>
        <w:p w14:paraId="0EB440A2" w14:textId="77777777" w:rsidR="00696FA2" w:rsidRPr="00AE75C1" w:rsidRDefault="00696FA2" w:rsidP="00EA041B">
          <w:pPr>
            <w:pStyle w:val="TableParagraph"/>
            <w:spacing w:before="0" w:after="0"/>
            <w:rPr>
              <w:sz w:val="20"/>
              <w:szCs w:val="20"/>
            </w:rPr>
          </w:pPr>
          <w:r w:rsidRPr="00AE75C1">
            <w:rPr>
              <w:sz w:val="20"/>
              <w:szCs w:val="20"/>
            </w:rPr>
            <w:t>HCT</w:t>
          </w:r>
        </w:p>
      </w:tc>
      <w:tc>
        <w:tcPr>
          <w:tcW w:w="886" w:type="dxa"/>
          <w:shd w:val="clear" w:color="auto" w:fill="auto"/>
        </w:tcPr>
        <w:p w14:paraId="34203349" w14:textId="77777777" w:rsidR="00696FA2" w:rsidRPr="00AE75C1" w:rsidRDefault="00696FA2" w:rsidP="00EA041B">
          <w:pPr>
            <w:pStyle w:val="TableParagraph"/>
            <w:spacing w:before="0" w:after="0"/>
            <w:rPr>
              <w:sz w:val="20"/>
              <w:szCs w:val="20"/>
            </w:rPr>
          </w:pPr>
          <w:r w:rsidRPr="00AE75C1">
            <w:rPr>
              <w:sz w:val="20"/>
              <w:szCs w:val="20"/>
            </w:rPr>
            <w:fldChar w:fldCharType="begin"/>
          </w:r>
          <w:r w:rsidRPr="00AE75C1">
            <w:rPr>
              <w:sz w:val="20"/>
              <w:szCs w:val="20"/>
            </w:rPr>
            <w:instrText xml:space="preserve"> PAGE   \* MERGEFORMAT </w:instrText>
          </w:r>
          <w:r w:rsidRPr="00AE75C1">
            <w:rPr>
              <w:sz w:val="20"/>
              <w:szCs w:val="20"/>
            </w:rPr>
            <w:fldChar w:fldCharType="separate"/>
          </w:r>
          <w:r w:rsidR="00FD7B1A">
            <w:rPr>
              <w:noProof/>
              <w:sz w:val="20"/>
              <w:szCs w:val="20"/>
            </w:rPr>
            <w:t>2</w:t>
          </w:r>
          <w:r w:rsidRPr="00AE75C1">
            <w:rPr>
              <w:noProof/>
              <w:sz w:val="20"/>
              <w:szCs w:val="20"/>
            </w:rPr>
            <w:fldChar w:fldCharType="end"/>
          </w:r>
        </w:p>
      </w:tc>
    </w:tr>
  </w:tbl>
  <w:p w14:paraId="39037B1B" w14:textId="77777777" w:rsidR="00696FA2" w:rsidRPr="00EA041B" w:rsidRDefault="00696FA2" w:rsidP="00EA041B">
    <w:pPr>
      <w:spacing w:before="0" w:after="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EB1CE2" w14:textId="77777777" w:rsidR="00BA7D4A" w:rsidRDefault="00BA7D4A" w:rsidP="00696FA2">
      <w:r>
        <w:separator/>
      </w:r>
    </w:p>
  </w:footnote>
  <w:footnote w:type="continuationSeparator" w:id="0">
    <w:p w14:paraId="11D3E9F6" w14:textId="77777777" w:rsidR="00BA7D4A" w:rsidRDefault="00BA7D4A" w:rsidP="00696FA2">
      <w:r>
        <w:continuationSeparator/>
      </w:r>
    </w:p>
  </w:footnote>
  <w:footnote w:type="continuationNotice" w:id="1">
    <w:p w14:paraId="208DF5CC" w14:textId="77777777" w:rsidR="00BA7D4A" w:rsidRDefault="00BA7D4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BE8FE" w14:textId="1632110B" w:rsidR="00433CAC" w:rsidRPr="00433CAC" w:rsidRDefault="00EB17B5" w:rsidP="005A6249">
    <w:pPr>
      <w:pStyle w:val="Header"/>
      <w:spacing w:before="0"/>
      <w:jc w:val="right"/>
    </w:pPr>
    <w:r>
      <w:rPr>
        <w:noProof/>
      </w:rPr>
      <w:drawing>
        <wp:inline distT="0" distB="0" distL="0" distR="0" wp14:anchorId="2D931391" wp14:editId="6FC5E6BF">
          <wp:extent cx="1971675" cy="723900"/>
          <wp:effectExtent l="0" t="0" r="0" b="0"/>
          <wp:docPr id="1490112060" name="Picture 1490112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1675" cy="72390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C6661"/>
    <w:multiLevelType w:val="hybridMultilevel"/>
    <w:tmpl w:val="931C0ABA"/>
    <w:lvl w:ilvl="0" w:tplc="D2FEF402">
      <w:start w:val="1"/>
      <w:numFmt w:val="bullet"/>
      <w:pStyle w:val="ListParagraph"/>
      <w:lvlText w:val=""/>
      <w:lvlJc w:val="left"/>
      <w:pPr>
        <w:ind w:left="720" w:hanging="360"/>
      </w:pPr>
      <w:rPr>
        <w:rFonts w:ascii="Symbol" w:hAnsi="Symbol" w:hint="default"/>
      </w:rPr>
    </w:lvl>
    <w:lvl w:ilvl="1" w:tplc="5A7CAF92">
      <w:start w:val="1"/>
      <w:numFmt w:val="bullet"/>
      <w:lvlText w:val="o"/>
      <w:lvlJc w:val="left"/>
      <w:pPr>
        <w:ind w:left="1440" w:hanging="360"/>
      </w:pPr>
      <w:rPr>
        <w:rFonts w:ascii="Courier New" w:hAnsi="Courier New" w:cs="Courier New" w:hint="default"/>
      </w:rPr>
    </w:lvl>
    <w:lvl w:ilvl="2" w:tplc="E376D898" w:tentative="1">
      <w:start w:val="1"/>
      <w:numFmt w:val="bullet"/>
      <w:lvlText w:val=""/>
      <w:lvlJc w:val="left"/>
      <w:pPr>
        <w:ind w:left="2160" w:hanging="360"/>
      </w:pPr>
      <w:rPr>
        <w:rFonts w:ascii="Wingdings" w:hAnsi="Wingdings" w:hint="default"/>
      </w:rPr>
    </w:lvl>
    <w:lvl w:ilvl="3" w:tplc="CFF8E942" w:tentative="1">
      <w:start w:val="1"/>
      <w:numFmt w:val="bullet"/>
      <w:lvlText w:val=""/>
      <w:lvlJc w:val="left"/>
      <w:pPr>
        <w:ind w:left="2880" w:hanging="360"/>
      </w:pPr>
      <w:rPr>
        <w:rFonts w:ascii="Symbol" w:hAnsi="Symbol" w:hint="default"/>
      </w:rPr>
    </w:lvl>
    <w:lvl w:ilvl="4" w:tplc="2E94434E" w:tentative="1">
      <w:start w:val="1"/>
      <w:numFmt w:val="bullet"/>
      <w:lvlText w:val="o"/>
      <w:lvlJc w:val="left"/>
      <w:pPr>
        <w:ind w:left="3600" w:hanging="360"/>
      </w:pPr>
      <w:rPr>
        <w:rFonts w:ascii="Courier New" w:hAnsi="Courier New" w:cs="Courier New" w:hint="default"/>
      </w:rPr>
    </w:lvl>
    <w:lvl w:ilvl="5" w:tplc="829047D2" w:tentative="1">
      <w:start w:val="1"/>
      <w:numFmt w:val="bullet"/>
      <w:lvlText w:val=""/>
      <w:lvlJc w:val="left"/>
      <w:pPr>
        <w:ind w:left="4320" w:hanging="360"/>
      </w:pPr>
      <w:rPr>
        <w:rFonts w:ascii="Wingdings" w:hAnsi="Wingdings" w:hint="default"/>
      </w:rPr>
    </w:lvl>
    <w:lvl w:ilvl="6" w:tplc="A890188A" w:tentative="1">
      <w:start w:val="1"/>
      <w:numFmt w:val="bullet"/>
      <w:lvlText w:val=""/>
      <w:lvlJc w:val="left"/>
      <w:pPr>
        <w:ind w:left="5040" w:hanging="360"/>
      </w:pPr>
      <w:rPr>
        <w:rFonts w:ascii="Symbol" w:hAnsi="Symbol" w:hint="default"/>
      </w:rPr>
    </w:lvl>
    <w:lvl w:ilvl="7" w:tplc="B720EDCA" w:tentative="1">
      <w:start w:val="1"/>
      <w:numFmt w:val="bullet"/>
      <w:lvlText w:val="o"/>
      <w:lvlJc w:val="left"/>
      <w:pPr>
        <w:ind w:left="5760" w:hanging="360"/>
      </w:pPr>
      <w:rPr>
        <w:rFonts w:ascii="Courier New" w:hAnsi="Courier New" w:cs="Courier New" w:hint="default"/>
      </w:rPr>
    </w:lvl>
    <w:lvl w:ilvl="8" w:tplc="1FFEB8F6" w:tentative="1">
      <w:start w:val="1"/>
      <w:numFmt w:val="bullet"/>
      <w:lvlText w:val=""/>
      <w:lvlJc w:val="left"/>
      <w:pPr>
        <w:ind w:left="6480" w:hanging="360"/>
      </w:pPr>
      <w:rPr>
        <w:rFonts w:ascii="Wingdings" w:hAnsi="Wingdings" w:hint="default"/>
      </w:rPr>
    </w:lvl>
  </w:abstractNum>
  <w:abstractNum w:abstractNumId="1" w15:restartNumberingAfterBreak="0">
    <w:nsid w:val="19063802"/>
    <w:multiLevelType w:val="hybridMultilevel"/>
    <w:tmpl w:val="CE16C49E"/>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1A9B6FD0"/>
    <w:multiLevelType w:val="multilevel"/>
    <w:tmpl w:val="BA04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377B4"/>
    <w:multiLevelType w:val="hybridMultilevel"/>
    <w:tmpl w:val="05E69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06767"/>
    <w:multiLevelType w:val="multilevel"/>
    <w:tmpl w:val="63449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9B70AB"/>
    <w:multiLevelType w:val="multilevel"/>
    <w:tmpl w:val="3ED2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D05EB"/>
    <w:multiLevelType w:val="multilevel"/>
    <w:tmpl w:val="561C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9520D1"/>
    <w:multiLevelType w:val="multilevel"/>
    <w:tmpl w:val="5BFE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D51FD8"/>
    <w:multiLevelType w:val="multilevel"/>
    <w:tmpl w:val="D0C22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446FA9"/>
    <w:multiLevelType w:val="multilevel"/>
    <w:tmpl w:val="0926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237AB2"/>
    <w:multiLevelType w:val="hybridMultilevel"/>
    <w:tmpl w:val="8290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BB47AF"/>
    <w:multiLevelType w:val="multilevel"/>
    <w:tmpl w:val="75F4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BB61B4"/>
    <w:multiLevelType w:val="hybridMultilevel"/>
    <w:tmpl w:val="B148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8211C7"/>
    <w:multiLevelType w:val="multilevel"/>
    <w:tmpl w:val="8036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8948038">
    <w:abstractNumId w:val="0"/>
  </w:num>
  <w:num w:numId="2" w16cid:durableId="1906138700">
    <w:abstractNumId w:val="3"/>
  </w:num>
  <w:num w:numId="3" w16cid:durableId="1239945928">
    <w:abstractNumId w:val="1"/>
  </w:num>
  <w:num w:numId="4" w16cid:durableId="1746342268">
    <w:abstractNumId w:val="12"/>
  </w:num>
  <w:num w:numId="5" w16cid:durableId="1065176464">
    <w:abstractNumId w:val="11"/>
  </w:num>
  <w:num w:numId="6" w16cid:durableId="850797169">
    <w:abstractNumId w:val="9"/>
  </w:num>
  <w:num w:numId="7" w16cid:durableId="1588073682">
    <w:abstractNumId w:val="7"/>
  </w:num>
  <w:num w:numId="8" w16cid:durableId="1160928996">
    <w:abstractNumId w:val="6"/>
  </w:num>
  <w:num w:numId="9" w16cid:durableId="620956625">
    <w:abstractNumId w:val="13"/>
  </w:num>
  <w:num w:numId="10" w16cid:durableId="1955092022">
    <w:abstractNumId w:val="8"/>
  </w:num>
  <w:num w:numId="11" w16cid:durableId="1586066040">
    <w:abstractNumId w:val="2"/>
  </w:num>
  <w:num w:numId="12" w16cid:durableId="580018589">
    <w:abstractNumId w:val="5"/>
  </w:num>
  <w:num w:numId="13" w16cid:durableId="1373918495">
    <w:abstractNumId w:val="4"/>
  </w:num>
  <w:num w:numId="14" w16cid:durableId="84397790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968"/>
    <w:rsid w:val="00004578"/>
    <w:rsid w:val="00007128"/>
    <w:rsid w:val="00016D0F"/>
    <w:rsid w:val="00017B80"/>
    <w:rsid w:val="0002114F"/>
    <w:rsid w:val="00025706"/>
    <w:rsid w:val="000279E3"/>
    <w:rsid w:val="000300B0"/>
    <w:rsid w:val="00033CD5"/>
    <w:rsid w:val="00036644"/>
    <w:rsid w:val="00042974"/>
    <w:rsid w:val="00042B3D"/>
    <w:rsid w:val="00057911"/>
    <w:rsid w:val="00063391"/>
    <w:rsid w:val="00071DF6"/>
    <w:rsid w:val="00076B12"/>
    <w:rsid w:val="00082E2A"/>
    <w:rsid w:val="000879A2"/>
    <w:rsid w:val="00087D72"/>
    <w:rsid w:val="0009158D"/>
    <w:rsid w:val="0009221C"/>
    <w:rsid w:val="00093230"/>
    <w:rsid w:val="000A3847"/>
    <w:rsid w:val="000A5908"/>
    <w:rsid w:val="000D4DC8"/>
    <w:rsid w:val="000E10CB"/>
    <w:rsid w:val="000E405C"/>
    <w:rsid w:val="000E5781"/>
    <w:rsid w:val="000E68DE"/>
    <w:rsid w:val="000F3646"/>
    <w:rsid w:val="000F3AC7"/>
    <w:rsid w:val="00105A7A"/>
    <w:rsid w:val="00107D34"/>
    <w:rsid w:val="00110A6B"/>
    <w:rsid w:val="00111031"/>
    <w:rsid w:val="001260AD"/>
    <w:rsid w:val="001263C1"/>
    <w:rsid w:val="00127783"/>
    <w:rsid w:val="001439C0"/>
    <w:rsid w:val="00145AC3"/>
    <w:rsid w:val="00161555"/>
    <w:rsid w:val="00162885"/>
    <w:rsid w:val="001649E5"/>
    <w:rsid w:val="00164DB4"/>
    <w:rsid w:val="00172D6C"/>
    <w:rsid w:val="00173D40"/>
    <w:rsid w:val="00176337"/>
    <w:rsid w:val="00181718"/>
    <w:rsid w:val="001847A2"/>
    <w:rsid w:val="00190341"/>
    <w:rsid w:val="00190479"/>
    <w:rsid w:val="001A23C8"/>
    <w:rsid w:val="001A69C6"/>
    <w:rsid w:val="001A6FC7"/>
    <w:rsid w:val="001A7B8A"/>
    <w:rsid w:val="001C49E1"/>
    <w:rsid w:val="001C5F8D"/>
    <w:rsid w:val="001D0151"/>
    <w:rsid w:val="001D4757"/>
    <w:rsid w:val="001E04B9"/>
    <w:rsid w:val="001F133C"/>
    <w:rsid w:val="001F2465"/>
    <w:rsid w:val="002007EA"/>
    <w:rsid w:val="0020317A"/>
    <w:rsid w:val="00204C44"/>
    <w:rsid w:val="00205FF3"/>
    <w:rsid w:val="00206268"/>
    <w:rsid w:val="00206D1A"/>
    <w:rsid w:val="00214363"/>
    <w:rsid w:val="0022133F"/>
    <w:rsid w:val="00224A40"/>
    <w:rsid w:val="002262ED"/>
    <w:rsid w:val="002329CB"/>
    <w:rsid w:val="00241362"/>
    <w:rsid w:val="00241492"/>
    <w:rsid w:val="00244C00"/>
    <w:rsid w:val="00244EF3"/>
    <w:rsid w:val="002467DC"/>
    <w:rsid w:val="00246C4C"/>
    <w:rsid w:val="0025154B"/>
    <w:rsid w:val="0026316C"/>
    <w:rsid w:val="00266A88"/>
    <w:rsid w:val="00270741"/>
    <w:rsid w:val="002726C3"/>
    <w:rsid w:val="00273769"/>
    <w:rsid w:val="00274511"/>
    <w:rsid w:val="00274900"/>
    <w:rsid w:val="00274A00"/>
    <w:rsid w:val="00277CB3"/>
    <w:rsid w:val="002A2D11"/>
    <w:rsid w:val="002A4BB7"/>
    <w:rsid w:val="002A4E87"/>
    <w:rsid w:val="002B49E4"/>
    <w:rsid w:val="002B58B2"/>
    <w:rsid w:val="002D1B7C"/>
    <w:rsid w:val="002F7C99"/>
    <w:rsid w:val="00305825"/>
    <w:rsid w:val="00307C77"/>
    <w:rsid w:val="003100EF"/>
    <w:rsid w:val="0032239B"/>
    <w:rsid w:val="00324425"/>
    <w:rsid w:val="00331136"/>
    <w:rsid w:val="0033665B"/>
    <w:rsid w:val="00337071"/>
    <w:rsid w:val="00345BE5"/>
    <w:rsid w:val="00346E75"/>
    <w:rsid w:val="0035185C"/>
    <w:rsid w:val="00357085"/>
    <w:rsid w:val="0036031E"/>
    <w:rsid w:val="00361565"/>
    <w:rsid w:val="0036269F"/>
    <w:rsid w:val="00373C9A"/>
    <w:rsid w:val="00393788"/>
    <w:rsid w:val="00393D89"/>
    <w:rsid w:val="00397189"/>
    <w:rsid w:val="00397A3B"/>
    <w:rsid w:val="003A0298"/>
    <w:rsid w:val="003A5BEC"/>
    <w:rsid w:val="003A6944"/>
    <w:rsid w:val="003C1BCF"/>
    <w:rsid w:val="003C25BA"/>
    <w:rsid w:val="003C3AB5"/>
    <w:rsid w:val="003C4422"/>
    <w:rsid w:val="003D2DBC"/>
    <w:rsid w:val="003D2E18"/>
    <w:rsid w:val="003D688E"/>
    <w:rsid w:val="003E50A5"/>
    <w:rsid w:val="003F38FC"/>
    <w:rsid w:val="00404512"/>
    <w:rsid w:val="0041025C"/>
    <w:rsid w:val="00433CAC"/>
    <w:rsid w:val="00434DD5"/>
    <w:rsid w:val="004420C1"/>
    <w:rsid w:val="00446B51"/>
    <w:rsid w:val="00447E52"/>
    <w:rsid w:val="004534F2"/>
    <w:rsid w:val="00453CCB"/>
    <w:rsid w:val="00475BCB"/>
    <w:rsid w:val="0048097C"/>
    <w:rsid w:val="004849F7"/>
    <w:rsid w:val="00484C8E"/>
    <w:rsid w:val="004933E2"/>
    <w:rsid w:val="00493A88"/>
    <w:rsid w:val="0049727E"/>
    <w:rsid w:val="004A4557"/>
    <w:rsid w:val="004B155B"/>
    <w:rsid w:val="004B3285"/>
    <w:rsid w:val="004B60CC"/>
    <w:rsid w:val="004C081E"/>
    <w:rsid w:val="004C2E30"/>
    <w:rsid w:val="004C40D4"/>
    <w:rsid w:val="004C5877"/>
    <w:rsid w:val="004C7487"/>
    <w:rsid w:val="004D77EA"/>
    <w:rsid w:val="004E1190"/>
    <w:rsid w:val="004F002B"/>
    <w:rsid w:val="004F4656"/>
    <w:rsid w:val="004F7C52"/>
    <w:rsid w:val="00500817"/>
    <w:rsid w:val="00503A9B"/>
    <w:rsid w:val="005123FE"/>
    <w:rsid w:val="0051293F"/>
    <w:rsid w:val="00517683"/>
    <w:rsid w:val="005201D6"/>
    <w:rsid w:val="00521284"/>
    <w:rsid w:val="0052590F"/>
    <w:rsid w:val="005272DE"/>
    <w:rsid w:val="005276C5"/>
    <w:rsid w:val="0053277E"/>
    <w:rsid w:val="0053316A"/>
    <w:rsid w:val="00534ED9"/>
    <w:rsid w:val="00535A3A"/>
    <w:rsid w:val="00537EB1"/>
    <w:rsid w:val="005457C0"/>
    <w:rsid w:val="0055384C"/>
    <w:rsid w:val="00560411"/>
    <w:rsid w:val="0056225D"/>
    <w:rsid w:val="005650E0"/>
    <w:rsid w:val="00573056"/>
    <w:rsid w:val="0057747E"/>
    <w:rsid w:val="00581B0D"/>
    <w:rsid w:val="00585273"/>
    <w:rsid w:val="005941F1"/>
    <w:rsid w:val="00594287"/>
    <w:rsid w:val="005A61BF"/>
    <w:rsid w:val="005A6249"/>
    <w:rsid w:val="005A7FF4"/>
    <w:rsid w:val="005B2FA6"/>
    <w:rsid w:val="005B2FDD"/>
    <w:rsid w:val="005C3F1F"/>
    <w:rsid w:val="005E1DF6"/>
    <w:rsid w:val="005E3BB8"/>
    <w:rsid w:val="005E7633"/>
    <w:rsid w:val="005F31FE"/>
    <w:rsid w:val="005F7C78"/>
    <w:rsid w:val="0061145F"/>
    <w:rsid w:val="00613FA6"/>
    <w:rsid w:val="00615864"/>
    <w:rsid w:val="00615D4D"/>
    <w:rsid w:val="00617829"/>
    <w:rsid w:val="0062349B"/>
    <w:rsid w:val="0062482B"/>
    <w:rsid w:val="00627996"/>
    <w:rsid w:val="0063262B"/>
    <w:rsid w:val="0064572E"/>
    <w:rsid w:val="00646E9C"/>
    <w:rsid w:val="00654BAA"/>
    <w:rsid w:val="0066181F"/>
    <w:rsid w:val="00662DB9"/>
    <w:rsid w:val="00667963"/>
    <w:rsid w:val="00667AAC"/>
    <w:rsid w:val="00667C05"/>
    <w:rsid w:val="00671091"/>
    <w:rsid w:val="006779C4"/>
    <w:rsid w:val="00677DDF"/>
    <w:rsid w:val="006815A7"/>
    <w:rsid w:val="00682076"/>
    <w:rsid w:val="00694DCC"/>
    <w:rsid w:val="00696FA2"/>
    <w:rsid w:val="006A0508"/>
    <w:rsid w:val="006A1D53"/>
    <w:rsid w:val="006A42DF"/>
    <w:rsid w:val="006B14D4"/>
    <w:rsid w:val="006B7F93"/>
    <w:rsid w:val="006C25BB"/>
    <w:rsid w:val="006C27E6"/>
    <w:rsid w:val="006C69C6"/>
    <w:rsid w:val="006D14D3"/>
    <w:rsid w:val="006D19D1"/>
    <w:rsid w:val="006D6D91"/>
    <w:rsid w:val="006E0EFE"/>
    <w:rsid w:val="006E564D"/>
    <w:rsid w:val="006F0623"/>
    <w:rsid w:val="006F3F7B"/>
    <w:rsid w:val="006F55A7"/>
    <w:rsid w:val="006F7C08"/>
    <w:rsid w:val="007106A5"/>
    <w:rsid w:val="007143E7"/>
    <w:rsid w:val="00721849"/>
    <w:rsid w:val="007221A7"/>
    <w:rsid w:val="007238D3"/>
    <w:rsid w:val="00727E37"/>
    <w:rsid w:val="00732B8A"/>
    <w:rsid w:val="00733043"/>
    <w:rsid w:val="00744E57"/>
    <w:rsid w:val="00751569"/>
    <w:rsid w:val="00755C7B"/>
    <w:rsid w:val="007563C6"/>
    <w:rsid w:val="00763FDE"/>
    <w:rsid w:val="00767968"/>
    <w:rsid w:val="00771A0F"/>
    <w:rsid w:val="0077789A"/>
    <w:rsid w:val="00783A83"/>
    <w:rsid w:val="007849BD"/>
    <w:rsid w:val="0078638F"/>
    <w:rsid w:val="00790374"/>
    <w:rsid w:val="00790D8C"/>
    <w:rsid w:val="00792007"/>
    <w:rsid w:val="0079407A"/>
    <w:rsid w:val="0079429F"/>
    <w:rsid w:val="00797DAD"/>
    <w:rsid w:val="007A5BE4"/>
    <w:rsid w:val="007A5F1E"/>
    <w:rsid w:val="007B10CF"/>
    <w:rsid w:val="007B6649"/>
    <w:rsid w:val="007C048F"/>
    <w:rsid w:val="007C099A"/>
    <w:rsid w:val="007D13A2"/>
    <w:rsid w:val="007E13F9"/>
    <w:rsid w:val="007E2DED"/>
    <w:rsid w:val="007E464A"/>
    <w:rsid w:val="007E54DF"/>
    <w:rsid w:val="007E5F1E"/>
    <w:rsid w:val="007E6A88"/>
    <w:rsid w:val="007F5D4D"/>
    <w:rsid w:val="007F63D2"/>
    <w:rsid w:val="008024D3"/>
    <w:rsid w:val="00826156"/>
    <w:rsid w:val="00826BD2"/>
    <w:rsid w:val="00827042"/>
    <w:rsid w:val="008322F0"/>
    <w:rsid w:val="00850884"/>
    <w:rsid w:val="00852E89"/>
    <w:rsid w:val="00853712"/>
    <w:rsid w:val="00854925"/>
    <w:rsid w:val="00854B09"/>
    <w:rsid w:val="008554E4"/>
    <w:rsid w:val="008573D4"/>
    <w:rsid w:val="00857850"/>
    <w:rsid w:val="008648B2"/>
    <w:rsid w:val="008679D8"/>
    <w:rsid w:val="0087095C"/>
    <w:rsid w:val="008709C9"/>
    <w:rsid w:val="00874ABD"/>
    <w:rsid w:val="00877706"/>
    <w:rsid w:val="008949C9"/>
    <w:rsid w:val="008A334D"/>
    <w:rsid w:val="008B066A"/>
    <w:rsid w:val="008B1957"/>
    <w:rsid w:val="008B1991"/>
    <w:rsid w:val="008B6825"/>
    <w:rsid w:val="008C075A"/>
    <w:rsid w:val="008C0807"/>
    <w:rsid w:val="008C2ACD"/>
    <w:rsid w:val="008C2EF7"/>
    <w:rsid w:val="008C3D41"/>
    <w:rsid w:val="008D2112"/>
    <w:rsid w:val="008D2A7B"/>
    <w:rsid w:val="008F34AD"/>
    <w:rsid w:val="00906867"/>
    <w:rsid w:val="009141AE"/>
    <w:rsid w:val="00914931"/>
    <w:rsid w:val="00917269"/>
    <w:rsid w:val="00923D2A"/>
    <w:rsid w:val="0092566D"/>
    <w:rsid w:val="0092762F"/>
    <w:rsid w:val="00927C53"/>
    <w:rsid w:val="00931E76"/>
    <w:rsid w:val="00935718"/>
    <w:rsid w:val="009627C7"/>
    <w:rsid w:val="00964AC6"/>
    <w:rsid w:val="0097760A"/>
    <w:rsid w:val="00983633"/>
    <w:rsid w:val="00984247"/>
    <w:rsid w:val="00991CA5"/>
    <w:rsid w:val="0099433B"/>
    <w:rsid w:val="00996C6B"/>
    <w:rsid w:val="00996D16"/>
    <w:rsid w:val="009A1599"/>
    <w:rsid w:val="009A16BC"/>
    <w:rsid w:val="009A4DF9"/>
    <w:rsid w:val="009B1257"/>
    <w:rsid w:val="009B744E"/>
    <w:rsid w:val="009C004E"/>
    <w:rsid w:val="009C20A2"/>
    <w:rsid w:val="009C5BDF"/>
    <w:rsid w:val="009C5CEF"/>
    <w:rsid w:val="009D04BB"/>
    <w:rsid w:val="009D253C"/>
    <w:rsid w:val="009D56B4"/>
    <w:rsid w:val="009D70EF"/>
    <w:rsid w:val="009F7D0E"/>
    <w:rsid w:val="00A0141B"/>
    <w:rsid w:val="00A01D72"/>
    <w:rsid w:val="00A02569"/>
    <w:rsid w:val="00A026A2"/>
    <w:rsid w:val="00A067FC"/>
    <w:rsid w:val="00A24E4D"/>
    <w:rsid w:val="00A4086A"/>
    <w:rsid w:val="00A43822"/>
    <w:rsid w:val="00A45D96"/>
    <w:rsid w:val="00A50032"/>
    <w:rsid w:val="00A526F5"/>
    <w:rsid w:val="00A61445"/>
    <w:rsid w:val="00A6282F"/>
    <w:rsid w:val="00A81FCB"/>
    <w:rsid w:val="00A837B8"/>
    <w:rsid w:val="00A90B02"/>
    <w:rsid w:val="00A914CB"/>
    <w:rsid w:val="00A91C77"/>
    <w:rsid w:val="00A92E7D"/>
    <w:rsid w:val="00A930AB"/>
    <w:rsid w:val="00A962E8"/>
    <w:rsid w:val="00A96547"/>
    <w:rsid w:val="00AA01F7"/>
    <w:rsid w:val="00AA01FA"/>
    <w:rsid w:val="00AA29AC"/>
    <w:rsid w:val="00AA2F7B"/>
    <w:rsid w:val="00AB2177"/>
    <w:rsid w:val="00AB28B5"/>
    <w:rsid w:val="00AC18B6"/>
    <w:rsid w:val="00AD0392"/>
    <w:rsid w:val="00ADC760"/>
    <w:rsid w:val="00AE03CD"/>
    <w:rsid w:val="00AE44CF"/>
    <w:rsid w:val="00AE4E95"/>
    <w:rsid w:val="00AE75C1"/>
    <w:rsid w:val="00AE7826"/>
    <w:rsid w:val="00AF1453"/>
    <w:rsid w:val="00AF59C6"/>
    <w:rsid w:val="00AF6655"/>
    <w:rsid w:val="00B03212"/>
    <w:rsid w:val="00B04DB1"/>
    <w:rsid w:val="00B07146"/>
    <w:rsid w:val="00B07AE1"/>
    <w:rsid w:val="00B21351"/>
    <w:rsid w:val="00B36B91"/>
    <w:rsid w:val="00B56673"/>
    <w:rsid w:val="00B5754D"/>
    <w:rsid w:val="00B64CCA"/>
    <w:rsid w:val="00B66E44"/>
    <w:rsid w:val="00B7653E"/>
    <w:rsid w:val="00B77F8C"/>
    <w:rsid w:val="00B80F18"/>
    <w:rsid w:val="00B819C5"/>
    <w:rsid w:val="00B851FF"/>
    <w:rsid w:val="00B862D6"/>
    <w:rsid w:val="00B86735"/>
    <w:rsid w:val="00B92152"/>
    <w:rsid w:val="00B97EE8"/>
    <w:rsid w:val="00BA7D4A"/>
    <w:rsid w:val="00BC3777"/>
    <w:rsid w:val="00BC544F"/>
    <w:rsid w:val="00BD29D6"/>
    <w:rsid w:val="00BD3E3A"/>
    <w:rsid w:val="00BD3FEC"/>
    <w:rsid w:val="00BD4D05"/>
    <w:rsid w:val="00BD65D6"/>
    <w:rsid w:val="00BE0956"/>
    <w:rsid w:val="00BE44DD"/>
    <w:rsid w:val="00BE557D"/>
    <w:rsid w:val="00BE5F57"/>
    <w:rsid w:val="00BE5FF9"/>
    <w:rsid w:val="00C0517F"/>
    <w:rsid w:val="00C120B0"/>
    <w:rsid w:val="00C12AB0"/>
    <w:rsid w:val="00C14A0C"/>
    <w:rsid w:val="00C15A10"/>
    <w:rsid w:val="00C21A22"/>
    <w:rsid w:val="00C21A75"/>
    <w:rsid w:val="00C21B02"/>
    <w:rsid w:val="00C244E6"/>
    <w:rsid w:val="00C24E03"/>
    <w:rsid w:val="00C24E92"/>
    <w:rsid w:val="00C2513F"/>
    <w:rsid w:val="00C337CE"/>
    <w:rsid w:val="00C353C0"/>
    <w:rsid w:val="00C44CEF"/>
    <w:rsid w:val="00C524AE"/>
    <w:rsid w:val="00C527DB"/>
    <w:rsid w:val="00C621AF"/>
    <w:rsid w:val="00C71B59"/>
    <w:rsid w:val="00C7299C"/>
    <w:rsid w:val="00C75B6E"/>
    <w:rsid w:val="00C86709"/>
    <w:rsid w:val="00C96DDD"/>
    <w:rsid w:val="00CA2384"/>
    <w:rsid w:val="00CA79E0"/>
    <w:rsid w:val="00CB454D"/>
    <w:rsid w:val="00CC5906"/>
    <w:rsid w:val="00CC76B7"/>
    <w:rsid w:val="00CD1DDF"/>
    <w:rsid w:val="00CD42F1"/>
    <w:rsid w:val="00CD527B"/>
    <w:rsid w:val="00CE2CDF"/>
    <w:rsid w:val="00CE6987"/>
    <w:rsid w:val="00D01F4D"/>
    <w:rsid w:val="00D04635"/>
    <w:rsid w:val="00D047A1"/>
    <w:rsid w:val="00D1210F"/>
    <w:rsid w:val="00D26516"/>
    <w:rsid w:val="00D4469B"/>
    <w:rsid w:val="00D45BD0"/>
    <w:rsid w:val="00D45BFB"/>
    <w:rsid w:val="00D46EDA"/>
    <w:rsid w:val="00D523E3"/>
    <w:rsid w:val="00D55FF8"/>
    <w:rsid w:val="00D61BCE"/>
    <w:rsid w:val="00D709CF"/>
    <w:rsid w:val="00D75622"/>
    <w:rsid w:val="00D84736"/>
    <w:rsid w:val="00D96F38"/>
    <w:rsid w:val="00DA3B54"/>
    <w:rsid w:val="00DA5E0B"/>
    <w:rsid w:val="00DB0D03"/>
    <w:rsid w:val="00DC34A3"/>
    <w:rsid w:val="00DE2600"/>
    <w:rsid w:val="00DF19F2"/>
    <w:rsid w:val="00DF1ED9"/>
    <w:rsid w:val="00DF3466"/>
    <w:rsid w:val="00DF4AEC"/>
    <w:rsid w:val="00DF7ED6"/>
    <w:rsid w:val="00E01F2E"/>
    <w:rsid w:val="00E06DE3"/>
    <w:rsid w:val="00E1256C"/>
    <w:rsid w:val="00E157AD"/>
    <w:rsid w:val="00E16F4B"/>
    <w:rsid w:val="00E174FB"/>
    <w:rsid w:val="00E239C3"/>
    <w:rsid w:val="00E252D2"/>
    <w:rsid w:val="00E3095E"/>
    <w:rsid w:val="00E36EA4"/>
    <w:rsid w:val="00E37828"/>
    <w:rsid w:val="00E41EF2"/>
    <w:rsid w:val="00E43865"/>
    <w:rsid w:val="00E53C2C"/>
    <w:rsid w:val="00E558AD"/>
    <w:rsid w:val="00E62E03"/>
    <w:rsid w:val="00E7223A"/>
    <w:rsid w:val="00E874A9"/>
    <w:rsid w:val="00E87EA1"/>
    <w:rsid w:val="00E91B77"/>
    <w:rsid w:val="00EA041B"/>
    <w:rsid w:val="00EA5028"/>
    <w:rsid w:val="00EA54E0"/>
    <w:rsid w:val="00EA6253"/>
    <w:rsid w:val="00EB17B5"/>
    <w:rsid w:val="00EB37DB"/>
    <w:rsid w:val="00EB7246"/>
    <w:rsid w:val="00EB761D"/>
    <w:rsid w:val="00EC1E2E"/>
    <w:rsid w:val="00EC55B5"/>
    <w:rsid w:val="00ED1BC4"/>
    <w:rsid w:val="00ED4E3A"/>
    <w:rsid w:val="00EE34AE"/>
    <w:rsid w:val="00EE405E"/>
    <w:rsid w:val="00EE7747"/>
    <w:rsid w:val="00EF2643"/>
    <w:rsid w:val="00F009DC"/>
    <w:rsid w:val="00F01956"/>
    <w:rsid w:val="00F02BA1"/>
    <w:rsid w:val="00F11064"/>
    <w:rsid w:val="00F16FCB"/>
    <w:rsid w:val="00F30BF8"/>
    <w:rsid w:val="00F3567E"/>
    <w:rsid w:val="00F4041B"/>
    <w:rsid w:val="00F42F18"/>
    <w:rsid w:val="00F433DD"/>
    <w:rsid w:val="00F6162B"/>
    <w:rsid w:val="00F63144"/>
    <w:rsid w:val="00F70D2E"/>
    <w:rsid w:val="00F72DFE"/>
    <w:rsid w:val="00F7684D"/>
    <w:rsid w:val="00F80BE7"/>
    <w:rsid w:val="00F80F3B"/>
    <w:rsid w:val="00F818D7"/>
    <w:rsid w:val="00F81B12"/>
    <w:rsid w:val="00F825AF"/>
    <w:rsid w:val="00F924CF"/>
    <w:rsid w:val="00F96CCE"/>
    <w:rsid w:val="00FA297F"/>
    <w:rsid w:val="00FA32CF"/>
    <w:rsid w:val="00FA5346"/>
    <w:rsid w:val="00FC09CF"/>
    <w:rsid w:val="00FC3F75"/>
    <w:rsid w:val="00FD1417"/>
    <w:rsid w:val="00FD1786"/>
    <w:rsid w:val="00FD499F"/>
    <w:rsid w:val="00FD5DA0"/>
    <w:rsid w:val="00FD7B1A"/>
    <w:rsid w:val="00FE3E3F"/>
    <w:rsid w:val="00FF1142"/>
    <w:rsid w:val="00FF3343"/>
    <w:rsid w:val="00FF5BDD"/>
    <w:rsid w:val="0396F856"/>
    <w:rsid w:val="03F28799"/>
    <w:rsid w:val="0540D77C"/>
    <w:rsid w:val="06A082D2"/>
    <w:rsid w:val="07A9B05B"/>
    <w:rsid w:val="0863C08B"/>
    <w:rsid w:val="08AD8099"/>
    <w:rsid w:val="08CA7682"/>
    <w:rsid w:val="09034228"/>
    <w:rsid w:val="0999E4AC"/>
    <w:rsid w:val="0DBEBFFF"/>
    <w:rsid w:val="0E3FD7CC"/>
    <w:rsid w:val="0EACF8D0"/>
    <w:rsid w:val="0F0D3C9E"/>
    <w:rsid w:val="0FA60C75"/>
    <w:rsid w:val="10D12A2C"/>
    <w:rsid w:val="110755C7"/>
    <w:rsid w:val="132E9A97"/>
    <w:rsid w:val="15835AE9"/>
    <w:rsid w:val="18223936"/>
    <w:rsid w:val="1A297A22"/>
    <w:rsid w:val="1C53B711"/>
    <w:rsid w:val="1CA9FF93"/>
    <w:rsid w:val="1E12653C"/>
    <w:rsid w:val="202C1C25"/>
    <w:rsid w:val="23C1CE8B"/>
    <w:rsid w:val="24035C85"/>
    <w:rsid w:val="25482854"/>
    <w:rsid w:val="25580051"/>
    <w:rsid w:val="25F12E1A"/>
    <w:rsid w:val="26ED3E1F"/>
    <w:rsid w:val="275D312E"/>
    <w:rsid w:val="2C1812A7"/>
    <w:rsid w:val="2D225387"/>
    <w:rsid w:val="2F2E0021"/>
    <w:rsid w:val="2F394907"/>
    <w:rsid w:val="3283AEDD"/>
    <w:rsid w:val="340F4398"/>
    <w:rsid w:val="3603F537"/>
    <w:rsid w:val="37797213"/>
    <w:rsid w:val="39BFB5A9"/>
    <w:rsid w:val="39F4AF64"/>
    <w:rsid w:val="3D1AD845"/>
    <w:rsid w:val="3D5D8CA8"/>
    <w:rsid w:val="3DF73970"/>
    <w:rsid w:val="3DF87993"/>
    <w:rsid w:val="3E4FB865"/>
    <w:rsid w:val="3F62EEB3"/>
    <w:rsid w:val="41226C13"/>
    <w:rsid w:val="42DFCDE3"/>
    <w:rsid w:val="4375C33D"/>
    <w:rsid w:val="43F0339C"/>
    <w:rsid w:val="461F0348"/>
    <w:rsid w:val="4688B46C"/>
    <w:rsid w:val="4CFEFEC0"/>
    <w:rsid w:val="4D692766"/>
    <w:rsid w:val="4E403B13"/>
    <w:rsid w:val="52FAA6F8"/>
    <w:rsid w:val="54F2DCDB"/>
    <w:rsid w:val="550A524B"/>
    <w:rsid w:val="55E0F0F6"/>
    <w:rsid w:val="5761E1E6"/>
    <w:rsid w:val="5A74C45A"/>
    <w:rsid w:val="5B001C88"/>
    <w:rsid w:val="5BAA1A4F"/>
    <w:rsid w:val="5BF60042"/>
    <w:rsid w:val="5CB8259A"/>
    <w:rsid w:val="5CC87339"/>
    <w:rsid w:val="5D3887EA"/>
    <w:rsid w:val="5DCF7296"/>
    <w:rsid w:val="5F3A0B4A"/>
    <w:rsid w:val="6001F6BD"/>
    <w:rsid w:val="60544BA6"/>
    <w:rsid w:val="60A892B9"/>
    <w:rsid w:val="60B6A3EE"/>
    <w:rsid w:val="62004C97"/>
    <w:rsid w:val="68676C76"/>
    <w:rsid w:val="694B89CA"/>
    <w:rsid w:val="6B1A11A1"/>
    <w:rsid w:val="6C2BD351"/>
    <w:rsid w:val="7063263A"/>
    <w:rsid w:val="70685D64"/>
    <w:rsid w:val="7166BBB3"/>
    <w:rsid w:val="73992A73"/>
    <w:rsid w:val="7498C452"/>
    <w:rsid w:val="77AE1EB9"/>
    <w:rsid w:val="77D4C732"/>
    <w:rsid w:val="785DBB73"/>
    <w:rsid w:val="7AE2E42B"/>
    <w:rsid w:val="7B0C08AE"/>
    <w:rsid w:val="7F8DAD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9DF267"/>
  <w15:chartTrackingRefBased/>
  <w15:docId w15:val="{E9FD9D48-C1BB-4E1C-BBAC-EFA251DFE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557D"/>
    <w:pPr>
      <w:spacing w:before="240" w:after="120"/>
    </w:pPr>
    <w:rPr>
      <w:rFonts w:ascii="Calibri" w:hAnsi="Calibri" w:cs="Calibri"/>
      <w:sz w:val="24"/>
      <w:szCs w:val="24"/>
      <w:lang w:val="en-GB" w:eastAsia="en-GB"/>
    </w:rPr>
  </w:style>
  <w:style w:type="paragraph" w:styleId="Heading1">
    <w:name w:val="heading 1"/>
    <w:basedOn w:val="Normal"/>
    <w:next w:val="Normal"/>
    <w:qFormat/>
    <w:rsid w:val="00433CAC"/>
    <w:pPr>
      <w:keepNext/>
      <w:outlineLvl w:val="0"/>
    </w:pPr>
    <w:rPr>
      <w:b/>
      <w:bCs/>
      <w:sz w:val="32"/>
      <w:szCs w:val="32"/>
    </w:rPr>
  </w:style>
  <w:style w:type="paragraph" w:styleId="Heading2">
    <w:name w:val="heading 2"/>
    <w:basedOn w:val="Normal"/>
    <w:next w:val="Normal"/>
    <w:qFormat/>
    <w:rsid w:val="00433CAC"/>
    <w:pPr>
      <w:autoSpaceDE w:val="0"/>
      <w:autoSpaceDN w:val="0"/>
      <w:adjustRightInd w:val="0"/>
      <w:spacing w:after="240"/>
      <w:outlineLvl w:val="1"/>
    </w:pPr>
    <w:rPr>
      <w:rFonts w:eastAsia="Calibri"/>
      <w:b/>
      <w:bCs/>
      <w:sz w:val="28"/>
      <w:szCs w:val="28"/>
      <w:lang w:val="en-US"/>
    </w:rPr>
  </w:style>
  <w:style w:type="paragraph" w:styleId="Heading3">
    <w:name w:val="heading 3"/>
    <w:basedOn w:val="Normal"/>
    <w:next w:val="Normal"/>
    <w:qFormat/>
    <w:pPr>
      <w:keepNext/>
      <w:jc w:val="center"/>
      <w:outlineLvl w:val="2"/>
    </w:pPr>
    <w:rPr>
      <w:rFonts w:ascii="Garamond" w:hAnsi="Garamond"/>
      <w:b/>
      <w:bCs/>
      <w:sz w:val="28"/>
    </w:rPr>
  </w:style>
  <w:style w:type="paragraph" w:styleId="Heading4">
    <w:name w:val="heading 4"/>
    <w:basedOn w:val="Normal"/>
    <w:next w:val="Normal"/>
    <w:qFormat/>
    <w:pPr>
      <w:keepNext/>
      <w:jc w:val="center"/>
      <w:outlineLvl w:val="3"/>
    </w:pPr>
    <w:rPr>
      <w:rFonts w:ascii="Garamond" w:hAnsi="Garamond"/>
      <w:b/>
      <w:bCs/>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Garamond" w:hAnsi="Garamond"/>
      <w:sz w:val="20"/>
    </w:rPr>
  </w:style>
  <w:style w:type="character" w:styleId="Hyperlink">
    <w:name w:val="Hyperlink"/>
    <w:rPr>
      <w:color w:val="0000FF"/>
      <w:u w:val="single"/>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alloonText">
    <w:name w:val="Balloon Text"/>
    <w:basedOn w:val="Normal"/>
    <w:link w:val="BalloonTextChar"/>
    <w:rsid w:val="006B14D4"/>
    <w:rPr>
      <w:rFonts w:ascii="Tahoma" w:hAnsi="Tahoma" w:cs="Tahoma"/>
      <w:sz w:val="16"/>
      <w:szCs w:val="16"/>
    </w:rPr>
  </w:style>
  <w:style w:type="character" w:customStyle="1" w:styleId="BalloonTextChar">
    <w:name w:val="Balloon Text Char"/>
    <w:link w:val="BalloonText"/>
    <w:rsid w:val="006B14D4"/>
    <w:rPr>
      <w:rFonts w:ascii="Tahoma" w:hAnsi="Tahoma" w:cs="Tahoma"/>
      <w:sz w:val="16"/>
      <w:szCs w:val="16"/>
      <w:lang w:eastAsia="en-US"/>
    </w:rPr>
  </w:style>
  <w:style w:type="table" w:styleId="TableGrid">
    <w:name w:val="Table Grid"/>
    <w:basedOn w:val="TableNormal"/>
    <w:uiPriority w:val="59"/>
    <w:rsid w:val="008709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696FA2"/>
    <w:pPr>
      <w:numPr>
        <w:numId w:val="1"/>
      </w:numPr>
      <w:suppressAutoHyphens/>
      <w:spacing w:before="120"/>
    </w:pPr>
    <w:rPr>
      <w:rFonts w:eastAsia="SimSun"/>
      <w:lang w:val="en-US" w:eastAsia="ar-SA"/>
    </w:rPr>
  </w:style>
  <w:style w:type="character" w:customStyle="1" w:styleId="FooterChar">
    <w:name w:val="Footer Char"/>
    <w:link w:val="Footer"/>
    <w:uiPriority w:val="99"/>
    <w:rsid w:val="00C527DB"/>
    <w:rPr>
      <w:sz w:val="24"/>
      <w:szCs w:val="24"/>
      <w:lang w:val="en-GB"/>
    </w:rPr>
  </w:style>
  <w:style w:type="character" w:customStyle="1" w:styleId="ListParagraphChar">
    <w:name w:val="List Paragraph Char"/>
    <w:link w:val="ListParagraph"/>
    <w:uiPriority w:val="34"/>
    <w:qFormat/>
    <w:rsid w:val="00696FA2"/>
    <w:rPr>
      <w:rFonts w:ascii="Calibri" w:eastAsia="SimSun" w:hAnsi="Calibri" w:cs="Calibri"/>
      <w:sz w:val="24"/>
      <w:szCs w:val="24"/>
      <w:lang w:eastAsia="ar-SA"/>
    </w:rPr>
  </w:style>
  <w:style w:type="paragraph" w:customStyle="1" w:styleId="Default">
    <w:name w:val="Default"/>
    <w:rsid w:val="00433CAC"/>
    <w:pPr>
      <w:autoSpaceDE w:val="0"/>
      <w:autoSpaceDN w:val="0"/>
      <w:adjustRightInd w:val="0"/>
    </w:pPr>
    <w:rPr>
      <w:rFonts w:ascii="Arial" w:eastAsia="Calibri" w:hAnsi="Arial" w:cs="Arial"/>
      <w:color w:val="000000"/>
      <w:sz w:val="24"/>
      <w:szCs w:val="24"/>
      <w:lang w:val="en-GB"/>
    </w:rPr>
  </w:style>
  <w:style w:type="paragraph" w:customStyle="1" w:styleId="TableParagraph">
    <w:name w:val="Table Paragraph"/>
    <w:basedOn w:val="Footer"/>
    <w:uiPriority w:val="1"/>
    <w:qFormat/>
    <w:rsid w:val="00696FA2"/>
    <w:pPr>
      <w:spacing w:before="120"/>
    </w:pPr>
  </w:style>
  <w:style w:type="paragraph" w:customStyle="1" w:styleId="paragraph">
    <w:name w:val="paragraph"/>
    <w:basedOn w:val="Normal"/>
    <w:rsid w:val="0055384C"/>
    <w:rPr>
      <w:sz w:val="22"/>
      <w:szCs w:val="22"/>
      <w:lang w:val="en-US"/>
    </w:rPr>
  </w:style>
  <w:style w:type="character" w:styleId="CommentReference">
    <w:name w:val="annotation reference"/>
    <w:rsid w:val="00DA3B54"/>
    <w:rPr>
      <w:sz w:val="16"/>
      <w:szCs w:val="16"/>
    </w:rPr>
  </w:style>
  <w:style w:type="paragraph" w:styleId="CommentText">
    <w:name w:val="annotation text"/>
    <w:basedOn w:val="Normal"/>
    <w:link w:val="CommentTextChar"/>
    <w:rsid w:val="00DA3B54"/>
    <w:rPr>
      <w:sz w:val="20"/>
      <w:szCs w:val="20"/>
    </w:rPr>
  </w:style>
  <w:style w:type="character" w:customStyle="1" w:styleId="CommentTextChar">
    <w:name w:val="Comment Text Char"/>
    <w:link w:val="CommentText"/>
    <w:rsid w:val="00DA3B54"/>
    <w:rPr>
      <w:rFonts w:ascii="Calibri" w:hAnsi="Calibri" w:cs="Calibri"/>
      <w:lang w:val="en-GB" w:eastAsia="en-GB"/>
    </w:rPr>
  </w:style>
  <w:style w:type="paragraph" w:styleId="CommentSubject">
    <w:name w:val="annotation subject"/>
    <w:basedOn w:val="CommentText"/>
    <w:next w:val="CommentText"/>
    <w:link w:val="CommentSubjectChar"/>
    <w:rsid w:val="00DA3B54"/>
    <w:rPr>
      <w:b/>
      <w:bCs/>
    </w:rPr>
  </w:style>
  <w:style w:type="character" w:customStyle="1" w:styleId="CommentSubjectChar">
    <w:name w:val="Comment Subject Char"/>
    <w:link w:val="CommentSubject"/>
    <w:rsid w:val="00DA3B54"/>
    <w:rPr>
      <w:rFonts w:ascii="Calibri" w:hAnsi="Calibri" w:cs="Calibri"/>
      <w:b/>
      <w:bCs/>
      <w:lang w:val="en-GB" w:eastAsia="en-GB"/>
    </w:rPr>
  </w:style>
  <w:style w:type="table" w:customStyle="1" w:styleId="TableGrid1">
    <w:name w:val="Table Grid1"/>
    <w:basedOn w:val="TableNormal"/>
    <w:next w:val="TableGrid"/>
    <w:uiPriority w:val="59"/>
    <w:rsid w:val="00854925"/>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81FCB"/>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771A0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56041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UnresolvedMention">
    <w:name w:val="Unresolved Mention"/>
    <w:basedOn w:val="DefaultParagraphFont"/>
    <w:uiPriority w:val="99"/>
    <w:semiHidden/>
    <w:unhideWhenUsed/>
    <w:rsid w:val="006A1D53"/>
    <w:rPr>
      <w:color w:val="605E5C"/>
      <w:shd w:val="clear" w:color="auto" w:fill="E1DFDD"/>
    </w:rPr>
  </w:style>
  <w:style w:type="character" w:styleId="FollowedHyperlink">
    <w:name w:val="FollowedHyperlink"/>
    <w:basedOn w:val="DefaultParagraphFont"/>
    <w:rsid w:val="00E1256C"/>
    <w:rPr>
      <w:color w:val="954F72" w:themeColor="followedHyperlink"/>
      <w:u w:val="single"/>
    </w:rPr>
  </w:style>
  <w:style w:type="paragraph" w:customStyle="1" w:styleId="pf0">
    <w:name w:val="pf0"/>
    <w:basedOn w:val="Normal"/>
    <w:rsid w:val="00C21B02"/>
    <w:pPr>
      <w:spacing w:before="100" w:beforeAutospacing="1" w:after="100" w:afterAutospacing="1"/>
      <w:ind w:left="300"/>
    </w:pPr>
    <w:rPr>
      <w:rFonts w:ascii="Times New Roman" w:hAnsi="Times New Roman" w:cs="Times New Roman"/>
      <w:lang w:val="en-US" w:eastAsia="en-US"/>
    </w:rPr>
  </w:style>
  <w:style w:type="character" w:customStyle="1" w:styleId="cf01">
    <w:name w:val="cf01"/>
    <w:basedOn w:val="DefaultParagraphFont"/>
    <w:rsid w:val="00C21B02"/>
    <w:rPr>
      <w:rFonts w:ascii="Segoe UI" w:hAnsi="Segoe UI" w:cs="Segoe UI" w:hint="default"/>
      <w:sz w:val="18"/>
      <w:szCs w:val="18"/>
    </w:rPr>
  </w:style>
  <w:style w:type="table" w:styleId="GridTable3-Accent1">
    <w:name w:val="Grid Table 3 Accent 1"/>
    <w:basedOn w:val="TableNormal"/>
    <w:uiPriority w:val="48"/>
    <w:rsid w:val="008C080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NormalWeb">
    <w:name w:val="Normal (Web)"/>
    <w:basedOn w:val="Normal"/>
    <w:uiPriority w:val="99"/>
    <w:unhideWhenUsed/>
    <w:rsid w:val="00BE557D"/>
    <w:pPr>
      <w:spacing w:before="100" w:beforeAutospacing="1" w:after="100" w:afterAutospacing="1"/>
    </w:pPr>
    <w:rPr>
      <w:rFonts w:ascii="Times New Roman" w:hAnsi="Times New Roman" w:cs="Times New Roman"/>
      <w:lang w:val="en-US" w:eastAsia="en-US"/>
    </w:rPr>
  </w:style>
  <w:style w:type="character" w:styleId="Strong">
    <w:name w:val="Strong"/>
    <w:basedOn w:val="DefaultParagraphFont"/>
    <w:uiPriority w:val="22"/>
    <w:qFormat/>
    <w:rsid w:val="00BE55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7232">
      <w:bodyDiv w:val="1"/>
      <w:marLeft w:val="0"/>
      <w:marRight w:val="0"/>
      <w:marTop w:val="0"/>
      <w:marBottom w:val="0"/>
      <w:divBdr>
        <w:top w:val="none" w:sz="0" w:space="0" w:color="auto"/>
        <w:left w:val="none" w:sz="0" w:space="0" w:color="auto"/>
        <w:bottom w:val="none" w:sz="0" w:space="0" w:color="auto"/>
        <w:right w:val="none" w:sz="0" w:space="0" w:color="auto"/>
      </w:divBdr>
    </w:div>
    <w:div w:id="62141512">
      <w:bodyDiv w:val="1"/>
      <w:marLeft w:val="0"/>
      <w:marRight w:val="0"/>
      <w:marTop w:val="0"/>
      <w:marBottom w:val="0"/>
      <w:divBdr>
        <w:top w:val="none" w:sz="0" w:space="0" w:color="auto"/>
        <w:left w:val="none" w:sz="0" w:space="0" w:color="auto"/>
        <w:bottom w:val="none" w:sz="0" w:space="0" w:color="auto"/>
        <w:right w:val="none" w:sz="0" w:space="0" w:color="auto"/>
      </w:divBdr>
      <w:divsChild>
        <w:div w:id="527989322">
          <w:marLeft w:val="0"/>
          <w:marRight w:val="0"/>
          <w:marTop w:val="0"/>
          <w:marBottom w:val="0"/>
          <w:divBdr>
            <w:top w:val="none" w:sz="0" w:space="0" w:color="auto"/>
            <w:left w:val="none" w:sz="0" w:space="0" w:color="auto"/>
            <w:bottom w:val="none" w:sz="0" w:space="0" w:color="auto"/>
            <w:right w:val="none" w:sz="0" w:space="0" w:color="auto"/>
          </w:divBdr>
          <w:divsChild>
            <w:div w:id="766537343">
              <w:marLeft w:val="0"/>
              <w:marRight w:val="0"/>
              <w:marTop w:val="0"/>
              <w:marBottom w:val="0"/>
              <w:divBdr>
                <w:top w:val="none" w:sz="0" w:space="0" w:color="auto"/>
                <w:left w:val="none" w:sz="0" w:space="0" w:color="auto"/>
                <w:bottom w:val="none" w:sz="0" w:space="0" w:color="auto"/>
                <w:right w:val="none" w:sz="0" w:space="0" w:color="auto"/>
              </w:divBdr>
              <w:divsChild>
                <w:div w:id="1030497080">
                  <w:marLeft w:val="0"/>
                  <w:marRight w:val="0"/>
                  <w:marTop w:val="0"/>
                  <w:marBottom w:val="0"/>
                  <w:divBdr>
                    <w:top w:val="none" w:sz="0" w:space="0" w:color="auto"/>
                    <w:left w:val="none" w:sz="0" w:space="0" w:color="auto"/>
                    <w:bottom w:val="none" w:sz="0" w:space="0" w:color="auto"/>
                    <w:right w:val="none" w:sz="0" w:space="0" w:color="auto"/>
                  </w:divBdr>
                  <w:divsChild>
                    <w:div w:id="1784618796">
                      <w:marLeft w:val="0"/>
                      <w:marRight w:val="0"/>
                      <w:marTop w:val="0"/>
                      <w:marBottom w:val="0"/>
                      <w:divBdr>
                        <w:top w:val="none" w:sz="0" w:space="0" w:color="auto"/>
                        <w:left w:val="none" w:sz="0" w:space="0" w:color="auto"/>
                        <w:bottom w:val="none" w:sz="0" w:space="0" w:color="auto"/>
                        <w:right w:val="none" w:sz="0" w:space="0" w:color="auto"/>
                      </w:divBdr>
                    </w:div>
                    <w:div w:id="166253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2706">
      <w:bodyDiv w:val="1"/>
      <w:marLeft w:val="0"/>
      <w:marRight w:val="0"/>
      <w:marTop w:val="0"/>
      <w:marBottom w:val="0"/>
      <w:divBdr>
        <w:top w:val="none" w:sz="0" w:space="0" w:color="auto"/>
        <w:left w:val="none" w:sz="0" w:space="0" w:color="auto"/>
        <w:bottom w:val="none" w:sz="0" w:space="0" w:color="auto"/>
        <w:right w:val="none" w:sz="0" w:space="0" w:color="auto"/>
      </w:divBdr>
    </w:div>
    <w:div w:id="126441036">
      <w:bodyDiv w:val="1"/>
      <w:marLeft w:val="0"/>
      <w:marRight w:val="0"/>
      <w:marTop w:val="0"/>
      <w:marBottom w:val="0"/>
      <w:divBdr>
        <w:top w:val="none" w:sz="0" w:space="0" w:color="auto"/>
        <w:left w:val="none" w:sz="0" w:space="0" w:color="auto"/>
        <w:bottom w:val="none" w:sz="0" w:space="0" w:color="auto"/>
        <w:right w:val="none" w:sz="0" w:space="0" w:color="auto"/>
      </w:divBdr>
      <w:divsChild>
        <w:div w:id="2038895135">
          <w:marLeft w:val="0"/>
          <w:marRight w:val="0"/>
          <w:marTop w:val="0"/>
          <w:marBottom w:val="0"/>
          <w:divBdr>
            <w:top w:val="none" w:sz="0" w:space="0" w:color="auto"/>
            <w:left w:val="none" w:sz="0" w:space="0" w:color="auto"/>
            <w:bottom w:val="none" w:sz="0" w:space="0" w:color="auto"/>
            <w:right w:val="none" w:sz="0" w:space="0" w:color="auto"/>
          </w:divBdr>
          <w:divsChild>
            <w:div w:id="2103257064">
              <w:marLeft w:val="0"/>
              <w:marRight w:val="0"/>
              <w:marTop w:val="0"/>
              <w:marBottom w:val="0"/>
              <w:divBdr>
                <w:top w:val="none" w:sz="0" w:space="0" w:color="auto"/>
                <w:left w:val="none" w:sz="0" w:space="0" w:color="auto"/>
                <w:bottom w:val="none" w:sz="0" w:space="0" w:color="auto"/>
                <w:right w:val="none" w:sz="0" w:space="0" w:color="auto"/>
              </w:divBdr>
              <w:divsChild>
                <w:div w:id="1880587086">
                  <w:marLeft w:val="0"/>
                  <w:marRight w:val="0"/>
                  <w:marTop w:val="0"/>
                  <w:marBottom w:val="0"/>
                  <w:divBdr>
                    <w:top w:val="none" w:sz="0" w:space="0" w:color="auto"/>
                    <w:left w:val="none" w:sz="0" w:space="0" w:color="auto"/>
                    <w:bottom w:val="none" w:sz="0" w:space="0" w:color="auto"/>
                    <w:right w:val="none" w:sz="0" w:space="0" w:color="auto"/>
                  </w:divBdr>
                  <w:divsChild>
                    <w:div w:id="820923159">
                      <w:marLeft w:val="0"/>
                      <w:marRight w:val="0"/>
                      <w:marTop w:val="0"/>
                      <w:marBottom w:val="0"/>
                      <w:divBdr>
                        <w:top w:val="none" w:sz="0" w:space="0" w:color="auto"/>
                        <w:left w:val="none" w:sz="0" w:space="0" w:color="auto"/>
                        <w:bottom w:val="none" w:sz="0" w:space="0" w:color="auto"/>
                        <w:right w:val="none" w:sz="0" w:space="0" w:color="auto"/>
                      </w:divBdr>
                    </w:div>
                    <w:div w:id="135006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5942">
          <w:marLeft w:val="0"/>
          <w:marRight w:val="0"/>
          <w:marTop w:val="0"/>
          <w:marBottom w:val="0"/>
          <w:divBdr>
            <w:top w:val="none" w:sz="0" w:space="0" w:color="auto"/>
            <w:left w:val="none" w:sz="0" w:space="0" w:color="auto"/>
            <w:bottom w:val="none" w:sz="0" w:space="0" w:color="auto"/>
            <w:right w:val="none" w:sz="0" w:space="0" w:color="auto"/>
          </w:divBdr>
          <w:divsChild>
            <w:div w:id="2144426097">
              <w:marLeft w:val="0"/>
              <w:marRight w:val="0"/>
              <w:marTop w:val="0"/>
              <w:marBottom w:val="0"/>
              <w:divBdr>
                <w:top w:val="none" w:sz="0" w:space="0" w:color="auto"/>
                <w:left w:val="none" w:sz="0" w:space="0" w:color="auto"/>
                <w:bottom w:val="none" w:sz="0" w:space="0" w:color="auto"/>
                <w:right w:val="none" w:sz="0" w:space="0" w:color="auto"/>
              </w:divBdr>
              <w:divsChild>
                <w:div w:id="2117367369">
                  <w:marLeft w:val="0"/>
                  <w:marRight w:val="0"/>
                  <w:marTop w:val="0"/>
                  <w:marBottom w:val="0"/>
                  <w:divBdr>
                    <w:top w:val="none" w:sz="0" w:space="0" w:color="auto"/>
                    <w:left w:val="none" w:sz="0" w:space="0" w:color="auto"/>
                    <w:bottom w:val="none" w:sz="0" w:space="0" w:color="auto"/>
                    <w:right w:val="none" w:sz="0" w:space="0" w:color="auto"/>
                  </w:divBdr>
                  <w:divsChild>
                    <w:div w:id="2080781468">
                      <w:marLeft w:val="0"/>
                      <w:marRight w:val="0"/>
                      <w:marTop w:val="0"/>
                      <w:marBottom w:val="0"/>
                      <w:divBdr>
                        <w:top w:val="none" w:sz="0" w:space="0" w:color="auto"/>
                        <w:left w:val="none" w:sz="0" w:space="0" w:color="auto"/>
                        <w:bottom w:val="none" w:sz="0" w:space="0" w:color="auto"/>
                        <w:right w:val="none" w:sz="0" w:space="0" w:color="auto"/>
                      </w:divBdr>
                    </w:div>
                    <w:div w:id="15626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80450">
          <w:marLeft w:val="0"/>
          <w:marRight w:val="0"/>
          <w:marTop w:val="0"/>
          <w:marBottom w:val="0"/>
          <w:divBdr>
            <w:top w:val="none" w:sz="0" w:space="0" w:color="auto"/>
            <w:left w:val="none" w:sz="0" w:space="0" w:color="auto"/>
            <w:bottom w:val="none" w:sz="0" w:space="0" w:color="auto"/>
            <w:right w:val="none" w:sz="0" w:space="0" w:color="auto"/>
          </w:divBdr>
          <w:divsChild>
            <w:div w:id="1669556807">
              <w:marLeft w:val="0"/>
              <w:marRight w:val="0"/>
              <w:marTop w:val="0"/>
              <w:marBottom w:val="0"/>
              <w:divBdr>
                <w:top w:val="none" w:sz="0" w:space="0" w:color="auto"/>
                <w:left w:val="none" w:sz="0" w:space="0" w:color="auto"/>
                <w:bottom w:val="none" w:sz="0" w:space="0" w:color="auto"/>
                <w:right w:val="none" w:sz="0" w:space="0" w:color="auto"/>
              </w:divBdr>
              <w:divsChild>
                <w:div w:id="187989907">
                  <w:marLeft w:val="0"/>
                  <w:marRight w:val="0"/>
                  <w:marTop w:val="0"/>
                  <w:marBottom w:val="0"/>
                  <w:divBdr>
                    <w:top w:val="none" w:sz="0" w:space="0" w:color="auto"/>
                    <w:left w:val="none" w:sz="0" w:space="0" w:color="auto"/>
                    <w:bottom w:val="none" w:sz="0" w:space="0" w:color="auto"/>
                    <w:right w:val="none" w:sz="0" w:space="0" w:color="auto"/>
                  </w:divBdr>
                  <w:divsChild>
                    <w:div w:id="11542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05776">
      <w:bodyDiv w:val="1"/>
      <w:marLeft w:val="0"/>
      <w:marRight w:val="0"/>
      <w:marTop w:val="0"/>
      <w:marBottom w:val="0"/>
      <w:divBdr>
        <w:top w:val="none" w:sz="0" w:space="0" w:color="auto"/>
        <w:left w:val="none" w:sz="0" w:space="0" w:color="auto"/>
        <w:bottom w:val="none" w:sz="0" w:space="0" w:color="auto"/>
        <w:right w:val="none" w:sz="0" w:space="0" w:color="auto"/>
      </w:divBdr>
    </w:div>
    <w:div w:id="156042297">
      <w:bodyDiv w:val="1"/>
      <w:marLeft w:val="0"/>
      <w:marRight w:val="0"/>
      <w:marTop w:val="0"/>
      <w:marBottom w:val="0"/>
      <w:divBdr>
        <w:top w:val="none" w:sz="0" w:space="0" w:color="auto"/>
        <w:left w:val="none" w:sz="0" w:space="0" w:color="auto"/>
        <w:bottom w:val="none" w:sz="0" w:space="0" w:color="auto"/>
        <w:right w:val="none" w:sz="0" w:space="0" w:color="auto"/>
      </w:divBdr>
    </w:div>
    <w:div w:id="178590691">
      <w:bodyDiv w:val="1"/>
      <w:marLeft w:val="0"/>
      <w:marRight w:val="0"/>
      <w:marTop w:val="0"/>
      <w:marBottom w:val="0"/>
      <w:divBdr>
        <w:top w:val="none" w:sz="0" w:space="0" w:color="auto"/>
        <w:left w:val="none" w:sz="0" w:space="0" w:color="auto"/>
        <w:bottom w:val="none" w:sz="0" w:space="0" w:color="auto"/>
        <w:right w:val="none" w:sz="0" w:space="0" w:color="auto"/>
      </w:divBdr>
    </w:div>
    <w:div w:id="216279864">
      <w:bodyDiv w:val="1"/>
      <w:marLeft w:val="0"/>
      <w:marRight w:val="0"/>
      <w:marTop w:val="0"/>
      <w:marBottom w:val="0"/>
      <w:divBdr>
        <w:top w:val="none" w:sz="0" w:space="0" w:color="auto"/>
        <w:left w:val="none" w:sz="0" w:space="0" w:color="auto"/>
        <w:bottom w:val="none" w:sz="0" w:space="0" w:color="auto"/>
        <w:right w:val="none" w:sz="0" w:space="0" w:color="auto"/>
      </w:divBdr>
    </w:div>
    <w:div w:id="218900432">
      <w:bodyDiv w:val="1"/>
      <w:marLeft w:val="0"/>
      <w:marRight w:val="0"/>
      <w:marTop w:val="0"/>
      <w:marBottom w:val="0"/>
      <w:divBdr>
        <w:top w:val="none" w:sz="0" w:space="0" w:color="auto"/>
        <w:left w:val="none" w:sz="0" w:space="0" w:color="auto"/>
        <w:bottom w:val="none" w:sz="0" w:space="0" w:color="auto"/>
        <w:right w:val="none" w:sz="0" w:space="0" w:color="auto"/>
      </w:divBdr>
    </w:div>
    <w:div w:id="221990832">
      <w:bodyDiv w:val="1"/>
      <w:marLeft w:val="0"/>
      <w:marRight w:val="0"/>
      <w:marTop w:val="0"/>
      <w:marBottom w:val="0"/>
      <w:divBdr>
        <w:top w:val="none" w:sz="0" w:space="0" w:color="auto"/>
        <w:left w:val="none" w:sz="0" w:space="0" w:color="auto"/>
        <w:bottom w:val="none" w:sz="0" w:space="0" w:color="auto"/>
        <w:right w:val="none" w:sz="0" w:space="0" w:color="auto"/>
      </w:divBdr>
      <w:divsChild>
        <w:div w:id="1536121105">
          <w:marLeft w:val="0"/>
          <w:marRight w:val="0"/>
          <w:marTop w:val="0"/>
          <w:marBottom w:val="0"/>
          <w:divBdr>
            <w:top w:val="none" w:sz="0" w:space="0" w:color="auto"/>
            <w:left w:val="none" w:sz="0" w:space="0" w:color="auto"/>
            <w:bottom w:val="none" w:sz="0" w:space="0" w:color="auto"/>
            <w:right w:val="none" w:sz="0" w:space="0" w:color="auto"/>
          </w:divBdr>
          <w:divsChild>
            <w:div w:id="2080862825">
              <w:marLeft w:val="0"/>
              <w:marRight w:val="0"/>
              <w:marTop w:val="0"/>
              <w:marBottom w:val="0"/>
              <w:divBdr>
                <w:top w:val="none" w:sz="0" w:space="0" w:color="auto"/>
                <w:left w:val="none" w:sz="0" w:space="0" w:color="auto"/>
                <w:bottom w:val="none" w:sz="0" w:space="0" w:color="auto"/>
                <w:right w:val="none" w:sz="0" w:space="0" w:color="auto"/>
              </w:divBdr>
              <w:divsChild>
                <w:div w:id="746876302">
                  <w:marLeft w:val="0"/>
                  <w:marRight w:val="0"/>
                  <w:marTop w:val="0"/>
                  <w:marBottom w:val="0"/>
                  <w:divBdr>
                    <w:top w:val="none" w:sz="0" w:space="0" w:color="auto"/>
                    <w:left w:val="none" w:sz="0" w:space="0" w:color="auto"/>
                    <w:bottom w:val="none" w:sz="0" w:space="0" w:color="auto"/>
                    <w:right w:val="none" w:sz="0" w:space="0" w:color="auto"/>
                  </w:divBdr>
                  <w:divsChild>
                    <w:div w:id="3015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891754">
      <w:bodyDiv w:val="1"/>
      <w:marLeft w:val="0"/>
      <w:marRight w:val="0"/>
      <w:marTop w:val="0"/>
      <w:marBottom w:val="0"/>
      <w:divBdr>
        <w:top w:val="none" w:sz="0" w:space="0" w:color="auto"/>
        <w:left w:val="none" w:sz="0" w:space="0" w:color="auto"/>
        <w:bottom w:val="none" w:sz="0" w:space="0" w:color="auto"/>
        <w:right w:val="none" w:sz="0" w:space="0" w:color="auto"/>
      </w:divBdr>
      <w:divsChild>
        <w:div w:id="1078941732">
          <w:marLeft w:val="0"/>
          <w:marRight w:val="0"/>
          <w:marTop w:val="0"/>
          <w:marBottom w:val="0"/>
          <w:divBdr>
            <w:top w:val="none" w:sz="0" w:space="0" w:color="auto"/>
            <w:left w:val="none" w:sz="0" w:space="0" w:color="auto"/>
            <w:bottom w:val="none" w:sz="0" w:space="0" w:color="auto"/>
            <w:right w:val="none" w:sz="0" w:space="0" w:color="auto"/>
          </w:divBdr>
          <w:divsChild>
            <w:div w:id="981737572">
              <w:marLeft w:val="0"/>
              <w:marRight w:val="0"/>
              <w:marTop w:val="0"/>
              <w:marBottom w:val="0"/>
              <w:divBdr>
                <w:top w:val="none" w:sz="0" w:space="0" w:color="auto"/>
                <w:left w:val="none" w:sz="0" w:space="0" w:color="auto"/>
                <w:bottom w:val="none" w:sz="0" w:space="0" w:color="auto"/>
                <w:right w:val="none" w:sz="0" w:space="0" w:color="auto"/>
              </w:divBdr>
              <w:divsChild>
                <w:div w:id="2083258573">
                  <w:marLeft w:val="0"/>
                  <w:marRight w:val="0"/>
                  <w:marTop w:val="0"/>
                  <w:marBottom w:val="0"/>
                  <w:divBdr>
                    <w:top w:val="none" w:sz="0" w:space="0" w:color="auto"/>
                    <w:left w:val="none" w:sz="0" w:space="0" w:color="auto"/>
                    <w:bottom w:val="none" w:sz="0" w:space="0" w:color="auto"/>
                    <w:right w:val="none" w:sz="0" w:space="0" w:color="auto"/>
                  </w:divBdr>
                  <w:divsChild>
                    <w:div w:id="2125072164">
                      <w:marLeft w:val="0"/>
                      <w:marRight w:val="0"/>
                      <w:marTop w:val="0"/>
                      <w:marBottom w:val="0"/>
                      <w:divBdr>
                        <w:top w:val="none" w:sz="0" w:space="0" w:color="auto"/>
                        <w:left w:val="none" w:sz="0" w:space="0" w:color="auto"/>
                        <w:bottom w:val="none" w:sz="0" w:space="0" w:color="auto"/>
                        <w:right w:val="none" w:sz="0" w:space="0" w:color="auto"/>
                      </w:divBdr>
                    </w:div>
                    <w:div w:id="283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73664">
          <w:marLeft w:val="0"/>
          <w:marRight w:val="0"/>
          <w:marTop w:val="0"/>
          <w:marBottom w:val="0"/>
          <w:divBdr>
            <w:top w:val="none" w:sz="0" w:space="0" w:color="auto"/>
            <w:left w:val="none" w:sz="0" w:space="0" w:color="auto"/>
            <w:bottom w:val="none" w:sz="0" w:space="0" w:color="auto"/>
            <w:right w:val="none" w:sz="0" w:space="0" w:color="auto"/>
          </w:divBdr>
          <w:divsChild>
            <w:div w:id="1591238940">
              <w:marLeft w:val="0"/>
              <w:marRight w:val="0"/>
              <w:marTop w:val="0"/>
              <w:marBottom w:val="0"/>
              <w:divBdr>
                <w:top w:val="none" w:sz="0" w:space="0" w:color="auto"/>
                <w:left w:val="none" w:sz="0" w:space="0" w:color="auto"/>
                <w:bottom w:val="none" w:sz="0" w:space="0" w:color="auto"/>
                <w:right w:val="none" w:sz="0" w:space="0" w:color="auto"/>
              </w:divBdr>
              <w:divsChild>
                <w:div w:id="2093234653">
                  <w:marLeft w:val="0"/>
                  <w:marRight w:val="0"/>
                  <w:marTop w:val="0"/>
                  <w:marBottom w:val="0"/>
                  <w:divBdr>
                    <w:top w:val="none" w:sz="0" w:space="0" w:color="auto"/>
                    <w:left w:val="none" w:sz="0" w:space="0" w:color="auto"/>
                    <w:bottom w:val="none" w:sz="0" w:space="0" w:color="auto"/>
                    <w:right w:val="none" w:sz="0" w:space="0" w:color="auto"/>
                  </w:divBdr>
                  <w:divsChild>
                    <w:div w:id="2123302894">
                      <w:marLeft w:val="0"/>
                      <w:marRight w:val="0"/>
                      <w:marTop w:val="0"/>
                      <w:marBottom w:val="0"/>
                      <w:divBdr>
                        <w:top w:val="none" w:sz="0" w:space="0" w:color="auto"/>
                        <w:left w:val="none" w:sz="0" w:space="0" w:color="auto"/>
                        <w:bottom w:val="none" w:sz="0" w:space="0" w:color="auto"/>
                        <w:right w:val="none" w:sz="0" w:space="0" w:color="auto"/>
                      </w:divBdr>
                    </w:div>
                    <w:div w:id="135996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4141">
          <w:marLeft w:val="0"/>
          <w:marRight w:val="0"/>
          <w:marTop w:val="0"/>
          <w:marBottom w:val="0"/>
          <w:divBdr>
            <w:top w:val="none" w:sz="0" w:space="0" w:color="auto"/>
            <w:left w:val="none" w:sz="0" w:space="0" w:color="auto"/>
            <w:bottom w:val="none" w:sz="0" w:space="0" w:color="auto"/>
            <w:right w:val="none" w:sz="0" w:space="0" w:color="auto"/>
          </w:divBdr>
          <w:divsChild>
            <w:div w:id="161896677">
              <w:marLeft w:val="0"/>
              <w:marRight w:val="0"/>
              <w:marTop w:val="0"/>
              <w:marBottom w:val="0"/>
              <w:divBdr>
                <w:top w:val="none" w:sz="0" w:space="0" w:color="auto"/>
                <w:left w:val="none" w:sz="0" w:space="0" w:color="auto"/>
                <w:bottom w:val="none" w:sz="0" w:space="0" w:color="auto"/>
                <w:right w:val="none" w:sz="0" w:space="0" w:color="auto"/>
              </w:divBdr>
              <w:divsChild>
                <w:div w:id="500660389">
                  <w:marLeft w:val="0"/>
                  <w:marRight w:val="0"/>
                  <w:marTop w:val="0"/>
                  <w:marBottom w:val="0"/>
                  <w:divBdr>
                    <w:top w:val="none" w:sz="0" w:space="0" w:color="auto"/>
                    <w:left w:val="none" w:sz="0" w:space="0" w:color="auto"/>
                    <w:bottom w:val="none" w:sz="0" w:space="0" w:color="auto"/>
                    <w:right w:val="none" w:sz="0" w:space="0" w:color="auto"/>
                  </w:divBdr>
                  <w:divsChild>
                    <w:div w:id="622007282">
                      <w:marLeft w:val="0"/>
                      <w:marRight w:val="0"/>
                      <w:marTop w:val="0"/>
                      <w:marBottom w:val="0"/>
                      <w:divBdr>
                        <w:top w:val="none" w:sz="0" w:space="0" w:color="auto"/>
                        <w:left w:val="none" w:sz="0" w:space="0" w:color="auto"/>
                        <w:bottom w:val="none" w:sz="0" w:space="0" w:color="auto"/>
                        <w:right w:val="none" w:sz="0" w:space="0" w:color="auto"/>
                      </w:divBdr>
                    </w:div>
                    <w:div w:id="6433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797628">
      <w:bodyDiv w:val="1"/>
      <w:marLeft w:val="0"/>
      <w:marRight w:val="0"/>
      <w:marTop w:val="0"/>
      <w:marBottom w:val="0"/>
      <w:divBdr>
        <w:top w:val="none" w:sz="0" w:space="0" w:color="auto"/>
        <w:left w:val="none" w:sz="0" w:space="0" w:color="auto"/>
        <w:bottom w:val="none" w:sz="0" w:space="0" w:color="auto"/>
        <w:right w:val="none" w:sz="0" w:space="0" w:color="auto"/>
      </w:divBdr>
    </w:div>
    <w:div w:id="251548168">
      <w:bodyDiv w:val="1"/>
      <w:marLeft w:val="0"/>
      <w:marRight w:val="0"/>
      <w:marTop w:val="0"/>
      <w:marBottom w:val="0"/>
      <w:divBdr>
        <w:top w:val="none" w:sz="0" w:space="0" w:color="auto"/>
        <w:left w:val="none" w:sz="0" w:space="0" w:color="auto"/>
        <w:bottom w:val="none" w:sz="0" w:space="0" w:color="auto"/>
        <w:right w:val="none" w:sz="0" w:space="0" w:color="auto"/>
      </w:divBdr>
    </w:div>
    <w:div w:id="297035123">
      <w:bodyDiv w:val="1"/>
      <w:marLeft w:val="0"/>
      <w:marRight w:val="0"/>
      <w:marTop w:val="0"/>
      <w:marBottom w:val="0"/>
      <w:divBdr>
        <w:top w:val="none" w:sz="0" w:space="0" w:color="auto"/>
        <w:left w:val="none" w:sz="0" w:space="0" w:color="auto"/>
        <w:bottom w:val="none" w:sz="0" w:space="0" w:color="auto"/>
        <w:right w:val="none" w:sz="0" w:space="0" w:color="auto"/>
      </w:divBdr>
    </w:div>
    <w:div w:id="314722858">
      <w:bodyDiv w:val="1"/>
      <w:marLeft w:val="0"/>
      <w:marRight w:val="0"/>
      <w:marTop w:val="0"/>
      <w:marBottom w:val="0"/>
      <w:divBdr>
        <w:top w:val="none" w:sz="0" w:space="0" w:color="auto"/>
        <w:left w:val="none" w:sz="0" w:space="0" w:color="auto"/>
        <w:bottom w:val="none" w:sz="0" w:space="0" w:color="auto"/>
        <w:right w:val="none" w:sz="0" w:space="0" w:color="auto"/>
      </w:divBdr>
    </w:div>
    <w:div w:id="348146491">
      <w:bodyDiv w:val="1"/>
      <w:marLeft w:val="0"/>
      <w:marRight w:val="0"/>
      <w:marTop w:val="0"/>
      <w:marBottom w:val="0"/>
      <w:divBdr>
        <w:top w:val="none" w:sz="0" w:space="0" w:color="auto"/>
        <w:left w:val="none" w:sz="0" w:space="0" w:color="auto"/>
        <w:bottom w:val="none" w:sz="0" w:space="0" w:color="auto"/>
        <w:right w:val="none" w:sz="0" w:space="0" w:color="auto"/>
      </w:divBdr>
    </w:div>
    <w:div w:id="352464455">
      <w:bodyDiv w:val="1"/>
      <w:marLeft w:val="0"/>
      <w:marRight w:val="0"/>
      <w:marTop w:val="0"/>
      <w:marBottom w:val="0"/>
      <w:divBdr>
        <w:top w:val="none" w:sz="0" w:space="0" w:color="auto"/>
        <w:left w:val="none" w:sz="0" w:space="0" w:color="auto"/>
        <w:bottom w:val="none" w:sz="0" w:space="0" w:color="auto"/>
        <w:right w:val="none" w:sz="0" w:space="0" w:color="auto"/>
      </w:divBdr>
      <w:divsChild>
        <w:div w:id="1024018565">
          <w:marLeft w:val="0"/>
          <w:marRight w:val="0"/>
          <w:marTop w:val="0"/>
          <w:marBottom w:val="0"/>
          <w:divBdr>
            <w:top w:val="none" w:sz="0" w:space="0" w:color="auto"/>
            <w:left w:val="none" w:sz="0" w:space="0" w:color="auto"/>
            <w:bottom w:val="none" w:sz="0" w:space="0" w:color="auto"/>
            <w:right w:val="none" w:sz="0" w:space="0" w:color="auto"/>
          </w:divBdr>
          <w:divsChild>
            <w:div w:id="1430079164">
              <w:marLeft w:val="0"/>
              <w:marRight w:val="0"/>
              <w:marTop w:val="0"/>
              <w:marBottom w:val="0"/>
              <w:divBdr>
                <w:top w:val="none" w:sz="0" w:space="0" w:color="auto"/>
                <w:left w:val="none" w:sz="0" w:space="0" w:color="auto"/>
                <w:bottom w:val="none" w:sz="0" w:space="0" w:color="auto"/>
                <w:right w:val="none" w:sz="0" w:space="0" w:color="auto"/>
              </w:divBdr>
              <w:divsChild>
                <w:div w:id="1730299731">
                  <w:marLeft w:val="0"/>
                  <w:marRight w:val="0"/>
                  <w:marTop w:val="0"/>
                  <w:marBottom w:val="0"/>
                  <w:divBdr>
                    <w:top w:val="none" w:sz="0" w:space="0" w:color="auto"/>
                    <w:left w:val="none" w:sz="0" w:space="0" w:color="auto"/>
                    <w:bottom w:val="none" w:sz="0" w:space="0" w:color="auto"/>
                    <w:right w:val="none" w:sz="0" w:space="0" w:color="auto"/>
                  </w:divBdr>
                  <w:divsChild>
                    <w:div w:id="2079010000">
                      <w:marLeft w:val="0"/>
                      <w:marRight w:val="0"/>
                      <w:marTop w:val="0"/>
                      <w:marBottom w:val="0"/>
                      <w:divBdr>
                        <w:top w:val="none" w:sz="0" w:space="0" w:color="auto"/>
                        <w:left w:val="none" w:sz="0" w:space="0" w:color="auto"/>
                        <w:bottom w:val="none" w:sz="0" w:space="0" w:color="auto"/>
                        <w:right w:val="none" w:sz="0" w:space="0" w:color="auto"/>
                      </w:divBdr>
                    </w:div>
                    <w:div w:id="11509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87880">
          <w:marLeft w:val="0"/>
          <w:marRight w:val="0"/>
          <w:marTop w:val="0"/>
          <w:marBottom w:val="0"/>
          <w:divBdr>
            <w:top w:val="none" w:sz="0" w:space="0" w:color="auto"/>
            <w:left w:val="none" w:sz="0" w:space="0" w:color="auto"/>
            <w:bottom w:val="none" w:sz="0" w:space="0" w:color="auto"/>
            <w:right w:val="none" w:sz="0" w:space="0" w:color="auto"/>
          </w:divBdr>
          <w:divsChild>
            <w:div w:id="53168612">
              <w:marLeft w:val="0"/>
              <w:marRight w:val="0"/>
              <w:marTop w:val="0"/>
              <w:marBottom w:val="0"/>
              <w:divBdr>
                <w:top w:val="none" w:sz="0" w:space="0" w:color="auto"/>
                <w:left w:val="none" w:sz="0" w:space="0" w:color="auto"/>
                <w:bottom w:val="none" w:sz="0" w:space="0" w:color="auto"/>
                <w:right w:val="none" w:sz="0" w:space="0" w:color="auto"/>
              </w:divBdr>
              <w:divsChild>
                <w:div w:id="985359851">
                  <w:marLeft w:val="0"/>
                  <w:marRight w:val="0"/>
                  <w:marTop w:val="0"/>
                  <w:marBottom w:val="0"/>
                  <w:divBdr>
                    <w:top w:val="none" w:sz="0" w:space="0" w:color="auto"/>
                    <w:left w:val="none" w:sz="0" w:space="0" w:color="auto"/>
                    <w:bottom w:val="none" w:sz="0" w:space="0" w:color="auto"/>
                    <w:right w:val="none" w:sz="0" w:space="0" w:color="auto"/>
                  </w:divBdr>
                  <w:divsChild>
                    <w:div w:id="894121750">
                      <w:marLeft w:val="0"/>
                      <w:marRight w:val="0"/>
                      <w:marTop w:val="0"/>
                      <w:marBottom w:val="0"/>
                      <w:divBdr>
                        <w:top w:val="none" w:sz="0" w:space="0" w:color="auto"/>
                        <w:left w:val="none" w:sz="0" w:space="0" w:color="auto"/>
                        <w:bottom w:val="none" w:sz="0" w:space="0" w:color="auto"/>
                        <w:right w:val="none" w:sz="0" w:space="0" w:color="auto"/>
                      </w:divBdr>
                    </w:div>
                    <w:div w:id="13493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88039">
          <w:marLeft w:val="0"/>
          <w:marRight w:val="0"/>
          <w:marTop w:val="0"/>
          <w:marBottom w:val="0"/>
          <w:divBdr>
            <w:top w:val="none" w:sz="0" w:space="0" w:color="auto"/>
            <w:left w:val="none" w:sz="0" w:space="0" w:color="auto"/>
            <w:bottom w:val="none" w:sz="0" w:space="0" w:color="auto"/>
            <w:right w:val="none" w:sz="0" w:space="0" w:color="auto"/>
          </w:divBdr>
          <w:divsChild>
            <w:div w:id="229467275">
              <w:marLeft w:val="0"/>
              <w:marRight w:val="0"/>
              <w:marTop w:val="0"/>
              <w:marBottom w:val="0"/>
              <w:divBdr>
                <w:top w:val="none" w:sz="0" w:space="0" w:color="auto"/>
                <w:left w:val="none" w:sz="0" w:space="0" w:color="auto"/>
                <w:bottom w:val="none" w:sz="0" w:space="0" w:color="auto"/>
                <w:right w:val="none" w:sz="0" w:space="0" w:color="auto"/>
              </w:divBdr>
              <w:divsChild>
                <w:div w:id="1240401897">
                  <w:marLeft w:val="0"/>
                  <w:marRight w:val="0"/>
                  <w:marTop w:val="0"/>
                  <w:marBottom w:val="0"/>
                  <w:divBdr>
                    <w:top w:val="none" w:sz="0" w:space="0" w:color="auto"/>
                    <w:left w:val="none" w:sz="0" w:space="0" w:color="auto"/>
                    <w:bottom w:val="none" w:sz="0" w:space="0" w:color="auto"/>
                    <w:right w:val="none" w:sz="0" w:space="0" w:color="auto"/>
                  </w:divBdr>
                  <w:divsChild>
                    <w:div w:id="2964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743289">
      <w:bodyDiv w:val="1"/>
      <w:marLeft w:val="0"/>
      <w:marRight w:val="0"/>
      <w:marTop w:val="0"/>
      <w:marBottom w:val="0"/>
      <w:divBdr>
        <w:top w:val="none" w:sz="0" w:space="0" w:color="auto"/>
        <w:left w:val="none" w:sz="0" w:space="0" w:color="auto"/>
        <w:bottom w:val="none" w:sz="0" w:space="0" w:color="auto"/>
        <w:right w:val="none" w:sz="0" w:space="0" w:color="auto"/>
      </w:divBdr>
    </w:div>
    <w:div w:id="437025420">
      <w:bodyDiv w:val="1"/>
      <w:marLeft w:val="0"/>
      <w:marRight w:val="0"/>
      <w:marTop w:val="0"/>
      <w:marBottom w:val="0"/>
      <w:divBdr>
        <w:top w:val="none" w:sz="0" w:space="0" w:color="auto"/>
        <w:left w:val="none" w:sz="0" w:space="0" w:color="auto"/>
        <w:bottom w:val="none" w:sz="0" w:space="0" w:color="auto"/>
        <w:right w:val="none" w:sz="0" w:space="0" w:color="auto"/>
      </w:divBdr>
    </w:div>
    <w:div w:id="508326252">
      <w:bodyDiv w:val="1"/>
      <w:marLeft w:val="0"/>
      <w:marRight w:val="0"/>
      <w:marTop w:val="0"/>
      <w:marBottom w:val="0"/>
      <w:divBdr>
        <w:top w:val="none" w:sz="0" w:space="0" w:color="auto"/>
        <w:left w:val="none" w:sz="0" w:space="0" w:color="auto"/>
        <w:bottom w:val="none" w:sz="0" w:space="0" w:color="auto"/>
        <w:right w:val="none" w:sz="0" w:space="0" w:color="auto"/>
      </w:divBdr>
    </w:div>
    <w:div w:id="532887773">
      <w:bodyDiv w:val="1"/>
      <w:marLeft w:val="0"/>
      <w:marRight w:val="0"/>
      <w:marTop w:val="0"/>
      <w:marBottom w:val="0"/>
      <w:divBdr>
        <w:top w:val="none" w:sz="0" w:space="0" w:color="auto"/>
        <w:left w:val="none" w:sz="0" w:space="0" w:color="auto"/>
        <w:bottom w:val="none" w:sz="0" w:space="0" w:color="auto"/>
        <w:right w:val="none" w:sz="0" w:space="0" w:color="auto"/>
      </w:divBdr>
    </w:div>
    <w:div w:id="708921794">
      <w:bodyDiv w:val="1"/>
      <w:marLeft w:val="0"/>
      <w:marRight w:val="0"/>
      <w:marTop w:val="0"/>
      <w:marBottom w:val="0"/>
      <w:divBdr>
        <w:top w:val="none" w:sz="0" w:space="0" w:color="auto"/>
        <w:left w:val="none" w:sz="0" w:space="0" w:color="auto"/>
        <w:bottom w:val="none" w:sz="0" w:space="0" w:color="auto"/>
        <w:right w:val="none" w:sz="0" w:space="0" w:color="auto"/>
      </w:divBdr>
    </w:div>
    <w:div w:id="755714522">
      <w:bodyDiv w:val="1"/>
      <w:marLeft w:val="0"/>
      <w:marRight w:val="0"/>
      <w:marTop w:val="0"/>
      <w:marBottom w:val="0"/>
      <w:divBdr>
        <w:top w:val="none" w:sz="0" w:space="0" w:color="auto"/>
        <w:left w:val="none" w:sz="0" w:space="0" w:color="auto"/>
        <w:bottom w:val="none" w:sz="0" w:space="0" w:color="auto"/>
        <w:right w:val="none" w:sz="0" w:space="0" w:color="auto"/>
      </w:divBdr>
    </w:div>
    <w:div w:id="765999007">
      <w:bodyDiv w:val="1"/>
      <w:marLeft w:val="0"/>
      <w:marRight w:val="0"/>
      <w:marTop w:val="0"/>
      <w:marBottom w:val="0"/>
      <w:divBdr>
        <w:top w:val="none" w:sz="0" w:space="0" w:color="auto"/>
        <w:left w:val="none" w:sz="0" w:space="0" w:color="auto"/>
        <w:bottom w:val="none" w:sz="0" w:space="0" w:color="auto"/>
        <w:right w:val="none" w:sz="0" w:space="0" w:color="auto"/>
      </w:divBdr>
    </w:div>
    <w:div w:id="790973206">
      <w:bodyDiv w:val="1"/>
      <w:marLeft w:val="0"/>
      <w:marRight w:val="0"/>
      <w:marTop w:val="0"/>
      <w:marBottom w:val="0"/>
      <w:divBdr>
        <w:top w:val="none" w:sz="0" w:space="0" w:color="auto"/>
        <w:left w:val="none" w:sz="0" w:space="0" w:color="auto"/>
        <w:bottom w:val="none" w:sz="0" w:space="0" w:color="auto"/>
        <w:right w:val="none" w:sz="0" w:space="0" w:color="auto"/>
      </w:divBdr>
    </w:div>
    <w:div w:id="846482137">
      <w:bodyDiv w:val="1"/>
      <w:marLeft w:val="0"/>
      <w:marRight w:val="0"/>
      <w:marTop w:val="0"/>
      <w:marBottom w:val="0"/>
      <w:divBdr>
        <w:top w:val="none" w:sz="0" w:space="0" w:color="auto"/>
        <w:left w:val="none" w:sz="0" w:space="0" w:color="auto"/>
        <w:bottom w:val="none" w:sz="0" w:space="0" w:color="auto"/>
        <w:right w:val="none" w:sz="0" w:space="0" w:color="auto"/>
      </w:divBdr>
    </w:div>
    <w:div w:id="887882905">
      <w:bodyDiv w:val="1"/>
      <w:marLeft w:val="0"/>
      <w:marRight w:val="0"/>
      <w:marTop w:val="0"/>
      <w:marBottom w:val="0"/>
      <w:divBdr>
        <w:top w:val="none" w:sz="0" w:space="0" w:color="auto"/>
        <w:left w:val="none" w:sz="0" w:space="0" w:color="auto"/>
        <w:bottom w:val="none" w:sz="0" w:space="0" w:color="auto"/>
        <w:right w:val="none" w:sz="0" w:space="0" w:color="auto"/>
      </w:divBdr>
      <w:divsChild>
        <w:div w:id="1475832817">
          <w:marLeft w:val="0"/>
          <w:marRight w:val="0"/>
          <w:marTop w:val="0"/>
          <w:marBottom w:val="0"/>
          <w:divBdr>
            <w:top w:val="none" w:sz="0" w:space="0" w:color="auto"/>
            <w:left w:val="none" w:sz="0" w:space="0" w:color="auto"/>
            <w:bottom w:val="none" w:sz="0" w:space="0" w:color="auto"/>
            <w:right w:val="none" w:sz="0" w:space="0" w:color="auto"/>
          </w:divBdr>
          <w:divsChild>
            <w:div w:id="464083660">
              <w:marLeft w:val="0"/>
              <w:marRight w:val="0"/>
              <w:marTop w:val="0"/>
              <w:marBottom w:val="0"/>
              <w:divBdr>
                <w:top w:val="none" w:sz="0" w:space="0" w:color="auto"/>
                <w:left w:val="none" w:sz="0" w:space="0" w:color="auto"/>
                <w:bottom w:val="none" w:sz="0" w:space="0" w:color="auto"/>
                <w:right w:val="none" w:sz="0" w:space="0" w:color="auto"/>
              </w:divBdr>
              <w:divsChild>
                <w:div w:id="974867532">
                  <w:marLeft w:val="0"/>
                  <w:marRight w:val="0"/>
                  <w:marTop w:val="0"/>
                  <w:marBottom w:val="0"/>
                  <w:divBdr>
                    <w:top w:val="none" w:sz="0" w:space="0" w:color="auto"/>
                    <w:left w:val="none" w:sz="0" w:space="0" w:color="auto"/>
                    <w:bottom w:val="none" w:sz="0" w:space="0" w:color="auto"/>
                    <w:right w:val="none" w:sz="0" w:space="0" w:color="auto"/>
                  </w:divBdr>
                  <w:divsChild>
                    <w:div w:id="76854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958721">
      <w:bodyDiv w:val="1"/>
      <w:marLeft w:val="0"/>
      <w:marRight w:val="0"/>
      <w:marTop w:val="0"/>
      <w:marBottom w:val="0"/>
      <w:divBdr>
        <w:top w:val="none" w:sz="0" w:space="0" w:color="auto"/>
        <w:left w:val="none" w:sz="0" w:space="0" w:color="auto"/>
        <w:bottom w:val="none" w:sz="0" w:space="0" w:color="auto"/>
        <w:right w:val="none" w:sz="0" w:space="0" w:color="auto"/>
      </w:divBdr>
    </w:div>
    <w:div w:id="1008099889">
      <w:bodyDiv w:val="1"/>
      <w:marLeft w:val="0"/>
      <w:marRight w:val="0"/>
      <w:marTop w:val="0"/>
      <w:marBottom w:val="0"/>
      <w:divBdr>
        <w:top w:val="none" w:sz="0" w:space="0" w:color="auto"/>
        <w:left w:val="none" w:sz="0" w:space="0" w:color="auto"/>
        <w:bottom w:val="none" w:sz="0" w:space="0" w:color="auto"/>
        <w:right w:val="none" w:sz="0" w:space="0" w:color="auto"/>
      </w:divBdr>
    </w:div>
    <w:div w:id="1020084569">
      <w:bodyDiv w:val="1"/>
      <w:marLeft w:val="0"/>
      <w:marRight w:val="0"/>
      <w:marTop w:val="0"/>
      <w:marBottom w:val="0"/>
      <w:divBdr>
        <w:top w:val="none" w:sz="0" w:space="0" w:color="auto"/>
        <w:left w:val="none" w:sz="0" w:space="0" w:color="auto"/>
        <w:bottom w:val="none" w:sz="0" w:space="0" w:color="auto"/>
        <w:right w:val="none" w:sz="0" w:space="0" w:color="auto"/>
      </w:divBdr>
      <w:divsChild>
        <w:div w:id="1087657443">
          <w:marLeft w:val="0"/>
          <w:marRight w:val="0"/>
          <w:marTop w:val="0"/>
          <w:marBottom w:val="0"/>
          <w:divBdr>
            <w:top w:val="none" w:sz="0" w:space="0" w:color="auto"/>
            <w:left w:val="none" w:sz="0" w:space="0" w:color="auto"/>
            <w:bottom w:val="none" w:sz="0" w:space="0" w:color="auto"/>
            <w:right w:val="none" w:sz="0" w:space="0" w:color="auto"/>
          </w:divBdr>
          <w:divsChild>
            <w:div w:id="1008293168">
              <w:marLeft w:val="0"/>
              <w:marRight w:val="0"/>
              <w:marTop w:val="0"/>
              <w:marBottom w:val="0"/>
              <w:divBdr>
                <w:top w:val="none" w:sz="0" w:space="0" w:color="auto"/>
                <w:left w:val="none" w:sz="0" w:space="0" w:color="auto"/>
                <w:bottom w:val="none" w:sz="0" w:space="0" w:color="auto"/>
                <w:right w:val="none" w:sz="0" w:space="0" w:color="auto"/>
              </w:divBdr>
              <w:divsChild>
                <w:div w:id="313725968">
                  <w:marLeft w:val="0"/>
                  <w:marRight w:val="0"/>
                  <w:marTop w:val="0"/>
                  <w:marBottom w:val="0"/>
                  <w:divBdr>
                    <w:top w:val="none" w:sz="0" w:space="0" w:color="auto"/>
                    <w:left w:val="none" w:sz="0" w:space="0" w:color="auto"/>
                    <w:bottom w:val="none" w:sz="0" w:space="0" w:color="auto"/>
                    <w:right w:val="none" w:sz="0" w:space="0" w:color="auto"/>
                  </w:divBdr>
                  <w:divsChild>
                    <w:div w:id="597493054">
                      <w:marLeft w:val="0"/>
                      <w:marRight w:val="0"/>
                      <w:marTop w:val="0"/>
                      <w:marBottom w:val="0"/>
                      <w:divBdr>
                        <w:top w:val="none" w:sz="0" w:space="0" w:color="auto"/>
                        <w:left w:val="none" w:sz="0" w:space="0" w:color="auto"/>
                        <w:bottom w:val="none" w:sz="0" w:space="0" w:color="auto"/>
                        <w:right w:val="none" w:sz="0" w:space="0" w:color="auto"/>
                      </w:divBdr>
                    </w:div>
                    <w:div w:id="80597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137927">
          <w:marLeft w:val="0"/>
          <w:marRight w:val="0"/>
          <w:marTop w:val="0"/>
          <w:marBottom w:val="0"/>
          <w:divBdr>
            <w:top w:val="none" w:sz="0" w:space="0" w:color="auto"/>
            <w:left w:val="none" w:sz="0" w:space="0" w:color="auto"/>
            <w:bottom w:val="none" w:sz="0" w:space="0" w:color="auto"/>
            <w:right w:val="none" w:sz="0" w:space="0" w:color="auto"/>
          </w:divBdr>
          <w:divsChild>
            <w:div w:id="717553994">
              <w:marLeft w:val="0"/>
              <w:marRight w:val="0"/>
              <w:marTop w:val="0"/>
              <w:marBottom w:val="0"/>
              <w:divBdr>
                <w:top w:val="none" w:sz="0" w:space="0" w:color="auto"/>
                <w:left w:val="none" w:sz="0" w:space="0" w:color="auto"/>
                <w:bottom w:val="none" w:sz="0" w:space="0" w:color="auto"/>
                <w:right w:val="none" w:sz="0" w:space="0" w:color="auto"/>
              </w:divBdr>
              <w:divsChild>
                <w:div w:id="27479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3600">
          <w:marLeft w:val="0"/>
          <w:marRight w:val="0"/>
          <w:marTop w:val="0"/>
          <w:marBottom w:val="0"/>
          <w:divBdr>
            <w:top w:val="none" w:sz="0" w:space="0" w:color="auto"/>
            <w:left w:val="none" w:sz="0" w:space="0" w:color="auto"/>
            <w:bottom w:val="none" w:sz="0" w:space="0" w:color="auto"/>
            <w:right w:val="none" w:sz="0" w:space="0" w:color="auto"/>
          </w:divBdr>
          <w:divsChild>
            <w:div w:id="1072965776">
              <w:marLeft w:val="0"/>
              <w:marRight w:val="0"/>
              <w:marTop w:val="0"/>
              <w:marBottom w:val="0"/>
              <w:divBdr>
                <w:top w:val="none" w:sz="0" w:space="0" w:color="auto"/>
                <w:left w:val="none" w:sz="0" w:space="0" w:color="auto"/>
                <w:bottom w:val="none" w:sz="0" w:space="0" w:color="auto"/>
                <w:right w:val="none" w:sz="0" w:space="0" w:color="auto"/>
              </w:divBdr>
              <w:divsChild>
                <w:div w:id="5929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3040">
          <w:marLeft w:val="0"/>
          <w:marRight w:val="0"/>
          <w:marTop w:val="0"/>
          <w:marBottom w:val="0"/>
          <w:divBdr>
            <w:top w:val="none" w:sz="0" w:space="0" w:color="auto"/>
            <w:left w:val="none" w:sz="0" w:space="0" w:color="auto"/>
            <w:bottom w:val="none" w:sz="0" w:space="0" w:color="auto"/>
            <w:right w:val="none" w:sz="0" w:space="0" w:color="auto"/>
          </w:divBdr>
          <w:divsChild>
            <w:div w:id="1497651438">
              <w:marLeft w:val="0"/>
              <w:marRight w:val="0"/>
              <w:marTop w:val="0"/>
              <w:marBottom w:val="0"/>
              <w:divBdr>
                <w:top w:val="none" w:sz="0" w:space="0" w:color="auto"/>
                <w:left w:val="none" w:sz="0" w:space="0" w:color="auto"/>
                <w:bottom w:val="none" w:sz="0" w:space="0" w:color="auto"/>
                <w:right w:val="none" w:sz="0" w:space="0" w:color="auto"/>
              </w:divBdr>
              <w:divsChild>
                <w:div w:id="15250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00542">
          <w:marLeft w:val="0"/>
          <w:marRight w:val="0"/>
          <w:marTop w:val="0"/>
          <w:marBottom w:val="0"/>
          <w:divBdr>
            <w:top w:val="none" w:sz="0" w:space="0" w:color="auto"/>
            <w:left w:val="none" w:sz="0" w:space="0" w:color="auto"/>
            <w:bottom w:val="none" w:sz="0" w:space="0" w:color="auto"/>
            <w:right w:val="none" w:sz="0" w:space="0" w:color="auto"/>
          </w:divBdr>
          <w:divsChild>
            <w:div w:id="954597513">
              <w:marLeft w:val="0"/>
              <w:marRight w:val="0"/>
              <w:marTop w:val="0"/>
              <w:marBottom w:val="0"/>
              <w:divBdr>
                <w:top w:val="none" w:sz="0" w:space="0" w:color="auto"/>
                <w:left w:val="none" w:sz="0" w:space="0" w:color="auto"/>
                <w:bottom w:val="none" w:sz="0" w:space="0" w:color="auto"/>
                <w:right w:val="none" w:sz="0" w:space="0" w:color="auto"/>
              </w:divBdr>
              <w:divsChild>
                <w:div w:id="161778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36618">
          <w:marLeft w:val="0"/>
          <w:marRight w:val="0"/>
          <w:marTop w:val="0"/>
          <w:marBottom w:val="0"/>
          <w:divBdr>
            <w:top w:val="none" w:sz="0" w:space="0" w:color="auto"/>
            <w:left w:val="none" w:sz="0" w:space="0" w:color="auto"/>
            <w:bottom w:val="none" w:sz="0" w:space="0" w:color="auto"/>
            <w:right w:val="none" w:sz="0" w:space="0" w:color="auto"/>
          </w:divBdr>
          <w:divsChild>
            <w:div w:id="156921409">
              <w:marLeft w:val="0"/>
              <w:marRight w:val="0"/>
              <w:marTop w:val="0"/>
              <w:marBottom w:val="0"/>
              <w:divBdr>
                <w:top w:val="none" w:sz="0" w:space="0" w:color="auto"/>
                <w:left w:val="none" w:sz="0" w:space="0" w:color="auto"/>
                <w:bottom w:val="none" w:sz="0" w:space="0" w:color="auto"/>
                <w:right w:val="none" w:sz="0" w:space="0" w:color="auto"/>
              </w:divBdr>
              <w:divsChild>
                <w:div w:id="12154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1112">
          <w:marLeft w:val="0"/>
          <w:marRight w:val="0"/>
          <w:marTop w:val="0"/>
          <w:marBottom w:val="0"/>
          <w:divBdr>
            <w:top w:val="none" w:sz="0" w:space="0" w:color="auto"/>
            <w:left w:val="none" w:sz="0" w:space="0" w:color="auto"/>
            <w:bottom w:val="none" w:sz="0" w:space="0" w:color="auto"/>
            <w:right w:val="none" w:sz="0" w:space="0" w:color="auto"/>
          </w:divBdr>
          <w:divsChild>
            <w:div w:id="1913999198">
              <w:marLeft w:val="0"/>
              <w:marRight w:val="0"/>
              <w:marTop w:val="0"/>
              <w:marBottom w:val="0"/>
              <w:divBdr>
                <w:top w:val="none" w:sz="0" w:space="0" w:color="auto"/>
                <w:left w:val="none" w:sz="0" w:space="0" w:color="auto"/>
                <w:bottom w:val="none" w:sz="0" w:space="0" w:color="auto"/>
                <w:right w:val="none" w:sz="0" w:space="0" w:color="auto"/>
              </w:divBdr>
              <w:divsChild>
                <w:div w:id="176679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96876">
      <w:bodyDiv w:val="1"/>
      <w:marLeft w:val="0"/>
      <w:marRight w:val="0"/>
      <w:marTop w:val="0"/>
      <w:marBottom w:val="0"/>
      <w:divBdr>
        <w:top w:val="none" w:sz="0" w:space="0" w:color="auto"/>
        <w:left w:val="none" w:sz="0" w:space="0" w:color="auto"/>
        <w:bottom w:val="none" w:sz="0" w:space="0" w:color="auto"/>
        <w:right w:val="none" w:sz="0" w:space="0" w:color="auto"/>
      </w:divBdr>
    </w:div>
    <w:div w:id="1040663371">
      <w:bodyDiv w:val="1"/>
      <w:marLeft w:val="0"/>
      <w:marRight w:val="0"/>
      <w:marTop w:val="0"/>
      <w:marBottom w:val="0"/>
      <w:divBdr>
        <w:top w:val="none" w:sz="0" w:space="0" w:color="auto"/>
        <w:left w:val="none" w:sz="0" w:space="0" w:color="auto"/>
        <w:bottom w:val="none" w:sz="0" w:space="0" w:color="auto"/>
        <w:right w:val="none" w:sz="0" w:space="0" w:color="auto"/>
      </w:divBdr>
    </w:div>
    <w:div w:id="1055736702">
      <w:bodyDiv w:val="1"/>
      <w:marLeft w:val="0"/>
      <w:marRight w:val="0"/>
      <w:marTop w:val="0"/>
      <w:marBottom w:val="0"/>
      <w:divBdr>
        <w:top w:val="none" w:sz="0" w:space="0" w:color="auto"/>
        <w:left w:val="none" w:sz="0" w:space="0" w:color="auto"/>
        <w:bottom w:val="none" w:sz="0" w:space="0" w:color="auto"/>
        <w:right w:val="none" w:sz="0" w:space="0" w:color="auto"/>
      </w:divBdr>
      <w:divsChild>
        <w:div w:id="1100024371">
          <w:marLeft w:val="0"/>
          <w:marRight w:val="0"/>
          <w:marTop w:val="0"/>
          <w:marBottom w:val="0"/>
          <w:divBdr>
            <w:top w:val="none" w:sz="0" w:space="0" w:color="auto"/>
            <w:left w:val="none" w:sz="0" w:space="0" w:color="auto"/>
            <w:bottom w:val="none" w:sz="0" w:space="0" w:color="auto"/>
            <w:right w:val="none" w:sz="0" w:space="0" w:color="auto"/>
          </w:divBdr>
          <w:divsChild>
            <w:div w:id="623586082">
              <w:marLeft w:val="0"/>
              <w:marRight w:val="0"/>
              <w:marTop w:val="0"/>
              <w:marBottom w:val="0"/>
              <w:divBdr>
                <w:top w:val="none" w:sz="0" w:space="0" w:color="auto"/>
                <w:left w:val="none" w:sz="0" w:space="0" w:color="auto"/>
                <w:bottom w:val="none" w:sz="0" w:space="0" w:color="auto"/>
                <w:right w:val="none" w:sz="0" w:space="0" w:color="auto"/>
              </w:divBdr>
              <w:divsChild>
                <w:div w:id="1657684274">
                  <w:marLeft w:val="0"/>
                  <w:marRight w:val="0"/>
                  <w:marTop w:val="0"/>
                  <w:marBottom w:val="0"/>
                  <w:divBdr>
                    <w:top w:val="none" w:sz="0" w:space="0" w:color="auto"/>
                    <w:left w:val="none" w:sz="0" w:space="0" w:color="auto"/>
                    <w:bottom w:val="none" w:sz="0" w:space="0" w:color="auto"/>
                    <w:right w:val="none" w:sz="0" w:space="0" w:color="auto"/>
                  </w:divBdr>
                  <w:divsChild>
                    <w:div w:id="2082166988">
                      <w:marLeft w:val="0"/>
                      <w:marRight w:val="0"/>
                      <w:marTop w:val="0"/>
                      <w:marBottom w:val="0"/>
                      <w:divBdr>
                        <w:top w:val="none" w:sz="0" w:space="0" w:color="auto"/>
                        <w:left w:val="none" w:sz="0" w:space="0" w:color="auto"/>
                        <w:bottom w:val="none" w:sz="0" w:space="0" w:color="auto"/>
                        <w:right w:val="none" w:sz="0" w:space="0" w:color="auto"/>
                      </w:divBdr>
                    </w:div>
                    <w:div w:id="68335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105301">
      <w:bodyDiv w:val="1"/>
      <w:marLeft w:val="0"/>
      <w:marRight w:val="0"/>
      <w:marTop w:val="0"/>
      <w:marBottom w:val="0"/>
      <w:divBdr>
        <w:top w:val="none" w:sz="0" w:space="0" w:color="auto"/>
        <w:left w:val="none" w:sz="0" w:space="0" w:color="auto"/>
        <w:bottom w:val="none" w:sz="0" w:space="0" w:color="auto"/>
        <w:right w:val="none" w:sz="0" w:space="0" w:color="auto"/>
      </w:divBdr>
    </w:div>
    <w:div w:id="1159926819">
      <w:bodyDiv w:val="1"/>
      <w:marLeft w:val="0"/>
      <w:marRight w:val="0"/>
      <w:marTop w:val="0"/>
      <w:marBottom w:val="0"/>
      <w:divBdr>
        <w:top w:val="none" w:sz="0" w:space="0" w:color="auto"/>
        <w:left w:val="none" w:sz="0" w:space="0" w:color="auto"/>
        <w:bottom w:val="none" w:sz="0" w:space="0" w:color="auto"/>
        <w:right w:val="none" w:sz="0" w:space="0" w:color="auto"/>
      </w:divBdr>
    </w:div>
    <w:div w:id="1194422303">
      <w:bodyDiv w:val="1"/>
      <w:marLeft w:val="0"/>
      <w:marRight w:val="0"/>
      <w:marTop w:val="0"/>
      <w:marBottom w:val="0"/>
      <w:divBdr>
        <w:top w:val="none" w:sz="0" w:space="0" w:color="auto"/>
        <w:left w:val="none" w:sz="0" w:space="0" w:color="auto"/>
        <w:bottom w:val="none" w:sz="0" w:space="0" w:color="auto"/>
        <w:right w:val="none" w:sz="0" w:space="0" w:color="auto"/>
      </w:divBdr>
      <w:divsChild>
        <w:div w:id="1901137174">
          <w:marLeft w:val="0"/>
          <w:marRight w:val="0"/>
          <w:marTop w:val="0"/>
          <w:marBottom w:val="0"/>
          <w:divBdr>
            <w:top w:val="none" w:sz="0" w:space="0" w:color="auto"/>
            <w:left w:val="none" w:sz="0" w:space="0" w:color="auto"/>
            <w:bottom w:val="none" w:sz="0" w:space="0" w:color="auto"/>
            <w:right w:val="none" w:sz="0" w:space="0" w:color="auto"/>
          </w:divBdr>
          <w:divsChild>
            <w:div w:id="1068654795">
              <w:marLeft w:val="0"/>
              <w:marRight w:val="0"/>
              <w:marTop w:val="0"/>
              <w:marBottom w:val="0"/>
              <w:divBdr>
                <w:top w:val="none" w:sz="0" w:space="0" w:color="auto"/>
                <w:left w:val="none" w:sz="0" w:space="0" w:color="auto"/>
                <w:bottom w:val="none" w:sz="0" w:space="0" w:color="auto"/>
                <w:right w:val="none" w:sz="0" w:space="0" w:color="auto"/>
              </w:divBdr>
              <w:divsChild>
                <w:div w:id="1278368579">
                  <w:marLeft w:val="0"/>
                  <w:marRight w:val="0"/>
                  <w:marTop w:val="0"/>
                  <w:marBottom w:val="0"/>
                  <w:divBdr>
                    <w:top w:val="none" w:sz="0" w:space="0" w:color="auto"/>
                    <w:left w:val="none" w:sz="0" w:space="0" w:color="auto"/>
                    <w:bottom w:val="none" w:sz="0" w:space="0" w:color="auto"/>
                    <w:right w:val="none" w:sz="0" w:space="0" w:color="auto"/>
                  </w:divBdr>
                  <w:divsChild>
                    <w:div w:id="653800352">
                      <w:marLeft w:val="0"/>
                      <w:marRight w:val="0"/>
                      <w:marTop w:val="0"/>
                      <w:marBottom w:val="0"/>
                      <w:divBdr>
                        <w:top w:val="none" w:sz="0" w:space="0" w:color="auto"/>
                        <w:left w:val="none" w:sz="0" w:space="0" w:color="auto"/>
                        <w:bottom w:val="none" w:sz="0" w:space="0" w:color="auto"/>
                        <w:right w:val="none" w:sz="0" w:space="0" w:color="auto"/>
                      </w:divBdr>
                    </w:div>
                    <w:div w:id="61035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366656">
          <w:marLeft w:val="0"/>
          <w:marRight w:val="0"/>
          <w:marTop w:val="0"/>
          <w:marBottom w:val="0"/>
          <w:divBdr>
            <w:top w:val="none" w:sz="0" w:space="0" w:color="auto"/>
            <w:left w:val="none" w:sz="0" w:space="0" w:color="auto"/>
            <w:bottom w:val="none" w:sz="0" w:space="0" w:color="auto"/>
            <w:right w:val="none" w:sz="0" w:space="0" w:color="auto"/>
          </w:divBdr>
          <w:divsChild>
            <w:div w:id="493110140">
              <w:marLeft w:val="0"/>
              <w:marRight w:val="0"/>
              <w:marTop w:val="0"/>
              <w:marBottom w:val="0"/>
              <w:divBdr>
                <w:top w:val="none" w:sz="0" w:space="0" w:color="auto"/>
                <w:left w:val="none" w:sz="0" w:space="0" w:color="auto"/>
                <w:bottom w:val="none" w:sz="0" w:space="0" w:color="auto"/>
                <w:right w:val="none" w:sz="0" w:space="0" w:color="auto"/>
              </w:divBdr>
              <w:divsChild>
                <w:div w:id="1678193508">
                  <w:marLeft w:val="0"/>
                  <w:marRight w:val="0"/>
                  <w:marTop w:val="0"/>
                  <w:marBottom w:val="0"/>
                  <w:divBdr>
                    <w:top w:val="none" w:sz="0" w:space="0" w:color="auto"/>
                    <w:left w:val="none" w:sz="0" w:space="0" w:color="auto"/>
                    <w:bottom w:val="none" w:sz="0" w:space="0" w:color="auto"/>
                    <w:right w:val="none" w:sz="0" w:space="0" w:color="auto"/>
                  </w:divBdr>
                  <w:divsChild>
                    <w:div w:id="750584454">
                      <w:marLeft w:val="0"/>
                      <w:marRight w:val="0"/>
                      <w:marTop w:val="0"/>
                      <w:marBottom w:val="0"/>
                      <w:divBdr>
                        <w:top w:val="none" w:sz="0" w:space="0" w:color="auto"/>
                        <w:left w:val="none" w:sz="0" w:space="0" w:color="auto"/>
                        <w:bottom w:val="none" w:sz="0" w:space="0" w:color="auto"/>
                        <w:right w:val="none" w:sz="0" w:space="0" w:color="auto"/>
                      </w:divBdr>
                    </w:div>
                    <w:div w:id="15309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23246">
          <w:marLeft w:val="0"/>
          <w:marRight w:val="0"/>
          <w:marTop w:val="0"/>
          <w:marBottom w:val="0"/>
          <w:divBdr>
            <w:top w:val="none" w:sz="0" w:space="0" w:color="auto"/>
            <w:left w:val="none" w:sz="0" w:space="0" w:color="auto"/>
            <w:bottom w:val="none" w:sz="0" w:space="0" w:color="auto"/>
            <w:right w:val="none" w:sz="0" w:space="0" w:color="auto"/>
          </w:divBdr>
          <w:divsChild>
            <w:div w:id="1550875001">
              <w:marLeft w:val="0"/>
              <w:marRight w:val="0"/>
              <w:marTop w:val="0"/>
              <w:marBottom w:val="0"/>
              <w:divBdr>
                <w:top w:val="none" w:sz="0" w:space="0" w:color="auto"/>
                <w:left w:val="none" w:sz="0" w:space="0" w:color="auto"/>
                <w:bottom w:val="none" w:sz="0" w:space="0" w:color="auto"/>
                <w:right w:val="none" w:sz="0" w:space="0" w:color="auto"/>
              </w:divBdr>
              <w:divsChild>
                <w:div w:id="1110977258">
                  <w:marLeft w:val="0"/>
                  <w:marRight w:val="0"/>
                  <w:marTop w:val="0"/>
                  <w:marBottom w:val="0"/>
                  <w:divBdr>
                    <w:top w:val="none" w:sz="0" w:space="0" w:color="auto"/>
                    <w:left w:val="none" w:sz="0" w:space="0" w:color="auto"/>
                    <w:bottom w:val="none" w:sz="0" w:space="0" w:color="auto"/>
                    <w:right w:val="none" w:sz="0" w:space="0" w:color="auto"/>
                  </w:divBdr>
                  <w:divsChild>
                    <w:div w:id="36891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038179">
      <w:bodyDiv w:val="1"/>
      <w:marLeft w:val="0"/>
      <w:marRight w:val="0"/>
      <w:marTop w:val="0"/>
      <w:marBottom w:val="0"/>
      <w:divBdr>
        <w:top w:val="none" w:sz="0" w:space="0" w:color="auto"/>
        <w:left w:val="none" w:sz="0" w:space="0" w:color="auto"/>
        <w:bottom w:val="none" w:sz="0" w:space="0" w:color="auto"/>
        <w:right w:val="none" w:sz="0" w:space="0" w:color="auto"/>
      </w:divBdr>
    </w:div>
    <w:div w:id="1299650240">
      <w:bodyDiv w:val="1"/>
      <w:marLeft w:val="0"/>
      <w:marRight w:val="0"/>
      <w:marTop w:val="0"/>
      <w:marBottom w:val="0"/>
      <w:divBdr>
        <w:top w:val="none" w:sz="0" w:space="0" w:color="auto"/>
        <w:left w:val="none" w:sz="0" w:space="0" w:color="auto"/>
        <w:bottom w:val="none" w:sz="0" w:space="0" w:color="auto"/>
        <w:right w:val="none" w:sz="0" w:space="0" w:color="auto"/>
      </w:divBdr>
    </w:div>
    <w:div w:id="1307051880">
      <w:bodyDiv w:val="1"/>
      <w:marLeft w:val="0"/>
      <w:marRight w:val="0"/>
      <w:marTop w:val="0"/>
      <w:marBottom w:val="0"/>
      <w:divBdr>
        <w:top w:val="none" w:sz="0" w:space="0" w:color="auto"/>
        <w:left w:val="none" w:sz="0" w:space="0" w:color="auto"/>
        <w:bottom w:val="none" w:sz="0" w:space="0" w:color="auto"/>
        <w:right w:val="none" w:sz="0" w:space="0" w:color="auto"/>
      </w:divBdr>
    </w:div>
    <w:div w:id="1339037049">
      <w:bodyDiv w:val="1"/>
      <w:marLeft w:val="0"/>
      <w:marRight w:val="0"/>
      <w:marTop w:val="0"/>
      <w:marBottom w:val="0"/>
      <w:divBdr>
        <w:top w:val="none" w:sz="0" w:space="0" w:color="auto"/>
        <w:left w:val="none" w:sz="0" w:space="0" w:color="auto"/>
        <w:bottom w:val="none" w:sz="0" w:space="0" w:color="auto"/>
        <w:right w:val="none" w:sz="0" w:space="0" w:color="auto"/>
      </w:divBdr>
      <w:divsChild>
        <w:div w:id="341444094">
          <w:marLeft w:val="0"/>
          <w:marRight w:val="0"/>
          <w:marTop w:val="0"/>
          <w:marBottom w:val="0"/>
          <w:divBdr>
            <w:top w:val="none" w:sz="0" w:space="0" w:color="auto"/>
            <w:left w:val="none" w:sz="0" w:space="0" w:color="auto"/>
            <w:bottom w:val="none" w:sz="0" w:space="0" w:color="auto"/>
            <w:right w:val="none" w:sz="0" w:space="0" w:color="auto"/>
          </w:divBdr>
          <w:divsChild>
            <w:div w:id="465781755">
              <w:marLeft w:val="0"/>
              <w:marRight w:val="0"/>
              <w:marTop w:val="0"/>
              <w:marBottom w:val="0"/>
              <w:divBdr>
                <w:top w:val="none" w:sz="0" w:space="0" w:color="auto"/>
                <w:left w:val="none" w:sz="0" w:space="0" w:color="auto"/>
                <w:bottom w:val="none" w:sz="0" w:space="0" w:color="auto"/>
                <w:right w:val="none" w:sz="0" w:space="0" w:color="auto"/>
              </w:divBdr>
              <w:divsChild>
                <w:div w:id="597518611">
                  <w:marLeft w:val="0"/>
                  <w:marRight w:val="0"/>
                  <w:marTop w:val="0"/>
                  <w:marBottom w:val="0"/>
                  <w:divBdr>
                    <w:top w:val="none" w:sz="0" w:space="0" w:color="auto"/>
                    <w:left w:val="none" w:sz="0" w:space="0" w:color="auto"/>
                    <w:bottom w:val="none" w:sz="0" w:space="0" w:color="auto"/>
                    <w:right w:val="none" w:sz="0" w:space="0" w:color="auto"/>
                  </w:divBdr>
                  <w:divsChild>
                    <w:div w:id="259677004">
                      <w:marLeft w:val="0"/>
                      <w:marRight w:val="0"/>
                      <w:marTop w:val="0"/>
                      <w:marBottom w:val="0"/>
                      <w:divBdr>
                        <w:top w:val="none" w:sz="0" w:space="0" w:color="auto"/>
                        <w:left w:val="none" w:sz="0" w:space="0" w:color="auto"/>
                        <w:bottom w:val="none" w:sz="0" w:space="0" w:color="auto"/>
                        <w:right w:val="none" w:sz="0" w:space="0" w:color="auto"/>
                      </w:divBdr>
                    </w:div>
                    <w:div w:id="12262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21575">
          <w:marLeft w:val="0"/>
          <w:marRight w:val="0"/>
          <w:marTop w:val="0"/>
          <w:marBottom w:val="0"/>
          <w:divBdr>
            <w:top w:val="none" w:sz="0" w:space="0" w:color="auto"/>
            <w:left w:val="none" w:sz="0" w:space="0" w:color="auto"/>
            <w:bottom w:val="none" w:sz="0" w:space="0" w:color="auto"/>
            <w:right w:val="none" w:sz="0" w:space="0" w:color="auto"/>
          </w:divBdr>
          <w:divsChild>
            <w:div w:id="189993549">
              <w:marLeft w:val="0"/>
              <w:marRight w:val="0"/>
              <w:marTop w:val="0"/>
              <w:marBottom w:val="0"/>
              <w:divBdr>
                <w:top w:val="none" w:sz="0" w:space="0" w:color="auto"/>
                <w:left w:val="none" w:sz="0" w:space="0" w:color="auto"/>
                <w:bottom w:val="none" w:sz="0" w:space="0" w:color="auto"/>
                <w:right w:val="none" w:sz="0" w:space="0" w:color="auto"/>
              </w:divBdr>
              <w:divsChild>
                <w:div w:id="218632390">
                  <w:marLeft w:val="0"/>
                  <w:marRight w:val="0"/>
                  <w:marTop w:val="0"/>
                  <w:marBottom w:val="0"/>
                  <w:divBdr>
                    <w:top w:val="none" w:sz="0" w:space="0" w:color="auto"/>
                    <w:left w:val="none" w:sz="0" w:space="0" w:color="auto"/>
                    <w:bottom w:val="none" w:sz="0" w:space="0" w:color="auto"/>
                    <w:right w:val="none" w:sz="0" w:space="0" w:color="auto"/>
                  </w:divBdr>
                  <w:divsChild>
                    <w:div w:id="853498924">
                      <w:marLeft w:val="0"/>
                      <w:marRight w:val="0"/>
                      <w:marTop w:val="0"/>
                      <w:marBottom w:val="0"/>
                      <w:divBdr>
                        <w:top w:val="none" w:sz="0" w:space="0" w:color="auto"/>
                        <w:left w:val="none" w:sz="0" w:space="0" w:color="auto"/>
                        <w:bottom w:val="none" w:sz="0" w:space="0" w:color="auto"/>
                        <w:right w:val="none" w:sz="0" w:space="0" w:color="auto"/>
                      </w:divBdr>
                    </w:div>
                    <w:div w:id="5597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878597">
          <w:marLeft w:val="0"/>
          <w:marRight w:val="0"/>
          <w:marTop w:val="0"/>
          <w:marBottom w:val="0"/>
          <w:divBdr>
            <w:top w:val="none" w:sz="0" w:space="0" w:color="auto"/>
            <w:left w:val="none" w:sz="0" w:space="0" w:color="auto"/>
            <w:bottom w:val="none" w:sz="0" w:space="0" w:color="auto"/>
            <w:right w:val="none" w:sz="0" w:space="0" w:color="auto"/>
          </w:divBdr>
          <w:divsChild>
            <w:div w:id="1112943902">
              <w:marLeft w:val="0"/>
              <w:marRight w:val="0"/>
              <w:marTop w:val="0"/>
              <w:marBottom w:val="0"/>
              <w:divBdr>
                <w:top w:val="none" w:sz="0" w:space="0" w:color="auto"/>
                <w:left w:val="none" w:sz="0" w:space="0" w:color="auto"/>
                <w:bottom w:val="none" w:sz="0" w:space="0" w:color="auto"/>
                <w:right w:val="none" w:sz="0" w:space="0" w:color="auto"/>
              </w:divBdr>
              <w:divsChild>
                <w:div w:id="1265962190">
                  <w:marLeft w:val="0"/>
                  <w:marRight w:val="0"/>
                  <w:marTop w:val="0"/>
                  <w:marBottom w:val="0"/>
                  <w:divBdr>
                    <w:top w:val="none" w:sz="0" w:space="0" w:color="auto"/>
                    <w:left w:val="none" w:sz="0" w:space="0" w:color="auto"/>
                    <w:bottom w:val="none" w:sz="0" w:space="0" w:color="auto"/>
                    <w:right w:val="none" w:sz="0" w:space="0" w:color="auto"/>
                  </w:divBdr>
                  <w:divsChild>
                    <w:div w:id="109393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4663">
      <w:bodyDiv w:val="1"/>
      <w:marLeft w:val="0"/>
      <w:marRight w:val="0"/>
      <w:marTop w:val="0"/>
      <w:marBottom w:val="0"/>
      <w:divBdr>
        <w:top w:val="none" w:sz="0" w:space="0" w:color="auto"/>
        <w:left w:val="none" w:sz="0" w:space="0" w:color="auto"/>
        <w:bottom w:val="none" w:sz="0" w:space="0" w:color="auto"/>
        <w:right w:val="none" w:sz="0" w:space="0" w:color="auto"/>
      </w:divBdr>
    </w:div>
    <w:div w:id="1402630889">
      <w:bodyDiv w:val="1"/>
      <w:marLeft w:val="0"/>
      <w:marRight w:val="0"/>
      <w:marTop w:val="0"/>
      <w:marBottom w:val="0"/>
      <w:divBdr>
        <w:top w:val="none" w:sz="0" w:space="0" w:color="auto"/>
        <w:left w:val="none" w:sz="0" w:space="0" w:color="auto"/>
        <w:bottom w:val="none" w:sz="0" w:space="0" w:color="auto"/>
        <w:right w:val="none" w:sz="0" w:space="0" w:color="auto"/>
      </w:divBdr>
    </w:div>
    <w:div w:id="1411349583">
      <w:bodyDiv w:val="1"/>
      <w:marLeft w:val="0"/>
      <w:marRight w:val="0"/>
      <w:marTop w:val="0"/>
      <w:marBottom w:val="0"/>
      <w:divBdr>
        <w:top w:val="none" w:sz="0" w:space="0" w:color="auto"/>
        <w:left w:val="none" w:sz="0" w:space="0" w:color="auto"/>
        <w:bottom w:val="none" w:sz="0" w:space="0" w:color="auto"/>
        <w:right w:val="none" w:sz="0" w:space="0" w:color="auto"/>
      </w:divBdr>
    </w:div>
    <w:div w:id="1430586172">
      <w:bodyDiv w:val="1"/>
      <w:marLeft w:val="0"/>
      <w:marRight w:val="0"/>
      <w:marTop w:val="0"/>
      <w:marBottom w:val="0"/>
      <w:divBdr>
        <w:top w:val="none" w:sz="0" w:space="0" w:color="auto"/>
        <w:left w:val="none" w:sz="0" w:space="0" w:color="auto"/>
        <w:bottom w:val="none" w:sz="0" w:space="0" w:color="auto"/>
        <w:right w:val="none" w:sz="0" w:space="0" w:color="auto"/>
      </w:divBdr>
    </w:div>
    <w:div w:id="1454787257">
      <w:bodyDiv w:val="1"/>
      <w:marLeft w:val="0"/>
      <w:marRight w:val="0"/>
      <w:marTop w:val="0"/>
      <w:marBottom w:val="0"/>
      <w:divBdr>
        <w:top w:val="none" w:sz="0" w:space="0" w:color="auto"/>
        <w:left w:val="none" w:sz="0" w:space="0" w:color="auto"/>
        <w:bottom w:val="none" w:sz="0" w:space="0" w:color="auto"/>
        <w:right w:val="none" w:sz="0" w:space="0" w:color="auto"/>
      </w:divBdr>
    </w:div>
    <w:div w:id="1515457900">
      <w:bodyDiv w:val="1"/>
      <w:marLeft w:val="0"/>
      <w:marRight w:val="0"/>
      <w:marTop w:val="0"/>
      <w:marBottom w:val="0"/>
      <w:divBdr>
        <w:top w:val="none" w:sz="0" w:space="0" w:color="auto"/>
        <w:left w:val="none" w:sz="0" w:space="0" w:color="auto"/>
        <w:bottom w:val="none" w:sz="0" w:space="0" w:color="auto"/>
        <w:right w:val="none" w:sz="0" w:space="0" w:color="auto"/>
      </w:divBdr>
    </w:div>
    <w:div w:id="1554192291">
      <w:bodyDiv w:val="1"/>
      <w:marLeft w:val="0"/>
      <w:marRight w:val="0"/>
      <w:marTop w:val="0"/>
      <w:marBottom w:val="0"/>
      <w:divBdr>
        <w:top w:val="none" w:sz="0" w:space="0" w:color="auto"/>
        <w:left w:val="none" w:sz="0" w:space="0" w:color="auto"/>
        <w:bottom w:val="none" w:sz="0" w:space="0" w:color="auto"/>
        <w:right w:val="none" w:sz="0" w:space="0" w:color="auto"/>
      </w:divBdr>
    </w:div>
    <w:div w:id="1580872629">
      <w:bodyDiv w:val="1"/>
      <w:marLeft w:val="0"/>
      <w:marRight w:val="0"/>
      <w:marTop w:val="0"/>
      <w:marBottom w:val="0"/>
      <w:divBdr>
        <w:top w:val="none" w:sz="0" w:space="0" w:color="auto"/>
        <w:left w:val="none" w:sz="0" w:space="0" w:color="auto"/>
        <w:bottom w:val="none" w:sz="0" w:space="0" w:color="auto"/>
        <w:right w:val="none" w:sz="0" w:space="0" w:color="auto"/>
      </w:divBdr>
    </w:div>
    <w:div w:id="1589656154">
      <w:bodyDiv w:val="1"/>
      <w:marLeft w:val="0"/>
      <w:marRight w:val="0"/>
      <w:marTop w:val="0"/>
      <w:marBottom w:val="0"/>
      <w:divBdr>
        <w:top w:val="none" w:sz="0" w:space="0" w:color="auto"/>
        <w:left w:val="none" w:sz="0" w:space="0" w:color="auto"/>
        <w:bottom w:val="none" w:sz="0" w:space="0" w:color="auto"/>
        <w:right w:val="none" w:sz="0" w:space="0" w:color="auto"/>
      </w:divBdr>
    </w:div>
    <w:div w:id="1608655925">
      <w:bodyDiv w:val="1"/>
      <w:marLeft w:val="0"/>
      <w:marRight w:val="0"/>
      <w:marTop w:val="0"/>
      <w:marBottom w:val="0"/>
      <w:divBdr>
        <w:top w:val="none" w:sz="0" w:space="0" w:color="auto"/>
        <w:left w:val="none" w:sz="0" w:space="0" w:color="auto"/>
        <w:bottom w:val="none" w:sz="0" w:space="0" w:color="auto"/>
        <w:right w:val="none" w:sz="0" w:space="0" w:color="auto"/>
      </w:divBdr>
      <w:divsChild>
        <w:div w:id="902259798">
          <w:marLeft w:val="0"/>
          <w:marRight w:val="0"/>
          <w:marTop w:val="0"/>
          <w:marBottom w:val="0"/>
          <w:divBdr>
            <w:top w:val="none" w:sz="0" w:space="0" w:color="auto"/>
            <w:left w:val="none" w:sz="0" w:space="0" w:color="auto"/>
            <w:bottom w:val="none" w:sz="0" w:space="0" w:color="auto"/>
            <w:right w:val="none" w:sz="0" w:space="0" w:color="auto"/>
          </w:divBdr>
          <w:divsChild>
            <w:div w:id="13920395">
              <w:marLeft w:val="0"/>
              <w:marRight w:val="0"/>
              <w:marTop w:val="0"/>
              <w:marBottom w:val="0"/>
              <w:divBdr>
                <w:top w:val="none" w:sz="0" w:space="0" w:color="auto"/>
                <w:left w:val="none" w:sz="0" w:space="0" w:color="auto"/>
                <w:bottom w:val="none" w:sz="0" w:space="0" w:color="auto"/>
                <w:right w:val="none" w:sz="0" w:space="0" w:color="auto"/>
              </w:divBdr>
              <w:divsChild>
                <w:div w:id="544027338">
                  <w:marLeft w:val="0"/>
                  <w:marRight w:val="0"/>
                  <w:marTop w:val="0"/>
                  <w:marBottom w:val="0"/>
                  <w:divBdr>
                    <w:top w:val="none" w:sz="0" w:space="0" w:color="auto"/>
                    <w:left w:val="none" w:sz="0" w:space="0" w:color="auto"/>
                    <w:bottom w:val="none" w:sz="0" w:space="0" w:color="auto"/>
                    <w:right w:val="none" w:sz="0" w:space="0" w:color="auto"/>
                  </w:divBdr>
                  <w:divsChild>
                    <w:div w:id="2084259392">
                      <w:marLeft w:val="0"/>
                      <w:marRight w:val="0"/>
                      <w:marTop w:val="0"/>
                      <w:marBottom w:val="0"/>
                      <w:divBdr>
                        <w:top w:val="none" w:sz="0" w:space="0" w:color="auto"/>
                        <w:left w:val="none" w:sz="0" w:space="0" w:color="auto"/>
                        <w:bottom w:val="none" w:sz="0" w:space="0" w:color="auto"/>
                        <w:right w:val="none" w:sz="0" w:space="0" w:color="auto"/>
                      </w:divBdr>
                    </w:div>
                    <w:div w:id="49742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252020">
      <w:bodyDiv w:val="1"/>
      <w:marLeft w:val="0"/>
      <w:marRight w:val="0"/>
      <w:marTop w:val="0"/>
      <w:marBottom w:val="0"/>
      <w:divBdr>
        <w:top w:val="none" w:sz="0" w:space="0" w:color="auto"/>
        <w:left w:val="none" w:sz="0" w:space="0" w:color="auto"/>
        <w:bottom w:val="none" w:sz="0" w:space="0" w:color="auto"/>
        <w:right w:val="none" w:sz="0" w:space="0" w:color="auto"/>
      </w:divBdr>
      <w:divsChild>
        <w:div w:id="426002070">
          <w:marLeft w:val="0"/>
          <w:marRight w:val="0"/>
          <w:marTop w:val="0"/>
          <w:marBottom w:val="0"/>
          <w:divBdr>
            <w:top w:val="none" w:sz="0" w:space="0" w:color="auto"/>
            <w:left w:val="none" w:sz="0" w:space="0" w:color="auto"/>
            <w:bottom w:val="none" w:sz="0" w:space="0" w:color="auto"/>
            <w:right w:val="none" w:sz="0" w:space="0" w:color="auto"/>
          </w:divBdr>
          <w:divsChild>
            <w:div w:id="189149548">
              <w:marLeft w:val="0"/>
              <w:marRight w:val="0"/>
              <w:marTop w:val="0"/>
              <w:marBottom w:val="0"/>
              <w:divBdr>
                <w:top w:val="none" w:sz="0" w:space="0" w:color="auto"/>
                <w:left w:val="none" w:sz="0" w:space="0" w:color="auto"/>
                <w:bottom w:val="none" w:sz="0" w:space="0" w:color="auto"/>
                <w:right w:val="none" w:sz="0" w:space="0" w:color="auto"/>
              </w:divBdr>
              <w:divsChild>
                <w:div w:id="1545674754">
                  <w:marLeft w:val="0"/>
                  <w:marRight w:val="0"/>
                  <w:marTop w:val="0"/>
                  <w:marBottom w:val="0"/>
                  <w:divBdr>
                    <w:top w:val="none" w:sz="0" w:space="0" w:color="auto"/>
                    <w:left w:val="none" w:sz="0" w:space="0" w:color="auto"/>
                    <w:bottom w:val="none" w:sz="0" w:space="0" w:color="auto"/>
                    <w:right w:val="none" w:sz="0" w:space="0" w:color="auto"/>
                  </w:divBdr>
                  <w:divsChild>
                    <w:div w:id="1335186677">
                      <w:marLeft w:val="0"/>
                      <w:marRight w:val="0"/>
                      <w:marTop w:val="0"/>
                      <w:marBottom w:val="0"/>
                      <w:divBdr>
                        <w:top w:val="none" w:sz="0" w:space="0" w:color="auto"/>
                        <w:left w:val="none" w:sz="0" w:space="0" w:color="auto"/>
                        <w:bottom w:val="none" w:sz="0" w:space="0" w:color="auto"/>
                        <w:right w:val="none" w:sz="0" w:space="0" w:color="auto"/>
                      </w:divBdr>
                    </w:div>
                    <w:div w:id="148374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19381">
          <w:marLeft w:val="0"/>
          <w:marRight w:val="0"/>
          <w:marTop w:val="0"/>
          <w:marBottom w:val="0"/>
          <w:divBdr>
            <w:top w:val="none" w:sz="0" w:space="0" w:color="auto"/>
            <w:left w:val="none" w:sz="0" w:space="0" w:color="auto"/>
            <w:bottom w:val="none" w:sz="0" w:space="0" w:color="auto"/>
            <w:right w:val="none" w:sz="0" w:space="0" w:color="auto"/>
          </w:divBdr>
          <w:divsChild>
            <w:div w:id="1472165690">
              <w:marLeft w:val="0"/>
              <w:marRight w:val="0"/>
              <w:marTop w:val="0"/>
              <w:marBottom w:val="0"/>
              <w:divBdr>
                <w:top w:val="none" w:sz="0" w:space="0" w:color="auto"/>
                <w:left w:val="none" w:sz="0" w:space="0" w:color="auto"/>
                <w:bottom w:val="none" w:sz="0" w:space="0" w:color="auto"/>
                <w:right w:val="none" w:sz="0" w:space="0" w:color="auto"/>
              </w:divBdr>
              <w:divsChild>
                <w:div w:id="1783651704">
                  <w:marLeft w:val="0"/>
                  <w:marRight w:val="0"/>
                  <w:marTop w:val="0"/>
                  <w:marBottom w:val="0"/>
                  <w:divBdr>
                    <w:top w:val="none" w:sz="0" w:space="0" w:color="auto"/>
                    <w:left w:val="none" w:sz="0" w:space="0" w:color="auto"/>
                    <w:bottom w:val="none" w:sz="0" w:space="0" w:color="auto"/>
                    <w:right w:val="none" w:sz="0" w:space="0" w:color="auto"/>
                  </w:divBdr>
                  <w:divsChild>
                    <w:div w:id="177433922">
                      <w:marLeft w:val="0"/>
                      <w:marRight w:val="0"/>
                      <w:marTop w:val="0"/>
                      <w:marBottom w:val="0"/>
                      <w:divBdr>
                        <w:top w:val="none" w:sz="0" w:space="0" w:color="auto"/>
                        <w:left w:val="none" w:sz="0" w:space="0" w:color="auto"/>
                        <w:bottom w:val="none" w:sz="0" w:space="0" w:color="auto"/>
                        <w:right w:val="none" w:sz="0" w:space="0" w:color="auto"/>
                      </w:divBdr>
                    </w:div>
                    <w:div w:id="6103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265341">
          <w:marLeft w:val="0"/>
          <w:marRight w:val="0"/>
          <w:marTop w:val="0"/>
          <w:marBottom w:val="0"/>
          <w:divBdr>
            <w:top w:val="none" w:sz="0" w:space="0" w:color="auto"/>
            <w:left w:val="none" w:sz="0" w:space="0" w:color="auto"/>
            <w:bottom w:val="none" w:sz="0" w:space="0" w:color="auto"/>
            <w:right w:val="none" w:sz="0" w:space="0" w:color="auto"/>
          </w:divBdr>
          <w:divsChild>
            <w:div w:id="1567648480">
              <w:marLeft w:val="0"/>
              <w:marRight w:val="0"/>
              <w:marTop w:val="0"/>
              <w:marBottom w:val="0"/>
              <w:divBdr>
                <w:top w:val="none" w:sz="0" w:space="0" w:color="auto"/>
                <w:left w:val="none" w:sz="0" w:space="0" w:color="auto"/>
                <w:bottom w:val="none" w:sz="0" w:space="0" w:color="auto"/>
                <w:right w:val="none" w:sz="0" w:space="0" w:color="auto"/>
              </w:divBdr>
              <w:divsChild>
                <w:div w:id="1900240982">
                  <w:marLeft w:val="0"/>
                  <w:marRight w:val="0"/>
                  <w:marTop w:val="0"/>
                  <w:marBottom w:val="0"/>
                  <w:divBdr>
                    <w:top w:val="none" w:sz="0" w:space="0" w:color="auto"/>
                    <w:left w:val="none" w:sz="0" w:space="0" w:color="auto"/>
                    <w:bottom w:val="none" w:sz="0" w:space="0" w:color="auto"/>
                    <w:right w:val="none" w:sz="0" w:space="0" w:color="auto"/>
                  </w:divBdr>
                  <w:divsChild>
                    <w:div w:id="21427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531425">
      <w:bodyDiv w:val="1"/>
      <w:marLeft w:val="0"/>
      <w:marRight w:val="0"/>
      <w:marTop w:val="0"/>
      <w:marBottom w:val="0"/>
      <w:divBdr>
        <w:top w:val="none" w:sz="0" w:space="0" w:color="auto"/>
        <w:left w:val="none" w:sz="0" w:space="0" w:color="auto"/>
        <w:bottom w:val="none" w:sz="0" w:space="0" w:color="auto"/>
        <w:right w:val="none" w:sz="0" w:space="0" w:color="auto"/>
      </w:divBdr>
      <w:divsChild>
        <w:div w:id="715203102">
          <w:marLeft w:val="0"/>
          <w:marRight w:val="0"/>
          <w:marTop w:val="0"/>
          <w:marBottom w:val="0"/>
          <w:divBdr>
            <w:top w:val="none" w:sz="0" w:space="0" w:color="auto"/>
            <w:left w:val="none" w:sz="0" w:space="0" w:color="auto"/>
            <w:bottom w:val="none" w:sz="0" w:space="0" w:color="auto"/>
            <w:right w:val="none" w:sz="0" w:space="0" w:color="auto"/>
          </w:divBdr>
          <w:divsChild>
            <w:div w:id="189225134">
              <w:marLeft w:val="0"/>
              <w:marRight w:val="0"/>
              <w:marTop w:val="0"/>
              <w:marBottom w:val="0"/>
              <w:divBdr>
                <w:top w:val="none" w:sz="0" w:space="0" w:color="auto"/>
                <w:left w:val="none" w:sz="0" w:space="0" w:color="auto"/>
                <w:bottom w:val="none" w:sz="0" w:space="0" w:color="auto"/>
                <w:right w:val="none" w:sz="0" w:space="0" w:color="auto"/>
              </w:divBdr>
              <w:divsChild>
                <w:div w:id="555898586">
                  <w:marLeft w:val="0"/>
                  <w:marRight w:val="0"/>
                  <w:marTop w:val="0"/>
                  <w:marBottom w:val="0"/>
                  <w:divBdr>
                    <w:top w:val="none" w:sz="0" w:space="0" w:color="auto"/>
                    <w:left w:val="none" w:sz="0" w:space="0" w:color="auto"/>
                    <w:bottom w:val="none" w:sz="0" w:space="0" w:color="auto"/>
                    <w:right w:val="none" w:sz="0" w:space="0" w:color="auto"/>
                  </w:divBdr>
                  <w:divsChild>
                    <w:div w:id="16015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234275">
      <w:bodyDiv w:val="1"/>
      <w:marLeft w:val="0"/>
      <w:marRight w:val="0"/>
      <w:marTop w:val="0"/>
      <w:marBottom w:val="0"/>
      <w:divBdr>
        <w:top w:val="none" w:sz="0" w:space="0" w:color="auto"/>
        <w:left w:val="none" w:sz="0" w:space="0" w:color="auto"/>
        <w:bottom w:val="none" w:sz="0" w:space="0" w:color="auto"/>
        <w:right w:val="none" w:sz="0" w:space="0" w:color="auto"/>
      </w:divBdr>
    </w:div>
    <w:div w:id="1690644310">
      <w:bodyDiv w:val="1"/>
      <w:marLeft w:val="0"/>
      <w:marRight w:val="0"/>
      <w:marTop w:val="0"/>
      <w:marBottom w:val="0"/>
      <w:divBdr>
        <w:top w:val="none" w:sz="0" w:space="0" w:color="auto"/>
        <w:left w:val="none" w:sz="0" w:space="0" w:color="auto"/>
        <w:bottom w:val="none" w:sz="0" w:space="0" w:color="auto"/>
        <w:right w:val="none" w:sz="0" w:space="0" w:color="auto"/>
      </w:divBdr>
    </w:div>
    <w:div w:id="1718120490">
      <w:bodyDiv w:val="1"/>
      <w:marLeft w:val="0"/>
      <w:marRight w:val="0"/>
      <w:marTop w:val="0"/>
      <w:marBottom w:val="0"/>
      <w:divBdr>
        <w:top w:val="none" w:sz="0" w:space="0" w:color="auto"/>
        <w:left w:val="none" w:sz="0" w:space="0" w:color="auto"/>
        <w:bottom w:val="none" w:sz="0" w:space="0" w:color="auto"/>
        <w:right w:val="none" w:sz="0" w:space="0" w:color="auto"/>
      </w:divBdr>
      <w:divsChild>
        <w:div w:id="1159077736">
          <w:marLeft w:val="0"/>
          <w:marRight w:val="0"/>
          <w:marTop w:val="0"/>
          <w:marBottom w:val="0"/>
          <w:divBdr>
            <w:top w:val="none" w:sz="0" w:space="0" w:color="auto"/>
            <w:left w:val="none" w:sz="0" w:space="0" w:color="auto"/>
            <w:bottom w:val="none" w:sz="0" w:space="0" w:color="auto"/>
            <w:right w:val="none" w:sz="0" w:space="0" w:color="auto"/>
          </w:divBdr>
          <w:divsChild>
            <w:div w:id="1096368121">
              <w:marLeft w:val="0"/>
              <w:marRight w:val="0"/>
              <w:marTop w:val="0"/>
              <w:marBottom w:val="0"/>
              <w:divBdr>
                <w:top w:val="none" w:sz="0" w:space="0" w:color="auto"/>
                <w:left w:val="none" w:sz="0" w:space="0" w:color="auto"/>
                <w:bottom w:val="none" w:sz="0" w:space="0" w:color="auto"/>
                <w:right w:val="none" w:sz="0" w:space="0" w:color="auto"/>
              </w:divBdr>
              <w:divsChild>
                <w:div w:id="2141418896">
                  <w:marLeft w:val="0"/>
                  <w:marRight w:val="0"/>
                  <w:marTop w:val="0"/>
                  <w:marBottom w:val="0"/>
                  <w:divBdr>
                    <w:top w:val="none" w:sz="0" w:space="0" w:color="auto"/>
                    <w:left w:val="none" w:sz="0" w:space="0" w:color="auto"/>
                    <w:bottom w:val="none" w:sz="0" w:space="0" w:color="auto"/>
                    <w:right w:val="none" w:sz="0" w:space="0" w:color="auto"/>
                  </w:divBdr>
                  <w:divsChild>
                    <w:div w:id="1684282728">
                      <w:marLeft w:val="0"/>
                      <w:marRight w:val="0"/>
                      <w:marTop w:val="0"/>
                      <w:marBottom w:val="0"/>
                      <w:divBdr>
                        <w:top w:val="none" w:sz="0" w:space="0" w:color="auto"/>
                        <w:left w:val="none" w:sz="0" w:space="0" w:color="auto"/>
                        <w:bottom w:val="none" w:sz="0" w:space="0" w:color="auto"/>
                        <w:right w:val="none" w:sz="0" w:space="0" w:color="auto"/>
                      </w:divBdr>
                    </w:div>
                    <w:div w:id="108456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440688">
          <w:marLeft w:val="0"/>
          <w:marRight w:val="0"/>
          <w:marTop w:val="0"/>
          <w:marBottom w:val="0"/>
          <w:divBdr>
            <w:top w:val="none" w:sz="0" w:space="0" w:color="auto"/>
            <w:left w:val="none" w:sz="0" w:space="0" w:color="auto"/>
            <w:bottom w:val="none" w:sz="0" w:space="0" w:color="auto"/>
            <w:right w:val="none" w:sz="0" w:space="0" w:color="auto"/>
          </w:divBdr>
          <w:divsChild>
            <w:div w:id="1887984416">
              <w:marLeft w:val="0"/>
              <w:marRight w:val="0"/>
              <w:marTop w:val="0"/>
              <w:marBottom w:val="0"/>
              <w:divBdr>
                <w:top w:val="none" w:sz="0" w:space="0" w:color="auto"/>
                <w:left w:val="none" w:sz="0" w:space="0" w:color="auto"/>
                <w:bottom w:val="none" w:sz="0" w:space="0" w:color="auto"/>
                <w:right w:val="none" w:sz="0" w:space="0" w:color="auto"/>
              </w:divBdr>
              <w:divsChild>
                <w:div w:id="1083769182">
                  <w:marLeft w:val="0"/>
                  <w:marRight w:val="0"/>
                  <w:marTop w:val="0"/>
                  <w:marBottom w:val="0"/>
                  <w:divBdr>
                    <w:top w:val="none" w:sz="0" w:space="0" w:color="auto"/>
                    <w:left w:val="none" w:sz="0" w:space="0" w:color="auto"/>
                    <w:bottom w:val="none" w:sz="0" w:space="0" w:color="auto"/>
                    <w:right w:val="none" w:sz="0" w:space="0" w:color="auto"/>
                  </w:divBdr>
                  <w:divsChild>
                    <w:div w:id="1065031025">
                      <w:marLeft w:val="0"/>
                      <w:marRight w:val="0"/>
                      <w:marTop w:val="0"/>
                      <w:marBottom w:val="0"/>
                      <w:divBdr>
                        <w:top w:val="none" w:sz="0" w:space="0" w:color="auto"/>
                        <w:left w:val="none" w:sz="0" w:space="0" w:color="auto"/>
                        <w:bottom w:val="none" w:sz="0" w:space="0" w:color="auto"/>
                        <w:right w:val="none" w:sz="0" w:space="0" w:color="auto"/>
                      </w:divBdr>
                    </w:div>
                    <w:div w:id="6630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436211">
          <w:marLeft w:val="0"/>
          <w:marRight w:val="0"/>
          <w:marTop w:val="0"/>
          <w:marBottom w:val="0"/>
          <w:divBdr>
            <w:top w:val="none" w:sz="0" w:space="0" w:color="auto"/>
            <w:left w:val="none" w:sz="0" w:space="0" w:color="auto"/>
            <w:bottom w:val="none" w:sz="0" w:space="0" w:color="auto"/>
            <w:right w:val="none" w:sz="0" w:space="0" w:color="auto"/>
          </w:divBdr>
          <w:divsChild>
            <w:div w:id="510267851">
              <w:marLeft w:val="0"/>
              <w:marRight w:val="0"/>
              <w:marTop w:val="0"/>
              <w:marBottom w:val="0"/>
              <w:divBdr>
                <w:top w:val="none" w:sz="0" w:space="0" w:color="auto"/>
                <w:left w:val="none" w:sz="0" w:space="0" w:color="auto"/>
                <w:bottom w:val="none" w:sz="0" w:space="0" w:color="auto"/>
                <w:right w:val="none" w:sz="0" w:space="0" w:color="auto"/>
              </w:divBdr>
              <w:divsChild>
                <w:div w:id="2147043604">
                  <w:marLeft w:val="0"/>
                  <w:marRight w:val="0"/>
                  <w:marTop w:val="0"/>
                  <w:marBottom w:val="0"/>
                  <w:divBdr>
                    <w:top w:val="none" w:sz="0" w:space="0" w:color="auto"/>
                    <w:left w:val="none" w:sz="0" w:space="0" w:color="auto"/>
                    <w:bottom w:val="none" w:sz="0" w:space="0" w:color="auto"/>
                    <w:right w:val="none" w:sz="0" w:space="0" w:color="auto"/>
                  </w:divBdr>
                  <w:divsChild>
                    <w:div w:id="1908106306">
                      <w:marLeft w:val="0"/>
                      <w:marRight w:val="0"/>
                      <w:marTop w:val="0"/>
                      <w:marBottom w:val="0"/>
                      <w:divBdr>
                        <w:top w:val="none" w:sz="0" w:space="0" w:color="auto"/>
                        <w:left w:val="none" w:sz="0" w:space="0" w:color="auto"/>
                        <w:bottom w:val="none" w:sz="0" w:space="0" w:color="auto"/>
                        <w:right w:val="none" w:sz="0" w:space="0" w:color="auto"/>
                      </w:divBdr>
                    </w:div>
                    <w:div w:id="181398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595394">
      <w:bodyDiv w:val="1"/>
      <w:marLeft w:val="0"/>
      <w:marRight w:val="0"/>
      <w:marTop w:val="0"/>
      <w:marBottom w:val="0"/>
      <w:divBdr>
        <w:top w:val="none" w:sz="0" w:space="0" w:color="auto"/>
        <w:left w:val="none" w:sz="0" w:space="0" w:color="auto"/>
        <w:bottom w:val="none" w:sz="0" w:space="0" w:color="auto"/>
        <w:right w:val="none" w:sz="0" w:space="0" w:color="auto"/>
      </w:divBdr>
    </w:div>
    <w:div w:id="1731228612">
      <w:bodyDiv w:val="1"/>
      <w:marLeft w:val="0"/>
      <w:marRight w:val="0"/>
      <w:marTop w:val="0"/>
      <w:marBottom w:val="0"/>
      <w:divBdr>
        <w:top w:val="none" w:sz="0" w:space="0" w:color="auto"/>
        <w:left w:val="none" w:sz="0" w:space="0" w:color="auto"/>
        <w:bottom w:val="none" w:sz="0" w:space="0" w:color="auto"/>
        <w:right w:val="none" w:sz="0" w:space="0" w:color="auto"/>
      </w:divBdr>
    </w:div>
    <w:div w:id="1735161392">
      <w:bodyDiv w:val="1"/>
      <w:marLeft w:val="0"/>
      <w:marRight w:val="0"/>
      <w:marTop w:val="0"/>
      <w:marBottom w:val="0"/>
      <w:divBdr>
        <w:top w:val="none" w:sz="0" w:space="0" w:color="auto"/>
        <w:left w:val="none" w:sz="0" w:space="0" w:color="auto"/>
        <w:bottom w:val="none" w:sz="0" w:space="0" w:color="auto"/>
        <w:right w:val="none" w:sz="0" w:space="0" w:color="auto"/>
      </w:divBdr>
    </w:div>
    <w:div w:id="1782919479">
      <w:bodyDiv w:val="1"/>
      <w:marLeft w:val="0"/>
      <w:marRight w:val="0"/>
      <w:marTop w:val="0"/>
      <w:marBottom w:val="0"/>
      <w:divBdr>
        <w:top w:val="none" w:sz="0" w:space="0" w:color="auto"/>
        <w:left w:val="none" w:sz="0" w:space="0" w:color="auto"/>
        <w:bottom w:val="none" w:sz="0" w:space="0" w:color="auto"/>
        <w:right w:val="none" w:sz="0" w:space="0" w:color="auto"/>
      </w:divBdr>
      <w:divsChild>
        <w:div w:id="935165083">
          <w:marLeft w:val="0"/>
          <w:marRight w:val="0"/>
          <w:marTop w:val="0"/>
          <w:marBottom w:val="0"/>
          <w:divBdr>
            <w:top w:val="none" w:sz="0" w:space="0" w:color="auto"/>
            <w:left w:val="none" w:sz="0" w:space="0" w:color="auto"/>
            <w:bottom w:val="none" w:sz="0" w:space="0" w:color="auto"/>
            <w:right w:val="none" w:sz="0" w:space="0" w:color="auto"/>
          </w:divBdr>
          <w:divsChild>
            <w:div w:id="2029258090">
              <w:marLeft w:val="0"/>
              <w:marRight w:val="0"/>
              <w:marTop w:val="0"/>
              <w:marBottom w:val="0"/>
              <w:divBdr>
                <w:top w:val="none" w:sz="0" w:space="0" w:color="auto"/>
                <w:left w:val="none" w:sz="0" w:space="0" w:color="auto"/>
                <w:bottom w:val="none" w:sz="0" w:space="0" w:color="auto"/>
                <w:right w:val="none" w:sz="0" w:space="0" w:color="auto"/>
              </w:divBdr>
              <w:divsChild>
                <w:div w:id="400520210">
                  <w:marLeft w:val="0"/>
                  <w:marRight w:val="0"/>
                  <w:marTop w:val="0"/>
                  <w:marBottom w:val="0"/>
                  <w:divBdr>
                    <w:top w:val="none" w:sz="0" w:space="0" w:color="auto"/>
                    <w:left w:val="none" w:sz="0" w:space="0" w:color="auto"/>
                    <w:bottom w:val="none" w:sz="0" w:space="0" w:color="auto"/>
                    <w:right w:val="none" w:sz="0" w:space="0" w:color="auto"/>
                  </w:divBdr>
                  <w:divsChild>
                    <w:div w:id="205654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694933">
      <w:bodyDiv w:val="1"/>
      <w:marLeft w:val="0"/>
      <w:marRight w:val="0"/>
      <w:marTop w:val="0"/>
      <w:marBottom w:val="0"/>
      <w:divBdr>
        <w:top w:val="none" w:sz="0" w:space="0" w:color="auto"/>
        <w:left w:val="none" w:sz="0" w:space="0" w:color="auto"/>
        <w:bottom w:val="none" w:sz="0" w:space="0" w:color="auto"/>
        <w:right w:val="none" w:sz="0" w:space="0" w:color="auto"/>
      </w:divBdr>
      <w:divsChild>
        <w:div w:id="1023703685">
          <w:marLeft w:val="0"/>
          <w:marRight w:val="0"/>
          <w:marTop w:val="0"/>
          <w:marBottom w:val="0"/>
          <w:divBdr>
            <w:top w:val="none" w:sz="0" w:space="0" w:color="auto"/>
            <w:left w:val="none" w:sz="0" w:space="0" w:color="auto"/>
            <w:bottom w:val="none" w:sz="0" w:space="0" w:color="auto"/>
            <w:right w:val="none" w:sz="0" w:space="0" w:color="auto"/>
          </w:divBdr>
          <w:divsChild>
            <w:div w:id="897593909">
              <w:marLeft w:val="0"/>
              <w:marRight w:val="0"/>
              <w:marTop w:val="0"/>
              <w:marBottom w:val="0"/>
              <w:divBdr>
                <w:top w:val="none" w:sz="0" w:space="0" w:color="auto"/>
                <w:left w:val="none" w:sz="0" w:space="0" w:color="auto"/>
                <w:bottom w:val="none" w:sz="0" w:space="0" w:color="auto"/>
                <w:right w:val="none" w:sz="0" w:space="0" w:color="auto"/>
              </w:divBdr>
              <w:divsChild>
                <w:div w:id="1241988308">
                  <w:marLeft w:val="0"/>
                  <w:marRight w:val="0"/>
                  <w:marTop w:val="0"/>
                  <w:marBottom w:val="0"/>
                  <w:divBdr>
                    <w:top w:val="none" w:sz="0" w:space="0" w:color="auto"/>
                    <w:left w:val="none" w:sz="0" w:space="0" w:color="auto"/>
                    <w:bottom w:val="none" w:sz="0" w:space="0" w:color="auto"/>
                    <w:right w:val="none" w:sz="0" w:space="0" w:color="auto"/>
                  </w:divBdr>
                  <w:divsChild>
                    <w:div w:id="672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507987">
      <w:bodyDiv w:val="1"/>
      <w:marLeft w:val="0"/>
      <w:marRight w:val="0"/>
      <w:marTop w:val="0"/>
      <w:marBottom w:val="0"/>
      <w:divBdr>
        <w:top w:val="none" w:sz="0" w:space="0" w:color="auto"/>
        <w:left w:val="none" w:sz="0" w:space="0" w:color="auto"/>
        <w:bottom w:val="none" w:sz="0" w:space="0" w:color="auto"/>
        <w:right w:val="none" w:sz="0" w:space="0" w:color="auto"/>
      </w:divBdr>
    </w:div>
    <w:div w:id="1847402987">
      <w:bodyDiv w:val="1"/>
      <w:marLeft w:val="0"/>
      <w:marRight w:val="0"/>
      <w:marTop w:val="0"/>
      <w:marBottom w:val="0"/>
      <w:divBdr>
        <w:top w:val="none" w:sz="0" w:space="0" w:color="auto"/>
        <w:left w:val="none" w:sz="0" w:space="0" w:color="auto"/>
        <w:bottom w:val="none" w:sz="0" w:space="0" w:color="auto"/>
        <w:right w:val="none" w:sz="0" w:space="0" w:color="auto"/>
      </w:divBdr>
    </w:div>
    <w:div w:id="1874340365">
      <w:bodyDiv w:val="1"/>
      <w:marLeft w:val="0"/>
      <w:marRight w:val="0"/>
      <w:marTop w:val="0"/>
      <w:marBottom w:val="0"/>
      <w:divBdr>
        <w:top w:val="none" w:sz="0" w:space="0" w:color="auto"/>
        <w:left w:val="none" w:sz="0" w:space="0" w:color="auto"/>
        <w:bottom w:val="none" w:sz="0" w:space="0" w:color="auto"/>
        <w:right w:val="none" w:sz="0" w:space="0" w:color="auto"/>
      </w:divBdr>
      <w:divsChild>
        <w:div w:id="1873958646">
          <w:marLeft w:val="0"/>
          <w:marRight w:val="0"/>
          <w:marTop w:val="0"/>
          <w:marBottom w:val="0"/>
          <w:divBdr>
            <w:top w:val="none" w:sz="0" w:space="0" w:color="auto"/>
            <w:left w:val="none" w:sz="0" w:space="0" w:color="auto"/>
            <w:bottom w:val="none" w:sz="0" w:space="0" w:color="auto"/>
            <w:right w:val="none" w:sz="0" w:space="0" w:color="auto"/>
          </w:divBdr>
          <w:divsChild>
            <w:div w:id="242884820">
              <w:marLeft w:val="0"/>
              <w:marRight w:val="0"/>
              <w:marTop w:val="0"/>
              <w:marBottom w:val="0"/>
              <w:divBdr>
                <w:top w:val="none" w:sz="0" w:space="0" w:color="auto"/>
                <w:left w:val="none" w:sz="0" w:space="0" w:color="auto"/>
                <w:bottom w:val="none" w:sz="0" w:space="0" w:color="auto"/>
                <w:right w:val="none" w:sz="0" w:space="0" w:color="auto"/>
              </w:divBdr>
              <w:divsChild>
                <w:div w:id="1959556328">
                  <w:marLeft w:val="0"/>
                  <w:marRight w:val="0"/>
                  <w:marTop w:val="0"/>
                  <w:marBottom w:val="0"/>
                  <w:divBdr>
                    <w:top w:val="none" w:sz="0" w:space="0" w:color="auto"/>
                    <w:left w:val="none" w:sz="0" w:space="0" w:color="auto"/>
                    <w:bottom w:val="none" w:sz="0" w:space="0" w:color="auto"/>
                    <w:right w:val="none" w:sz="0" w:space="0" w:color="auto"/>
                  </w:divBdr>
                  <w:divsChild>
                    <w:div w:id="1158690173">
                      <w:marLeft w:val="0"/>
                      <w:marRight w:val="0"/>
                      <w:marTop w:val="0"/>
                      <w:marBottom w:val="0"/>
                      <w:divBdr>
                        <w:top w:val="none" w:sz="0" w:space="0" w:color="auto"/>
                        <w:left w:val="none" w:sz="0" w:space="0" w:color="auto"/>
                        <w:bottom w:val="none" w:sz="0" w:space="0" w:color="auto"/>
                        <w:right w:val="none" w:sz="0" w:space="0" w:color="auto"/>
                      </w:divBdr>
                    </w:div>
                    <w:div w:id="53058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153323">
          <w:marLeft w:val="0"/>
          <w:marRight w:val="0"/>
          <w:marTop w:val="0"/>
          <w:marBottom w:val="0"/>
          <w:divBdr>
            <w:top w:val="none" w:sz="0" w:space="0" w:color="auto"/>
            <w:left w:val="none" w:sz="0" w:space="0" w:color="auto"/>
            <w:bottom w:val="none" w:sz="0" w:space="0" w:color="auto"/>
            <w:right w:val="none" w:sz="0" w:space="0" w:color="auto"/>
          </w:divBdr>
          <w:divsChild>
            <w:div w:id="850074248">
              <w:marLeft w:val="0"/>
              <w:marRight w:val="0"/>
              <w:marTop w:val="0"/>
              <w:marBottom w:val="0"/>
              <w:divBdr>
                <w:top w:val="none" w:sz="0" w:space="0" w:color="auto"/>
                <w:left w:val="none" w:sz="0" w:space="0" w:color="auto"/>
                <w:bottom w:val="none" w:sz="0" w:space="0" w:color="auto"/>
                <w:right w:val="none" w:sz="0" w:space="0" w:color="auto"/>
              </w:divBdr>
              <w:divsChild>
                <w:div w:id="963266359">
                  <w:marLeft w:val="0"/>
                  <w:marRight w:val="0"/>
                  <w:marTop w:val="0"/>
                  <w:marBottom w:val="0"/>
                  <w:divBdr>
                    <w:top w:val="none" w:sz="0" w:space="0" w:color="auto"/>
                    <w:left w:val="none" w:sz="0" w:space="0" w:color="auto"/>
                    <w:bottom w:val="none" w:sz="0" w:space="0" w:color="auto"/>
                    <w:right w:val="none" w:sz="0" w:space="0" w:color="auto"/>
                  </w:divBdr>
                  <w:divsChild>
                    <w:div w:id="99300114">
                      <w:marLeft w:val="0"/>
                      <w:marRight w:val="0"/>
                      <w:marTop w:val="0"/>
                      <w:marBottom w:val="0"/>
                      <w:divBdr>
                        <w:top w:val="none" w:sz="0" w:space="0" w:color="auto"/>
                        <w:left w:val="none" w:sz="0" w:space="0" w:color="auto"/>
                        <w:bottom w:val="none" w:sz="0" w:space="0" w:color="auto"/>
                        <w:right w:val="none" w:sz="0" w:space="0" w:color="auto"/>
                      </w:divBdr>
                    </w:div>
                    <w:div w:id="10343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6275">
          <w:marLeft w:val="0"/>
          <w:marRight w:val="0"/>
          <w:marTop w:val="0"/>
          <w:marBottom w:val="0"/>
          <w:divBdr>
            <w:top w:val="none" w:sz="0" w:space="0" w:color="auto"/>
            <w:left w:val="none" w:sz="0" w:space="0" w:color="auto"/>
            <w:bottom w:val="none" w:sz="0" w:space="0" w:color="auto"/>
            <w:right w:val="none" w:sz="0" w:space="0" w:color="auto"/>
          </w:divBdr>
          <w:divsChild>
            <w:div w:id="1689912527">
              <w:marLeft w:val="0"/>
              <w:marRight w:val="0"/>
              <w:marTop w:val="0"/>
              <w:marBottom w:val="0"/>
              <w:divBdr>
                <w:top w:val="none" w:sz="0" w:space="0" w:color="auto"/>
                <w:left w:val="none" w:sz="0" w:space="0" w:color="auto"/>
                <w:bottom w:val="none" w:sz="0" w:space="0" w:color="auto"/>
                <w:right w:val="none" w:sz="0" w:space="0" w:color="auto"/>
              </w:divBdr>
              <w:divsChild>
                <w:div w:id="489445662">
                  <w:marLeft w:val="0"/>
                  <w:marRight w:val="0"/>
                  <w:marTop w:val="0"/>
                  <w:marBottom w:val="0"/>
                  <w:divBdr>
                    <w:top w:val="none" w:sz="0" w:space="0" w:color="auto"/>
                    <w:left w:val="none" w:sz="0" w:space="0" w:color="auto"/>
                    <w:bottom w:val="none" w:sz="0" w:space="0" w:color="auto"/>
                    <w:right w:val="none" w:sz="0" w:space="0" w:color="auto"/>
                  </w:divBdr>
                  <w:divsChild>
                    <w:div w:id="1282492513">
                      <w:marLeft w:val="0"/>
                      <w:marRight w:val="0"/>
                      <w:marTop w:val="0"/>
                      <w:marBottom w:val="0"/>
                      <w:divBdr>
                        <w:top w:val="none" w:sz="0" w:space="0" w:color="auto"/>
                        <w:left w:val="none" w:sz="0" w:space="0" w:color="auto"/>
                        <w:bottom w:val="none" w:sz="0" w:space="0" w:color="auto"/>
                        <w:right w:val="none" w:sz="0" w:space="0" w:color="auto"/>
                      </w:divBdr>
                    </w:div>
                    <w:div w:id="121045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853623">
      <w:bodyDiv w:val="1"/>
      <w:marLeft w:val="0"/>
      <w:marRight w:val="0"/>
      <w:marTop w:val="0"/>
      <w:marBottom w:val="0"/>
      <w:divBdr>
        <w:top w:val="none" w:sz="0" w:space="0" w:color="auto"/>
        <w:left w:val="none" w:sz="0" w:space="0" w:color="auto"/>
        <w:bottom w:val="none" w:sz="0" w:space="0" w:color="auto"/>
        <w:right w:val="none" w:sz="0" w:space="0" w:color="auto"/>
      </w:divBdr>
    </w:div>
    <w:div w:id="1897083593">
      <w:bodyDiv w:val="1"/>
      <w:marLeft w:val="0"/>
      <w:marRight w:val="0"/>
      <w:marTop w:val="0"/>
      <w:marBottom w:val="0"/>
      <w:divBdr>
        <w:top w:val="none" w:sz="0" w:space="0" w:color="auto"/>
        <w:left w:val="none" w:sz="0" w:space="0" w:color="auto"/>
        <w:bottom w:val="none" w:sz="0" w:space="0" w:color="auto"/>
        <w:right w:val="none" w:sz="0" w:space="0" w:color="auto"/>
      </w:divBdr>
    </w:div>
    <w:div w:id="1913808235">
      <w:bodyDiv w:val="1"/>
      <w:marLeft w:val="0"/>
      <w:marRight w:val="0"/>
      <w:marTop w:val="0"/>
      <w:marBottom w:val="0"/>
      <w:divBdr>
        <w:top w:val="none" w:sz="0" w:space="0" w:color="auto"/>
        <w:left w:val="none" w:sz="0" w:space="0" w:color="auto"/>
        <w:bottom w:val="none" w:sz="0" w:space="0" w:color="auto"/>
        <w:right w:val="none" w:sz="0" w:space="0" w:color="auto"/>
      </w:divBdr>
    </w:div>
    <w:div w:id="1922596256">
      <w:bodyDiv w:val="1"/>
      <w:marLeft w:val="0"/>
      <w:marRight w:val="0"/>
      <w:marTop w:val="0"/>
      <w:marBottom w:val="0"/>
      <w:divBdr>
        <w:top w:val="none" w:sz="0" w:space="0" w:color="auto"/>
        <w:left w:val="none" w:sz="0" w:space="0" w:color="auto"/>
        <w:bottom w:val="none" w:sz="0" w:space="0" w:color="auto"/>
        <w:right w:val="none" w:sz="0" w:space="0" w:color="auto"/>
      </w:divBdr>
    </w:div>
    <w:div w:id="1990553536">
      <w:bodyDiv w:val="1"/>
      <w:marLeft w:val="0"/>
      <w:marRight w:val="0"/>
      <w:marTop w:val="0"/>
      <w:marBottom w:val="0"/>
      <w:divBdr>
        <w:top w:val="none" w:sz="0" w:space="0" w:color="auto"/>
        <w:left w:val="none" w:sz="0" w:space="0" w:color="auto"/>
        <w:bottom w:val="none" w:sz="0" w:space="0" w:color="auto"/>
        <w:right w:val="none" w:sz="0" w:space="0" w:color="auto"/>
      </w:divBdr>
      <w:divsChild>
        <w:div w:id="1686206095">
          <w:marLeft w:val="0"/>
          <w:marRight w:val="0"/>
          <w:marTop w:val="0"/>
          <w:marBottom w:val="0"/>
          <w:divBdr>
            <w:top w:val="none" w:sz="0" w:space="0" w:color="auto"/>
            <w:left w:val="none" w:sz="0" w:space="0" w:color="auto"/>
            <w:bottom w:val="none" w:sz="0" w:space="0" w:color="auto"/>
            <w:right w:val="none" w:sz="0" w:space="0" w:color="auto"/>
          </w:divBdr>
          <w:divsChild>
            <w:div w:id="1103648143">
              <w:marLeft w:val="0"/>
              <w:marRight w:val="0"/>
              <w:marTop w:val="0"/>
              <w:marBottom w:val="0"/>
              <w:divBdr>
                <w:top w:val="none" w:sz="0" w:space="0" w:color="auto"/>
                <w:left w:val="none" w:sz="0" w:space="0" w:color="auto"/>
                <w:bottom w:val="none" w:sz="0" w:space="0" w:color="auto"/>
                <w:right w:val="none" w:sz="0" w:space="0" w:color="auto"/>
              </w:divBdr>
              <w:divsChild>
                <w:div w:id="387386567">
                  <w:marLeft w:val="0"/>
                  <w:marRight w:val="0"/>
                  <w:marTop w:val="0"/>
                  <w:marBottom w:val="0"/>
                  <w:divBdr>
                    <w:top w:val="none" w:sz="0" w:space="0" w:color="auto"/>
                    <w:left w:val="none" w:sz="0" w:space="0" w:color="auto"/>
                    <w:bottom w:val="none" w:sz="0" w:space="0" w:color="auto"/>
                    <w:right w:val="none" w:sz="0" w:space="0" w:color="auto"/>
                  </w:divBdr>
                  <w:divsChild>
                    <w:div w:id="752776978">
                      <w:marLeft w:val="0"/>
                      <w:marRight w:val="0"/>
                      <w:marTop w:val="0"/>
                      <w:marBottom w:val="0"/>
                      <w:divBdr>
                        <w:top w:val="none" w:sz="0" w:space="0" w:color="auto"/>
                        <w:left w:val="none" w:sz="0" w:space="0" w:color="auto"/>
                        <w:bottom w:val="none" w:sz="0" w:space="0" w:color="auto"/>
                        <w:right w:val="none" w:sz="0" w:space="0" w:color="auto"/>
                      </w:divBdr>
                    </w:div>
                    <w:div w:id="65950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665255">
          <w:marLeft w:val="0"/>
          <w:marRight w:val="0"/>
          <w:marTop w:val="0"/>
          <w:marBottom w:val="0"/>
          <w:divBdr>
            <w:top w:val="none" w:sz="0" w:space="0" w:color="auto"/>
            <w:left w:val="none" w:sz="0" w:space="0" w:color="auto"/>
            <w:bottom w:val="none" w:sz="0" w:space="0" w:color="auto"/>
            <w:right w:val="none" w:sz="0" w:space="0" w:color="auto"/>
          </w:divBdr>
          <w:divsChild>
            <w:div w:id="712510361">
              <w:marLeft w:val="0"/>
              <w:marRight w:val="0"/>
              <w:marTop w:val="0"/>
              <w:marBottom w:val="0"/>
              <w:divBdr>
                <w:top w:val="none" w:sz="0" w:space="0" w:color="auto"/>
                <w:left w:val="none" w:sz="0" w:space="0" w:color="auto"/>
                <w:bottom w:val="none" w:sz="0" w:space="0" w:color="auto"/>
                <w:right w:val="none" w:sz="0" w:space="0" w:color="auto"/>
              </w:divBdr>
              <w:divsChild>
                <w:div w:id="596868966">
                  <w:marLeft w:val="0"/>
                  <w:marRight w:val="0"/>
                  <w:marTop w:val="0"/>
                  <w:marBottom w:val="0"/>
                  <w:divBdr>
                    <w:top w:val="none" w:sz="0" w:space="0" w:color="auto"/>
                    <w:left w:val="none" w:sz="0" w:space="0" w:color="auto"/>
                    <w:bottom w:val="none" w:sz="0" w:space="0" w:color="auto"/>
                    <w:right w:val="none" w:sz="0" w:space="0" w:color="auto"/>
                  </w:divBdr>
                  <w:divsChild>
                    <w:div w:id="696735263">
                      <w:marLeft w:val="0"/>
                      <w:marRight w:val="0"/>
                      <w:marTop w:val="0"/>
                      <w:marBottom w:val="0"/>
                      <w:divBdr>
                        <w:top w:val="none" w:sz="0" w:space="0" w:color="auto"/>
                        <w:left w:val="none" w:sz="0" w:space="0" w:color="auto"/>
                        <w:bottom w:val="none" w:sz="0" w:space="0" w:color="auto"/>
                        <w:right w:val="none" w:sz="0" w:space="0" w:color="auto"/>
                      </w:divBdr>
                    </w:div>
                    <w:div w:id="3664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72449">
          <w:marLeft w:val="0"/>
          <w:marRight w:val="0"/>
          <w:marTop w:val="0"/>
          <w:marBottom w:val="0"/>
          <w:divBdr>
            <w:top w:val="none" w:sz="0" w:space="0" w:color="auto"/>
            <w:left w:val="none" w:sz="0" w:space="0" w:color="auto"/>
            <w:bottom w:val="none" w:sz="0" w:space="0" w:color="auto"/>
            <w:right w:val="none" w:sz="0" w:space="0" w:color="auto"/>
          </w:divBdr>
          <w:divsChild>
            <w:div w:id="742919087">
              <w:marLeft w:val="0"/>
              <w:marRight w:val="0"/>
              <w:marTop w:val="0"/>
              <w:marBottom w:val="0"/>
              <w:divBdr>
                <w:top w:val="none" w:sz="0" w:space="0" w:color="auto"/>
                <w:left w:val="none" w:sz="0" w:space="0" w:color="auto"/>
                <w:bottom w:val="none" w:sz="0" w:space="0" w:color="auto"/>
                <w:right w:val="none" w:sz="0" w:space="0" w:color="auto"/>
              </w:divBdr>
              <w:divsChild>
                <w:div w:id="1572734103">
                  <w:marLeft w:val="0"/>
                  <w:marRight w:val="0"/>
                  <w:marTop w:val="0"/>
                  <w:marBottom w:val="0"/>
                  <w:divBdr>
                    <w:top w:val="none" w:sz="0" w:space="0" w:color="auto"/>
                    <w:left w:val="none" w:sz="0" w:space="0" w:color="auto"/>
                    <w:bottom w:val="none" w:sz="0" w:space="0" w:color="auto"/>
                    <w:right w:val="none" w:sz="0" w:space="0" w:color="auto"/>
                  </w:divBdr>
                  <w:divsChild>
                    <w:div w:id="17857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887251">
      <w:bodyDiv w:val="1"/>
      <w:marLeft w:val="0"/>
      <w:marRight w:val="0"/>
      <w:marTop w:val="0"/>
      <w:marBottom w:val="0"/>
      <w:divBdr>
        <w:top w:val="none" w:sz="0" w:space="0" w:color="auto"/>
        <w:left w:val="none" w:sz="0" w:space="0" w:color="auto"/>
        <w:bottom w:val="none" w:sz="0" w:space="0" w:color="auto"/>
        <w:right w:val="none" w:sz="0" w:space="0" w:color="auto"/>
      </w:divBdr>
      <w:divsChild>
        <w:div w:id="785276774">
          <w:marLeft w:val="0"/>
          <w:marRight w:val="0"/>
          <w:marTop w:val="0"/>
          <w:marBottom w:val="0"/>
          <w:divBdr>
            <w:top w:val="none" w:sz="0" w:space="0" w:color="auto"/>
            <w:left w:val="none" w:sz="0" w:space="0" w:color="auto"/>
            <w:bottom w:val="none" w:sz="0" w:space="0" w:color="auto"/>
            <w:right w:val="none" w:sz="0" w:space="0" w:color="auto"/>
          </w:divBdr>
          <w:divsChild>
            <w:div w:id="887380979">
              <w:marLeft w:val="0"/>
              <w:marRight w:val="0"/>
              <w:marTop w:val="0"/>
              <w:marBottom w:val="0"/>
              <w:divBdr>
                <w:top w:val="none" w:sz="0" w:space="0" w:color="auto"/>
                <w:left w:val="none" w:sz="0" w:space="0" w:color="auto"/>
                <w:bottom w:val="none" w:sz="0" w:space="0" w:color="auto"/>
                <w:right w:val="none" w:sz="0" w:space="0" w:color="auto"/>
              </w:divBdr>
              <w:divsChild>
                <w:div w:id="2055812575">
                  <w:marLeft w:val="0"/>
                  <w:marRight w:val="0"/>
                  <w:marTop w:val="0"/>
                  <w:marBottom w:val="0"/>
                  <w:divBdr>
                    <w:top w:val="none" w:sz="0" w:space="0" w:color="auto"/>
                    <w:left w:val="none" w:sz="0" w:space="0" w:color="auto"/>
                    <w:bottom w:val="none" w:sz="0" w:space="0" w:color="auto"/>
                    <w:right w:val="none" w:sz="0" w:space="0" w:color="auto"/>
                  </w:divBdr>
                  <w:divsChild>
                    <w:div w:id="17279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795476">
      <w:bodyDiv w:val="1"/>
      <w:marLeft w:val="0"/>
      <w:marRight w:val="0"/>
      <w:marTop w:val="0"/>
      <w:marBottom w:val="0"/>
      <w:divBdr>
        <w:top w:val="none" w:sz="0" w:space="0" w:color="auto"/>
        <w:left w:val="none" w:sz="0" w:space="0" w:color="auto"/>
        <w:bottom w:val="none" w:sz="0" w:space="0" w:color="auto"/>
        <w:right w:val="none" w:sz="0" w:space="0" w:color="auto"/>
      </w:divBdr>
    </w:div>
    <w:div w:id="2041471430">
      <w:bodyDiv w:val="1"/>
      <w:marLeft w:val="0"/>
      <w:marRight w:val="0"/>
      <w:marTop w:val="0"/>
      <w:marBottom w:val="0"/>
      <w:divBdr>
        <w:top w:val="none" w:sz="0" w:space="0" w:color="auto"/>
        <w:left w:val="none" w:sz="0" w:space="0" w:color="auto"/>
        <w:bottom w:val="none" w:sz="0" w:space="0" w:color="auto"/>
        <w:right w:val="none" w:sz="0" w:space="0" w:color="auto"/>
      </w:divBdr>
    </w:div>
    <w:div w:id="2048294583">
      <w:bodyDiv w:val="1"/>
      <w:marLeft w:val="0"/>
      <w:marRight w:val="0"/>
      <w:marTop w:val="0"/>
      <w:marBottom w:val="0"/>
      <w:divBdr>
        <w:top w:val="none" w:sz="0" w:space="0" w:color="auto"/>
        <w:left w:val="none" w:sz="0" w:space="0" w:color="auto"/>
        <w:bottom w:val="none" w:sz="0" w:space="0" w:color="auto"/>
        <w:right w:val="none" w:sz="0" w:space="0" w:color="auto"/>
      </w:divBdr>
    </w:div>
    <w:div w:id="2084332791">
      <w:bodyDiv w:val="1"/>
      <w:marLeft w:val="0"/>
      <w:marRight w:val="0"/>
      <w:marTop w:val="0"/>
      <w:marBottom w:val="0"/>
      <w:divBdr>
        <w:top w:val="none" w:sz="0" w:space="0" w:color="auto"/>
        <w:left w:val="none" w:sz="0" w:space="0" w:color="auto"/>
        <w:bottom w:val="none" w:sz="0" w:space="0" w:color="auto"/>
        <w:right w:val="none" w:sz="0" w:space="0" w:color="auto"/>
      </w:divBdr>
    </w:div>
    <w:div w:id="2092385007">
      <w:bodyDiv w:val="1"/>
      <w:marLeft w:val="0"/>
      <w:marRight w:val="0"/>
      <w:marTop w:val="0"/>
      <w:marBottom w:val="0"/>
      <w:divBdr>
        <w:top w:val="none" w:sz="0" w:space="0" w:color="auto"/>
        <w:left w:val="none" w:sz="0" w:space="0" w:color="auto"/>
        <w:bottom w:val="none" w:sz="0" w:space="0" w:color="auto"/>
        <w:right w:val="none" w:sz="0" w:space="0" w:color="auto"/>
      </w:divBdr>
    </w:div>
    <w:div w:id="2094542502">
      <w:bodyDiv w:val="1"/>
      <w:marLeft w:val="0"/>
      <w:marRight w:val="0"/>
      <w:marTop w:val="0"/>
      <w:marBottom w:val="0"/>
      <w:divBdr>
        <w:top w:val="none" w:sz="0" w:space="0" w:color="auto"/>
        <w:left w:val="none" w:sz="0" w:space="0" w:color="auto"/>
        <w:bottom w:val="none" w:sz="0" w:space="0" w:color="auto"/>
        <w:right w:val="none" w:sz="0" w:space="0" w:color="auto"/>
      </w:divBdr>
      <w:divsChild>
        <w:div w:id="901136290">
          <w:marLeft w:val="0"/>
          <w:marRight w:val="0"/>
          <w:marTop w:val="0"/>
          <w:marBottom w:val="0"/>
          <w:divBdr>
            <w:top w:val="none" w:sz="0" w:space="0" w:color="auto"/>
            <w:left w:val="none" w:sz="0" w:space="0" w:color="auto"/>
            <w:bottom w:val="none" w:sz="0" w:space="0" w:color="auto"/>
            <w:right w:val="none" w:sz="0" w:space="0" w:color="auto"/>
          </w:divBdr>
          <w:divsChild>
            <w:div w:id="562375294">
              <w:marLeft w:val="0"/>
              <w:marRight w:val="0"/>
              <w:marTop w:val="0"/>
              <w:marBottom w:val="0"/>
              <w:divBdr>
                <w:top w:val="none" w:sz="0" w:space="0" w:color="auto"/>
                <w:left w:val="none" w:sz="0" w:space="0" w:color="auto"/>
                <w:bottom w:val="none" w:sz="0" w:space="0" w:color="auto"/>
                <w:right w:val="none" w:sz="0" w:space="0" w:color="auto"/>
              </w:divBdr>
              <w:divsChild>
                <w:div w:id="257640767">
                  <w:marLeft w:val="0"/>
                  <w:marRight w:val="0"/>
                  <w:marTop w:val="0"/>
                  <w:marBottom w:val="0"/>
                  <w:divBdr>
                    <w:top w:val="none" w:sz="0" w:space="0" w:color="auto"/>
                    <w:left w:val="none" w:sz="0" w:space="0" w:color="auto"/>
                    <w:bottom w:val="none" w:sz="0" w:space="0" w:color="auto"/>
                    <w:right w:val="none" w:sz="0" w:space="0" w:color="auto"/>
                  </w:divBdr>
                  <w:divsChild>
                    <w:div w:id="1461534669">
                      <w:marLeft w:val="0"/>
                      <w:marRight w:val="0"/>
                      <w:marTop w:val="0"/>
                      <w:marBottom w:val="0"/>
                      <w:divBdr>
                        <w:top w:val="none" w:sz="0" w:space="0" w:color="auto"/>
                        <w:left w:val="none" w:sz="0" w:space="0" w:color="auto"/>
                        <w:bottom w:val="none" w:sz="0" w:space="0" w:color="auto"/>
                        <w:right w:val="none" w:sz="0" w:space="0" w:color="auto"/>
                      </w:divBdr>
                    </w:div>
                    <w:div w:id="8820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250709">
          <w:marLeft w:val="0"/>
          <w:marRight w:val="0"/>
          <w:marTop w:val="0"/>
          <w:marBottom w:val="0"/>
          <w:divBdr>
            <w:top w:val="none" w:sz="0" w:space="0" w:color="auto"/>
            <w:left w:val="none" w:sz="0" w:space="0" w:color="auto"/>
            <w:bottom w:val="none" w:sz="0" w:space="0" w:color="auto"/>
            <w:right w:val="none" w:sz="0" w:space="0" w:color="auto"/>
          </w:divBdr>
          <w:divsChild>
            <w:div w:id="1550992895">
              <w:marLeft w:val="0"/>
              <w:marRight w:val="0"/>
              <w:marTop w:val="0"/>
              <w:marBottom w:val="0"/>
              <w:divBdr>
                <w:top w:val="none" w:sz="0" w:space="0" w:color="auto"/>
                <w:left w:val="none" w:sz="0" w:space="0" w:color="auto"/>
                <w:bottom w:val="none" w:sz="0" w:space="0" w:color="auto"/>
                <w:right w:val="none" w:sz="0" w:space="0" w:color="auto"/>
              </w:divBdr>
              <w:divsChild>
                <w:div w:id="786117898">
                  <w:marLeft w:val="0"/>
                  <w:marRight w:val="0"/>
                  <w:marTop w:val="0"/>
                  <w:marBottom w:val="0"/>
                  <w:divBdr>
                    <w:top w:val="none" w:sz="0" w:space="0" w:color="auto"/>
                    <w:left w:val="none" w:sz="0" w:space="0" w:color="auto"/>
                    <w:bottom w:val="none" w:sz="0" w:space="0" w:color="auto"/>
                    <w:right w:val="none" w:sz="0" w:space="0" w:color="auto"/>
                  </w:divBdr>
                  <w:divsChild>
                    <w:div w:id="757948051">
                      <w:marLeft w:val="0"/>
                      <w:marRight w:val="0"/>
                      <w:marTop w:val="0"/>
                      <w:marBottom w:val="0"/>
                      <w:divBdr>
                        <w:top w:val="none" w:sz="0" w:space="0" w:color="auto"/>
                        <w:left w:val="none" w:sz="0" w:space="0" w:color="auto"/>
                        <w:bottom w:val="none" w:sz="0" w:space="0" w:color="auto"/>
                        <w:right w:val="none" w:sz="0" w:space="0" w:color="auto"/>
                      </w:divBdr>
                    </w:div>
                    <w:div w:id="13366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85187">
          <w:marLeft w:val="0"/>
          <w:marRight w:val="0"/>
          <w:marTop w:val="0"/>
          <w:marBottom w:val="0"/>
          <w:divBdr>
            <w:top w:val="none" w:sz="0" w:space="0" w:color="auto"/>
            <w:left w:val="none" w:sz="0" w:space="0" w:color="auto"/>
            <w:bottom w:val="none" w:sz="0" w:space="0" w:color="auto"/>
            <w:right w:val="none" w:sz="0" w:space="0" w:color="auto"/>
          </w:divBdr>
          <w:divsChild>
            <w:div w:id="1822652970">
              <w:marLeft w:val="0"/>
              <w:marRight w:val="0"/>
              <w:marTop w:val="0"/>
              <w:marBottom w:val="0"/>
              <w:divBdr>
                <w:top w:val="none" w:sz="0" w:space="0" w:color="auto"/>
                <w:left w:val="none" w:sz="0" w:space="0" w:color="auto"/>
                <w:bottom w:val="none" w:sz="0" w:space="0" w:color="auto"/>
                <w:right w:val="none" w:sz="0" w:space="0" w:color="auto"/>
              </w:divBdr>
              <w:divsChild>
                <w:div w:id="1603028743">
                  <w:marLeft w:val="0"/>
                  <w:marRight w:val="0"/>
                  <w:marTop w:val="0"/>
                  <w:marBottom w:val="0"/>
                  <w:divBdr>
                    <w:top w:val="none" w:sz="0" w:space="0" w:color="auto"/>
                    <w:left w:val="none" w:sz="0" w:space="0" w:color="auto"/>
                    <w:bottom w:val="none" w:sz="0" w:space="0" w:color="auto"/>
                    <w:right w:val="none" w:sz="0" w:space="0" w:color="auto"/>
                  </w:divBdr>
                  <w:divsChild>
                    <w:div w:id="1491172077">
                      <w:marLeft w:val="0"/>
                      <w:marRight w:val="0"/>
                      <w:marTop w:val="0"/>
                      <w:marBottom w:val="0"/>
                      <w:divBdr>
                        <w:top w:val="none" w:sz="0" w:space="0" w:color="auto"/>
                        <w:left w:val="none" w:sz="0" w:space="0" w:color="auto"/>
                        <w:bottom w:val="none" w:sz="0" w:space="0" w:color="auto"/>
                        <w:right w:val="none" w:sz="0" w:space="0" w:color="auto"/>
                      </w:divBdr>
                    </w:div>
                    <w:div w:id="20064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13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ctuae-my.sharepoint.com/:b:/g/personal/sap_hct_ac_ae1/ESZegHEHYuhPq5yEPxPNeQMBV-pVspq2sfLt4XUdElc-sQ?e=aYPTfE" TargetMode="External"/><Relationship Id="rId18" Type="http://schemas.openxmlformats.org/officeDocument/2006/relationships/hyperlink" Target="https://youtu.be/DtUoMwqnLLI?si=fvV6JA44rTsqptfc"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youtu.be/F1NU_PPGmHQ?si=lepvVlLkNTl-iShS"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hctuae-my.sharepoint.com/:b:/g/personal/sap_hct_ac_ae1/EadZv3jlEPNLrMfJEuEeO7UBlVLFOleMBnffEAROAsG0Sw?e=PmIMvK"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youtu.be/Mniom9xrd98?si=9akYr4yM9qAjVfsM" TargetMode="External"/><Relationship Id="rId20" Type="http://schemas.openxmlformats.org/officeDocument/2006/relationships/hyperlink" Target="https://youtu.be/rMjhI5uTdaY?si=Gwok6OZ973zatT6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s://www.cisco.com/en/US/docs/general/Test/dwerblo/broken_guide/port_sec.html" TargetMode="External"/><Relationship Id="rId23" Type="http://schemas.openxmlformats.org/officeDocument/2006/relationships/hyperlink" Target="https://youtu.be/OzoGu-3OQtw?si=2fmLR3zd_XXP8Dnc" TargetMode="External"/><Relationship Id="rId10" Type="http://schemas.openxmlformats.org/officeDocument/2006/relationships/endnotes" Target="endnotes.xml"/><Relationship Id="rId19" Type="http://schemas.openxmlformats.org/officeDocument/2006/relationships/hyperlink" Target="https://www.cisco.com/c/en/us/support/docs/lan-switching/vtp/98154-conf-vlan.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ykiSQ5ht-js?si=4fzd4FYgl9Sk7Gjc" TargetMode="External"/><Relationship Id="rId22" Type="http://schemas.openxmlformats.org/officeDocument/2006/relationships/hyperlink" Target="https://youtu.be/IoM4GeLnm5w?si=4aXkk31XFJHQsYM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5E0D02CE44D843AA20E180B2459C98" ma:contentTypeVersion="14" ma:contentTypeDescription="Create a new document." ma:contentTypeScope="" ma:versionID="c733bea061ee5b12da591481e6db8f35">
  <xsd:schema xmlns:xsd="http://www.w3.org/2001/XMLSchema" xmlns:xs="http://www.w3.org/2001/XMLSchema" xmlns:p="http://schemas.microsoft.com/office/2006/metadata/properties" xmlns:ns2="90945da8-f464-4183-913f-2b7510fedb1b" xmlns:ns3="1d71a8ae-fa11-4dee-ac3c-4f67525fac18" targetNamespace="http://schemas.microsoft.com/office/2006/metadata/properties" ma:root="true" ma:fieldsID="7c1a0520fb868de5d036d6eeab296f9d" ns2:_="" ns3:_="">
    <xsd:import namespace="90945da8-f464-4183-913f-2b7510fedb1b"/>
    <xsd:import namespace="1d71a8ae-fa11-4dee-ac3c-4f67525fac1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945da8-f464-4183-913f-2b7510fedb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fad014b-9ecf-467c-8055-4c21d3af35f7"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71a8ae-fa11-4dee-ac3c-4f67525fac1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e59be030-f64c-490b-b252-26161a23be3c}" ma:internalName="TaxCatchAll" ma:showField="CatchAllData" ma:web="1d71a8ae-fa11-4dee-ac3c-4f67525fac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0945da8-f464-4183-913f-2b7510fedb1b">
      <Terms xmlns="http://schemas.microsoft.com/office/infopath/2007/PartnerControls"/>
    </lcf76f155ced4ddcb4097134ff3c332f>
    <TaxCatchAll xmlns="1d71a8ae-fa11-4dee-ac3c-4f67525fac18" xsi:nil="true"/>
    <SharedWithUsers xmlns="1d71a8ae-fa11-4dee-ac3c-4f67525fac18">
      <UserInfo>
        <DisplayName>Ahmed Al-qarawi</DisplayName>
        <AccountId>45</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BAA8C-746F-49C7-8D06-1D97640A0D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945da8-f464-4183-913f-2b7510fedb1b"/>
    <ds:schemaRef ds:uri="1d71a8ae-fa11-4dee-ac3c-4f67525fac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E83AC6-83CE-4B90-BE83-917A6FDBC92A}">
  <ds:schemaRefs>
    <ds:schemaRef ds:uri="http://schemas.microsoft.com/sharepoint/v3/contenttype/forms"/>
  </ds:schemaRefs>
</ds:datastoreItem>
</file>

<file path=customXml/itemProps3.xml><?xml version="1.0" encoding="utf-8"?>
<ds:datastoreItem xmlns:ds="http://schemas.openxmlformats.org/officeDocument/2006/customXml" ds:itemID="{8EA4E470-00BA-4AD7-B05A-509940FDC249}">
  <ds:schemaRefs>
    <ds:schemaRef ds:uri="http://schemas.microsoft.com/office/2006/metadata/properties"/>
    <ds:schemaRef ds:uri="http://schemas.microsoft.com/office/infopath/2007/PartnerControls"/>
    <ds:schemaRef ds:uri="90945da8-f464-4183-913f-2b7510fedb1b"/>
    <ds:schemaRef ds:uri="1d71a8ae-fa11-4dee-ac3c-4f67525fac18"/>
  </ds:schemaRefs>
</ds:datastoreItem>
</file>

<file path=customXml/itemProps4.xml><?xml version="1.0" encoding="utf-8"?>
<ds:datastoreItem xmlns:ds="http://schemas.openxmlformats.org/officeDocument/2006/customXml" ds:itemID="{FE130631-9EC6-4C5D-9D3A-571CDC10C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17</Pages>
  <Words>3274</Words>
  <Characters>18666</Characters>
  <Application>Microsoft Office Word</Application>
  <DocSecurity>0</DocSecurity>
  <Lines>155</Lines>
  <Paragraphs>43</Paragraphs>
  <ScaleCrop>false</ScaleCrop>
  <Company>NCFE</Company>
  <LinksUpToDate>false</LinksUpToDate>
  <CharactersWithSpaces>21897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Programme Outline for Support Worker</dc:title>
  <dc:subject/>
  <dc:creator>Kay Chantler</dc:creator>
  <cp:keywords/>
  <cp:lastModifiedBy>Lama Al lbaisi</cp:lastModifiedBy>
  <cp:revision>27</cp:revision>
  <cp:lastPrinted>2002-04-02T17:05:00Z</cp:lastPrinted>
  <dcterms:created xsi:type="dcterms:W3CDTF">2024-09-03T09:23:00Z</dcterms:created>
  <dcterms:modified xsi:type="dcterms:W3CDTF">2024-09-17T17:36:00Z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0x010100495E0D02CE44D843AA20E180B2459C98</vt:lpwstr>
  </property>
  <property fmtid="{D5CDD505-2E9C-101B-9397-08002B2CF9AE}" pid="3" name="MediaServiceImageTags">
    <vt:lpwstr/>
  </property>
</Properties>
</file>