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94E7F" w:rsidRDefault="003B40DE">
      <w:pPr>
        <w:pStyle w:val="Subtitle"/>
        <w:spacing w:after="0" w:line="240" w:lineRule="auto"/>
        <w:rPr>
          <w:rFonts w:ascii="Open Sans" w:eastAsia="Open Sans" w:hAnsi="Open Sans" w:cs="Open Sans"/>
          <w:color w:val="2E3D49"/>
        </w:rPr>
      </w:pPr>
      <w:bookmarkStart w:id="0" w:name="_x19edyw5l636" w:colFirst="0" w:colLast="0"/>
      <w:bookmarkEnd w:id="0"/>
      <w:r>
        <w:rPr>
          <w:rFonts w:ascii="Open Sans" w:eastAsia="Open Sans" w:hAnsi="Open Sans" w:cs="Open Sans"/>
          <w:color w:val="999999"/>
          <w:sz w:val="28"/>
          <w:szCs w:val="28"/>
        </w:rPr>
        <w:t>Micro-Assurances</w:t>
      </w:r>
    </w:p>
    <w:p w:rsidR="00094E7F" w:rsidRDefault="003B40DE">
      <w:pPr>
        <w:pStyle w:val="Title"/>
        <w:rPr>
          <w:rFonts w:ascii="Roboto Condensed" w:eastAsia="Roboto Condensed" w:hAnsi="Roboto Condensed" w:cs="Roboto Condensed"/>
          <w:color w:val="2E74B5"/>
        </w:rPr>
      </w:pPr>
      <w:bookmarkStart w:id="1" w:name="_h31nq7l7aksf" w:colFirst="0" w:colLast="0"/>
      <w:bookmarkEnd w:id="1"/>
      <w:r>
        <w:rPr>
          <w:rFonts w:ascii="Open Sans" w:eastAsia="Open Sans" w:hAnsi="Open Sans" w:cs="Open Sans"/>
          <w:color w:val="2E3D49"/>
        </w:rPr>
        <w:t xml:space="preserve">Incident Response </w:t>
      </w:r>
      <w:proofErr w:type="spellStart"/>
      <w:r>
        <w:rPr>
          <w:rFonts w:ascii="Open Sans" w:eastAsia="Open Sans" w:hAnsi="Open Sans" w:cs="Open Sans"/>
          <w:color w:val="2E3D49"/>
        </w:rPr>
        <w:t>Runbook</w:t>
      </w:r>
      <w:proofErr w:type="spellEnd"/>
    </w:p>
    <w:p w:rsidR="00094E7F" w:rsidRDefault="003B40DE">
      <w:pPr>
        <w:pStyle w:val="Subtitle"/>
        <w:rPr>
          <w:rFonts w:ascii="Open Sans" w:eastAsia="Open Sans" w:hAnsi="Open Sans" w:cs="Open Sans"/>
          <w:i/>
          <w:color w:val="999999"/>
          <w:sz w:val="28"/>
          <w:szCs w:val="28"/>
        </w:rPr>
      </w:pPr>
      <w:bookmarkStart w:id="2" w:name="_yqjakd5whgix" w:colFirst="0" w:colLast="0"/>
      <w:bookmarkEnd w:id="2"/>
      <w:r>
        <w:rPr>
          <w:rFonts w:ascii="Open Sans" w:eastAsia="Open Sans" w:hAnsi="Open Sans" w:cs="Open Sans"/>
          <w:i/>
          <w:color w:val="999999"/>
          <w:sz w:val="28"/>
          <w:szCs w:val="28"/>
        </w:rPr>
        <w:t>Compromised Database Administrator Account</w:t>
      </w:r>
    </w:p>
    <w:p w:rsidR="00094E7F" w:rsidRDefault="00AA2ECB">
      <w:pPr>
        <w:rPr>
          <w:rFonts w:ascii="Open Sans" w:eastAsia="Open Sans" w:hAnsi="Open Sans" w:cs="Open Sans"/>
        </w:rPr>
      </w:pPr>
      <w:r>
        <w:pict w14:anchorId="136A9F8F">
          <v:rect id="_x0000_i1025" style="width:0;height:1.5pt" o:hralign="center" o:hrstd="t" o:hr="t" fillcolor="#a0a0a0" stroked="f"/>
        </w:pict>
      </w:r>
    </w:p>
    <w:p w:rsidR="00094E7F" w:rsidRDefault="00094E7F">
      <w:pPr>
        <w:spacing w:line="240" w:lineRule="auto"/>
        <w:rPr>
          <w:b/>
          <w:sz w:val="20"/>
          <w:szCs w:val="20"/>
        </w:rPr>
      </w:pP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The objective of this </w:t>
      </w:r>
      <w:proofErr w:type="spellStart"/>
      <w:r>
        <w:rPr>
          <w:sz w:val="20"/>
          <w:szCs w:val="20"/>
        </w:rPr>
        <w:t>runbook</w:t>
      </w:r>
      <w:proofErr w:type="spellEnd"/>
      <w:r>
        <w:rPr>
          <w:sz w:val="20"/>
          <w:szCs w:val="20"/>
        </w:rPr>
        <w:t xml:space="preserve"> is to provide specific guidance on how to manage a compromised Database Administrator Account in the Micro-Assurance Amazon Web Services (AWS) environment.   </w:t>
      </w:r>
    </w:p>
    <w:p w:rsidR="00094E7F" w:rsidRDefault="00094E7F">
      <w:pPr>
        <w:spacing w:line="240" w:lineRule="auto"/>
        <w:rPr>
          <w:sz w:val="20"/>
          <w:szCs w:val="20"/>
        </w:rPr>
      </w:pP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This </w:t>
      </w:r>
      <w:proofErr w:type="spellStart"/>
      <w:r>
        <w:rPr>
          <w:sz w:val="20"/>
          <w:szCs w:val="20"/>
        </w:rPr>
        <w:t>runbook</w:t>
      </w:r>
      <w:proofErr w:type="spellEnd"/>
      <w:r>
        <w:rPr>
          <w:sz w:val="20"/>
          <w:szCs w:val="20"/>
        </w:rPr>
        <w:t xml:space="preserve"> focuses on the IR lifecycle: </w:t>
      </w:r>
    </w:p>
    <w:p w:rsidR="00094E7F" w:rsidRDefault="00094E7F">
      <w:pPr>
        <w:spacing w:line="240" w:lineRule="auto"/>
        <w:rPr>
          <w:sz w:val="20"/>
          <w:szCs w:val="20"/>
        </w:rPr>
      </w:pP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• Establish Control </w:t>
      </w: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• Determine Impact </w:t>
      </w: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• Recover as Needed </w:t>
      </w: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• Investigate the Root Cause </w:t>
      </w:r>
    </w:p>
    <w:p w:rsidR="00455266" w:rsidRDefault="00455266">
      <w:pPr>
        <w:spacing w:line="240" w:lineRule="auto"/>
        <w:rPr>
          <w:sz w:val="20"/>
          <w:szCs w:val="20"/>
        </w:rPr>
      </w:pPr>
    </w:p>
    <w:p w:rsidR="00455266" w:rsidRDefault="00455266" w:rsidP="00455266">
      <w:pPr>
        <w:spacing w:line="240" w:lineRule="auto"/>
        <w:rPr>
          <w:sz w:val="24"/>
          <w:szCs w:val="24"/>
        </w:rPr>
      </w:pPr>
    </w:p>
    <w:tbl>
      <w:tblPr>
        <w:tblStyle w:val="TableGrid"/>
        <w:tblW w:w="11327" w:type="dxa"/>
        <w:tblLook w:val="04A0" w:firstRow="1" w:lastRow="0" w:firstColumn="1" w:lastColumn="0" w:noHBand="0" w:noVBand="1"/>
      </w:tblPr>
      <w:tblGrid>
        <w:gridCol w:w="1836"/>
        <w:gridCol w:w="2243"/>
        <w:gridCol w:w="2266"/>
        <w:gridCol w:w="2370"/>
        <w:gridCol w:w="2612"/>
      </w:tblGrid>
      <w:tr w:rsidR="00E8689E" w:rsidRPr="00E8689E" w:rsidTr="00E8689E">
        <w:trPr>
          <w:trHeight w:val="656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</w:t>
            </w: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ole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Determine Impact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Recover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Investigate Root Cause</w:t>
            </w:r>
          </w:p>
        </w:tc>
      </w:tr>
      <w:tr w:rsidR="00E8689E" w:rsidRPr="00E8689E" w:rsidTr="00E8689E">
        <w:trPr>
          <w:trHeight w:val="1312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Database Administrator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Rotate database credentials, isolate DB instances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Identify which databases/data were accessed, check query logs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from clean snapshots, rebuild DB instances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Analyze database logs for unauthorized queries, identify exploitation method</w:t>
            </w:r>
          </w:p>
        </w:tc>
      </w:tr>
      <w:tr w:rsidR="00E8689E" w:rsidRPr="00E8689E" w:rsidTr="00E8689E">
        <w:trPr>
          <w:trHeight w:val="1298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Isolate affected EC2 instances, apply security groups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system logs, identify compromised services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from backups, patch vulnerabilities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Examine OS logs, identify persistence mechanisms</w:t>
            </w:r>
          </w:p>
        </w:tc>
      </w:tr>
      <w:tr w:rsidR="00E8689E" w:rsidRPr="00E8689E" w:rsidTr="00E8689E">
        <w:trPr>
          <w:trHeight w:val="1312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Block malicious IPs, update firewall rules, isolate network segments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Analyze VPC flow logs, identify data exfiltration attempts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network configurations, implement additional segmentation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network traffic patterns, identify C2 communications</w:t>
            </w:r>
          </w:p>
        </w:tc>
      </w:tr>
      <w:tr w:rsidR="00E8689E" w:rsidRPr="00E8689E" w:rsidTr="00E8689E">
        <w:trPr>
          <w:trHeight w:val="1312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Temporarily disable affected application features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Identify which customer data was exposed, notify affected users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 patched application version, v</w:t>
            </w:r>
            <w:bookmarkStart w:id="3" w:name="_GoBack"/>
            <w:bookmarkEnd w:id="3"/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erify functionality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application logs, identify exploited vulnerabilities</w:t>
            </w:r>
          </w:p>
        </w:tc>
      </w:tr>
      <w:tr w:rsidR="00E8689E" w:rsidRPr="00E8689E" w:rsidTr="00E8689E">
        <w:trPr>
          <w:trHeight w:val="1312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Analyst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Coordinate response efforts, document findings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Assess scope of breach, determine data sensitivity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Verify security controls are working, conduct post-incident review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 root cause analysis, create timeline of events</w:t>
            </w:r>
          </w:p>
        </w:tc>
      </w:tr>
      <w:tr w:rsidR="00E8689E" w:rsidRPr="00E8689E" w:rsidTr="00E8689E">
        <w:trPr>
          <w:trHeight w:val="1312"/>
        </w:trPr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Incident Responder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Lead containment efforts, communicate with stakeholders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Coordinate impact assessment across teams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 business continuity, validate recovery</w:t>
            </w:r>
          </w:p>
        </w:tc>
        <w:tc>
          <w:tcPr>
            <w:tcW w:w="0" w:type="auto"/>
            <w:vAlign w:val="center"/>
            <w:hideMark/>
          </w:tcPr>
          <w:p w:rsidR="00E8689E" w:rsidRPr="00E8689E" w:rsidRDefault="00E8689E" w:rsidP="00E86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Document lessons learned, update </w:t>
            </w:r>
            <w:proofErr w:type="spellStart"/>
            <w:r w:rsidRPr="00E8689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runbooks</w:t>
            </w:r>
            <w:proofErr w:type="spellEnd"/>
          </w:p>
        </w:tc>
      </w:tr>
    </w:tbl>
    <w:p w:rsidR="00E8689E" w:rsidRPr="00E8689E" w:rsidRDefault="00E8689E" w:rsidP="00455266">
      <w:pPr>
        <w:spacing w:line="240" w:lineRule="auto"/>
        <w:rPr>
          <w:sz w:val="24"/>
          <w:szCs w:val="24"/>
          <w:lang w:val="en-US"/>
        </w:rPr>
      </w:pPr>
    </w:p>
    <w:p w:rsidR="00455266" w:rsidRDefault="00455266" w:rsidP="00455266">
      <w:pPr>
        <w:pStyle w:val="NoSpacing"/>
      </w:pPr>
      <w:bookmarkStart w:id="4" w:name="_ymryv79qjm5j" w:colFirst="0" w:colLast="0"/>
      <w:bookmarkEnd w:id="4"/>
      <w:r w:rsidRPr="00CA1C36">
        <w:lastRenderedPageBreak/>
        <w:drawing>
          <wp:inline distT="0" distB="0" distL="0" distR="0" wp14:anchorId="32A61C90" wp14:editId="29A28B18">
            <wp:extent cx="7040880" cy="36804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FC6E6A">
        <w:drawing>
          <wp:inline distT="0" distB="0" distL="0" distR="0" wp14:anchorId="5BBED5D5" wp14:editId="431E3C79">
            <wp:extent cx="7040880" cy="335788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6A688A">
        <w:lastRenderedPageBreak/>
        <w:drawing>
          <wp:inline distT="0" distB="0" distL="0" distR="0" wp14:anchorId="7A02BD9A" wp14:editId="5630C05E">
            <wp:extent cx="7040880" cy="22167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880DEF">
        <w:drawing>
          <wp:inline distT="0" distB="0" distL="0" distR="0" wp14:anchorId="2750C711" wp14:editId="60F1A6BF">
            <wp:extent cx="7040880" cy="3270250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094144">
        <w:drawing>
          <wp:inline distT="0" distB="0" distL="0" distR="0" wp14:anchorId="3196E9D8" wp14:editId="0595D1FF">
            <wp:extent cx="7040880" cy="257746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A72962">
        <w:lastRenderedPageBreak/>
        <w:drawing>
          <wp:inline distT="0" distB="0" distL="0" distR="0" wp14:anchorId="5FA5E4E6" wp14:editId="7A4B2D68">
            <wp:extent cx="7040880" cy="111188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624E6E">
        <w:drawing>
          <wp:inline distT="0" distB="0" distL="0" distR="0" wp14:anchorId="3119F787" wp14:editId="4C39BC8D">
            <wp:extent cx="7040880" cy="1628775"/>
            <wp:effectExtent l="0" t="0" r="762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AD6A64">
        <w:drawing>
          <wp:inline distT="0" distB="0" distL="0" distR="0" wp14:anchorId="5E034423" wp14:editId="3E59E787">
            <wp:extent cx="7040880" cy="280289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AD6A64">
        <w:lastRenderedPageBreak/>
        <w:drawing>
          <wp:inline distT="0" distB="0" distL="0" distR="0" wp14:anchorId="1A1406B4" wp14:editId="0D51E702">
            <wp:extent cx="7040880" cy="3864610"/>
            <wp:effectExtent l="0" t="0" r="762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BC37D2">
        <w:drawing>
          <wp:inline distT="0" distB="0" distL="0" distR="0" wp14:anchorId="1A17F35F" wp14:editId="23E04D78">
            <wp:extent cx="7040880" cy="413702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  <w:r w:rsidRPr="00075F93">
        <w:lastRenderedPageBreak/>
        <w:drawing>
          <wp:inline distT="0" distB="0" distL="0" distR="0" wp14:anchorId="6F08B2C8" wp14:editId="3BBF99B8">
            <wp:extent cx="7040880" cy="407860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66" w:rsidRDefault="00455266" w:rsidP="00455266">
      <w:pPr>
        <w:pStyle w:val="NoSpacing"/>
      </w:pPr>
    </w:p>
    <w:p w:rsidR="00455266" w:rsidRDefault="00455266" w:rsidP="00455266">
      <w:pPr>
        <w:pStyle w:val="Heading1"/>
        <w:rPr>
          <w:rFonts w:ascii="Open Sans" w:eastAsia="Open Sans" w:hAnsi="Open Sans" w:cs="Open Sans"/>
          <w:color w:val="02B3E4"/>
          <w:sz w:val="36"/>
          <w:szCs w:val="36"/>
        </w:rPr>
      </w:pPr>
      <w:bookmarkStart w:id="5" w:name="_68lo9kp7bakk" w:colFirst="0" w:colLast="0"/>
      <w:bookmarkEnd w:id="5"/>
    </w:p>
    <w:p w:rsidR="00455266" w:rsidRDefault="00455266" w:rsidP="00455266">
      <w:pPr>
        <w:pStyle w:val="Heading1"/>
      </w:pPr>
      <w:bookmarkStart w:id="6" w:name="_bgwr3akvn7zq" w:colFirst="0" w:colLast="0"/>
      <w:bookmarkEnd w:id="6"/>
    </w:p>
    <w:p w:rsidR="00455266" w:rsidRDefault="00455266">
      <w:pPr>
        <w:spacing w:line="240" w:lineRule="auto"/>
        <w:rPr>
          <w:b/>
          <w:sz w:val="20"/>
          <w:szCs w:val="20"/>
        </w:rPr>
      </w:pPr>
    </w:p>
    <w:p w:rsidR="00094E7F" w:rsidRDefault="003B40DE">
      <w:pPr>
        <w:pStyle w:val="Heading1"/>
        <w:rPr>
          <w:b/>
          <w:sz w:val="20"/>
          <w:szCs w:val="20"/>
        </w:rPr>
      </w:pPr>
      <w:bookmarkStart w:id="7" w:name="_qg42rkmg0mvx" w:colFirst="0" w:colLast="0"/>
      <w:bookmarkEnd w:id="7"/>
      <w:r>
        <w:rPr>
          <w:rFonts w:ascii="Open Sans" w:eastAsia="Open Sans" w:hAnsi="Open Sans" w:cs="Open Sans"/>
          <w:color w:val="02B3E4"/>
          <w:sz w:val="36"/>
          <w:szCs w:val="36"/>
        </w:rPr>
        <w:t>Roles and Responsibilities</w:t>
      </w:r>
    </w:p>
    <w:p w:rsidR="00094E7F" w:rsidRDefault="00094E7F">
      <w:pPr>
        <w:spacing w:line="240" w:lineRule="auto"/>
        <w:rPr>
          <w:sz w:val="20"/>
          <w:szCs w:val="20"/>
        </w:rPr>
      </w:pPr>
    </w:p>
    <w:p w:rsidR="00B05CA7" w:rsidRPr="00B05CA7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1303" w:type="dxa"/>
        <w:tblLook w:val="04A0" w:firstRow="1" w:lastRow="0" w:firstColumn="1" w:lastColumn="0" w:noHBand="0" w:noVBand="1"/>
      </w:tblPr>
      <w:tblGrid>
        <w:gridCol w:w="1836"/>
        <w:gridCol w:w="2237"/>
        <w:gridCol w:w="2261"/>
        <w:gridCol w:w="2364"/>
        <w:gridCol w:w="2605"/>
      </w:tblGrid>
      <w:tr w:rsidR="0025599D" w:rsidRPr="0025599D" w:rsidTr="006D0C6B">
        <w:trPr>
          <w:trHeight w:val="294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jc w:val="center"/>
              <w:rPr>
                <w:b/>
                <w:sz w:val="20"/>
                <w:szCs w:val="20"/>
              </w:rPr>
            </w:pPr>
            <w:r w:rsidRPr="006D0C6B">
              <w:rPr>
                <w:b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jc w:val="center"/>
              <w:rPr>
                <w:b/>
                <w:sz w:val="20"/>
                <w:szCs w:val="20"/>
              </w:rPr>
            </w:pPr>
            <w:r w:rsidRPr="006D0C6B">
              <w:rPr>
                <w:b/>
                <w:sz w:val="20"/>
                <w:szCs w:val="20"/>
              </w:rPr>
              <w:t>Control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jc w:val="center"/>
              <w:rPr>
                <w:b/>
                <w:sz w:val="20"/>
                <w:szCs w:val="20"/>
              </w:rPr>
            </w:pPr>
            <w:r w:rsidRPr="006D0C6B">
              <w:rPr>
                <w:b/>
                <w:sz w:val="20"/>
                <w:szCs w:val="20"/>
              </w:rPr>
              <w:t>Determine Impact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jc w:val="center"/>
              <w:rPr>
                <w:b/>
                <w:sz w:val="20"/>
                <w:szCs w:val="20"/>
              </w:rPr>
            </w:pPr>
            <w:r w:rsidRPr="006D0C6B">
              <w:rPr>
                <w:b/>
                <w:sz w:val="20"/>
                <w:szCs w:val="20"/>
              </w:rPr>
              <w:t>Recover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jc w:val="center"/>
              <w:rPr>
                <w:b/>
                <w:sz w:val="20"/>
                <w:szCs w:val="20"/>
              </w:rPr>
            </w:pPr>
            <w:r w:rsidRPr="006D0C6B">
              <w:rPr>
                <w:b/>
                <w:sz w:val="20"/>
                <w:szCs w:val="20"/>
              </w:rPr>
              <w:t>Investigate Root Cause</w:t>
            </w:r>
          </w:p>
        </w:tc>
      </w:tr>
      <w:tr w:rsidR="0025599D" w:rsidRPr="0025599D" w:rsidTr="006D0C6B">
        <w:trPr>
          <w:trHeight w:val="1425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Database Administrator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Rotate database credentials, isolate DB instances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Identify which databases/data were accessed, check query logs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from clean snapshots, rebuild DB instances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Analyze database logs for unauthorized queries, identify exploitation method</w:t>
            </w:r>
          </w:p>
        </w:tc>
      </w:tr>
      <w:tr w:rsidR="0025599D" w:rsidRPr="0025599D" w:rsidTr="006D0C6B">
        <w:trPr>
          <w:trHeight w:val="1425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System Administrator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Isolate affected EC2 instances, apply security groups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system logs, identify compromised services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from backups, patch vulnerabilities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Examine OS logs, identify persistence mechanisms</w:t>
            </w:r>
          </w:p>
        </w:tc>
      </w:tr>
      <w:tr w:rsidR="0025599D" w:rsidRPr="0025599D" w:rsidTr="006D0C6B">
        <w:trPr>
          <w:trHeight w:val="1409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Network Engineer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Block malicious IPs, update firewall rules, isolate network segments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Analyze VPC flow logs, identify data exfiltration attempts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Restore network configurations, implement additional segmentation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network traffic patterns, identify C2 communications</w:t>
            </w:r>
          </w:p>
        </w:tc>
      </w:tr>
      <w:tr w:rsidR="0025599D" w:rsidRPr="0025599D" w:rsidTr="006D0C6B">
        <w:trPr>
          <w:trHeight w:val="1425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Application Owner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Temporarily disable affected application features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Identify which customer data was exposed, notify affected users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Deploy patched application version, verify functionality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Review application logs, identify exploited vulnerabilities</w:t>
            </w:r>
          </w:p>
        </w:tc>
      </w:tr>
      <w:tr w:rsidR="0025599D" w:rsidRPr="0025599D" w:rsidTr="006D0C6B">
        <w:trPr>
          <w:trHeight w:val="1425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Analyst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Coordinate response efforts, document findings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Assess scope of breach, determine data sensitivity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Verify security controls are working, conduct post-incident review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 root cause analysis, create timeline of events</w:t>
            </w:r>
          </w:p>
        </w:tc>
      </w:tr>
      <w:tr w:rsidR="0025599D" w:rsidRPr="0025599D" w:rsidTr="006D0C6B">
        <w:trPr>
          <w:trHeight w:val="1425"/>
        </w:trPr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Incident Responder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Lead containment efforts, communicate with stakeholders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Coordinate impact assessment across teams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 business continuity, validate recovery</w:t>
            </w:r>
          </w:p>
        </w:tc>
        <w:tc>
          <w:tcPr>
            <w:tcW w:w="0" w:type="auto"/>
            <w:hideMark/>
          </w:tcPr>
          <w:p w:rsidR="0025599D" w:rsidRPr="0025599D" w:rsidRDefault="0025599D" w:rsidP="0025599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Document lessons learned, update </w:t>
            </w:r>
            <w:proofErr w:type="spellStart"/>
            <w:r w:rsidRPr="0025599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runbooks</w:t>
            </w:r>
            <w:proofErr w:type="spellEnd"/>
          </w:p>
        </w:tc>
      </w:tr>
    </w:tbl>
    <w:p w:rsidR="00B05CA7" w:rsidRPr="0025599D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bidi="ar-EG"/>
        </w:rPr>
      </w:pPr>
    </w:p>
    <w:p w:rsidR="00B05CA7" w:rsidRPr="00B05CA7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5CA7" w:rsidRPr="00B05CA7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5CA7" w:rsidRPr="00B05CA7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05CA7" w:rsidRPr="00B05CA7" w:rsidRDefault="00B05CA7" w:rsidP="00B05C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E7F" w:rsidRDefault="003B40DE">
      <w:pPr>
        <w:pStyle w:val="Heading1"/>
        <w:spacing w:before="0" w:line="240" w:lineRule="auto"/>
        <w:rPr>
          <w:rFonts w:ascii="Open Sans" w:eastAsia="Open Sans" w:hAnsi="Open Sans" w:cs="Open Sans"/>
          <w:color w:val="02B3E4"/>
          <w:sz w:val="36"/>
          <w:szCs w:val="36"/>
        </w:rPr>
      </w:pPr>
      <w:bookmarkStart w:id="8" w:name="_l2hstzza98vs" w:colFirst="0" w:colLast="0"/>
      <w:bookmarkEnd w:id="8"/>
      <w:r>
        <w:rPr>
          <w:rFonts w:ascii="Open Sans" w:eastAsia="Open Sans" w:hAnsi="Open Sans" w:cs="Open Sans"/>
          <w:color w:val="02B3E4"/>
          <w:sz w:val="36"/>
          <w:szCs w:val="36"/>
        </w:rPr>
        <w:t>Micro-Assurances AWS Asset Inventory</w:t>
      </w:r>
    </w:p>
    <w:p w:rsidR="00D43872" w:rsidRPr="00D43872" w:rsidRDefault="00D43872" w:rsidP="00D43872"/>
    <w:p w:rsidR="00094E7F" w:rsidRDefault="00094E7F">
      <w:pPr>
        <w:spacing w:line="240" w:lineRule="auto"/>
        <w:rPr>
          <w:sz w:val="24"/>
          <w:szCs w:val="24"/>
        </w:rPr>
      </w:pPr>
    </w:p>
    <w:tbl>
      <w:tblPr>
        <w:tblStyle w:val="a0"/>
        <w:tblW w:w="10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5"/>
        <w:gridCol w:w="1297"/>
        <w:gridCol w:w="1246"/>
        <w:gridCol w:w="1544"/>
        <w:gridCol w:w="2079"/>
        <w:gridCol w:w="2859"/>
      </w:tblGrid>
      <w:tr w:rsidR="00094E7F" w:rsidTr="00D43872">
        <w:trPr>
          <w:trHeight w:val="460"/>
        </w:trPr>
        <w:tc>
          <w:tcPr>
            <w:tcW w:w="1285" w:type="dxa"/>
            <w:shd w:val="clear" w:color="auto" w:fill="E7E6E6"/>
          </w:tcPr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Instance</w:t>
            </w:r>
          </w:p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543" w:type="dxa"/>
            <w:gridSpan w:val="2"/>
            <w:shd w:val="clear" w:color="auto" w:fill="E7E6E6"/>
          </w:tcPr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Instance-ID</w:t>
            </w:r>
          </w:p>
        </w:tc>
        <w:tc>
          <w:tcPr>
            <w:tcW w:w="1543" w:type="dxa"/>
            <w:shd w:val="clear" w:color="auto" w:fill="E7E6E6"/>
          </w:tcPr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Availability Zone</w:t>
            </w:r>
          </w:p>
        </w:tc>
        <w:tc>
          <w:tcPr>
            <w:tcW w:w="2079" w:type="dxa"/>
            <w:shd w:val="clear" w:color="auto" w:fill="E7E6E6"/>
          </w:tcPr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Public IP</w:t>
            </w:r>
          </w:p>
        </w:tc>
        <w:tc>
          <w:tcPr>
            <w:tcW w:w="2859" w:type="dxa"/>
            <w:shd w:val="clear" w:color="auto" w:fill="E7E6E6"/>
          </w:tcPr>
          <w:p w:rsidR="00094E7F" w:rsidRDefault="003B40DE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Volume-ID</w:t>
            </w:r>
          </w:p>
        </w:tc>
      </w:tr>
      <w:tr w:rsidR="00D43872" w:rsidTr="00D43872">
        <w:trPr>
          <w:trHeight w:val="673"/>
        </w:trPr>
        <w:tc>
          <w:tcPr>
            <w:tcW w:w="1285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LAMP01</w:t>
            </w:r>
          </w:p>
        </w:tc>
        <w:tc>
          <w:tcPr>
            <w:tcW w:w="2543" w:type="dxa"/>
            <w:gridSpan w:val="2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i-059e68b8bf7818748</w:t>
            </w:r>
          </w:p>
        </w:tc>
        <w:tc>
          <w:tcPr>
            <w:tcW w:w="1543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us-east-1a</w:t>
            </w:r>
          </w:p>
        </w:tc>
        <w:tc>
          <w:tcPr>
            <w:tcW w:w="2079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18.234.67.175</w:t>
            </w:r>
          </w:p>
        </w:tc>
        <w:tc>
          <w:tcPr>
            <w:tcW w:w="2859" w:type="dxa"/>
            <w:vAlign w:val="center"/>
          </w:tcPr>
          <w:p w:rsidR="00D43872" w:rsidRPr="00D43872" w:rsidRDefault="00AA15E5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7" w:anchor="Volumes:volumeId=vol-062d892f69097c327;sort=desc:createTime" w:tgtFrame="_parent" w:history="1">
              <w:r>
                <w:rPr>
                  <w:rStyle w:val="Hyperlink"/>
                </w:rPr>
                <w:t>vol-062d892f69097c327</w:t>
              </w:r>
            </w:hyperlink>
            <w:r>
              <w:br/>
            </w:r>
            <w:hyperlink r:id="rId18" w:anchor="Volumes:volumeId=vol-062d46f16f72ac555;sort=desc:createTime" w:tgtFrame="_parent" w:history="1">
              <w:r>
                <w:rPr>
                  <w:rStyle w:val="Hyperlink"/>
                </w:rPr>
                <w:t>vol-062d46f16f72ac555</w:t>
              </w:r>
            </w:hyperlink>
          </w:p>
        </w:tc>
      </w:tr>
      <w:tr w:rsidR="00D43872" w:rsidTr="00D43872">
        <w:trPr>
          <w:trHeight w:val="576"/>
        </w:trPr>
        <w:tc>
          <w:tcPr>
            <w:tcW w:w="1285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LAMP02</w:t>
            </w:r>
          </w:p>
        </w:tc>
        <w:tc>
          <w:tcPr>
            <w:tcW w:w="2543" w:type="dxa"/>
            <w:gridSpan w:val="2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i-0b9e68b8bf7818748</w:t>
            </w:r>
          </w:p>
        </w:tc>
        <w:tc>
          <w:tcPr>
            <w:tcW w:w="1543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us-east-1b</w:t>
            </w:r>
          </w:p>
        </w:tc>
        <w:tc>
          <w:tcPr>
            <w:tcW w:w="2079" w:type="dxa"/>
            <w:vAlign w:val="center"/>
          </w:tcPr>
          <w:p w:rsidR="00D43872" w:rsidRPr="00D43872" w:rsidRDefault="00D43872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43872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34.205.15.70</w:t>
            </w:r>
          </w:p>
        </w:tc>
        <w:tc>
          <w:tcPr>
            <w:tcW w:w="2859" w:type="dxa"/>
            <w:vAlign w:val="center"/>
          </w:tcPr>
          <w:p w:rsidR="00D43872" w:rsidRPr="00D43872" w:rsidRDefault="00C477FF" w:rsidP="00D4387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19" w:anchor="Volumes:volumeId=vol-0ac1fcb332052f14d;sort=desc:createTime" w:tgtFrame="_parent" w:history="1">
              <w:r>
                <w:rPr>
                  <w:rStyle w:val="Hyperlink"/>
                </w:rPr>
                <w:t>vol-0ac1fcb332052f14d</w:t>
              </w:r>
            </w:hyperlink>
            <w:r>
              <w:br/>
            </w:r>
            <w:hyperlink r:id="rId20" w:anchor="Volumes:volumeId=vol-0aee5598c97cb0f9a;sort=desc:createTime" w:tgtFrame="_parent" w:history="1">
              <w:r>
                <w:rPr>
                  <w:rStyle w:val="Hyperlink"/>
                </w:rPr>
                <w:t>vol-0aee5598c97cb0f9a</w:t>
              </w:r>
            </w:hyperlink>
          </w:p>
        </w:tc>
      </w:tr>
      <w:tr w:rsidR="00D43872" w:rsidTr="00D43872">
        <w:trPr>
          <w:trHeight w:val="236"/>
        </w:trPr>
        <w:tc>
          <w:tcPr>
            <w:tcW w:w="2582" w:type="dxa"/>
            <w:gridSpan w:val="2"/>
            <w:shd w:val="clear" w:color="auto" w:fill="E7E6E6"/>
          </w:tcPr>
          <w:p w:rsidR="00D43872" w:rsidRDefault="00D43872" w:rsidP="00D43872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ELB</w:t>
            </w:r>
          </w:p>
        </w:tc>
        <w:tc>
          <w:tcPr>
            <w:tcW w:w="2790" w:type="dxa"/>
            <w:gridSpan w:val="2"/>
            <w:shd w:val="clear" w:color="auto" w:fill="E7E6E6"/>
          </w:tcPr>
          <w:p w:rsidR="00D43872" w:rsidRDefault="00D43872" w:rsidP="00D43872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ELB PORTS</w:t>
            </w:r>
          </w:p>
        </w:tc>
        <w:tc>
          <w:tcPr>
            <w:tcW w:w="4938" w:type="dxa"/>
            <w:gridSpan w:val="2"/>
            <w:shd w:val="clear" w:color="auto" w:fill="E7E6E6"/>
          </w:tcPr>
          <w:p w:rsidR="00D43872" w:rsidRDefault="00D43872" w:rsidP="00D43872">
            <w:pP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ELB DNS NAME</w:t>
            </w:r>
          </w:p>
        </w:tc>
      </w:tr>
      <w:tr w:rsidR="00D43872" w:rsidTr="00D43872">
        <w:trPr>
          <w:trHeight w:val="673"/>
        </w:trPr>
        <w:tc>
          <w:tcPr>
            <w:tcW w:w="2582" w:type="dxa"/>
            <w:gridSpan w:val="2"/>
          </w:tcPr>
          <w:p w:rsidR="00D43872" w:rsidRDefault="00D43872" w:rsidP="00D4387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Style w:val="HTMLCode"/>
                <w:rFonts w:eastAsia="Arial"/>
              </w:rPr>
              <w:t>Course4Re-LoadBala-1HWHE33B9P5C5</w:t>
            </w:r>
          </w:p>
        </w:tc>
        <w:tc>
          <w:tcPr>
            <w:tcW w:w="2790" w:type="dxa"/>
            <w:gridSpan w:val="2"/>
          </w:tcPr>
          <w:p w:rsidR="00D43872" w:rsidRDefault="00D43872" w:rsidP="00D4387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t>80 (HTTP)</w:t>
            </w:r>
          </w:p>
        </w:tc>
        <w:tc>
          <w:tcPr>
            <w:tcW w:w="4938" w:type="dxa"/>
            <w:gridSpan w:val="2"/>
          </w:tcPr>
          <w:p w:rsidR="00D43872" w:rsidRDefault="00D43872" w:rsidP="00D43872">
            <w:pPr>
              <w:spacing w:line="240" w:lineRule="auto"/>
              <w:rPr>
                <w:sz w:val="20"/>
                <w:szCs w:val="20"/>
              </w:rPr>
            </w:pPr>
            <w:r>
              <w:rPr>
                <w:rStyle w:val="HTMLCode"/>
                <w:rFonts w:eastAsia="Arial"/>
              </w:rPr>
              <w:t>Course4Re-LoadBala-1HWHE33B9P5C5-224732448.us-east-1.elb.amazonaws.com</w:t>
            </w:r>
          </w:p>
        </w:tc>
      </w:tr>
    </w:tbl>
    <w:p w:rsidR="00094E7F" w:rsidRDefault="00094E7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4E7F" w:rsidRDefault="00094E7F">
      <w:pPr>
        <w:spacing w:line="240" w:lineRule="auto"/>
        <w:rPr>
          <w:b/>
          <w:sz w:val="20"/>
          <w:szCs w:val="20"/>
        </w:rPr>
      </w:pPr>
    </w:p>
    <w:p w:rsidR="00094E7F" w:rsidRDefault="00A8695C">
      <w:pPr>
        <w:spacing w:line="240" w:lineRule="auto"/>
        <w:rPr>
          <w:b/>
          <w:sz w:val="20"/>
          <w:szCs w:val="20"/>
        </w:rPr>
      </w:pPr>
      <w:proofErr w:type="gramStart"/>
      <w:r>
        <w:rPr>
          <w:rStyle w:val="HTMLCode"/>
          <w:rFonts w:eastAsia="Arial"/>
        </w:rPr>
        <w:t>vpc-0d94dab2235e03176</w:t>
      </w:r>
      <w:proofErr w:type="gramEnd"/>
    </w:p>
    <w:p w:rsidR="00094E7F" w:rsidRDefault="003B40DE">
      <w:pPr>
        <w:pStyle w:val="Heading1"/>
        <w:spacing w:before="0" w:line="240" w:lineRule="auto"/>
        <w:rPr>
          <w:b/>
          <w:sz w:val="20"/>
          <w:szCs w:val="20"/>
        </w:rPr>
      </w:pPr>
      <w:bookmarkStart w:id="9" w:name="_htv9nwbrrqg" w:colFirst="0" w:colLast="0"/>
      <w:bookmarkEnd w:id="9"/>
      <w:r>
        <w:rPr>
          <w:rFonts w:ascii="Open Sans" w:eastAsia="Open Sans" w:hAnsi="Open Sans" w:cs="Open Sans"/>
          <w:color w:val="02B3E4"/>
          <w:sz w:val="36"/>
          <w:szCs w:val="36"/>
        </w:rPr>
        <w:t>Logging and Alerting Inventory</w:t>
      </w:r>
    </w:p>
    <w:p w:rsidR="00094E7F" w:rsidRDefault="00094E7F">
      <w:pPr>
        <w:spacing w:line="240" w:lineRule="auto"/>
        <w:rPr>
          <w:b/>
          <w:sz w:val="24"/>
          <w:szCs w:val="24"/>
        </w:rPr>
      </w:pPr>
    </w:p>
    <w:tbl>
      <w:tblPr>
        <w:tblStyle w:val="TableGrid"/>
        <w:tblW w:w="9026" w:type="dxa"/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094E7F" w:rsidTr="00863911">
        <w:tc>
          <w:tcPr>
            <w:tcW w:w="4513" w:type="dxa"/>
            <w:vAlign w:val="center"/>
          </w:tcPr>
          <w:p w:rsidR="00094E7F" w:rsidRDefault="003B40DE" w:rsidP="00863911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Log Source</w:t>
            </w:r>
          </w:p>
        </w:tc>
        <w:tc>
          <w:tcPr>
            <w:tcW w:w="4513" w:type="dxa"/>
            <w:vAlign w:val="center"/>
          </w:tcPr>
          <w:p w:rsidR="00094E7F" w:rsidRDefault="003B40DE" w:rsidP="00863911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Enabled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AWS </w:t>
            </w:r>
            <w:proofErr w:type="spellStart"/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CloudTrail</w:t>
            </w:r>
            <w:proofErr w:type="spellEnd"/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CloudWatch</w:t>
            </w:r>
            <w:proofErr w:type="spellEnd"/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Logs</w:t>
            </w:r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VPC Flow Logs</w:t>
            </w:r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AWS </w:t>
            </w:r>
            <w:proofErr w:type="spellStart"/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Amazon </w:t>
            </w:r>
            <w:proofErr w:type="spellStart"/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GuardDuty</w:t>
            </w:r>
            <w:proofErr w:type="spellEnd"/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AWS Security Hub</w:t>
            </w:r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S3 Access Logs</w:t>
            </w:r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</w:tr>
      <w:tr w:rsidR="00863911" w:rsidRPr="00863911" w:rsidTr="00863911"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RDS Logs</w:t>
            </w:r>
          </w:p>
        </w:tc>
        <w:tc>
          <w:tcPr>
            <w:tcW w:w="4513" w:type="dxa"/>
            <w:vAlign w:val="center"/>
            <w:hideMark/>
          </w:tcPr>
          <w:p w:rsidR="00863911" w:rsidRPr="00863911" w:rsidRDefault="00863911" w:rsidP="008639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639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</w:tbl>
    <w:p w:rsidR="00094E7F" w:rsidRDefault="00094E7F">
      <w:pPr>
        <w:spacing w:line="240" w:lineRule="auto"/>
        <w:rPr>
          <w:b/>
          <w:sz w:val="24"/>
          <w:szCs w:val="24"/>
        </w:rPr>
      </w:pPr>
    </w:p>
    <w:p w:rsidR="005A2C5A" w:rsidRDefault="00CD2C5E">
      <w:pPr>
        <w:spacing w:line="240" w:lineRule="auto"/>
        <w:rPr>
          <w:rFonts w:ascii="Open Sans" w:eastAsia="Open Sans" w:hAnsi="Open Sans" w:cs="Open Sans"/>
          <w:color w:val="02B3E4"/>
          <w:sz w:val="36"/>
          <w:szCs w:val="36"/>
        </w:rPr>
      </w:pPr>
      <w:r w:rsidRPr="00CD2C5E">
        <w:rPr>
          <w:b/>
          <w:sz w:val="20"/>
          <w:szCs w:val="20"/>
        </w:rPr>
        <w:drawing>
          <wp:inline distT="0" distB="0" distL="0" distR="0" wp14:anchorId="08A75068" wp14:editId="72F47340">
            <wp:extent cx="7040880" cy="2814955"/>
            <wp:effectExtent l="0" t="0" r="762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46C" w:rsidRDefault="005A2C5A">
      <w:pPr>
        <w:spacing w:line="240" w:lineRule="auto"/>
        <w:rPr>
          <w:rFonts w:ascii="Open Sans" w:eastAsia="Open Sans" w:hAnsi="Open Sans" w:cs="Open Sans"/>
          <w:color w:val="02B3E4"/>
          <w:sz w:val="36"/>
          <w:szCs w:val="36"/>
        </w:rPr>
      </w:pPr>
      <w:r w:rsidRPr="005A2C5A">
        <w:rPr>
          <w:b/>
          <w:sz w:val="20"/>
          <w:szCs w:val="20"/>
        </w:rPr>
        <w:drawing>
          <wp:inline distT="0" distB="0" distL="0" distR="0" wp14:anchorId="49700CEB" wp14:editId="33C39EA2">
            <wp:extent cx="7040880" cy="362585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E7C" w:rsidRDefault="000B346C">
      <w:pPr>
        <w:spacing w:line="240" w:lineRule="auto"/>
        <w:rPr>
          <w:rFonts w:ascii="Open Sans" w:eastAsia="Open Sans" w:hAnsi="Open Sans" w:cs="Open Sans"/>
          <w:color w:val="02B3E4"/>
          <w:sz w:val="36"/>
          <w:szCs w:val="36"/>
        </w:rPr>
      </w:pPr>
      <w:r w:rsidRPr="000B346C">
        <w:rPr>
          <w:b/>
          <w:sz w:val="20"/>
          <w:szCs w:val="20"/>
        </w:rPr>
        <w:lastRenderedPageBreak/>
        <w:drawing>
          <wp:inline distT="0" distB="0" distL="0" distR="0" wp14:anchorId="31D57EE4" wp14:editId="1D0B66DC">
            <wp:extent cx="7040880" cy="3827145"/>
            <wp:effectExtent l="0" t="0" r="762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7F" w:rsidRDefault="00B22E7C">
      <w:pPr>
        <w:spacing w:line="240" w:lineRule="auto"/>
        <w:rPr>
          <w:b/>
          <w:sz w:val="20"/>
          <w:szCs w:val="20"/>
        </w:rPr>
      </w:pPr>
      <w:r w:rsidRPr="00B22E7C">
        <w:rPr>
          <w:b/>
          <w:sz w:val="20"/>
          <w:szCs w:val="20"/>
        </w:rPr>
        <w:drawing>
          <wp:inline distT="0" distB="0" distL="0" distR="0" wp14:anchorId="617B969F" wp14:editId="2C568139">
            <wp:extent cx="7040880" cy="406019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0DE">
        <w:rPr>
          <w:b/>
          <w:sz w:val="20"/>
          <w:szCs w:val="20"/>
        </w:rPr>
        <w:br/>
      </w:r>
      <w:r w:rsidR="003B40DE">
        <w:rPr>
          <w:rFonts w:ascii="Open Sans" w:eastAsia="Open Sans" w:hAnsi="Open Sans" w:cs="Open Sans"/>
          <w:color w:val="02B3E4"/>
          <w:sz w:val="36"/>
          <w:szCs w:val="36"/>
        </w:rPr>
        <w:t>Establish Control</w:t>
      </w:r>
    </w:p>
    <w:p w:rsidR="00094E7F" w:rsidRDefault="00094E7F">
      <w:pPr>
        <w:spacing w:line="240" w:lineRule="auto"/>
        <w:rPr>
          <w:b/>
          <w:sz w:val="20"/>
          <w:szCs w:val="20"/>
        </w:rPr>
      </w:pP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b/>
          <w:sz w:val="20"/>
          <w:szCs w:val="20"/>
        </w:rPr>
        <w:t>Automated Response Actions (Lambda Function Based on Tags)</w:t>
      </w:r>
    </w:p>
    <w:tbl>
      <w:tblPr>
        <w:tblStyle w:val="TableGrid"/>
        <w:tblW w:w="8981" w:type="dxa"/>
        <w:tblLayout w:type="fixed"/>
        <w:tblLook w:val="0600" w:firstRow="0" w:lastRow="0" w:firstColumn="0" w:lastColumn="0" w:noHBand="1" w:noVBand="1"/>
      </w:tblPr>
      <w:tblGrid>
        <w:gridCol w:w="4445"/>
        <w:gridCol w:w="4536"/>
      </w:tblGrid>
      <w:tr w:rsidR="00094E7F" w:rsidTr="007C6D5B">
        <w:trPr>
          <w:trHeight w:val="316"/>
        </w:trPr>
        <w:tc>
          <w:tcPr>
            <w:tcW w:w="4445" w:type="dxa"/>
            <w:vAlign w:val="center"/>
          </w:tcPr>
          <w:p w:rsidR="00094E7F" w:rsidRDefault="003B40DE" w:rsidP="00D22AE3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4536" w:type="dxa"/>
            <w:vAlign w:val="center"/>
          </w:tcPr>
          <w:p w:rsidR="00094E7F" w:rsidRDefault="003B40DE" w:rsidP="00D22AE3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Required Steps</w:t>
            </w:r>
          </w:p>
        </w:tc>
      </w:tr>
      <w:tr w:rsidR="00D22AE3" w:rsidRPr="00D22AE3" w:rsidTr="007C6D5B">
        <w:trPr>
          <w:trHeight w:val="765"/>
        </w:trPr>
        <w:tc>
          <w:tcPr>
            <w:tcW w:w="4445" w:type="dxa"/>
            <w:vAlign w:val="center"/>
            <w:hideMark/>
          </w:tcPr>
          <w:p w:rsidR="00D22AE3" w:rsidRPr="00D22AE3" w:rsidRDefault="00D22AE3" w:rsidP="00D22A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Automatic Snapshot Creation for Suspect Instances</w:t>
            </w:r>
          </w:p>
        </w:tc>
        <w:tc>
          <w:tcPr>
            <w:tcW w:w="4536" w:type="dxa"/>
            <w:vAlign w:val="center"/>
            <w:hideMark/>
          </w:tcPr>
          <w:p w:rsidR="00D22AE3" w:rsidRPr="00D22AE3" w:rsidRDefault="00D22AE3" w:rsidP="00D22A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IAM Role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Lambda with EC2 snapshot permissions (use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SAC4T6LF01POLICY.txt</w:t>
            </w:r>
            <w:proofErr w:type="gram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proofErr w:type="gram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Lambda Function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using code from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SAC4T6LF01.txt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Configure Lambda Trigger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CloudWatch</w:t>
            </w:r>
            <w:proofErr w:type="spell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Events - schedule: </w:t>
            </w:r>
            <w:proofErr w:type="gramStart"/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rate(</w:t>
            </w:r>
            <w:proofErr w:type="gramEnd"/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5 minutes)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4.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Apply Tags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LAMP01: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Suspect=True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and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Retention=30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5.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by monitoring </w:t>
            </w:r>
            <w:proofErr w:type="spell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CloudWatch</w:t>
            </w:r>
            <w:proofErr w:type="spell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Logs for execution</w:t>
            </w:r>
          </w:p>
        </w:tc>
      </w:tr>
      <w:tr w:rsidR="00D22AE3" w:rsidRPr="00D22AE3" w:rsidTr="007C6D5B">
        <w:trPr>
          <w:trHeight w:val="5006"/>
        </w:trPr>
        <w:tc>
          <w:tcPr>
            <w:tcW w:w="4445" w:type="dxa"/>
            <w:vAlign w:val="center"/>
            <w:hideMark/>
          </w:tcPr>
          <w:p w:rsidR="00D22AE3" w:rsidRPr="00D22AE3" w:rsidRDefault="00D22AE3" w:rsidP="00D22A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Automatic Isolation of Compromised Instances</w:t>
            </w:r>
          </w:p>
        </w:tc>
        <w:tc>
          <w:tcPr>
            <w:tcW w:w="4536" w:type="dxa"/>
            <w:vAlign w:val="center"/>
            <w:hideMark/>
          </w:tcPr>
          <w:p w:rsidR="00D22AE3" w:rsidRPr="00D22AE3" w:rsidRDefault="00D22AE3" w:rsidP="00D22AE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IAM Role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Lambda with EC2 security group permissions (use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SAC4T6LF02POLICY.txt</w:t>
            </w:r>
            <w:proofErr w:type="gram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proofErr w:type="gram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Lambda Function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using code from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SAC4T6LF02.txt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Isolation Security Group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that blocks all inbound/outbound traffic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4.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Configure Lambda Trigger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CloudWatch</w:t>
            </w:r>
            <w:proofErr w:type="spell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Events or </w:t>
            </w:r>
            <w:proofErr w:type="spell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GuardDuty</w:t>
            </w:r>
            <w:proofErr w:type="spell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findings</w:t>
            </w:r>
            <w:proofErr w:type="gramStart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proofErr w:type="gramEnd"/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5.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Apply Tags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instances: </w:t>
            </w:r>
            <w:r w:rsidRPr="00D22AE3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Suspect=True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6. </w:t>
            </w:r>
            <w:r w:rsidRPr="00D22A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</w:t>
            </w:r>
            <w:r w:rsidRPr="00D22A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by triggering Lambda and verifying security group attachment</w:t>
            </w:r>
          </w:p>
        </w:tc>
      </w:tr>
      <w:tr w:rsidR="00094E7F" w:rsidTr="007C6D5B">
        <w:trPr>
          <w:trHeight w:val="316"/>
        </w:trPr>
        <w:tc>
          <w:tcPr>
            <w:tcW w:w="4445" w:type="dxa"/>
            <w:vAlign w:val="center"/>
          </w:tcPr>
          <w:p w:rsidR="00094E7F" w:rsidRDefault="00094E7F" w:rsidP="00D22AE3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094E7F" w:rsidRDefault="00094E7F" w:rsidP="00D22AE3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094E7F" w:rsidTr="007C6D5B">
        <w:trPr>
          <w:trHeight w:val="316"/>
        </w:trPr>
        <w:tc>
          <w:tcPr>
            <w:tcW w:w="4445" w:type="dxa"/>
            <w:vAlign w:val="center"/>
          </w:tcPr>
          <w:p w:rsidR="00094E7F" w:rsidRDefault="00094E7F" w:rsidP="00D22AE3">
            <w:pPr>
              <w:widowControl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536" w:type="dxa"/>
            <w:vAlign w:val="center"/>
          </w:tcPr>
          <w:p w:rsidR="00094E7F" w:rsidRDefault="00094E7F" w:rsidP="00D22AE3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</w:tbl>
    <w:p w:rsidR="00094E7F" w:rsidRDefault="00094E7F">
      <w:pPr>
        <w:spacing w:line="240" w:lineRule="auto"/>
        <w:rPr>
          <w:b/>
          <w:sz w:val="24"/>
          <w:szCs w:val="24"/>
        </w:rPr>
      </w:pPr>
    </w:p>
    <w:p w:rsidR="00094E7F" w:rsidRDefault="003B40DE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Manual Response Actions (AWS </w:t>
      </w:r>
      <w:proofErr w:type="spellStart"/>
      <w:r>
        <w:rPr>
          <w:b/>
          <w:sz w:val="20"/>
          <w:szCs w:val="20"/>
        </w:rPr>
        <w:t>CloudShell</w:t>
      </w:r>
      <w:proofErr w:type="spellEnd"/>
      <w:r>
        <w:rPr>
          <w:b/>
          <w:sz w:val="20"/>
          <w:szCs w:val="20"/>
        </w:rPr>
        <w:t xml:space="preserve"> Commands)</w:t>
      </w:r>
    </w:p>
    <w:p w:rsidR="00094E7F" w:rsidRDefault="003B4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094E7F" w:rsidRDefault="00094E7F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11017" w:type="dxa"/>
        <w:tblLook w:val="04A0" w:firstRow="1" w:lastRow="0" w:firstColumn="1" w:lastColumn="0" w:noHBand="0" w:noVBand="1"/>
      </w:tblPr>
      <w:tblGrid>
        <w:gridCol w:w="1934"/>
        <w:gridCol w:w="9083"/>
      </w:tblGrid>
      <w:tr w:rsidR="00376A95" w:rsidRPr="00376A95" w:rsidTr="00376A95">
        <w:trPr>
          <w:trHeight w:val="451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Required Steps</w:t>
            </w:r>
          </w:p>
        </w:tc>
      </w:tr>
      <w:tr w:rsidR="00376A95" w:rsidRPr="00376A95" w:rsidTr="00376A95">
        <w:trPr>
          <w:trHeight w:val="4535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Create Forensic Snapshot of Compromised Instance (LAMP02)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Identify volume ID for LAMP02: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describe-instances --instance-ids i-0b9e68b8bf7818748 --query </w:t>
            </w:r>
            <w:proofErr w:type="gram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'Reservations[</w:t>
            </w:r>
            <w:proofErr w:type="gram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0].Instances[0].BlockDeviceMappings[0].Ebs.VolumeId' --output text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(This will return </w:t>
            </w:r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vol-062d46f16f72ac555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snapshot: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create-snapshot --volume-id vol-062d46f16f72ac555 --description "Forensic-Snapshot-LAMP02-$(date +%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Y%m%d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)"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Tag snapshot for preservation: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create-tags --resources snap-1234567890abcdef0 --tags Key=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Name</w:t>
            </w:r>
            <w:proofErr w:type="gram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,Value</w:t>
            </w:r>
            <w:proofErr w:type="spellEnd"/>
            <w:proofErr w:type="gram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=IR-ARTIFACT Key=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IncidentID,Value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=DB-LEAK-$(date +%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Y%m%d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4.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Verify snapshot creation: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describe-snapshots --snapshot-ids snap-1234567890abcdef0</w:t>
            </w:r>
          </w:p>
        </w:tc>
      </w:tr>
      <w:tr w:rsidR="00376A95" w:rsidRPr="00376A95" w:rsidTr="00376A95">
        <w:trPr>
          <w:trHeight w:val="1806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Isolate Compromised Instance (LAMP02)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Create isolation security </w:t>
            </w:r>
            <w:proofErr w:type="gramStart"/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group:</w:t>
            </w:r>
            <w:proofErr w:type="gramEnd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create-security-group --group-name Isolation-SG --description "Blocks all traffic for compromised instances" --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vpc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-id vpc-0d94dab2235e03176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 security group ID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(replace </w:t>
            </w:r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sg-XXXXXXXXX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with the new group ID</w:t>
            </w:r>
            <w:proofErr w:type="gramStart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proofErr w:type="gramEnd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Remove all inbound rules: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revoke-security-group-ingress --group-id sg-XXXXXXXXX --protocol all --port all --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cidr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0.0.0.0/0 2&gt;/dev/null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4.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Remove all outbound rules: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revoke-security-group-egress --group-id sg-XXXXXXXXX --protocol all --port all --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cidr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0.0.0.0/0 2&gt;/dev/null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5.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Apply security group to compromised instance: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modify-instance-attribute --instance-id i-0b9e68b8bf7818748 --</w:t>
            </w:r>
            <w:proofErr w:type="gram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groups</w:t>
            </w:r>
            <w:proofErr w:type="gram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sg-XXXXXXXXX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6.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Verify isolation: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describe-instances --instance-ids i-0b9e68b8bf7818748 --query 'Reservations[0].Instances[0].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SecurityGroups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'</w:t>
            </w:r>
          </w:p>
        </w:tc>
      </w:tr>
      <w:tr w:rsidR="00376A95" w:rsidRPr="00376A95" w:rsidTr="00376A95">
        <w:trPr>
          <w:trHeight w:val="2572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Rotate Database Credentials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Connect to RDS instance: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mysql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-h database-1.cluster-xxx.us-east-1.rds.amazonaws.com -u admin -p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database user password: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ALTER USER '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webappuser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'@'%' IDENTIFIED BY 'NewStrongPassword123!'</w:t>
            </w:r>
            <w:proofErr w:type="gram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;</w:t>
            </w:r>
            <w:proofErr w:type="gramEnd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Update application configuration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with new credentials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4.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Verify application connectivity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after password change</w:t>
            </w:r>
          </w:p>
        </w:tc>
      </w:tr>
      <w:tr w:rsidR="00376A95" w:rsidRPr="00376A95" w:rsidTr="00376A95">
        <w:trPr>
          <w:trHeight w:val="2513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Collect System Logs for Investigation (LAMP02)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 system log (console output):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get-console-output --instance-id i-0b9e68b8bf7818748 --output text &gt; system-log-lamp02-$(date +%Y%m%d).txt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Get instance screenshot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(if needed</w:t>
            </w:r>
            <w:proofErr w:type="gramStart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):</w:t>
            </w:r>
            <w:proofErr w:type="gramEnd"/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get-console-screenshot --instance-id i-0b9e68b8bf7818748 --output text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3.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Review </w:t>
            </w:r>
            <w:proofErr w:type="spellStart"/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CloudWatch</w:t>
            </w:r>
            <w:proofErr w:type="spellEnd"/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Logs: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logs get-log-events --log-group-name /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/ec2/lamp02 --log-stream-name $(date +%Y/%m/%d)</w:t>
            </w:r>
          </w:p>
        </w:tc>
      </w:tr>
      <w:tr w:rsidR="00376A95" w:rsidRPr="00376A95" w:rsidTr="00376A95">
        <w:trPr>
          <w:trHeight w:val="2022"/>
        </w:trPr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Create Forensic Snapshot of LAMP01</w:t>
            </w:r>
          </w:p>
        </w:tc>
        <w:tc>
          <w:tcPr>
            <w:tcW w:w="0" w:type="auto"/>
            <w:vAlign w:val="center"/>
            <w:hideMark/>
          </w:tcPr>
          <w:p w:rsidR="00376A95" w:rsidRPr="00376A95" w:rsidRDefault="00376A95" w:rsidP="00376A9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 snapshot of LAMP01 volume: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create-snapshot --volume-id vol-062d892f69097c327 --description "Forensic-Snapshot-LAMP01-$(date +%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Y%m%d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)"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2. </w:t>
            </w:r>
            <w:r w:rsidRPr="00376A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Tag snapshot:</w:t>
            </w:r>
            <w:r w:rsidRPr="00376A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aws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 xml:space="preserve"> ec2 create-tags --resources snap-1234567890abcdef0 --tags Key=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Name,Value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=IR-ARTIFACT Key=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IncidentID,Value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=DB-LEAK-$(date +%</w:t>
            </w:r>
            <w:proofErr w:type="spellStart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Y%m%d</w:t>
            </w:r>
            <w:proofErr w:type="spellEnd"/>
            <w:r w:rsidRPr="00376A95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:rsidR="00094E7F" w:rsidRPr="00376A95" w:rsidRDefault="00094E7F">
      <w:pPr>
        <w:spacing w:line="240" w:lineRule="auto"/>
        <w:rPr>
          <w:b/>
          <w:sz w:val="20"/>
          <w:szCs w:val="20"/>
          <w:lang w:val="en-US"/>
        </w:rPr>
      </w:pPr>
    </w:p>
    <w:p w:rsidR="00065BD7" w:rsidRDefault="00065BD7">
      <w:pPr>
        <w:spacing w:line="240" w:lineRule="auto"/>
        <w:rPr>
          <w:b/>
          <w:sz w:val="20"/>
          <w:szCs w:val="20"/>
          <w:lang w:val="en-US"/>
        </w:rPr>
      </w:pPr>
    </w:p>
    <w:p w:rsidR="00765D8F" w:rsidRDefault="00765D8F" w:rsidP="006850EC">
      <w:pPr>
        <w:spacing w:line="600" w:lineRule="auto"/>
      </w:pPr>
      <w:r>
        <w:t xml:space="preserve">LAMP01 i-059e68b8bf7818748 </w:t>
      </w:r>
    </w:p>
    <w:p w:rsidR="00765D8F" w:rsidRDefault="00765D8F" w:rsidP="006850EC">
      <w:pPr>
        <w:spacing w:line="600" w:lineRule="auto"/>
      </w:pPr>
      <w:r>
        <w:t xml:space="preserve">LAMP02 i-0b9e68b8bf7818748 </w:t>
      </w:r>
    </w:p>
    <w:p w:rsidR="00765D8F" w:rsidRDefault="00765D8F" w:rsidP="006850EC">
      <w:pPr>
        <w:spacing w:line="600" w:lineRule="auto"/>
      </w:pPr>
      <w:r>
        <w:t xml:space="preserve">Volume-ID vol-062d892f69097c327 </w:t>
      </w:r>
    </w:p>
    <w:p w:rsidR="00765D8F" w:rsidRDefault="00765D8F" w:rsidP="006850EC">
      <w:pPr>
        <w:spacing w:line="600" w:lineRule="auto"/>
      </w:pPr>
      <w:proofErr w:type="gramStart"/>
      <w:r>
        <w:t>vol-062d46f16f72ac555</w:t>
      </w:r>
      <w:proofErr w:type="gramEnd"/>
      <w:r>
        <w:t xml:space="preserve"> </w:t>
      </w:r>
    </w:p>
    <w:p w:rsidR="00765D8F" w:rsidRDefault="00765D8F" w:rsidP="006850EC">
      <w:pPr>
        <w:spacing w:line="600" w:lineRule="auto"/>
      </w:pPr>
      <w:proofErr w:type="gramStart"/>
      <w:r>
        <w:t>vol-0ac1fcb332052f14d</w:t>
      </w:r>
      <w:proofErr w:type="gramEnd"/>
      <w:r>
        <w:t xml:space="preserve"> </w:t>
      </w:r>
    </w:p>
    <w:p w:rsidR="00765D8F" w:rsidRDefault="00765D8F" w:rsidP="006850EC">
      <w:pPr>
        <w:spacing w:line="600" w:lineRule="auto"/>
      </w:pPr>
      <w:proofErr w:type="gramStart"/>
      <w:r>
        <w:t>vol-0aee5598c97cb0f9a</w:t>
      </w:r>
      <w:proofErr w:type="gramEnd"/>
      <w:r>
        <w:t xml:space="preserve"> </w:t>
      </w:r>
    </w:p>
    <w:p w:rsidR="006850EC" w:rsidRPr="00065BD7" w:rsidRDefault="00765D8F" w:rsidP="006850EC">
      <w:pPr>
        <w:spacing w:line="600" w:lineRule="auto"/>
        <w:rPr>
          <w:b/>
          <w:sz w:val="20"/>
          <w:szCs w:val="20"/>
          <w:lang w:val="en-US"/>
        </w:rPr>
      </w:pPr>
      <w:proofErr w:type="gramStart"/>
      <w:r>
        <w:t>vpc-0d94dab2235e03176</w:t>
      </w:r>
      <w:proofErr w:type="gramEnd"/>
      <w:r w:rsidR="006850EC">
        <w:br/>
      </w:r>
      <w:r w:rsidR="006850EC">
        <w:br/>
      </w:r>
    </w:p>
    <w:tbl>
      <w:tblPr>
        <w:tblW w:w="31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3"/>
      </w:tblGrid>
      <w:tr w:rsidR="006850EC" w:rsidRPr="006850EC" w:rsidTr="006850EC">
        <w:trPr>
          <w:trHeight w:val="5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850EC" w:rsidRPr="006850EC" w:rsidRDefault="006850EC" w:rsidP="006850EC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6850EC">
              <w:rPr>
                <w:rFonts w:eastAsia="Times New Roman"/>
                <w:sz w:val="24"/>
                <w:szCs w:val="24"/>
                <w:lang w:val="en-US"/>
              </w:rPr>
              <w:t>Name</w:t>
            </w:r>
            <w:r w:rsidRPr="006850EC">
              <w:rPr>
                <w:rFonts w:eastAsia="Times New Roman"/>
                <w:sz w:val="24"/>
                <w:szCs w:val="24"/>
                <w:lang w:val="en-US"/>
              </w:rPr>
              <w:br/>
              <w:t>Security group ID</w:t>
            </w:r>
          </w:p>
        </w:tc>
      </w:tr>
      <w:tr w:rsidR="006850EC" w:rsidRPr="006850EC" w:rsidTr="006850EC">
        <w:trPr>
          <w:trHeight w:val="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850EC" w:rsidRPr="006850EC" w:rsidRDefault="006850EC" w:rsidP="006850EC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6850EC">
              <w:rPr>
                <w:rFonts w:eastAsia="Times New Roman"/>
                <w:sz w:val="24"/>
                <w:szCs w:val="24"/>
                <w:lang w:val="en-US"/>
              </w:rPr>
              <w:t>sg-0f01ea3e2f2a81010</w:t>
            </w:r>
          </w:p>
        </w:tc>
      </w:tr>
      <w:tr w:rsidR="006850EC" w:rsidRPr="006850EC" w:rsidTr="006850EC">
        <w:trPr>
          <w:trHeight w:val="29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850EC" w:rsidRPr="006850EC" w:rsidRDefault="006850EC" w:rsidP="006850EC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6850EC">
              <w:rPr>
                <w:rFonts w:eastAsia="Times New Roman"/>
                <w:sz w:val="24"/>
                <w:szCs w:val="24"/>
                <w:lang w:val="en-US"/>
              </w:rPr>
              <w:t>sg-Oe5dc9de4ec2a7485</w:t>
            </w:r>
          </w:p>
        </w:tc>
      </w:tr>
      <w:tr w:rsidR="006850EC" w:rsidRPr="006850EC" w:rsidTr="006850EC">
        <w:trPr>
          <w:trHeight w:val="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850EC" w:rsidRPr="006850EC" w:rsidRDefault="006850EC" w:rsidP="006850EC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6850EC">
              <w:rPr>
                <w:rFonts w:eastAsia="Times New Roman"/>
                <w:sz w:val="24"/>
                <w:szCs w:val="24"/>
                <w:lang w:val="en-US"/>
              </w:rPr>
              <w:t>sg-03547a3f376b536e3</w:t>
            </w:r>
          </w:p>
        </w:tc>
      </w:tr>
      <w:tr w:rsidR="006850EC" w:rsidRPr="006850EC" w:rsidTr="006850EC">
        <w:trPr>
          <w:trHeight w:val="2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6850EC" w:rsidRPr="006850EC" w:rsidRDefault="006850EC" w:rsidP="006850EC">
            <w:pPr>
              <w:spacing w:line="240" w:lineRule="auto"/>
              <w:rPr>
                <w:rFonts w:eastAsia="Times New Roman"/>
                <w:sz w:val="24"/>
                <w:szCs w:val="24"/>
                <w:lang w:val="en-US"/>
              </w:rPr>
            </w:pPr>
            <w:r w:rsidRPr="006850EC">
              <w:rPr>
                <w:rFonts w:eastAsia="Times New Roman"/>
                <w:sz w:val="24"/>
                <w:szCs w:val="24"/>
                <w:lang w:val="en-US"/>
              </w:rPr>
              <w:t>sg-0b007f680d440cd70</w:t>
            </w:r>
          </w:p>
        </w:tc>
      </w:tr>
    </w:tbl>
    <w:p w:rsidR="00765D8F" w:rsidRPr="00065BD7" w:rsidRDefault="00765D8F">
      <w:pPr>
        <w:spacing w:line="240" w:lineRule="auto"/>
        <w:rPr>
          <w:b/>
          <w:sz w:val="20"/>
          <w:szCs w:val="20"/>
          <w:lang w:val="en-US"/>
        </w:rPr>
      </w:pPr>
    </w:p>
    <w:p w:rsidR="00765D8F" w:rsidRDefault="003B40DE">
      <w:pPr>
        <w:spacing w:line="240" w:lineRule="auto"/>
        <w:rPr>
          <w:rFonts w:ascii="Open Sans" w:eastAsia="Open Sans" w:hAnsi="Open Sans" w:cs="Open Sans"/>
          <w:color w:val="02B3E4"/>
          <w:sz w:val="36"/>
          <w:szCs w:val="36"/>
        </w:rPr>
      </w:pPr>
      <w:r>
        <w:rPr>
          <w:rFonts w:ascii="Open Sans" w:eastAsia="Open Sans" w:hAnsi="Open Sans" w:cs="Open Sans"/>
          <w:color w:val="02B3E4"/>
          <w:sz w:val="36"/>
          <w:szCs w:val="36"/>
        </w:rPr>
        <w:t>Recovery</w:t>
      </w:r>
    </w:p>
    <w:p w:rsidR="00094E7F" w:rsidRDefault="003B40DE">
      <w:pPr>
        <w:spacing w:line="240" w:lineRule="auto"/>
        <w:rPr>
          <w:b/>
          <w:sz w:val="20"/>
          <w:szCs w:val="20"/>
        </w:rPr>
      </w:pPr>
      <w:r>
        <w:rPr>
          <w:rFonts w:ascii="Open Sans" w:eastAsia="Open Sans" w:hAnsi="Open Sans" w:cs="Open Sans"/>
          <w:color w:val="02B3E4"/>
          <w:sz w:val="36"/>
          <w:szCs w:val="36"/>
        </w:rPr>
        <w:br/>
      </w:r>
      <w:r>
        <w:rPr>
          <w:rFonts w:ascii="Open Sans" w:eastAsia="Open Sans" w:hAnsi="Open Sans" w:cs="Open Sans"/>
          <w:color w:val="02B3E4"/>
          <w:sz w:val="16"/>
          <w:szCs w:val="16"/>
        </w:rPr>
        <w:br/>
      </w:r>
      <w:r>
        <w:rPr>
          <w:b/>
          <w:sz w:val="20"/>
          <w:szCs w:val="20"/>
        </w:rPr>
        <w:t>Business Continuity Plan</w:t>
      </w:r>
    </w:p>
    <w:p w:rsidR="00094E7F" w:rsidRDefault="00094E7F">
      <w:pPr>
        <w:spacing w:line="240" w:lineRule="auto"/>
        <w:rPr>
          <w:sz w:val="20"/>
          <w:szCs w:val="20"/>
        </w:rPr>
      </w:pPr>
    </w:p>
    <w:p w:rsidR="00094E7F" w:rsidRDefault="00094E7F">
      <w:pPr>
        <w:spacing w:line="240" w:lineRule="auto"/>
        <w:rPr>
          <w:sz w:val="24"/>
          <w:szCs w:val="24"/>
        </w:rPr>
      </w:pPr>
    </w:p>
    <w:p w:rsidR="00C476BB" w:rsidRDefault="00C476BB">
      <w:pPr>
        <w:spacing w:line="240" w:lineRule="auto"/>
        <w:rPr>
          <w:sz w:val="24"/>
          <w:szCs w:val="24"/>
        </w:rPr>
      </w:pPr>
    </w:p>
    <w:p w:rsidR="00C476BB" w:rsidRDefault="00C476BB">
      <w:pPr>
        <w:spacing w:line="240" w:lineRule="auto"/>
        <w:rPr>
          <w:sz w:val="24"/>
          <w:szCs w:val="24"/>
        </w:rPr>
      </w:pPr>
    </w:p>
    <w:p w:rsidR="00C476BB" w:rsidRDefault="00C476BB">
      <w:pPr>
        <w:spacing w:line="240" w:lineRule="auto"/>
        <w:rPr>
          <w:sz w:val="24"/>
          <w:szCs w:val="24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3691"/>
        <w:gridCol w:w="6061"/>
        <w:gridCol w:w="1493"/>
      </w:tblGrid>
      <w:tr w:rsidR="00C476BB" w:rsidRPr="00C476BB" w:rsidTr="00C476BB">
        <w:trPr>
          <w:trHeight w:val="397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Business Continuity Action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C476BB" w:rsidRPr="00C476BB" w:rsidTr="00C476BB">
        <w:trPr>
          <w:trHeight w:val="1987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LAMP01 Web/App Server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i-059e68b8bf7818748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Create AMI from current instance for golden image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Configure automated daily snapshots of root volume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vol-062d892f69097c327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Deploy Auto Scaling group with minimum 1 instance in primary AZ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</w:t>
            </w:r>
          </w:p>
        </w:tc>
      </w:tr>
      <w:tr w:rsidR="00C476BB" w:rsidRPr="00C476BB" w:rsidTr="00C476BB">
        <w:trPr>
          <w:trHeight w:val="2004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LAMP02 Web/App Server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i-0b9e68b8bf7818748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Create AMI from current instance for golden image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Configure automated daily snapshots of root volume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vol-062d46f16f72ac555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Deploy Auto Scaling group with minimum 1 instance in secondary AZ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</w:t>
            </w:r>
          </w:p>
        </w:tc>
      </w:tr>
      <w:tr w:rsidR="00C476BB" w:rsidRPr="00C476BB" w:rsidTr="00C476BB">
        <w:trPr>
          <w:trHeight w:val="2384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MySQL Database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(on LAMP instances)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Configure automated daily snapshots of data volumes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vol-0ac1fcb332052f14d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vol-0aee5598c97cb0f9a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Implement database replication between LAMP01 and LAMP02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Document manual promotion procedure for replica to master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🔄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 Progress</w:t>
            </w:r>
          </w:p>
        </w:tc>
      </w:tr>
      <w:tr w:rsidR="00C476BB" w:rsidRPr="00C476BB" w:rsidTr="00C476BB">
        <w:trPr>
          <w:trHeight w:val="1192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Multi-AZ ELB configuration with health checks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Cross-zone load balancing enabled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SSL/TLS certificate configured for HTTPS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</w:t>
            </w:r>
          </w:p>
        </w:tc>
      </w:tr>
      <w:tr w:rsidR="00C476BB" w:rsidRPr="00C476BB" w:rsidTr="00C476BB">
        <w:trPr>
          <w:trHeight w:val="1607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Network Configuration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Document VPC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vpc-0d94dab2235e03176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 and subnet configurations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Maintain NAT gateway for outbound internet access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Backup route tables and network ACLs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</w:t>
            </w:r>
          </w:p>
        </w:tc>
      </w:tr>
      <w:tr w:rsidR="00C476BB" w:rsidRPr="00C476BB" w:rsidTr="00C476BB">
        <w:trPr>
          <w:trHeight w:val="1175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Application Data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Regular backups to S3 with versioning enabled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Cross-region replication for critical data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Document data restoration procedures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🔄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 Progress</w:t>
            </w:r>
          </w:p>
        </w:tc>
      </w:tr>
      <w:tr w:rsidR="00C476BB" w:rsidRPr="00C476BB" w:rsidTr="00C476BB">
        <w:trPr>
          <w:trHeight w:val="1624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Maintain documented security group rules (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sg-0f01ea3e2f2a81010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C476BB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sg-03547a3f376b536e3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etc.)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 xml:space="preserve">• Automate security group backups using AWS </w:t>
            </w:r>
            <w:proofErr w:type="spellStart"/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Test security group restoration annually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✅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Completed</w:t>
            </w:r>
          </w:p>
        </w:tc>
      </w:tr>
      <w:tr w:rsidR="00C476BB" w:rsidRPr="00C476BB" w:rsidTr="00C476BB">
        <w:trPr>
          <w:trHeight w:val="1175"/>
        </w:trPr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IAM Roles &amp; Policies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• Backup IAM roles and policies using AWS CLI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Document permission boundaries and least privilege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  <w:t>• Test role assumption in DR environment</w:t>
            </w:r>
          </w:p>
        </w:tc>
        <w:tc>
          <w:tcPr>
            <w:tcW w:w="0" w:type="auto"/>
            <w:vAlign w:val="center"/>
            <w:hideMark/>
          </w:tcPr>
          <w:p w:rsidR="00C476BB" w:rsidRPr="00C476BB" w:rsidRDefault="00C476BB" w:rsidP="00C476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476BB"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🔄</w:t>
            </w:r>
            <w:r w:rsidRPr="00C476B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76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 Progress</w:t>
            </w:r>
          </w:p>
        </w:tc>
      </w:tr>
    </w:tbl>
    <w:p w:rsidR="00C476BB" w:rsidRDefault="00C476BB">
      <w:pPr>
        <w:spacing w:line="240" w:lineRule="auto"/>
        <w:rPr>
          <w:sz w:val="24"/>
          <w:szCs w:val="24"/>
        </w:rPr>
      </w:pPr>
    </w:p>
    <w:sectPr w:rsidR="00C476BB">
      <w:footerReference w:type="default" r:id="rId25"/>
      <w:pgSz w:w="12240" w:h="15840"/>
      <w:pgMar w:top="576" w:right="576" w:bottom="576" w:left="576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ECB" w:rsidRDefault="00AA2ECB">
      <w:pPr>
        <w:spacing w:line="240" w:lineRule="auto"/>
      </w:pPr>
      <w:r>
        <w:separator/>
      </w:r>
    </w:p>
  </w:endnote>
  <w:endnote w:type="continuationSeparator" w:id="0">
    <w:p w:rsidR="00AA2ECB" w:rsidRDefault="00AA2E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E7F" w:rsidRDefault="003B40DE">
    <w:pPr>
      <w:jc w:val="center"/>
    </w:pPr>
    <w:r>
      <w:rPr>
        <w:rFonts w:ascii="Open Sans" w:eastAsia="Open Sans" w:hAnsi="Open Sans" w:cs="Open Sans"/>
        <w:noProof/>
        <w:lang w:val="en-US"/>
      </w:rPr>
      <w:drawing>
        <wp:inline distT="114300" distB="114300" distL="114300" distR="114300">
          <wp:extent cx="1547813" cy="609093"/>
          <wp:effectExtent l="0" t="0" r="0" b="0"/>
          <wp:docPr id="1" name="image1.png" descr="120-whi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120-whi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7813" cy="60909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ECB" w:rsidRDefault="00AA2ECB">
      <w:pPr>
        <w:spacing w:line="240" w:lineRule="auto"/>
      </w:pPr>
      <w:r>
        <w:separator/>
      </w:r>
    </w:p>
  </w:footnote>
  <w:footnote w:type="continuationSeparator" w:id="0">
    <w:p w:rsidR="00AA2ECB" w:rsidRDefault="00AA2EC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E7F"/>
    <w:rsid w:val="00065BD7"/>
    <w:rsid w:val="00075F93"/>
    <w:rsid w:val="00094144"/>
    <w:rsid w:val="00094E7F"/>
    <w:rsid w:val="000B346C"/>
    <w:rsid w:val="000D10F0"/>
    <w:rsid w:val="0019384E"/>
    <w:rsid w:val="0025599D"/>
    <w:rsid w:val="00376A95"/>
    <w:rsid w:val="003B40DE"/>
    <w:rsid w:val="00455266"/>
    <w:rsid w:val="005A2C5A"/>
    <w:rsid w:val="00624E6E"/>
    <w:rsid w:val="006850EC"/>
    <w:rsid w:val="006A688A"/>
    <w:rsid w:val="006D0C6B"/>
    <w:rsid w:val="00765D8F"/>
    <w:rsid w:val="007C6D5B"/>
    <w:rsid w:val="008277CA"/>
    <w:rsid w:val="00863911"/>
    <w:rsid w:val="00880DEF"/>
    <w:rsid w:val="00A43B9E"/>
    <w:rsid w:val="00A72962"/>
    <w:rsid w:val="00A8695C"/>
    <w:rsid w:val="00AA15E5"/>
    <w:rsid w:val="00AA2ECB"/>
    <w:rsid w:val="00AD6A64"/>
    <w:rsid w:val="00B05CA7"/>
    <w:rsid w:val="00B22E7C"/>
    <w:rsid w:val="00BC37D2"/>
    <w:rsid w:val="00C476BB"/>
    <w:rsid w:val="00C477FF"/>
    <w:rsid w:val="00CA1C36"/>
    <w:rsid w:val="00CD2C5E"/>
    <w:rsid w:val="00D22AE3"/>
    <w:rsid w:val="00D43872"/>
    <w:rsid w:val="00DC389B"/>
    <w:rsid w:val="00E8689E"/>
    <w:rsid w:val="00FC6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0F4B"/>
  <w15:docId w15:val="{9F339611-2809-4616-8843-036852FA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wsuiheading-text2qdw91ox20418">
    <w:name w:val="awsui_heading-text_2qdw9_1ox20_418"/>
    <w:basedOn w:val="DefaultParagraphFont"/>
    <w:rsid w:val="00B05CA7"/>
  </w:style>
  <w:style w:type="character" w:customStyle="1" w:styleId="awsuivirtual-space2qdw91ox20338">
    <w:name w:val="awsui_virtual-space_2qdw9_1ox20_338"/>
    <w:basedOn w:val="DefaultParagraphFont"/>
    <w:rsid w:val="00B05CA7"/>
  </w:style>
  <w:style w:type="character" w:customStyle="1" w:styleId="awsuiinfo2qdw91ox20344">
    <w:name w:val="awsui_info_2qdw9_1ox20_344"/>
    <w:basedOn w:val="DefaultParagraphFont"/>
    <w:rsid w:val="00B05CA7"/>
  </w:style>
  <w:style w:type="character" w:styleId="Strong">
    <w:name w:val="Strong"/>
    <w:basedOn w:val="DefaultParagraphFont"/>
    <w:uiPriority w:val="22"/>
    <w:qFormat/>
    <w:rsid w:val="0025599D"/>
    <w:rPr>
      <w:b/>
      <w:bCs/>
    </w:rPr>
  </w:style>
  <w:style w:type="table" w:styleId="TableGrid">
    <w:name w:val="Table Grid"/>
    <w:basedOn w:val="TableNormal"/>
    <w:uiPriority w:val="39"/>
    <w:rsid w:val="002559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1C36"/>
    <w:pPr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D438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387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15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us-east-1.console.aws.amazon.com/ec2/home?region=us-east-1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us-east-1.console.aws.amazon.com/ec2/home?region=us-east-1" TargetMode="External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us-east-1.console.aws.amazon.com/ec2/home?region=us-east-1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10" Type="http://schemas.openxmlformats.org/officeDocument/2006/relationships/image" Target="media/image5.png"/><Relationship Id="rId19" Type="http://schemas.openxmlformats.org/officeDocument/2006/relationships/hyperlink" Target="https://us-east-1.console.aws.amazon.com/ec2/home?region=us-east-1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1578</Words>
  <Characters>8998</Characters>
  <Application>Microsoft Office Word</Application>
  <DocSecurity>0</DocSecurity>
  <Lines>74</Lines>
  <Paragraphs>21</Paragraphs>
  <ScaleCrop>false</ScaleCrop>
  <Company/>
  <LinksUpToDate>false</LinksUpToDate>
  <CharactersWithSpaces>10555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Fatma Alzahra Alemam</cp:lastModifiedBy>
  <cp:revision>37</cp:revision>
  <dcterms:created xsi:type="dcterms:W3CDTF">2026-03-12T19:32:00Z</dcterms:created>
  <dcterms:modified xsi:type="dcterms:W3CDTF">2026-03-14T09:26:00Z</dcterms:modified>
</cp:coreProperties>
</file>